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E42928" w14:textId="77777777" w:rsidR="001E21A3" w:rsidRPr="00021492" w:rsidRDefault="00985456" w:rsidP="00B505B0">
      <w:pPr>
        <w:spacing w:line="360" w:lineRule="auto"/>
        <w:jc w:val="center"/>
        <w:rPr>
          <w:rFonts w:cs="David"/>
          <w:b/>
          <w:bCs/>
          <w:rtl/>
        </w:rPr>
      </w:pPr>
      <w:bookmarkStart w:id="0" w:name="_Toc78122910"/>
      <w:bookmarkStart w:id="1" w:name="_Toc78123033"/>
      <w:bookmarkStart w:id="2" w:name="_Toc78167949"/>
      <w:r w:rsidRPr="007C5B4C">
        <w:rPr>
          <w:rFonts w:cs="David"/>
          <w:b/>
          <w:bCs/>
        </w:rPr>
        <w:t xml:space="preserve"> </w:t>
      </w:r>
      <w:r w:rsidR="001E21A3" w:rsidRPr="007C5B4C">
        <w:rPr>
          <w:rFonts w:cs="David"/>
          <w:noProof/>
        </w:rPr>
        <w:drawing>
          <wp:inline distT="0" distB="0" distL="0" distR="0" wp14:anchorId="59A3A19C" wp14:editId="757BD15C">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C0BA0D2" w14:textId="77777777" w:rsidR="001E21A3" w:rsidRPr="007C5B4C" w:rsidRDefault="001E21A3" w:rsidP="00B505B0">
      <w:pPr>
        <w:spacing w:line="360" w:lineRule="auto"/>
        <w:jc w:val="center"/>
        <w:rPr>
          <w:rFonts w:cs="David"/>
          <w:b/>
          <w:bCs/>
          <w:sz w:val="16"/>
          <w:szCs w:val="16"/>
          <w:rtl/>
        </w:rPr>
      </w:pPr>
    </w:p>
    <w:p w14:paraId="15258876" w14:textId="77777777" w:rsidR="001E21A3" w:rsidRPr="007C5B4C" w:rsidRDefault="001E21A3" w:rsidP="00B505B0">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משרד האוצר</w:t>
      </w:r>
      <w:r w:rsidRPr="007C5B4C">
        <w:rPr>
          <w:rFonts w:cs="David"/>
          <w:b/>
          <w:bCs/>
          <w:sz w:val="44"/>
          <w:szCs w:val="48"/>
          <w:rtl/>
        </w:rPr>
        <w:br/>
        <w:t xml:space="preserve"> אגף החשב הכללי</w:t>
      </w:r>
      <w:r w:rsidRPr="007C5B4C">
        <w:rPr>
          <w:rFonts w:cs="David" w:hint="cs"/>
          <w:b/>
          <w:bCs/>
          <w:sz w:val="44"/>
          <w:szCs w:val="48"/>
          <w:rtl/>
        </w:rPr>
        <w:t xml:space="preserve"> - מינהל הרכש הממשלתי</w:t>
      </w:r>
    </w:p>
    <w:p w14:paraId="5BF0C732" w14:textId="77777777" w:rsidR="001E21A3" w:rsidRPr="007C5B4C" w:rsidRDefault="001E21A3" w:rsidP="00B505B0">
      <w:pPr>
        <w:spacing w:line="360" w:lineRule="auto"/>
        <w:jc w:val="center"/>
        <w:rPr>
          <w:rFonts w:cs="David"/>
          <w:b/>
          <w:bCs/>
          <w:sz w:val="16"/>
          <w:szCs w:val="16"/>
          <w:rtl/>
        </w:rPr>
      </w:pPr>
    </w:p>
    <w:p w14:paraId="3F16A913" w14:textId="77777777" w:rsidR="001E21A3" w:rsidRPr="007C5B4C" w:rsidRDefault="001E21A3" w:rsidP="00B54F11">
      <w:pPr>
        <w:pStyle w:val="Header"/>
        <w:tabs>
          <w:tab w:val="left" w:pos="720"/>
        </w:tabs>
        <w:spacing w:line="360" w:lineRule="auto"/>
        <w:jc w:val="center"/>
        <w:rPr>
          <w:rFonts w:cs="David"/>
          <w:b/>
          <w:bCs/>
          <w:sz w:val="64"/>
          <w:szCs w:val="64"/>
          <w:rtl/>
        </w:rPr>
      </w:pPr>
      <w:r w:rsidRPr="007C5B4C">
        <w:rPr>
          <w:rFonts w:cs="David" w:hint="cs"/>
          <w:b/>
          <w:bCs/>
          <w:sz w:val="64"/>
          <w:szCs w:val="64"/>
          <w:rtl/>
        </w:rPr>
        <w:t xml:space="preserve">מכרז מרכזי מממ - </w:t>
      </w:r>
      <w:r w:rsidRPr="007C5B4C">
        <w:rPr>
          <w:rFonts w:cs="David"/>
          <w:b/>
          <w:bCs/>
          <w:sz w:val="64"/>
          <w:szCs w:val="64"/>
        </w:rPr>
        <w:t>201</w:t>
      </w:r>
      <w:r w:rsidR="00B54F11">
        <w:rPr>
          <w:rFonts w:cs="David"/>
          <w:b/>
          <w:bCs/>
          <w:sz w:val="64"/>
          <w:szCs w:val="64"/>
        </w:rPr>
        <w:t>5</w:t>
      </w:r>
      <w:r w:rsidRPr="007C5B4C">
        <w:rPr>
          <w:rFonts w:cs="David" w:hint="cs"/>
          <w:b/>
          <w:bCs/>
          <w:sz w:val="64"/>
          <w:szCs w:val="64"/>
          <w:rtl/>
        </w:rPr>
        <w:t>-</w:t>
      </w:r>
      <w:r w:rsidR="00B54F11">
        <w:rPr>
          <w:rFonts w:cs="David"/>
          <w:b/>
          <w:bCs/>
          <w:sz w:val="64"/>
          <w:szCs w:val="64"/>
        </w:rPr>
        <w:t>15</w:t>
      </w:r>
    </w:p>
    <w:p w14:paraId="6361048F" w14:textId="77777777" w:rsidR="001E21A3" w:rsidRPr="007C5B4C" w:rsidRDefault="00D51A39" w:rsidP="00B505B0">
      <w:pPr>
        <w:spacing w:line="360" w:lineRule="auto"/>
        <w:jc w:val="center"/>
        <w:rPr>
          <w:rFonts w:cs="David"/>
          <w:b/>
          <w:bCs/>
          <w:sz w:val="72"/>
          <w:szCs w:val="72"/>
          <w:rtl/>
        </w:rPr>
      </w:pPr>
      <w:r w:rsidRPr="007C5B4C">
        <w:rPr>
          <w:rFonts w:cs="David"/>
          <w:b/>
          <w:bCs/>
          <w:sz w:val="72"/>
          <w:szCs w:val="72"/>
          <w:rtl/>
        </w:rPr>
        <w:t xml:space="preserve">לאספקת </w:t>
      </w:r>
      <w:r w:rsidR="00726625" w:rsidRPr="007C5B4C">
        <w:rPr>
          <w:rFonts w:cs="David" w:hint="cs"/>
          <w:b/>
          <w:bCs/>
          <w:sz w:val="72"/>
          <w:szCs w:val="72"/>
          <w:rtl/>
        </w:rPr>
        <w:t>ציוד תקשורת אקטיבי</w:t>
      </w:r>
    </w:p>
    <w:p w14:paraId="1BF8C6CE" w14:textId="0283E7F1" w:rsidR="001E21A3" w:rsidRPr="00935BCC" w:rsidRDefault="007C3952" w:rsidP="00B46356">
      <w:pPr>
        <w:spacing w:line="360" w:lineRule="auto"/>
        <w:jc w:val="center"/>
        <w:rPr>
          <w:rFonts w:cs="David"/>
          <w:b/>
          <w:bCs/>
          <w:color w:val="FF0000"/>
          <w:sz w:val="32"/>
          <w:szCs w:val="32"/>
          <w:rtl/>
        </w:rPr>
      </w:pPr>
      <w:r w:rsidRPr="0034545C">
        <w:rPr>
          <w:rFonts w:cs="David" w:hint="cs"/>
          <w:b/>
          <w:bCs/>
          <w:color w:val="FF0000"/>
          <w:sz w:val="32"/>
          <w:szCs w:val="32"/>
          <w:rtl/>
        </w:rPr>
        <w:t xml:space="preserve">(פרסום מעודכן מיום </w:t>
      </w:r>
      <w:r w:rsidR="00B46356">
        <w:rPr>
          <w:rFonts w:cs="David" w:hint="cs"/>
          <w:b/>
          <w:bCs/>
          <w:color w:val="FF0000"/>
          <w:sz w:val="32"/>
          <w:szCs w:val="32"/>
          <w:rtl/>
        </w:rPr>
        <w:t xml:space="preserve">10 </w:t>
      </w:r>
      <w:r w:rsidR="00222F1F">
        <w:rPr>
          <w:rFonts w:cs="David" w:hint="cs"/>
          <w:b/>
          <w:bCs/>
          <w:color w:val="FF0000"/>
          <w:sz w:val="32"/>
          <w:szCs w:val="32"/>
          <w:rtl/>
        </w:rPr>
        <w:t>באוקטובר</w:t>
      </w:r>
      <w:r w:rsidR="00222F1F" w:rsidRPr="0034545C">
        <w:rPr>
          <w:rFonts w:cs="David" w:hint="cs"/>
          <w:b/>
          <w:bCs/>
          <w:color w:val="FF0000"/>
          <w:sz w:val="32"/>
          <w:szCs w:val="32"/>
          <w:rtl/>
        </w:rPr>
        <w:t xml:space="preserve"> </w:t>
      </w:r>
      <w:r w:rsidRPr="0034545C">
        <w:rPr>
          <w:rFonts w:cs="David" w:hint="cs"/>
          <w:b/>
          <w:bCs/>
          <w:color w:val="FF0000"/>
          <w:sz w:val="32"/>
          <w:szCs w:val="32"/>
          <w:rtl/>
        </w:rPr>
        <w:t>2016)</w:t>
      </w:r>
    </w:p>
    <w:p w14:paraId="7867AB09" w14:textId="5B2D5936" w:rsidR="007C3952" w:rsidRDefault="007C3952" w:rsidP="00B505B0">
      <w:pPr>
        <w:spacing w:line="360" w:lineRule="auto"/>
        <w:jc w:val="center"/>
        <w:rPr>
          <w:rFonts w:cs="David"/>
          <w:b/>
          <w:bCs/>
          <w:sz w:val="32"/>
          <w:szCs w:val="32"/>
          <w:rtl/>
        </w:rPr>
      </w:pPr>
    </w:p>
    <w:p w14:paraId="75C45284" w14:textId="6DC5E802" w:rsidR="007C3952" w:rsidRDefault="007C3952" w:rsidP="00B505B0">
      <w:pPr>
        <w:spacing w:line="360" w:lineRule="auto"/>
        <w:jc w:val="center"/>
        <w:rPr>
          <w:rFonts w:cs="David"/>
          <w:b/>
          <w:bCs/>
          <w:sz w:val="32"/>
          <w:szCs w:val="32"/>
          <w:rtl/>
        </w:rPr>
      </w:pPr>
    </w:p>
    <w:p w14:paraId="5C6292D4" w14:textId="0D342355" w:rsidR="007C3952" w:rsidRDefault="007C3952" w:rsidP="00B505B0">
      <w:pPr>
        <w:spacing w:line="360" w:lineRule="auto"/>
        <w:jc w:val="center"/>
        <w:rPr>
          <w:rFonts w:cs="David"/>
          <w:b/>
          <w:bCs/>
          <w:sz w:val="32"/>
          <w:szCs w:val="32"/>
          <w:rtl/>
        </w:rPr>
      </w:pPr>
    </w:p>
    <w:p w14:paraId="04431563" w14:textId="77777777" w:rsidR="007C3952" w:rsidRPr="0034545C" w:rsidRDefault="007C3952" w:rsidP="00B505B0">
      <w:pPr>
        <w:spacing w:line="360" w:lineRule="auto"/>
        <w:jc w:val="center"/>
        <w:rPr>
          <w:rFonts w:cs="David"/>
          <w:b/>
          <w:bCs/>
          <w:sz w:val="32"/>
          <w:szCs w:val="32"/>
          <w:rtl/>
        </w:rPr>
      </w:pPr>
    </w:p>
    <w:p w14:paraId="31EF930C"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7C5B4C">
        <w:rPr>
          <w:rFonts w:cs="David"/>
          <w:b/>
          <w:bCs/>
          <w:sz w:val="20"/>
          <w:szCs w:val="32"/>
          <w:rtl/>
        </w:rPr>
        <w:t>מסמך זה הינו רכוש מדינת ישראל</w:t>
      </w:r>
    </w:p>
    <w:p w14:paraId="4EE8EE67"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7C5B4C">
        <w:rPr>
          <w:rFonts w:cs="David"/>
          <w:b/>
          <w:bCs/>
          <w:sz w:val="20"/>
          <w:szCs w:val="32"/>
          <w:rtl/>
        </w:rPr>
        <w:t>כל הזכויות שמורות למדינת ישראל (</w:t>
      </w:r>
      <w:r w:rsidRPr="007C5B4C">
        <w:rPr>
          <w:rFonts w:cs="David"/>
          <w:b/>
          <w:bCs/>
          <w:sz w:val="20"/>
          <w:szCs w:val="32"/>
        </w:rPr>
        <w:t>C</w:t>
      </w:r>
      <w:r w:rsidRPr="007C5B4C">
        <w:rPr>
          <w:rFonts w:cs="David"/>
          <w:b/>
          <w:bCs/>
          <w:sz w:val="20"/>
          <w:szCs w:val="32"/>
          <w:rtl/>
        </w:rPr>
        <w:t>)</w:t>
      </w:r>
    </w:p>
    <w:p w14:paraId="590EC45A" w14:textId="77777777" w:rsidR="001E21A3" w:rsidRPr="007C5B4C" w:rsidRDefault="001E21A3" w:rsidP="00B505B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7C5B4C">
        <w:rPr>
          <w:rFonts w:cs="David"/>
          <w:b/>
          <w:bCs/>
          <w:sz w:val="20"/>
          <w:szCs w:val="32"/>
          <w:rtl/>
        </w:rPr>
        <w:t>המידע הכלול בו לא יפורסם, לא ישוכפל, ולא יעשה בו שימוש מלא, או חלקי, לכל מטרה שהיא מלבד מענה על מכרז מרכזי זה.</w:t>
      </w:r>
    </w:p>
    <w:p w14:paraId="268F8FDB" w14:textId="77777777" w:rsidR="00536F07" w:rsidRDefault="001E21A3" w:rsidP="00B505B0">
      <w:pPr>
        <w:spacing w:line="360" w:lineRule="auto"/>
        <w:jc w:val="center"/>
        <w:outlineLvl w:val="0"/>
        <w:rPr>
          <w:rFonts w:cs="David"/>
          <w:sz w:val="36"/>
          <w:szCs w:val="36"/>
          <w:rtl/>
        </w:rPr>
      </w:pPr>
      <w:bookmarkStart w:id="3" w:name="_Toc78122911"/>
      <w:r w:rsidRPr="007C5B4C">
        <w:rPr>
          <w:rFonts w:cs="David"/>
          <w:sz w:val="36"/>
          <w:szCs w:val="36"/>
          <w:rtl/>
        </w:rPr>
        <w:br w:type="page"/>
      </w:r>
      <w:bookmarkEnd w:id="3"/>
    </w:p>
    <w:p w14:paraId="6C8E9242" w14:textId="77777777" w:rsidR="001E21A3" w:rsidRDefault="001E21A3" w:rsidP="00536F07">
      <w:pPr>
        <w:spacing w:line="360" w:lineRule="auto"/>
        <w:jc w:val="center"/>
        <w:outlineLvl w:val="0"/>
        <w:rPr>
          <w:rFonts w:cs="David"/>
          <w:sz w:val="36"/>
          <w:szCs w:val="36"/>
          <w:rtl/>
        </w:rPr>
      </w:pPr>
      <w:r w:rsidRPr="007C5B4C">
        <w:rPr>
          <w:rFonts w:cs="David"/>
          <w:sz w:val="36"/>
          <w:szCs w:val="36"/>
          <w:rtl/>
        </w:rPr>
        <w:lastRenderedPageBreak/>
        <w:t>תוכן עניינים</w:t>
      </w:r>
    </w:p>
    <w:p w14:paraId="348DD5AE" w14:textId="77777777" w:rsidR="00C46CDA" w:rsidRDefault="00C46CDA" w:rsidP="00B505B0">
      <w:pPr>
        <w:spacing w:line="360" w:lineRule="auto"/>
        <w:jc w:val="center"/>
        <w:outlineLvl w:val="0"/>
        <w:rPr>
          <w:rFonts w:cs="David"/>
          <w:sz w:val="36"/>
          <w:szCs w:val="36"/>
          <w:rtl/>
        </w:rPr>
      </w:pPr>
    </w:p>
    <w:p w14:paraId="404B36AC" w14:textId="3912F802" w:rsidR="00ED7193" w:rsidRDefault="00ED7193">
      <w:pPr>
        <w:pStyle w:val="TOC1"/>
        <w:tabs>
          <w:tab w:val="left" w:pos="480"/>
          <w:tab w:val="right" w:leader="dot" w:pos="8270"/>
        </w:tabs>
        <w:rPr>
          <w:rFonts w:eastAsiaTheme="minorEastAsia" w:cstheme="minorBidi"/>
          <w:b w:val="0"/>
          <w:bCs w:val="0"/>
          <w:caps w:val="0"/>
          <w:noProof/>
          <w:sz w:val="22"/>
          <w:szCs w:val="22"/>
          <w:rtl/>
        </w:rPr>
      </w:pPr>
      <w:r>
        <w:rPr>
          <w:rtl/>
        </w:rPr>
        <w:fldChar w:fldCharType="begin"/>
      </w:r>
      <w:r>
        <w:rPr>
          <w:rtl/>
        </w:rPr>
        <w:instrText xml:space="preserve"> </w:instrText>
      </w:r>
      <w:r>
        <w:instrText>TOC</w:instrText>
      </w:r>
      <w:r>
        <w:rPr>
          <w:rtl/>
        </w:rPr>
        <w:instrText xml:space="preserve"> \</w:instrText>
      </w:r>
      <w:r>
        <w:instrText>h \z \t</w:instrText>
      </w:r>
      <w:r>
        <w:rPr>
          <w:rtl/>
        </w:rPr>
        <w:instrText xml:space="preserve"> "כותרת 1,1,כותרת 2,2,כותרת2 מכרז,2,כותרת2,2,כותרת נספח תו תו,2,כותרת נספח,2" </w:instrText>
      </w:r>
      <w:r>
        <w:rPr>
          <w:rtl/>
        </w:rPr>
        <w:fldChar w:fldCharType="separate"/>
      </w:r>
      <w:hyperlink w:anchor="_Toc428016941" w:history="1">
        <w:r w:rsidRPr="0059121C">
          <w:rPr>
            <w:rStyle w:val="Hyperlink"/>
            <w:noProof/>
          </w:rPr>
          <w:t>0.</w:t>
        </w:r>
        <w:r>
          <w:rPr>
            <w:rFonts w:eastAsiaTheme="minorEastAsia" w:cstheme="minorBidi"/>
            <w:b w:val="0"/>
            <w:bCs w:val="0"/>
            <w:caps w:val="0"/>
            <w:noProof/>
            <w:sz w:val="22"/>
            <w:szCs w:val="22"/>
            <w:rtl/>
          </w:rPr>
          <w:tab/>
        </w:r>
        <w:r w:rsidRPr="0059121C">
          <w:rPr>
            <w:rStyle w:val="Hyperlink"/>
            <w:rFonts w:hint="eastAsia"/>
            <w:noProof/>
            <w:rtl/>
          </w:rPr>
          <w:t>מנהלה</w:t>
        </w:r>
        <w:r w:rsidRPr="0059121C">
          <w:rPr>
            <w:rStyle w:val="Hyperlink"/>
            <w:noProof/>
            <w:rtl/>
          </w:rPr>
          <w:t xml:space="preserve"> (</w:t>
        </w:r>
        <w:r w:rsidRPr="0059121C">
          <w:rPr>
            <w:rStyle w:val="Hyperlink"/>
            <w:noProof/>
          </w:rPr>
          <w:t>M</w:t>
        </w:r>
        <w:r w:rsidRPr="0059121C">
          <w:rPr>
            <w:rStyle w:val="Hyperlink"/>
            <w:noProof/>
            <w:rtl/>
          </w:rPr>
          <w: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Toc428016941 \h</w:instrText>
        </w:r>
        <w:r>
          <w:rPr>
            <w:noProof/>
            <w:webHidden/>
            <w:rtl/>
          </w:rPr>
          <w:instrText xml:space="preserve"> </w:instrText>
        </w:r>
        <w:r>
          <w:rPr>
            <w:noProof/>
            <w:webHidden/>
            <w:rtl/>
          </w:rPr>
        </w:r>
        <w:r>
          <w:rPr>
            <w:noProof/>
            <w:webHidden/>
            <w:rtl/>
          </w:rPr>
          <w:fldChar w:fldCharType="separate"/>
        </w:r>
        <w:r w:rsidR="00E42450">
          <w:rPr>
            <w:noProof/>
            <w:webHidden/>
            <w:rtl/>
          </w:rPr>
          <w:t>4</w:t>
        </w:r>
        <w:r>
          <w:rPr>
            <w:noProof/>
            <w:webHidden/>
            <w:rtl/>
          </w:rPr>
          <w:fldChar w:fldCharType="end"/>
        </w:r>
      </w:hyperlink>
    </w:p>
    <w:p w14:paraId="207D42BF" w14:textId="648B17AE"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42" w:history="1">
        <w:r w:rsidR="00ED7193" w:rsidRPr="0059121C">
          <w:rPr>
            <w:rStyle w:val="Hyperlink"/>
            <w:noProof/>
            <w:rtl/>
          </w:rPr>
          <w:t>0.1.</w:t>
        </w:r>
        <w:r w:rsidR="00ED7193">
          <w:rPr>
            <w:rFonts w:eastAsiaTheme="minorEastAsia" w:cstheme="minorBidi"/>
            <w:smallCaps w:val="0"/>
            <w:noProof/>
            <w:sz w:val="22"/>
            <w:szCs w:val="22"/>
            <w:rtl/>
          </w:rPr>
          <w:tab/>
        </w:r>
        <w:r w:rsidR="00ED7193" w:rsidRPr="0059121C">
          <w:rPr>
            <w:rStyle w:val="Hyperlink"/>
            <w:rFonts w:hint="eastAsia"/>
            <w:noProof/>
            <w:rtl/>
          </w:rPr>
          <w:t>מבוא</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Toc428016942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w:t>
        </w:r>
        <w:r w:rsidR="00ED7193">
          <w:rPr>
            <w:noProof/>
            <w:webHidden/>
            <w:rtl/>
          </w:rPr>
          <w:fldChar w:fldCharType="end"/>
        </w:r>
      </w:hyperlink>
    </w:p>
    <w:p w14:paraId="00766033" w14:textId="0AA4DFFC"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43" w:history="1">
        <w:r w:rsidR="00ED7193" w:rsidRPr="0059121C">
          <w:rPr>
            <w:rStyle w:val="Hyperlink"/>
            <w:noProof/>
            <w:rtl/>
          </w:rPr>
          <w:t>0.2.</w:t>
        </w:r>
        <w:r w:rsidR="00ED7193">
          <w:rPr>
            <w:rFonts w:eastAsiaTheme="minorEastAsia" w:cstheme="minorBidi"/>
            <w:smallCaps w:val="0"/>
            <w:noProof/>
            <w:sz w:val="22"/>
            <w:szCs w:val="22"/>
            <w:rtl/>
          </w:rPr>
          <w:tab/>
        </w:r>
        <w:r w:rsidR="00ED7193" w:rsidRPr="0059121C">
          <w:rPr>
            <w:rStyle w:val="Hyperlink"/>
            <w:rFonts w:hint="eastAsia"/>
            <w:noProof/>
            <w:rtl/>
          </w:rPr>
          <w:t>הגדרות</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Toc428016943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7</w:t>
        </w:r>
        <w:r w:rsidR="00ED7193">
          <w:rPr>
            <w:noProof/>
            <w:webHidden/>
            <w:rtl/>
          </w:rPr>
          <w:fldChar w:fldCharType="end"/>
        </w:r>
      </w:hyperlink>
    </w:p>
    <w:p w14:paraId="58552A97" w14:textId="6D45DF51"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44" w:history="1">
        <w:r w:rsidR="00ED7193" w:rsidRPr="0059121C">
          <w:rPr>
            <w:rStyle w:val="Hyperlink"/>
            <w:noProof/>
            <w:rtl/>
          </w:rPr>
          <w:t>0.3.</w:t>
        </w:r>
        <w:r w:rsidR="00ED7193">
          <w:rPr>
            <w:rFonts w:eastAsiaTheme="minorEastAsia" w:cstheme="minorBidi"/>
            <w:smallCaps w:val="0"/>
            <w:noProof/>
            <w:sz w:val="22"/>
            <w:szCs w:val="22"/>
            <w:rtl/>
          </w:rPr>
          <w:tab/>
        </w:r>
        <w:r w:rsidR="00ED7193" w:rsidRPr="0059121C">
          <w:rPr>
            <w:rStyle w:val="Hyperlink"/>
            <w:rFonts w:hint="eastAsia"/>
            <w:noProof/>
            <w:rtl/>
          </w:rPr>
          <w:t>מנהלה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Toc428016944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12</w:t>
        </w:r>
        <w:r w:rsidR="00ED7193">
          <w:rPr>
            <w:noProof/>
            <w:webHidden/>
            <w:rtl/>
          </w:rPr>
          <w:fldChar w:fldCharType="end"/>
        </w:r>
      </w:hyperlink>
    </w:p>
    <w:p w14:paraId="564FC72F" w14:textId="6FEF4C21"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45" w:history="1">
        <w:r w:rsidR="00ED7193" w:rsidRPr="0059121C">
          <w:rPr>
            <w:rStyle w:val="Hyperlink"/>
            <w:noProof/>
            <w:rtl/>
          </w:rPr>
          <w:t>0.4.</w:t>
        </w:r>
        <w:r w:rsidR="00ED7193">
          <w:rPr>
            <w:rFonts w:eastAsiaTheme="minorEastAsia" w:cstheme="minorBidi"/>
            <w:smallCaps w:val="0"/>
            <w:noProof/>
            <w:sz w:val="22"/>
            <w:szCs w:val="22"/>
            <w:rtl/>
          </w:rPr>
          <w:tab/>
        </w:r>
        <w:r w:rsidR="00ED7193" w:rsidRPr="0059121C">
          <w:rPr>
            <w:rStyle w:val="Hyperlink"/>
            <w:rFonts w:hint="eastAsia"/>
            <w:noProof/>
            <w:rtl/>
          </w:rPr>
          <w:t>המכרז</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Toc428016945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15</w:t>
        </w:r>
        <w:r w:rsidR="00ED7193">
          <w:rPr>
            <w:noProof/>
            <w:webHidden/>
            <w:rtl/>
          </w:rPr>
          <w:fldChar w:fldCharType="end"/>
        </w:r>
      </w:hyperlink>
    </w:p>
    <w:p w14:paraId="4D9943B2" w14:textId="5CD15C21"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46" w:history="1">
        <w:r w:rsidR="00ED7193" w:rsidRPr="0059121C">
          <w:rPr>
            <w:rStyle w:val="Hyperlink"/>
            <w:noProof/>
            <w:rtl/>
          </w:rPr>
          <w:t>0.5.</w:t>
        </w:r>
        <w:r w:rsidR="00ED7193">
          <w:rPr>
            <w:rFonts w:eastAsiaTheme="minorEastAsia" w:cstheme="minorBidi"/>
            <w:smallCaps w:val="0"/>
            <w:noProof/>
            <w:sz w:val="22"/>
            <w:szCs w:val="22"/>
            <w:rtl/>
          </w:rPr>
          <w:tab/>
        </w:r>
        <w:r w:rsidR="00ED7193" w:rsidRPr="0059121C">
          <w:rPr>
            <w:rStyle w:val="Hyperlink"/>
            <w:rFonts w:hint="eastAsia"/>
            <w:noProof/>
            <w:rtl/>
          </w:rPr>
          <w:t>סיווג</w:t>
        </w:r>
        <w:r w:rsidR="00ED7193" w:rsidRPr="0059121C">
          <w:rPr>
            <w:rStyle w:val="Hyperlink"/>
            <w:noProof/>
            <w:rtl/>
          </w:rPr>
          <w:t xml:space="preserve"> </w:t>
        </w:r>
        <w:r w:rsidR="00ED7193" w:rsidRPr="0059121C">
          <w:rPr>
            <w:rStyle w:val="Hyperlink"/>
            <w:rFonts w:hint="eastAsia"/>
            <w:noProof/>
            <w:rtl/>
          </w:rPr>
          <w:t>רכיבי</w:t>
        </w:r>
        <w:r w:rsidR="00ED7193" w:rsidRPr="0059121C">
          <w:rPr>
            <w:rStyle w:val="Hyperlink"/>
            <w:noProof/>
            <w:rtl/>
          </w:rPr>
          <w:t xml:space="preserve"> </w:t>
        </w:r>
        <w:r w:rsidR="00ED7193" w:rsidRPr="0059121C">
          <w:rPr>
            <w:rStyle w:val="Hyperlink"/>
            <w:rFonts w:hint="eastAsia"/>
            <w:noProof/>
            <w:rtl/>
          </w:rPr>
          <w:t>המכרז</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Toc428016946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15</w:t>
        </w:r>
        <w:r w:rsidR="00ED7193">
          <w:rPr>
            <w:noProof/>
            <w:webHidden/>
            <w:rtl/>
          </w:rPr>
          <w:fldChar w:fldCharType="end"/>
        </w:r>
      </w:hyperlink>
    </w:p>
    <w:p w14:paraId="0BC6D38B" w14:textId="2CAA93D1"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47" w:history="1">
        <w:r w:rsidR="00ED7193" w:rsidRPr="0059121C">
          <w:rPr>
            <w:rStyle w:val="Hyperlink"/>
            <w:noProof/>
            <w:rtl/>
          </w:rPr>
          <w:t>0.6.</w:t>
        </w:r>
        <w:r w:rsidR="00ED7193">
          <w:rPr>
            <w:rFonts w:eastAsiaTheme="minorEastAsia" w:cstheme="minorBidi"/>
            <w:smallCaps w:val="0"/>
            <w:noProof/>
            <w:sz w:val="22"/>
            <w:szCs w:val="22"/>
            <w:rtl/>
          </w:rPr>
          <w:tab/>
        </w:r>
        <w:r w:rsidR="00ED7193" w:rsidRPr="0059121C">
          <w:rPr>
            <w:rStyle w:val="Hyperlink"/>
            <w:rFonts w:hint="eastAsia"/>
            <w:noProof/>
            <w:rtl/>
          </w:rPr>
          <w:t>תנאי</w:t>
        </w:r>
        <w:r w:rsidR="00ED7193" w:rsidRPr="0059121C">
          <w:rPr>
            <w:rStyle w:val="Hyperlink"/>
            <w:noProof/>
            <w:rtl/>
          </w:rPr>
          <w:t xml:space="preserve"> </w:t>
        </w:r>
        <w:r w:rsidR="00ED7193" w:rsidRPr="0059121C">
          <w:rPr>
            <w:rStyle w:val="Hyperlink"/>
            <w:rFonts w:hint="eastAsia"/>
            <w:noProof/>
            <w:rtl/>
          </w:rPr>
          <w:t>סף</w:t>
        </w:r>
        <w:r w:rsidR="00ED7193" w:rsidRPr="0059121C">
          <w:rPr>
            <w:rStyle w:val="Hyperlink"/>
            <w:noProof/>
            <w:rtl/>
          </w:rPr>
          <w:t xml:space="preserve"> </w:t>
        </w:r>
        <w:r w:rsidR="00ED7193" w:rsidRPr="0059121C">
          <w:rPr>
            <w:rStyle w:val="Hyperlink"/>
            <w:rFonts w:hint="eastAsia"/>
            <w:noProof/>
            <w:rtl/>
          </w:rPr>
          <w:t>ואישורים</w:t>
        </w:r>
        <w:r w:rsidR="00ED7193" w:rsidRPr="0059121C">
          <w:rPr>
            <w:rStyle w:val="Hyperlink"/>
            <w:noProof/>
            <w:rtl/>
          </w:rPr>
          <w:t xml:space="preserve"> </w:t>
        </w:r>
        <w:r w:rsidR="00ED7193" w:rsidRPr="0059121C">
          <w:rPr>
            <w:rStyle w:val="Hyperlink"/>
            <w:rFonts w:hint="eastAsia"/>
            <w:noProof/>
            <w:rtl/>
          </w:rPr>
          <w:t>שעל</w:t>
        </w:r>
        <w:r w:rsidR="00ED7193" w:rsidRPr="0059121C">
          <w:rPr>
            <w:rStyle w:val="Hyperlink"/>
            <w:noProof/>
            <w:rtl/>
          </w:rPr>
          <w:t xml:space="preserve"> </w:t>
        </w:r>
        <w:r w:rsidR="00ED7193" w:rsidRPr="0059121C">
          <w:rPr>
            <w:rStyle w:val="Hyperlink"/>
            <w:rFonts w:hint="eastAsia"/>
            <w:noProof/>
            <w:rtl/>
          </w:rPr>
          <w:t>המציע</w:t>
        </w:r>
        <w:r w:rsidR="00ED7193" w:rsidRPr="0059121C">
          <w:rPr>
            <w:rStyle w:val="Hyperlink"/>
            <w:noProof/>
            <w:rtl/>
          </w:rPr>
          <w:t xml:space="preserve"> </w:t>
        </w:r>
        <w:r w:rsidR="00ED7193" w:rsidRPr="0059121C">
          <w:rPr>
            <w:rStyle w:val="Hyperlink"/>
            <w:rFonts w:hint="eastAsia"/>
            <w:noProof/>
            <w:rtl/>
          </w:rPr>
          <w:t>להמציא</w:t>
        </w:r>
        <w:r w:rsidR="00ED7193" w:rsidRPr="0059121C">
          <w:rPr>
            <w:rStyle w:val="Hyperlink"/>
            <w:noProof/>
            <w:rtl/>
          </w:rPr>
          <w:t xml:space="preserve"> </w:t>
        </w:r>
        <w:r w:rsidR="00ED7193" w:rsidRPr="0059121C">
          <w:rPr>
            <w:rStyle w:val="Hyperlink"/>
            <w:rFonts w:hint="eastAsia"/>
            <w:noProof/>
            <w:rtl/>
          </w:rPr>
          <w:t>עם</w:t>
        </w:r>
        <w:r w:rsidR="00ED7193" w:rsidRPr="0059121C">
          <w:rPr>
            <w:rStyle w:val="Hyperlink"/>
            <w:noProof/>
            <w:rtl/>
          </w:rPr>
          <w:t xml:space="preserve"> </w:t>
        </w:r>
        <w:r w:rsidR="00ED7193" w:rsidRPr="0059121C">
          <w:rPr>
            <w:rStyle w:val="Hyperlink"/>
            <w:rFonts w:hint="eastAsia"/>
            <w:noProof/>
            <w:rtl/>
          </w:rPr>
          <w:t>הגשת</w:t>
        </w:r>
        <w:r w:rsidR="00ED7193" w:rsidRPr="0059121C">
          <w:rPr>
            <w:rStyle w:val="Hyperlink"/>
            <w:noProof/>
            <w:rtl/>
          </w:rPr>
          <w:t xml:space="preserve"> </w:t>
        </w:r>
        <w:r w:rsidR="00ED7193" w:rsidRPr="0059121C">
          <w:rPr>
            <w:rStyle w:val="Hyperlink"/>
            <w:rFonts w:hint="eastAsia"/>
            <w:noProof/>
            <w:rtl/>
          </w:rPr>
          <w:t>ההצעה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Toc428016947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17</w:t>
        </w:r>
        <w:r w:rsidR="00ED7193">
          <w:rPr>
            <w:noProof/>
            <w:webHidden/>
            <w:rtl/>
          </w:rPr>
          <w:fldChar w:fldCharType="end"/>
        </w:r>
      </w:hyperlink>
    </w:p>
    <w:p w14:paraId="65AE20BC" w14:textId="314C5195"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48" w:history="1">
        <w:r w:rsidR="00ED7193" w:rsidRPr="0059121C">
          <w:rPr>
            <w:rStyle w:val="Hyperlink"/>
            <w:noProof/>
            <w:rtl/>
          </w:rPr>
          <w:t>0.7.</w:t>
        </w:r>
        <w:r w:rsidR="00ED7193">
          <w:rPr>
            <w:rFonts w:eastAsiaTheme="minorEastAsia" w:cstheme="minorBidi"/>
            <w:smallCaps w:val="0"/>
            <w:noProof/>
            <w:sz w:val="22"/>
            <w:szCs w:val="22"/>
            <w:rtl/>
          </w:rPr>
          <w:tab/>
        </w:r>
        <w:r w:rsidR="00ED7193" w:rsidRPr="0059121C">
          <w:rPr>
            <w:rStyle w:val="Hyperlink"/>
            <w:rFonts w:hint="eastAsia"/>
            <w:noProof/>
            <w:rtl/>
          </w:rPr>
          <w:t>הצעת</w:t>
        </w:r>
        <w:r w:rsidR="00ED7193" w:rsidRPr="0059121C">
          <w:rPr>
            <w:rStyle w:val="Hyperlink"/>
            <w:noProof/>
            <w:rtl/>
          </w:rPr>
          <w:t xml:space="preserve"> </w:t>
        </w:r>
        <w:r w:rsidR="00ED7193" w:rsidRPr="0059121C">
          <w:rPr>
            <w:rStyle w:val="Hyperlink"/>
            <w:rFonts w:hint="eastAsia"/>
            <w:noProof/>
            <w:rtl/>
          </w:rPr>
          <w:t>המציע</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Toc428016948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22</w:t>
        </w:r>
        <w:r w:rsidR="00ED7193">
          <w:rPr>
            <w:noProof/>
            <w:webHidden/>
            <w:rtl/>
          </w:rPr>
          <w:fldChar w:fldCharType="end"/>
        </w:r>
      </w:hyperlink>
    </w:p>
    <w:p w14:paraId="642AB0B3" w14:textId="2815B3A9"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49" w:history="1">
        <w:r w:rsidR="00ED7193" w:rsidRPr="0059121C">
          <w:rPr>
            <w:rStyle w:val="Hyperlink"/>
            <w:noProof/>
            <w:rtl/>
          </w:rPr>
          <w:t>0.8.</w:t>
        </w:r>
        <w:r w:rsidR="00ED7193">
          <w:rPr>
            <w:rFonts w:eastAsiaTheme="minorEastAsia" w:cstheme="minorBidi"/>
            <w:smallCaps w:val="0"/>
            <w:noProof/>
            <w:sz w:val="22"/>
            <w:szCs w:val="22"/>
            <w:rtl/>
          </w:rPr>
          <w:tab/>
        </w:r>
        <w:r w:rsidR="00ED7193" w:rsidRPr="0059121C">
          <w:rPr>
            <w:rStyle w:val="Hyperlink"/>
            <w:rFonts w:hint="eastAsia"/>
            <w:noProof/>
            <w:rtl/>
          </w:rPr>
          <w:t>בדיקת</w:t>
        </w:r>
        <w:r w:rsidR="00ED7193" w:rsidRPr="0059121C">
          <w:rPr>
            <w:rStyle w:val="Hyperlink"/>
            <w:noProof/>
            <w:rtl/>
          </w:rPr>
          <w:t xml:space="preserve"> </w:t>
        </w:r>
        <w:r w:rsidR="00ED7193" w:rsidRPr="0059121C">
          <w:rPr>
            <w:rStyle w:val="Hyperlink"/>
            <w:rFonts w:hint="eastAsia"/>
            <w:noProof/>
            <w:rtl/>
          </w:rPr>
          <w:t>ההצעות</w:t>
        </w:r>
        <w:r w:rsidR="00ED7193" w:rsidRPr="0059121C">
          <w:rPr>
            <w:rStyle w:val="Hyperlink"/>
            <w:noProof/>
            <w:rtl/>
          </w:rPr>
          <w:t xml:space="preserve"> </w:t>
        </w:r>
        <w:r w:rsidR="00ED7193" w:rsidRPr="0059121C">
          <w:rPr>
            <w:rStyle w:val="Hyperlink"/>
            <w:rFonts w:hint="eastAsia"/>
            <w:noProof/>
            <w:rtl/>
          </w:rPr>
          <w:t>והערכתן</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Toc428016949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23</w:t>
        </w:r>
        <w:r w:rsidR="00ED7193">
          <w:rPr>
            <w:noProof/>
            <w:webHidden/>
            <w:rtl/>
          </w:rPr>
          <w:fldChar w:fldCharType="end"/>
        </w:r>
      </w:hyperlink>
    </w:p>
    <w:p w14:paraId="54C9AC27" w14:textId="2ABC3709"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50" w:history="1">
        <w:r w:rsidR="00ED7193" w:rsidRPr="0059121C">
          <w:rPr>
            <w:rStyle w:val="Hyperlink"/>
            <w:noProof/>
            <w:rtl/>
          </w:rPr>
          <w:t>0.9.</w:t>
        </w:r>
        <w:r w:rsidR="00ED7193">
          <w:rPr>
            <w:rFonts w:eastAsiaTheme="minorEastAsia" w:cstheme="minorBidi"/>
            <w:smallCaps w:val="0"/>
            <w:noProof/>
            <w:sz w:val="22"/>
            <w:szCs w:val="22"/>
            <w:rtl/>
          </w:rPr>
          <w:tab/>
        </w:r>
        <w:r w:rsidR="00ED7193" w:rsidRPr="0059121C">
          <w:rPr>
            <w:rStyle w:val="Hyperlink"/>
            <w:rFonts w:hint="eastAsia"/>
            <w:noProof/>
            <w:rtl/>
          </w:rPr>
          <w:t>דרישות</w:t>
        </w:r>
        <w:r w:rsidR="00ED7193" w:rsidRPr="0059121C">
          <w:rPr>
            <w:rStyle w:val="Hyperlink"/>
            <w:noProof/>
            <w:rtl/>
          </w:rPr>
          <w:t xml:space="preserve"> </w:t>
        </w:r>
        <w:r w:rsidR="00ED7193" w:rsidRPr="0059121C">
          <w:rPr>
            <w:rStyle w:val="Hyperlink"/>
            <w:rFonts w:hint="eastAsia"/>
            <w:noProof/>
            <w:rtl/>
          </w:rPr>
          <w:t>ממועמד</w:t>
        </w:r>
        <w:r w:rsidR="00ED7193" w:rsidRPr="0059121C">
          <w:rPr>
            <w:rStyle w:val="Hyperlink"/>
            <w:noProof/>
            <w:rtl/>
          </w:rPr>
          <w:t xml:space="preserve"> </w:t>
        </w:r>
        <w:r w:rsidR="00ED7193" w:rsidRPr="0059121C">
          <w:rPr>
            <w:rStyle w:val="Hyperlink"/>
            <w:rFonts w:hint="eastAsia"/>
            <w:noProof/>
            <w:rtl/>
          </w:rPr>
          <w:t>לזכייה</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Toc428016950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31</w:t>
        </w:r>
        <w:r w:rsidR="00ED7193">
          <w:rPr>
            <w:noProof/>
            <w:webHidden/>
            <w:rtl/>
          </w:rPr>
          <w:fldChar w:fldCharType="end"/>
        </w:r>
      </w:hyperlink>
    </w:p>
    <w:p w14:paraId="57DE27F0" w14:textId="1378F904"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51" w:history="1">
        <w:r w:rsidR="00ED7193" w:rsidRPr="0059121C">
          <w:rPr>
            <w:rStyle w:val="Hyperlink"/>
            <w:noProof/>
            <w:rtl/>
          </w:rPr>
          <w:t>0.10.</w:t>
        </w:r>
        <w:r w:rsidR="00ED7193">
          <w:rPr>
            <w:rFonts w:eastAsiaTheme="minorEastAsia" w:cstheme="minorBidi"/>
            <w:smallCaps w:val="0"/>
            <w:noProof/>
            <w:sz w:val="22"/>
            <w:szCs w:val="22"/>
            <w:rtl/>
          </w:rPr>
          <w:tab/>
        </w:r>
        <w:r w:rsidR="00ED7193" w:rsidRPr="0059121C">
          <w:rPr>
            <w:rStyle w:val="Hyperlink"/>
            <w:rFonts w:hint="eastAsia"/>
            <w:noProof/>
            <w:rtl/>
          </w:rPr>
          <w:t>ערבות</w:t>
        </w:r>
        <w:r w:rsidR="00ED7193" w:rsidRPr="0059121C">
          <w:rPr>
            <w:rStyle w:val="Hyperlink"/>
            <w:noProof/>
            <w:rtl/>
          </w:rPr>
          <w:t xml:space="preserve"> </w:t>
        </w:r>
        <w:r w:rsidR="00ED7193" w:rsidRPr="0059121C">
          <w:rPr>
            <w:rStyle w:val="Hyperlink"/>
            <w:rFonts w:hint="eastAsia"/>
            <w:noProof/>
            <w:rtl/>
          </w:rPr>
          <w:t>בנקאית</w:t>
        </w:r>
        <w:r w:rsidR="00ED7193" w:rsidRPr="0059121C">
          <w:rPr>
            <w:rStyle w:val="Hyperlink"/>
            <w:noProof/>
            <w:rtl/>
          </w:rPr>
          <w:t xml:space="preserve"> </w:t>
        </w:r>
        <w:r w:rsidR="00ED7193" w:rsidRPr="0059121C">
          <w:rPr>
            <w:rStyle w:val="Hyperlink"/>
            <w:rFonts w:hint="eastAsia"/>
            <w:noProof/>
            <w:rtl/>
          </w:rPr>
          <w:t>בגין</w:t>
        </w:r>
        <w:r w:rsidR="00ED7193" w:rsidRPr="0059121C">
          <w:rPr>
            <w:rStyle w:val="Hyperlink"/>
            <w:noProof/>
            <w:rtl/>
          </w:rPr>
          <w:t xml:space="preserve"> </w:t>
        </w:r>
        <w:r w:rsidR="00ED7193" w:rsidRPr="0059121C">
          <w:rPr>
            <w:rStyle w:val="Hyperlink"/>
            <w:rFonts w:hint="eastAsia"/>
            <w:noProof/>
            <w:rtl/>
          </w:rPr>
          <w:t>זכיה</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Toc428016951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33</w:t>
        </w:r>
        <w:r w:rsidR="00ED7193">
          <w:rPr>
            <w:noProof/>
            <w:webHidden/>
            <w:rtl/>
          </w:rPr>
          <w:fldChar w:fldCharType="end"/>
        </w:r>
      </w:hyperlink>
    </w:p>
    <w:p w14:paraId="00AEFEE1" w14:textId="48688148"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52" w:history="1">
        <w:r w:rsidR="00ED7193" w:rsidRPr="0059121C">
          <w:rPr>
            <w:rStyle w:val="Hyperlink"/>
            <w:noProof/>
            <w:rtl/>
          </w:rPr>
          <w:t>0.11.</w:t>
        </w:r>
        <w:r w:rsidR="00ED7193">
          <w:rPr>
            <w:rFonts w:eastAsiaTheme="minorEastAsia" w:cstheme="minorBidi"/>
            <w:smallCaps w:val="0"/>
            <w:noProof/>
            <w:sz w:val="22"/>
            <w:szCs w:val="22"/>
            <w:rtl/>
          </w:rPr>
          <w:tab/>
        </w:r>
        <w:r w:rsidR="00ED7193" w:rsidRPr="0059121C">
          <w:rPr>
            <w:rStyle w:val="Hyperlink"/>
            <w:rFonts w:hint="eastAsia"/>
            <w:noProof/>
            <w:rtl/>
          </w:rPr>
          <w:t>חתימה</w:t>
        </w:r>
        <w:r w:rsidR="00ED7193" w:rsidRPr="0059121C">
          <w:rPr>
            <w:rStyle w:val="Hyperlink"/>
            <w:noProof/>
            <w:rtl/>
          </w:rPr>
          <w:t xml:space="preserve"> </w:t>
        </w:r>
        <w:r w:rsidR="00ED7193" w:rsidRPr="0059121C">
          <w:rPr>
            <w:rStyle w:val="Hyperlink"/>
            <w:rFonts w:hint="eastAsia"/>
            <w:noProof/>
            <w:rtl/>
          </w:rPr>
          <w:t>על</w:t>
        </w:r>
        <w:r w:rsidR="00ED7193" w:rsidRPr="0059121C">
          <w:rPr>
            <w:rStyle w:val="Hyperlink"/>
            <w:noProof/>
            <w:rtl/>
          </w:rPr>
          <w:t xml:space="preserve"> </w:t>
        </w:r>
        <w:r w:rsidR="00ED7193" w:rsidRPr="0059121C">
          <w:rPr>
            <w:rStyle w:val="Hyperlink"/>
            <w:rFonts w:hint="eastAsia"/>
            <w:noProof/>
            <w:rtl/>
          </w:rPr>
          <w:t>חוזה</w:t>
        </w:r>
        <w:r w:rsidR="00ED7193" w:rsidRPr="0059121C">
          <w:rPr>
            <w:rStyle w:val="Hyperlink"/>
            <w:noProof/>
            <w:rtl/>
          </w:rPr>
          <w:t xml:space="preserve"> (</w:t>
        </w:r>
        <w:r w:rsidR="00ED7193" w:rsidRPr="0059121C">
          <w:rPr>
            <w:rStyle w:val="Hyperlink"/>
            <w:rFonts w:hint="eastAsia"/>
            <w:noProof/>
            <w:rtl/>
          </w:rPr>
          <w:t>להלן</w:t>
        </w:r>
        <w:r w:rsidR="00ED7193" w:rsidRPr="0059121C">
          <w:rPr>
            <w:rStyle w:val="Hyperlink"/>
            <w:noProof/>
            <w:rtl/>
          </w:rPr>
          <w:t>: "</w:t>
        </w:r>
        <w:r w:rsidR="00ED7193" w:rsidRPr="0059121C">
          <w:rPr>
            <w:rStyle w:val="Hyperlink"/>
            <w:rFonts w:hint="eastAsia"/>
            <w:noProof/>
            <w:rtl/>
          </w:rPr>
          <w:t>חוזה</w:t>
        </w:r>
        <w:r w:rsidR="00ED7193" w:rsidRPr="0059121C">
          <w:rPr>
            <w:rStyle w:val="Hyperlink"/>
            <w:noProof/>
            <w:rtl/>
          </w:rPr>
          <w:t xml:space="preserve">" </w:t>
        </w:r>
        <w:r w:rsidR="00ED7193" w:rsidRPr="0059121C">
          <w:rPr>
            <w:rStyle w:val="Hyperlink"/>
            <w:rFonts w:hint="eastAsia"/>
            <w:noProof/>
            <w:rtl/>
          </w:rPr>
          <w:t>או</w:t>
        </w:r>
        <w:r w:rsidR="00ED7193" w:rsidRPr="0059121C">
          <w:rPr>
            <w:rStyle w:val="Hyperlink"/>
            <w:noProof/>
            <w:rtl/>
          </w:rPr>
          <w:t xml:space="preserve"> "</w:t>
        </w:r>
        <w:r w:rsidR="00ED7193" w:rsidRPr="0059121C">
          <w:rPr>
            <w:rStyle w:val="Hyperlink"/>
            <w:rFonts w:hint="eastAsia"/>
            <w:noProof/>
            <w:rtl/>
          </w:rPr>
          <w:t>הסכם</w:t>
        </w:r>
        <w:r w:rsidR="00ED7193" w:rsidRPr="0059121C">
          <w:rPr>
            <w:rStyle w:val="Hyperlink"/>
            <w:noProof/>
            <w:rtl/>
          </w:rPr>
          <w:t xml:space="preserve">" </w:t>
        </w:r>
        <w:r w:rsidR="00ED7193" w:rsidRPr="0059121C">
          <w:rPr>
            <w:rStyle w:val="Hyperlink"/>
            <w:rFonts w:hint="eastAsia"/>
            <w:noProof/>
            <w:rtl/>
          </w:rPr>
          <w:t>או</w:t>
        </w:r>
        <w:r w:rsidR="00ED7193" w:rsidRPr="0059121C">
          <w:rPr>
            <w:rStyle w:val="Hyperlink"/>
            <w:noProof/>
            <w:rtl/>
          </w:rPr>
          <w:t xml:space="preserve"> "</w:t>
        </w:r>
        <w:r w:rsidR="00ED7193" w:rsidRPr="0059121C">
          <w:rPr>
            <w:rStyle w:val="Hyperlink"/>
            <w:rFonts w:hint="eastAsia"/>
            <w:noProof/>
            <w:rtl/>
          </w:rPr>
          <w:t>הסכם</w:t>
        </w:r>
        <w:r w:rsidR="00ED7193" w:rsidRPr="0059121C">
          <w:rPr>
            <w:rStyle w:val="Hyperlink"/>
            <w:noProof/>
            <w:rtl/>
          </w:rPr>
          <w:t xml:space="preserve"> </w:t>
        </w:r>
        <w:r w:rsidR="00ED7193" w:rsidRPr="0059121C">
          <w:rPr>
            <w:rStyle w:val="Hyperlink"/>
            <w:rFonts w:hint="eastAsia"/>
            <w:noProof/>
            <w:rtl/>
          </w:rPr>
          <w:t>ההתקשרות</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Toc428016952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35</w:t>
        </w:r>
        <w:r w:rsidR="00ED7193">
          <w:rPr>
            <w:noProof/>
            <w:webHidden/>
            <w:rtl/>
          </w:rPr>
          <w:fldChar w:fldCharType="end"/>
        </w:r>
      </w:hyperlink>
    </w:p>
    <w:p w14:paraId="5474A54D" w14:textId="33DE387A"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53" w:history="1">
        <w:r w:rsidR="00ED7193" w:rsidRPr="0059121C">
          <w:rPr>
            <w:rStyle w:val="Hyperlink"/>
            <w:noProof/>
            <w:rtl/>
          </w:rPr>
          <w:t>0.12.</w:t>
        </w:r>
        <w:r w:rsidR="00ED7193">
          <w:rPr>
            <w:rFonts w:eastAsiaTheme="minorEastAsia" w:cstheme="minorBidi"/>
            <w:smallCaps w:val="0"/>
            <w:noProof/>
            <w:sz w:val="22"/>
            <w:szCs w:val="22"/>
            <w:rtl/>
          </w:rPr>
          <w:tab/>
        </w:r>
        <w:r w:rsidR="00ED7193" w:rsidRPr="0059121C">
          <w:rPr>
            <w:rStyle w:val="Hyperlink"/>
            <w:rFonts w:hint="eastAsia"/>
            <w:noProof/>
            <w:rtl/>
          </w:rPr>
          <w:t>בעלות</w:t>
        </w:r>
        <w:r w:rsidR="00ED7193" w:rsidRPr="0059121C">
          <w:rPr>
            <w:rStyle w:val="Hyperlink"/>
            <w:noProof/>
            <w:rtl/>
          </w:rPr>
          <w:t xml:space="preserve"> </w:t>
        </w:r>
        <w:r w:rsidR="00ED7193" w:rsidRPr="0059121C">
          <w:rPr>
            <w:rStyle w:val="Hyperlink"/>
            <w:rFonts w:hint="eastAsia"/>
            <w:noProof/>
            <w:rtl/>
          </w:rPr>
          <w:t>על</w:t>
        </w:r>
        <w:r w:rsidR="00ED7193" w:rsidRPr="0059121C">
          <w:rPr>
            <w:rStyle w:val="Hyperlink"/>
            <w:noProof/>
            <w:rtl/>
          </w:rPr>
          <w:t xml:space="preserve"> </w:t>
        </w:r>
        <w:r w:rsidR="00ED7193" w:rsidRPr="0059121C">
          <w:rPr>
            <w:rStyle w:val="Hyperlink"/>
            <w:rFonts w:hint="eastAsia"/>
            <w:noProof/>
            <w:rtl/>
          </w:rPr>
          <w:t>המכרז</w:t>
        </w:r>
        <w:r w:rsidR="00ED7193" w:rsidRPr="0059121C">
          <w:rPr>
            <w:rStyle w:val="Hyperlink"/>
            <w:noProof/>
            <w:rtl/>
          </w:rPr>
          <w:t xml:space="preserve">, </w:t>
        </w:r>
        <w:r w:rsidR="00ED7193" w:rsidRPr="0059121C">
          <w:rPr>
            <w:rStyle w:val="Hyperlink"/>
            <w:rFonts w:hint="eastAsia"/>
            <w:noProof/>
            <w:rtl/>
          </w:rPr>
          <w:t>סודיות</w:t>
        </w:r>
        <w:r w:rsidR="00ED7193" w:rsidRPr="0059121C">
          <w:rPr>
            <w:rStyle w:val="Hyperlink"/>
            <w:noProof/>
            <w:rtl/>
          </w:rPr>
          <w:t xml:space="preserve"> </w:t>
        </w:r>
        <w:r w:rsidR="00ED7193" w:rsidRPr="0059121C">
          <w:rPr>
            <w:rStyle w:val="Hyperlink"/>
            <w:rFonts w:hint="eastAsia"/>
            <w:noProof/>
            <w:rtl/>
          </w:rPr>
          <w:t>ההצעה</w:t>
        </w:r>
        <w:r w:rsidR="00ED7193" w:rsidRPr="0059121C">
          <w:rPr>
            <w:rStyle w:val="Hyperlink"/>
            <w:noProof/>
            <w:rtl/>
          </w:rPr>
          <w:t xml:space="preserve"> </w:t>
        </w:r>
        <w:r w:rsidR="00ED7193" w:rsidRPr="0059121C">
          <w:rPr>
            <w:rStyle w:val="Hyperlink"/>
            <w:rFonts w:hint="eastAsia"/>
            <w:noProof/>
            <w:rtl/>
          </w:rPr>
          <w:t>ועיון</w:t>
        </w:r>
        <w:r w:rsidR="00ED7193" w:rsidRPr="0059121C">
          <w:rPr>
            <w:rStyle w:val="Hyperlink"/>
            <w:noProof/>
            <w:rtl/>
          </w:rPr>
          <w:t xml:space="preserve"> </w:t>
        </w:r>
        <w:r w:rsidR="00ED7193" w:rsidRPr="0059121C">
          <w:rPr>
            <w:rStyle w:val="Hyperlink"/>
            <w:rFonts w:hint="eastAsia"/>
            <w:noProof/>
            <w:rtl/>
          </w:rPr>
          <w:t>בה</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Toc428016953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35</w:t>
        </w:r>
        <w:r w:rsidR="00ED7193">
          <w:rPr>
            <w:noProof/>
            <w:webHidden/>
            <w:rtl/>
          </w:rPr>
          <w:fldChar w:fldCharType="end"/>
        </w:r>
      </w:hyperlink>
    </w:p>
    <w:p w14:paraId="19F65138" w14:textId="21E7AF1C"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54" w:history="1">
        <w:r w:rsidR="00ED7193" w:rsidRPr="0059121C">
          <w:rPr>
            <w:rStyle w:val="Hyperlink"/>
            <w:noProof/>
            <w:rtl/>
          </w:rPr>
          <w:t>0.13.</w:t>
        </w:r>
        <w:r w:rsidR="00ED7193">
          <w:rPr>
            <w:rFonts w:eastAsiaTheme="minorEastAsia" w:cstheme="minorBidi"/>
            <w:smallCaps w:val="0"/>
            <w:noProof/>
            <w:sz w:val="22"/>
            <w:szCs w:val="22"/>
            <w:rtl/>
          </w:rPr>
          <w:tab/>
        </w:r>
        <w:r w:rsidR="00ED7193" w:rsidRPr="0059121C">
          <w:rPr>
            <w:rStyle w:val="Hyperlink"/>
            <w:rFonts w:hint="eastAsia"/>
            <w:noProof/>
            <w:rtl/>
          </w:rPr>
          <w:t>זכויות</w:t>
        </w:r>
        <w:r w:rsidR="00ED7193" w:rsidRPr="0059121C">
          <w:rPr>
            <w:rStyle w:val="Hyperlink"/>
            <w:noProof/>
            <w:rtl/>
          </w:rPr>
          <w:t xml:space="preserve"> </w:t>
        </w:r>
        <w:r w:rsidR="00ED7193" w:rsidRPr="0059121C">
          <w:rPr>
            <w:rStyle w:val="Hyperlink"/>
            <w:rFonts w:hint="eastAsia"/>
            <w:noProof/>
            <w:rtl/>
          </w:rPr>
          <w:t>עורך</w:t>
        </w:r>
        <w:r w:rsidR="00ED7193" w:rsidRPr="0059121C">
          <w:rPr>
            <w:rStyle w:val="Hyperlink"/>
            <w:noProof/>
            <w:rtl/>
          </w:rPr>
          <w:t xml:space="preserve"> </w:t>
        </w:r>
        <w:r w:rsidR="00ED7193" w:rsidRPr="0059121C">
          <w:rPr>
            <w:rStyle w:val="Hyperlink"/>
            <w:rFonts w:hint="eastAsia"/>
            <w:noProof/>
            <w:rtl/>
          </w:rPr>
          <w:t>המכרז</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Toc428016954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36</w:t>
        </w:r>
        <w:r w:rsidR="00ED7193">
          <w:rPr>
            <w:noProof/>
            <w:webHidden/>
            <w:rtl/>
          </w:rPr>
          <w:fldChar w:fldCharType="end"/>
        </w:r>
      </w:hyperlink>
    </w:p>
    <w:p w14:paraId="199692E9" w14:textId="2E6249FA"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55" w:history="1">
        <w:r w:rsidR="00ED7193" w:rsidRPr="0059121C">
          <w:rPr>
            <w:rStyle w:val="Hyperlink"/>
            <w:noProof/>
            <w:rtl/>
          </w:rPr>
          <w:t>0.14.</w:t>
        </w:r>
        <w:r w:rsidR="00ED7193">
          <w:rPr>
            <w:rFonts w:eastAsiaTheme="minorEastAsia" w:cstheme="minorBidi"/>
            <w:smallCaps w:val="0"/>
            <w:noProof/>
            <w:sz w:val="22"/>
            <w:szCs w:val="22"/>
            <w:rtl/>
          </w:rPr>
          <w:tab/>
        </w:r>
        <w:r w:rsidR="00ED7193" w:rsidRPr="0059121C">
          <w:rPr>
            <w:rStyle w:val="Hyperlink"/>
            <w:rFonts w:hint="eastAsia"/>
            <w:noProof/>
            <w:rtl/>
          </w:rPr>
          <w:t>סמכות</w:t>
        </w:r>
        <w:r w:rsidR="00ED7193" w:rsidRPr="0059121C">
          <w:rPr>
            <w:rStyle w:val="Hyperlink"/>
            <w:noProof/>
            <w:rtl/>
          </w:rPr>
          <w:t xml:space="preserve"> </w:t>
        </w:r>
        <w:r w:rsidR="00ED7193" w:rsidRPr="0059121C">
          <w:rPr>
            <w:rStyle w:val="Hyperlink"/>
            <w:rFonts w:hint="eastAsia"/>
            <w:noProof/>
            <w:rtl/>
          </w:rPr>
          <w:t>השיפוט</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Toc428016955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38</w:t>
        </w:r>
        <w:r w:rsidR="00ED7193">
          <w:rPr>
            <w:noProof/>
            <w:webHidden/>
            <w:rtl/>
          </w:rPr>
          <w:fldChar w:fldCharType="end"/>
        </w:r>
      </w:hyperlink>
    </w:p>
    <w:p w14:paraId="408EA5A6" w14:textId="664C46D7" w:rsidR="00ED7193" w:rsidRDefault="00E42450">
      <w:pPr>
        <w:pStyle w:val="TOC1"/>
        <w:tabs>
          <w:tab w:val="left" w:pos="480"/>
          <w:tab w:val="right" w:leader="dot" w:pos="8270"/>
        </w:tabs>
        <w:rPr>
          <w:rFonts w:eastAsiaTheme="minorEastAsia" w:cstheme="minorBidi"/>
          <w:b w:val="0"/>
          <w:bCs w:val="0"/>
          <w:caps w:val="0"/>
          <w:noProof/>
          <w:sz w:val="22"/>
          <w:szCs w:val="22"/>
          <w:rtl/>
        </w:rPr>
      </w:pPr>
      <w:hyperlink w:anchor="_Toc428016956" w:history="1">
        <w:r w:rsidR="00ED7193" w:rsidRPr="0059121C">
          <w:rPr>
            <w:rStyle w:val="Hyperlink"/>
            <w:noProof/>
            <w:rtl/>
          </w:rPr>
          <w:t>1.</w:t>
        </w:r>
        <w:r w:rsidR="00ED7193">
          <w:rPr>
            <w:rFonts w:eastAsiaTheme="minorEastAsia" w:cstheme="minorBidi"/>
            <w:b w:val="0"/>
            <w:bCs w:val="0"/>
            <w:caps w:val="0"/>
            <w:noProof/>
            <w:sz w:val="22"/>
            <w:szCs w:val="22"/>
            <w:rtl/>
          </w:rPr>
          <w:tab/>
        </w:r>
        <w:r w:rsidR="00ED7193" w:rsidRPr="0059121C">
          <w:rPr>
            <w:rStyle w:val="Hyperlink"/>
            <w:rFonts w:hint="eastAsia"/>
            <w:noProof/>
            <w:rtl/>
          </w:rPr>
          <w:t>יעדים</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Toc428016956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39</w:t>
        </w:r>
        <w:r w:rsidR="00ED7193">
          <w:rPr>
            <w:noProof/>
            <w:webHidden/>
            <w:rtl/>
          </w:rPr>
          <w:fldChar w:fldCharType="end"/>
        </w:r>
      </w:hyperlink>
    </w:p>
    <w:p w14:paraId="3B75A334" w14:textId="0A4A8EB0"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57" w:history="1">
        <w:r w:rsidR="00ED7193" w:rsidRPr="0059121C">
          <w:rPr>
            <w:rStyle w:val="Hyperlink"/>
            <w:noProof/>
            <w:rtl/>
          </w:rPr>
          <w:t>1.1.</w:t>
        </w:r>
        <w:r w:rsidR="00ED7193">
          <w:rPr>
            <w:rFonts w:eastAsiaTheme="minorEastAsia" w:cstheme="minorBidi"/>
            <w:smallCaps w:val="0"/>
            <w:noProof/>
            <w:sz w:val="22"/>
            <w:szCs w:val="22"/>
            <w:rtl/>
          </w:rPr>
          <w:tab/>
        </w:r>
        <w:r w:rsidR="00ED7193" w:rsidRPr="0059121C">
          <w:rPr>
            <w:rStyle w:val="Hyperlink"/>
            <w:rFonts w:hint="eastAsia"/>
            <w:noProof/>
            <w:rtl/>
          </w:rPr>
          <w:t>כללי</w:t>
        </w:r>
        <w:r w:rsidR="00ED7193" w:rsidRPr="0059121C">
          <w:rPr>
            <w:rStyle w:val="Hyperlink"/>
            <w:noProof/>
            <w:rtl/>
          </w:rPr>
          <w:t xml:space="preserve"> – </w:t>
        </w:r>
        <w:r w:rsidR="00ED7193" w:rsidRPr="0059121C">
          <w:rPr>
            <w:rStyle w:val="Hyperlink"/>
            <w:rFonts w:hint="eastAsia"/>
            <w:noProof/>
            <w:rtl/>
          </w:rPr>
          <w:t>הבהקים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Toc428016957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39</w:t>
        </w:r>
        <w:r w:rsidR="00ED7193">
          <w:rPr>
            <w:noProof/>
            <w:webHidden/>
            <w:rtl/>
          </w:rPr>
          <w:fldChar w:fldCharType="end"/>
        </w:r>
      </w:hyperlink>
    </w:p>
    <w:p w14:paraId="2B02C9D3" w14:textId="578E4D06"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58" w:history="1">
        <w:r w:rsidR="00ED7193" w:rsidRPr="0059121C">
          <w:rPr>
            <w:rStyle w:val="Hyperlink"/>
            <w:noProof/>
            <w:rtl/>
          </w:rPr>
          <w:t>1.2.</w:t>
        </w:r>
        <w:r w:rsidR="00ED7193">
          <w:rPr>
            <w:rFonts w:eastAsiaTheme="minorEastAsia" w:cstheme="minorBidi"/>
            <w:smallCaps w:val="0"/>
            <w:noProof/>
            <w:sz w:val="22"/>
            <w:szCs w:val="22"/>
            <w:rtl/>
          </w:rPr>
          <w:tab/>
        </w:r>
        <w:r w:rsidR="00ED7193" w:rsidRPr="0059121C">
          <w:rPr>
            <w:rStyle w:val="Hyperlink"/>
            <w:rFonts w:hint="eastAsia"/>
            <w:noProof/>
            <w:rtl/>
          </w:rPr>
          <w:t>מזמין</w:t>
        </w:r>
        <w:r w:rsidR="00ED7193" w:rsidRPr="0059121C">
          <w:rPr>
            <w:rStyle w:val="Hyperlink"/>
            <w:noProof/>
            <w:rtl/>
          </w:rPr>
          <w:t xml:space="preserve"> </w:t>
        </w:r>
        <w:r w:rsidR="00ED7193" w:rsidRPr="0059121C">
          <w:rPr>
            <w:rStyle w:val="Hyperlink"/>
            <w:rFonts w:hint="eastAsia"/>
            <w:noProof/>
            <w:rtl/>
          </w:rPr>
          <w:t>ומומחה</w:t>
        </w:r>
        <w:r w:rsidR="00ED7193" w:rsidRPr="0059121C">
          <w:rPr>
            <w:rStyle w:val="Hyperlink"/>
            <w:noProof/>
            <w:rtl/>
          </w:rPr>
          <w:t xml:space="preserve"> </w:t>
        </w:r>
        <w:r w:rsidR="00ED7193" w:rsidRPr="0059121C">
          <w:rPr>
            <w:rStyle w:val="Hyperlink"/>
            <w:rFonts w:hint="eastAsia"/>
            <w:noProof/>
            <w:rtl/>
          </w:rPr>
          <w:t>יישום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Toc428016958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39</w:t>
        </w:r>
        <w:r w:rsidR="00ED7193">
          <w:rPr>
            <w:noProof/>
            <w:webHidden/>
            <w:rtl/>
          </w:rPr>
          <w:fldChar w:fldCharType="end"/>
        </w:r>
      </w:hyperlink>
    </w:p>
    <w:p w14:paraId="25056584" w14:textId="397ECDBB"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59" w:history="1">
        <w:r w:rsidR="00ED7193" w:rsidRPr="0059121C">
          <w:rPr>
            <w:rStyle w:val="Hyperlink"/>
            <w:noProof/>
            <w:rtl/>
          </w:rPr>
          <w:t>1.3.</w:t>
        </w:r>
        <w:r w:rsidR="00ED7193">
          <w:rPr>
            <w:rFonts w:eastAsiaTheme="minorEastAsia" w:cstheme="minorBidi"/>
            <w:smallCaps w:val="0"/>
            <w:noProof/>
            <w:sz w:val="22"/>
            <w:szCs w:val="22"/>
            <w:rtl/>
          </w:rPr>
          <w:tab/>
        </w:r>
        <w:r w:rsidR="00ED7193" w:rsidRPr="0059121C">
          <w:rPr>
            <w:rStyle w:val="Hyperlink"/>
            <w:rFonts w:hint="eastAsia"/>
            <w:noProof/>
            <w:rtl/>
          </w:rPr>
          <w:t>יעדים</w:t>
        </w:r>
        <w:r w:rsidR="00ED7193" w:rsidRPr="0059121C">
          <w:rPr>
            <w:rStyle w:val="Hyperlink"/>
            <w:noProof/>
            <w:rtl/>
          </w:rPr>
          <w:t xml:space="preserve"> </w:t>
        </w:r>
        <w:r w:rsidR="00ED7193" w:rsidRPr="0059121C">
          <w:rPr>
            <w:rStyle w:val="Hyperlink"/>
            <w:rFonts w:hint="eastAsia"/>
            <w:noProof/>
            <w:rtl/>
          </w:rPr>
          <w:t>ומטרות</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Toc428016959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39</w:t>
        </w:r>
        <w:r w:rsidR="00ED7193">
          <w:rPr>
            <w:noProof/>
            <w:webHidden/>
            <w:rtl/>
          </w:rPr>
          <w:fldChar w:fldCharType="end"/>
        </w:r>
      </w:hyperlink>
    </w:p>
    <w:p w14:paraId="5B1445D4" w14:textId="3F0B3558"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60" w:history="1">
        <w:r w:rsidR="00ED7193" w:rsidRPr="0059121C">
          <w:rPr>
            <w:rStyle w:val="Hyperlink"/>
            <w:noProof/>
            <w:rtl/>
          </w:rPr>
          <w:t>1.4.</w:t>
        </w:r>
        <w:r w:rsidR="00ED7193">
          <w:rPr>
            <w:rFonts w:eastAsiaTheme="minorEastAsia" w:cstheme="minorBidi"/>
            <w:smallCaps w:val="0"/>
            <w:noProof/>
            <w:sz w:val="22"/>
            <w:szCs w:val="22"/>
            <w:rtl/>
          </w:rPr>
          <w:tab/>
        </w:r>
        <w:r w:rsidR="00ED7193" w:rsidRPr="0059121C">
          <w:rPr>
            <w:rStyle w:val="Hyperlink"/>
            <w:rFonts w:hint="eastAsia"/>
            <w:noProof/>
            <w:rtl/>
          </w:rPr>
          <w:t>אופק</w:t>
        </w:r>
        <w:r w:rsidR="00ED7193" w:rsidRPr="0059121C">
          <w:rPr>
            <w:rStyle w:val="Hyperlink"/>
            <w:noProof/>
            <w:rtl/>
          </w:rPr>
          <w:t xml:space="preserve"> </w:t>
        </w:r>
        <w:r w:rsidR="00ED7193" w:rsidRPr="0059121C">
          <w:rPr>
            <w:rStyle w:val="Hyperlink"/>
            <w:rFonts w:hint="eastAsia"/>
            <w:noProof/>
            <w:rtl/>
          </w:rPr>
          <w:t>הזמן</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Toc428016960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40</w:t>
        </w:r>
        <w:r w:rsidR="00ED7193">
          <w:rPr>
            <w:noProof/>
            <w:webHidden/>
            <w:rtl/>
          </w:rPr>
          <w:fldChar w:fldCharType="end"/>
        </w:r>
      </w:hyperlink>
    </w:p>
    <w:p w14:paraId="33C7BDCB" w14:textId="209747E0" w:rsidR="00ED7193" w:rsidRDefault="00E42450">
      <w:pPr>
        <w:pStyle w:val="TOC1"/>
        <w:tabs>
          <w:tab w:val="left" w:pos="480"/>
          <w:tab w:val="right" w:leader="dot" w:pos="8270"/>
        </w:tabs>
        <w:rPr>
          <w:rFonts w:eastAsiaTheme="minorEastAsia" w:cstheme="minorBidi"/>
          <w:b w:val="0"/>
          <w:bCs w:val="0"/>
          <w:caps w:val="0"/>
          <w:noProof/>
          <w:sz w:val="22"/>
          <w:szCs w:val="22"/>
          <w:rtl/>
        </w:rPr>
      </w:pPr>
      <w:hyperlink w:anchor="_Toc428016961" w:history="1">
        <w:r w:rsidR="00ED7193" w:rsidRPr="0059121C">
          <w:rPr>
            <w:rStyle w:val="Hyperlink"/>
            <w:noProof/>
            <w:rtl/>
          </w:rPr>
          <w:t>2.</w:t>
        </w:r>
        <w:r w:rsidR="00ED7193">
          <w:rPr>
            <w:rFonts w:eastAsiaTheme="minorEastAsia" w:cstheme="minorBidi"/>
            <w:b w:val="0"/>
            <w:bCs w:val="0"/>
            <w:caps w:val="0"/>
            <w:noProof/>
            <w:sz w:val="22"/>
            <w:szCs w:val="22"/>
            <w:rtl/>
          </w:rPr>
          <w:tab/>
        </w:r>
        <w:r w:rsidR="00ED7193" w:rsidRPr="0059121C">
          <w:rPr>
            <w:rStyle w:val="Hyperlink"/>
            <w:rFonts w:hint="eastAsia"/>
            <w:noProof/>
            <w:rtl/>
          </w:rPr>
          <w:t>פרק</w:t>
        </w:r>
        <w:r w:rsidR="00ED7193" w:rsidRPr="0059121C">
          <w:rPr>
            <w:rStyle w:val="Hyperlink"/>
            <w:noProof/>
            <w:rtl/>
          </w:rPr>
          <w:t xml:space="preserve"> 2 - </w:t>
        </w:r>
        <w:r w:rsidR="00ED7193" w:rsidRPr="0059121C">
          <w:rPr>
            <w:rStyle w:val="Hyperlink"/>
            <w:rFonts w:hint="eastAsia"/>
            <w:noProof/>
            <w:rtl/>
          </w:rPr>
          <w:t>יישום</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Toc428016961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41</w:t>
        </w:r>
        <w:r w:rsidR="00ED7193">
          <w:rPr>
            <w:noProof/>
            <w:webHidden/>
            <w:rtl/>
          </w:rPr>
          <w:fldChar w:fldCharType="end"/>
        </w:r>
      </w:hyperlink>
    </w:p>
    <w:p w14:paraId="10C8DE2E" w14:textId="1ADB1220"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62" w:history="1">
        <w:r w:rsidR="00ED7193" w:rsidRPr="0059121C">
          <w:rPr>
            <w:rStyle w:val="Hyperlink"/>
            <w:noProof/>
            <w:rtl/>
          </w:rPr>
          <w:t>2.1.</w:t>
        </w:r>
        <w:r w:rsidR="00ED7193">
          <w:rPr>
            <w:rFonts w:eastAsiaTheme="minorEastAsia" w:cstheme="minorBidi"/>
            <w:smallCaps w:val="0"/>
            <w:noProof/>
            <w:sz w:val="22"/>
            <w:szCs w:val="22"/>
            <w:rtl/>
          </w:rPr>
          <w:tab/>
        </w:r>
        <w:r w:rsidR="00ED7193" w:rsidRPr="0059121C">
          <w:rPr>
            <w:rStyle w:val="Hyperlink"/>
            <w:rFonts w:hint="eastAsia"/>
            <w:noProof/>
            <w:rtl/>
          </w:rPr>
          <w:t>ארכיטקטורה</w:t>
        </w:r>
        <w:r w:rsidR="00ED7193" w:rsidRPr="0059121C">
          <w:rPr>
            <w:rStyle w:val="Hyperlink"/>
            <w:noProof/>
            <w:rtl/>
          </w:rPr>
          <w:t xml:space="preserve"> </w:t>
        </w:r>
        <w:r w:rsidR="00ED7193" w:rsidRPr="0059121C">
          <w:rPr>
            <w:rStyle w:val="Hyperlink"/>
            <w:rFonts w:hint="eastAsia"/>
            <w:noProof/>
            <w:rtl/>
          </w:rPr>
          <w:t>כללית</w:t>
        </w:r>
        <w:r w:rsidR="00ED7193" w:rsidRPr="0059121C">
          <w:rPr>
            <w:rStyle w:val="Hyperlink"/>
            <w:noProof/>
            <w:rtl/>
          </w:rPr>
          <w:t xml:space="preserve"> – </w:t>
        </w:r>
        <w:r w:rsidR="00ED7193" w:rsidRPr="0059121C">
          <w:rPr>
            <w:rStyle w:val="Hyperlink"/>
            <w:rFonts w:hint="eastAsia"/>
            <w:noProof/>
            <w:rtl/>
          </w:rPr>
          <w:t>הבהקים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Toc428016962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41</w:t>
        </w:r>
        <w:r w:rsidR="00ED7193">
          <w:rPr>
            <w:noProof/>
            <w:webHidden/>
            <w:rtl/>
          </w:rPr>
          <w:fldChar w:fldCharType="end"/>
        </w:r>
      </w:hyperlink>
    </w:p>
    <w:p w14:paraId="05003E7E" w14:textId="4B2EE97E"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63" w:history="1">
        <w:r w:rsidR="00ED7193" w:rsidRPr="0059121C">
          <w:rPr>
            <w:rStyle w:val="Hyperlink"/>
            <w:noProof/>
            <w:rtl/>
          </w:rPr>
          <w:t>2.2.</w:t>
        </w:r>
        <w:r w:rsidR="00ED7193">
          <w:rPr>
            <w:rFonts w:eastAsiaTheme="minorEastAsia" w:cstheme="minorBidi"/>
            <w:smallCaps w:val="0"/>
            <w:noProof/>
            <w:sz w:val="22"/>
            <w:szCs w:val="22"/>
            <w:rtl/>
          </w:rPr>
          <w:tab/>
        </w:r>
        <w:r w:rsidR="00ED7193" w:rsidRPr="0059121C">
          <w:rPr>
            <w:rStyle w:val="Hyperlink"/>
            <w:rFonts w:hint="eastAsia"/>
            <w:noProof/>
            <w:rtl/>
          </w:rPr>
          <w:t>תיחום</w:t>
        </w:r>
        <w:r w:rsidR="00ED7193" w:rsidRPr="0059121C">
          <w:rPr>
            <w:rStyle w:val="Hyperlink"/>
            <w:noProof/>
            <w:rtl/>
          </w:rPr>
          <w:t xml:space="preserve"> </w:t>
        </w:r>
        <w:r w:rsidR="00ED7193" w:rsidRPr="0059121C">
          <w:rPr>
            <w:rStyle w:val="Hyperlink"/>
            <w:rFonts w:hint="eastAsia"/>
            <w:noProof/>
            <w:rtl/>
          </w:rPr>
          <w:t>המערכת</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Toc428016963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42</w:t>
        </w:r>
        <w:r w:rsidR="00ED7193">
          <w:rPr>
            <w:noProof/>
            <w:webHidden/>
            <w:rtl/>
          </w:rPr>
          <w:fldChar w:fldCharType="end"/>
        </w:r>
      </w:hyperlink>
    </w:p>
    <w:p w14:paraId="756A0897" w14:textId="2F43D64F" w:rsidR="00ED7193" w:rsidRDefault="00B6089E" w:rsidP="00935BCC">
      <w:pPr>
        <w:pStyle w:val="TOC2"/>
        <w:tabs>
          <w:tab w:val="left" w:pos="1200"/>
          <w:tab w:val="right" w:leader="dot" w:pos="8270"/>
        </w:tabs>
        <w:rPr>
          <w:rFonts w:eastAsiaTheme="minorEastAsia" w:cstheme="minorBidi"/>
          <w:smallCaps w:val="0"/>
          <w:noProof/>
          <w:sz w:val="22"/>
          <w:szCs w:val="22"/>
          <w:rtl/>
        </w:rPr>
      </w:pPr>
      <w:hyperlink w:anchor="_Toc428016964" w:history="1">
        <w:r w:rsidR="00ED7193" w:rsidRPr="0059121C">
          <w:rPr>
            <w:rStyle w:val="Hyperlink"/>
            <w:noProof/>
          </w:rPr>
          <w:t>2.3.</w:t>
        </w:r>
        <w:r w:rsidR="00ED7193">
          <w:rPr>
            <w:rFonts w:eastAsiaTheme="minorEastAsia" w:cstheme="minorBidi"/>
            <w:smallCaps w:val="0"/>
            <w:noProof/>
            <w:sz w:val="22"/>
            <w:szCs w:val="22"/>
            <w:rtl/>
          </w:rPr>
          <w:tab/>
        </w:r>
        <w:r w:rsidR="00ED7193" w:rsidRPr="0059121C">
          <w:rPr>
            <w:rStyle w:val="Hyperlink"/>
            <w:rFonts w:hint="eastAsia"/>
            <w:noProof/>
            <w:rtl/>
          </w:rPr>
          <w:t>תמיכה</w:t>
        </w:r>
        <w:r w:rsidR="00ED7193" w:rsidRPr="0059121C">
          <w:rPr>
            <w:rStyle w:val="Hyperlink"/>
            <w:noProof/>
            <w:rtl/>
          </w:rPr>
          <w:t xml:space="preserve"> </w:t>
        </w:r>
        <w:r w:rsidR="00ED7193" w:rsidRPr="0059121C">
          <w:rPr>
            <w:rStyle w:val="Hyperlink"/>
            <w:rFonts w:hint="eastAsia"/>
            <w:noProof/>
            <w:rtl/>
          </w:rPr>
          <w:t>ביישומים</w:t>
        </w:r>
        <w:r w:rsidR="00ED7193" w:rsidRPr="0059121C">
          <w:rPr>
            <w:rStyle w:val="Hyperlink"/>
            <w:noProof/>
            <w:rtl/>
          </w:rPr>
          <w:t xml:space="preserve"> </w:t>
        </w:r>
        <w:r w:rsidR="00ED7193" w:rsidRPr="0059121C">
          <w:rPr>
            <w:rStyle w:val="Hyperlink"/>
            <w:rFonts w:hint="eastAsia"/>
            <w:noProof/>
            <w:rtl/>
          </w:rPr>
          <w:t>עתידיים</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Toc428016964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43</w:t>
        </w:r>
        <w:r w:rsidR="00ED7193">
          <w:rPr>
            <w:noProof/>
            <w:webHidden/>
            <w:rtl/>
          </w:rPr>
          <w:fldChar w:fldCharType="end"/>
        </w:r>
      </w:hyperlink>
    </w:p>
    <w:p w14:paraId="7FD8781F" w14:textId="751C1C99" w:rsidR="00ED7193" w:rsidRDefault="00E42450" w:rsidP="00021492">
      <w:pPr>
        <w:pStyle w:val="TOC2"/>
        <w:tabs>
          <w:tab w:val="left" w:pos="1200"/>
          <w:tab w:val="right" w:leader="dot" w:pos="8270"/>
        </w:tabs>
        <w:rPr>
          <w:rFonts w:eastAsiaTheme="minorEastAsia" w:cstheme="minorBidi"/>
          <w:smallCaps w:val="0"/>
          <w:noProof/>
          <w:sz w:val="22"/>
          <w:szCs w:val="22"/>
          <w:rtl/>
        </w:rPr>
      </w:pPr>
      <w:hyperlink w:anchor="_Toc428016965" w:history="1">
        <w:r w:rsidR="00ED7193" w:rsidRPr="0059121C">
          <w:rPr>
            <w:rStyle w:val="Hyperlink"/>
            <w:noProof/>
          </w:rPr>
          <w:t>2.4.</w:t>
        </w:r>
        <w:r w:rsidR="00ED7193">
          <w:rPr>
            <w:rFonts w:eastAsiaTheme="minorEastAsia" w:cstheme="minorBidi"/>
            <w:smallCaps w:val="0"/>
            <w:noProof/>
            <w:sz w:val="22"/>
            <w:szCs w:val="22"/>
            <w:rtl/>
          </w:rPr>
          <w:tab/>
        </w:r>
        <w:r w:rsidR="00ED7193" w:rsidRPr="0059121C">
          <w:rPr>
            <w:rStyle w:val="Hyperlink"/>
            <w:rFonts w:hint="eastAsia"/>
            <w:noProof/>
            <w:rtl/>
          </w:rPr>
          <w:t>תהליכים</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Toc428016965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44</w:t>
        </w:r>
        <w:r w:rsidR="00ED7193">
          <w:rPr>
            <w:noProof/>
            <w:webHidden/>
            <w:rtl/>
          </w:rPr>
          <w:fldChar w:fldCharType="end"/>
        </w:r>
      </w:hyperlink>
    </w:p>
    <w:p w14:paraId="2E85336D" w14:textId="6560378A" w:rsidR="00ED7193" w:rsidRDefault="00E42450">
      <w:pPr>
        <w:pStyle w:val="TOC1"/>
        <w:tabs>
          <w:tab w:val="left" w:pos="480"/>
          <w:tab w:val="right" w:leader="dot" w:pos="8270"/>
        </w:tabs>
        <w:rPr>
          <w:rFonts w:eastAsiaTheme="minorEastAsia" w:cstheme="minorBidi"/>
          <w:b w:val="0"/>
          <w:bCs w:val="0"/>
          <w:caps w:val="0"/>
          <w:noProof/>
          <w:sz w:val="22"/>
          <w:szCs w:val="22"/>
          <w:rtl/>
        </w:rPr>
      </w:pPr>
      <w:hyperlink w:anchor="_Toc428016966" w:history="1">
        <w:r w:rsidR="00ED7193" w:rsidRPr="0059121C">
          <w:rPr>
            <w:rStyle w:val="Hyperlink"/>
            <w:noProof/>
            <w:rtl/>
          </w:rPr>
          <w:t>3.</w:t>
        </w:r>
        <w:r w:rsidR="00ED7193">
          <w:rPr>
            <w:rFonts w:eastAsiaTheme="minorEastAsia" w:cstheme="minorBidi"/>
            <w:b w:val="0"/>
            <w:bCs w:val="0"/>
            <w:caps w:val="0"/>
            <w:noProof/>
            <w:sz w:val="22"/>
            <w:szCs w:val="22"/>
            <w:rtl/>
          </w:rPr>
          <w:tab/>
        </w:r>
        <w:r w:rsidR="00ED7193" w:rsidRPr="0059121C">
          <w:rPr>
            <w:rStyle w:val="Hyperlink"/>
            <w:rFonts w:hint="eastAsia"/>
            <w:noProof/>
            <w:rtl/>
          </w:rPr>
          <w:t>פרק</w:t>
        </w:r>
        <w:r w:rsidR="00ED7193" w:rsidRPr="0059121C">
          <w:rPr>
            <w:rStyle w:val="Hyperlink"/>
            <w:noProof/>
            <w:rtl/>
          </w:rPr>
          <w:t xml:space="preserve"> 3 - </w:t>
        </w:r>
        <w:r w:rsidR="00ED7193" w:rsidRPr="0059121C">
          <w:rPr>
            <w:rStyle w:val="Hyperlink"/>
            <w:rFonts w:hint="eastAsia"/>
            <w:noProof/>
            <w:rtl/>
          </w:rPr>
          <w:t>טכנולוגיה</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Toc428016966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45</w:t>
        </w:r>
        <w:r w:rsidR="00ED7193">
          <w:rPr>
            <w:noProof/>
            <w:webHidden/>
            <w:rtl/>
          </w:rPr>
          <w:fldChar w:fldCharType="end"/>
        </w:r>
      </w:hyperlink>
    </w:p>
    <w:p w14:paraId="4712A14F" w14:textId="1C98A4B9" w:rsidR="00ED7193" w:rsidRDefault="00E42450">
      <w:pPr>
        <w:pStyle w:val="TOC1"/>
        <w:tabs>
          <w:tab w:val="left" w:pos="480"/>
          <w:tab w:val="right" w:leader="dot" w:pos="8270"/>
        </w:tabs>
        <w:rPr>
          <w:rFonts w:eastAsiaTheme="minorEastAsia" w:cstheme="minorBidi"/>
          <w:b w:val="0"/>
          <w:bCs w:val="0"/>
          <w:caps w:val="0"/>
          <w:noProof/>
          <w:sz w:val="22"/>
          <w:szCs w:val="22"/>
          <w:rtl/>
        </w:rPr>
      </w:pPr>
      <w:hyperlink w:anchor="_Toc428016967" w:history="1">
        <w:r w:rsidR="00ED7193" w:rsidRPr="0059121C">
          <w:rPr>
            <w:rStyle w:val="Hyperlink"/>
            <w:noProof/>
            <w:rtl/>
          </w:rPr>
          <w:t>4.</w:t>
        </w:r>
        <w:r w:rsidR="00ED7193">
          <w:rPr>
            <w:rFonts w:eastAsiaTheme="minorEastAsia" w:cstheme="minorBidi"/>
            <w:b w:val="0"/>
            <w:bCs w:val="0"/>
            <w:caps w:val="0"/>
            <w:noProof/>
            <w:sz w:val="22"/>
            <w:szCs w:val="22"/>
            <w:rtl/>
          </w:rPr>
          <w:tab/>
        </w:r>
        <w:r w:rsidR="00ED7193" w:rsidRPr="0059121C">
          <w:rPr>
            <w:rStyle w:val="Hyperlink"/>
            <w:rFonts w:hint="eastAsia"/>
            <w:noProof/>
            <w:rtl/>
          </w:rPr>
          <w:t>פרק</w:t>
        </w:r>
        <w:r w:rsidR="00ED7193" w:rsidRPr="0059121C">
          <w:rPr>
            <w:rStyle w:val="Hyperlink"/>
            <w:noProof/>
            <w:rtl/>
          </w:rPr>
          <w:t xml:space="preserve"> 4 - </w:t>
        </w:r>
        <w:r w:rsidR="00ED7193" w:rsidRPr="0059121C">
          <w:rPr>
            <w:rStyle w:val="Hyperlink"/>
            <w:rFonts w:hint="eastAsia"/>
            <w:noProof/>
            <w:rtl/>
          </w:rPr>
          <w:t>מימוש</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Toc428016967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46</w:t>
        </w:r>
        <w:r w:rsidR="00ED7193">
          <w:rPr>
            <w:noProof/>
            <w:webHidden/>
            <w:rtl/>
          </w:rPr>
          <w:fldChar w:fldCharType="end"/>
        </w:r>
      </w:hyperlink>
    </w:p>
    <w:p w14:paraId="30C31CD5" w14:textId="7CED0729"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68" w:history="1">
        <w:r w:rsidR="00ED7193" w:rsidRPr="0059121C">
          <w:rPr>
            <w:rStyle w:val="Hyperlink"/>
            <w:noProof/>
            <w:rtl/>
          </w:rPr>
          <w:t>4.1.</w:t>
        </w:r>
        <w:r w:rsidR="00ED7193">
          <w:rPr>
            <w:rFonts w:eastAsiaTheme="minorEastAsia" w:cstheme="minorBidi"/>
            <w:smallCaps w:val="0"/>
            <w:noProof/>
            <w:sz w:val="22"/>
            <w:szCs w:val="22"/>
            <w:rtl/>
          </w:rPr>
          <w:tab/>
        </w:r>
        <w:r w:rsidR="00ED7193" w:rsidRPr="0059121C">
          <w:rPr>
            <w:rStyle w:val="Hyperlink"/>
            <w:rFonts w:hint="eastAsia"/>
            <w:noProof/>
            <w:rtl/>
          </w:rPr>
          <w:t>כללי</w:t>
        </w:r>
        <w:r w:rsidR="00ED7193" w:rsidRPr="0059121C">
          <w:rPr>
            <w:rStyle w:val="Hyperlink"/>
            <w:noProof/>
            <w:rtl/>
          </w:rPr>
          <w:t xml:space="preserve"> – </w:t>
        </w:r>
        <w:r w:rsidR="00ED7193" w:rsidRPr="0059121C">
          <w:rPr>
            <w:rStyle w:val="Hyperlink"/>
            <w:rFonts w:hint="eastAsia"/>
            <w:noProof/>
            <w:rtl/>
          </w:rPr>
          <w:t>הבהקים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Toc428016968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46</w:t>
        </w:r>
        <w:r w:rsidR="00ED7193">
          <w:rPr>
            <w:noProof/>
            <w:webHidden/>
            <w:rtl/>
          </w:rPr>
          <w:fldChar w:fldCharType="end"/>
        </w:r>
      </w:hyperlink>
    </w:p>
    <w:p w14:paraId="4835D5A5" w14:textId="15E25F98"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69" w:history="1">
        <w:r w:rsidR="00ED7193" w:rsidRPr="0059121C">
          <w:rPr>
            <w:rStyle w:val="Hyperlink"/>
            <w:noProof/>
            <w:rtl/>
          </w:rPr>
          <w:t>4.2.</w:t>
        </w:r>
        <w:r w:rsidR="00ED7193">
          <w:rPr>
            <w:rFonts w:eastAsiaTheme="minorEastAsia" w:cstheme="minorBidi"/>
            <w:smallCaps w:val="0"/>
            <w:noProof/>
            <w:sz w:val="22"/>
            <w:szCs w:val="22"/>
            <w:rtl/>
          </w:rPr>
          <w:tab/>
        </w:r>
        <w:r w:rsidR="00ED7193" w:rsidRPr="0059121C">
          <w:rPr>
            <w:rStyle w:val="Hyperlink"/>
            <w:rFonts w:hint="eastAsia"/>
            <w:noProof/>
            <w:rtl/>
          </w:rPr>
          <w:t>גורמים</w:t>
        </w:r>
        <w:r w:rsidR="00ED7193" w:rsidRPr="0059121C">
          <w:rPr>
            <w:rStyle w:val="Hyperlink"/>
            <w:noProof/>
            <w:rtl/>
          </w:rPr>
          <w:t xml:space="preserve"> </w:t>
        </w:r>
        <w:r w:rsidR="00ED7193" w:rsidRPr="0059121C">
          <w:rPr>
            <w:rStyle w:val="Hyperlink"/>
            <w:rFonts w:hint="eastAsia"/>
            <w:noProof/>
            <w:rtl/>
          </w:rPr>
          <w:t>מעורבים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Toc428016969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46</w:t>
        </w:r>
        <w:r w:rsidR="00ED7193">
          <w:rPr>
            <w:noProof/>
            <w:webHidden/>
            <w:rtl/>
          </w:rPr>
          <w:fldChar w:fldCharType="end"/>
        </w:r>
      </w:hyperlink>
    </w:p>
    <w:p w14:paraId="5451F29B" w14:textId="6B2605E9"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70" w:history="1">
        <w:r w:rsidR="00ED7193" w:rsidRPr="0059121C">
          <w:rPr>
            <w:rStyle w:val="Hyperlink"/>
            <w:noProof/>
            <w:rtl/>
          </w:rPr>
          <w:t>4.3.</w:t>
        </w:r>
        <w:r w:rsidR="00ED7193">
          <w:rPr>
            <w:rFonts w:eastAsiaTheme="minorEastAsia" w:cstheme="minorBidi"/>
            <w:smallCaps w:val="0"/>
            <w:noProof/>
            <w:sz w:val="22"/>
            <w:szCs w:val="22"/>
            <w:rtl/>
          </w:rPr>
          <w:tab/>
        </w:r>
        <w:r w:rsidR="00ED7193" w:rsidRPr="0059121C">
          <w:rPr>
            <w:rStyle w:val="Hyperlink"/>
            <w:rFonts w:hint="eastAsia"/>
            <w:noProof/>
            <w:rtl/>
          </w:rPr>
          <w:t>הזמנת</w:t>
        </w:r>
        <w:r w:rsidR="00ED7193" w:rsidRPr="0059121C">
          <w:rPr>
            <w:rStyle w:val="Hyperlink"/>
            <w:noProof/>
            <w:rtl/>
          </w:rPr>
          <w:t xml:space="preserve"> </w:t>
        </w:r>
        <w:r w:rsidR="00ED7193" w:rsidRPr="0059121C">
          <w:rPr>
            <w:rStyle w:val="Hyperlink"/>
            <w:rFonts w:hint="eastAsia"/>
            <w:noProof/>
            <w:rtl/>
          </w:rPr>
          <w:t>מערכת</w:t>
        </w:r>
        <w:r w:rsidR="00ED7193" w:rsidRPr="0059121C">
          <w:rPr>
            <w:rStyle w:val="Hyperlink"/>
            <w:noProof/>
            <w:rtl/>
          </w:rPr>
          <w:t xml:space="preserve"> </w:t>
        </w:r>
        <w:r w:rsidR="00ED7193" w:rsidRPr="0059121C">
          <w:rPr>
            <w:rStyle w:val="Hyperlink"/>
            <w:rFonts w:hint="eastAsia"/>
            <w:noProof/>
            <w:rtl/>
          </w:rPr>
          <w:t>או</w:t>
        </w:r>
        <w:r w:rsidR="00ED7193" w:rsidRPr="0059121C">
          <w:rPr>
            <w:rStyle w:val="Hyperlink"/>
            <w:noProof/>
            <w:rtl/>
          </w:rPr>
          <w:t xml:space="preserve"> </w:t>
        </w:r>
        <w:r w:rsidR="00ED7193" w:rsidRPr="0059121C">
          <w:rPr>
            <w:rStyle w:val="Hyperlink"/>
            <w:rFonts w:hint="eastAsia"/>
            <w:noProof/>
            <w:rtl/>
          </w:rPr>
          <w:t>רכיביה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Toc428016970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47</w:t>
        </w:r>
        <w:r w:rsidR="00ED7193">
          <w:rPr>
            <w:noProof/>
            <w:webHidden/>
            <w:rtl/>
          </w:rPr>
          <w:fldChar w:fldCharType="end"/>
        </w:r>
      </w:hyperlink>
    </w:p>
    <w:p w14:paraId="66D51214" w14:textId="04BFB250"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71" w:history="1">
        <w:r w:rsidR="00ED7193" w:rsidRPr="0059121C">
          <w:rPr>
            <w:rStyle w:val="Hyperlink"/>
            <w:noProof/>
            <w:rtl/>
          </w:rPr>
          <w:t>4.4.</w:t>
        </w:r>
        <w:r w:rsidR="00ED7193">
          <w:rPr>
            <w:rFonts w:eastAsiaTheme="minorEastAsia" w:cstheme="minorBidi"/>
            <w:smallCaps w:val="0"/>
            <w:noProof/>
            <w:sz w:val="22"/>
            <w:szCs w:val="22"/>
            <w:rtl/>
          </w:rPr>
          <w:tab/>
        </w:r>
        <w:r w:rsidR="00ED7193" w:rsidRPr="0059121C">
          <w:rPr>
            <w:rStyle w:val="Hyperlink"/>
            <w:rFonts w:hint="eastAsia"/>
            <w:noProof/>
            <w:rtl/>
          </w:rPr>
          <w:t>תיעוד</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Toc428016971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51</w:t>
        </w:r>
        <w:r w:rsidR="00ED7193">
          <w:rPr>
            <w:noProof/>
            <w:webHidden/>
            <w:rtl/>
          </w:rPr>
          <w:fldChar w:fldCharType="end"/>
        </w:r>
      </w:hyperlink>
    </w:p>
    <w:p w14:paraId="17236714" w14:textId="29FB6AC4"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72" w:history="1">
        <w:r w:rsidR="00ED7193" w:rsidRPr="0059121C">
          <w:rPr>
            <w:rStyle w:val="Hyperlink"/>
            <w:noProof/>
            <w:rtl/>
          </w:rPr>
          <w:t>4.5.</w:t>
        </w:r>
        <w:r w:rsidR="00ED7193">
          <w:rPr>
            <w:rFonts w:eastAsiaTheme="minorEastAsia" w:cstheme="minorBidi"/>
            <w:smallCaps w:val="0"/>
            <w:noProof/>
            <w:sz w:val="22"/>
            <w:szCs w:val="22"/>
            <w:rtl/>
          </w:rPr>
          <w:tab/>
        </w:r>
        <w:r w:rsidR="00ED7193" w:rsidRPr="0059121C">
          <w:rPr>
            <w:rStyle w:val="Hyperlink"/>
            <w:rFonts w:hint="eastAsia"/>
            <w:noProof/>
            <w:rtl/>
          </w:rPr>
          <w:t>שירות</w:t>
        </w:r>
        <w:r w:rsidR="00ED7193" w:rsidRPr="0059121C">
          <w:rPr>
            <w:rStyle w:val="Hyperlink"/>
            <w:noProof/>
            <w:rtl/>
          </w:rPr>
          <w:t xml:space="preserve"> </w:t>
        </w:r>
        <w:r w:rsidR="003B465F">
          <w:rPr>
            <w:rStyle w:val="Hyperlink"/>
            <w:rFonts w:hint="cs"/>
            <w:noProof/>
            <w:rtl/>
          </w:rPr>
          <w:t>ואחריות</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Toc428016972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51</w:t>
        </w:r>
        <w:r w:rsidR="00ED7193">
          <w:rPr>
            <w:noProof/>
            <w:webHidden/>
            <w:rtl/>
          </w:rPr>
          <w:fldChar w:fldCharType="end"/>
        </w:r>
      </w:hyperlink>
    </w:p>
    <w:p w14:paraId="44362DA0" w14:textId="65E85929"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73" w:history="1">
        <w:r w:rsidR="00ED7193" w:rsidRPr="0059121C">
          <w:rPr>
            <w:rStyle w:val="Hyperlink"/>
            <w:noProof/>
            <w:rtl/>
          </w:rPr>
          <w:t>4.6.</w:t>
        </w:r>
        <w:r w:rsidR="00ED7193">
          <w:rPr>
            <w:rFonts w:eastAsiaTheme="minorEastAsia" w:cstheme="minorBidi"/>
            <w:smallCaps w:val="0"/>
            <w:noProof/>
            <w:sz w:val="22"/>
            <w:szCs w:val="22"/>
            <w:rtl/>
          </w:rPr>
          <w:tab/>
        </w:r>
        <w:r w:rsidR="00ED7193" w:rsidRPr="0059121C">
          <w:rPr>
            <w:rStyle w:val="Hyperlink"/>
            <w:rFonts w:hint="eastAsia"/>
            <w:noProof/>
            <w:rtl/>
          </w:rPr>
          <w:t>הדרכה</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Toc428016973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56</w:t>
        </w:r>
        <w:r w:rsidR="00ED7193">
          <w:rPr>
            <w:noProof/>
            <w:webHidden/>
            <w:rtl/>
          </w:rPr>
          <w:fldChar w:fldCharType="end"/>
        </w:r>
      </w:hyperlink>
    </w:p>
    <w:p w14:paraId="6D813847" w14:textId="38E8ADD2"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74" w:history="1">
        <w:r w:rsidR="00ED7193" w:rsidRPr="0059121C">
          <w:rPr>
            <w:rStyle w:val="Hyperlink"/>
            <w:noProof/>
            <w:rtl/>
          </w:rPr>
          <w:t>4.7.</w:t>
        </w:r>
        <w:r w:rsidR="00ED7193">
          <w:rPr>
            <w:rFonts w:eastAsiaTheme="minorEastAsia" w:cstheme="minorBidi"/>
            <w:smallCaps w:val="0"/>
            <w:noProof/>
            <w:sz w:val="22"/>
            <w:szCs w:val="22"/>
            <w:rtl/>
          </w:rPr>
          <w:tab/>
        </w:r>
        <w:r w:rsidR="00ED7193" w:rsidRPr="0059121C">
          <w:rPr>
            <w:rStyle w:val="Hyperlink"/>
            <w:rFonts w:hint="eastAsia"/>
            <w:noProof/>
            <w:rtl/>
          </w:rPr>
          <w:t>דיווחים</w:t>
        </w:r>
        <w:r w:rsidR="00ED7193" w:rsidRPr="0059121C">
          <w:rPr>
            <w:rStyle w:val="Hyperlink"/>
            <w:noProof/>
            <w:rtl/>
          </w:rPr>
          <w:t xml:space="preserve"> </w:t>
        </w:r>
        <w:r w:rsidR="00ED7193" w:rsidRPr="0059121C">
          <w:rPr>
            <w:rStyle w:val="Hyperlink"/>
            <w:rFonts w:hint="eastAsia"/>
            <w:noProof/>
            <w:rtl/>
          </w:rPr>
          <w:t>שוטפים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Toc428016974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58</w:t>
        </w:r>
        <w:r w:rsidR="00ED7193">
          <w:rPr>
            <w:noProof/>
            <w:webHidden/>
            <w:rtl/>
          </w:rPr>
          <w:fldChar w:fldCharType="end"/>
        </w:r>
      </w:hyperlink>
    </w:p>
    <w:p w14:paraId="1158DDE1" w14:textId="165ED292"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75" w:history="1">
        <w:r w:rsidR="00ED7193" w:rsidRPr="0059121C">
          <w:rPr>
            <w:rStyle w:val="Hyperlink"/>
            <w:noProof/>
            <w:rtl/>
          </w:rPr>
          <w:t>4.8.</w:t>
        </w:r>
        <w:r w:rsidR="00ED7193">
          <w:rPr>
            <w:rFonts w:eastAsiaTheme="minorEastAsia" w:cstheme="minorBidi"/>
            <w:smallCaps w:val="0"/>
            <w:noProof/>
            <w:sz w:val="22"/>
            <w:szCs w:val="22"/>
            <w:rtl/>
          </w:rPr>
          <w:tab/>
        </w:r>
        <w:r w:rsidR="00ED7193" w:rsidRPr="0059121C">
          <w:rPr>
            <w:rStyle w:val="Hyperlink"/>
            <w:rFonts w:hint="eastAsia"/>
            <w:noProof/>
            <w:rtl/>
          </w:rPr>
          <w:t>אמנת</w:t>
        </w:r>
        <w:r w:rsidR="00ED7193" w:rsidRPr="0059121C">
          <w:rPr>
            <w:rStyle w:val="Hyperlink"/>
            <w:noProof/>
            <w:rtl/>
          </w:rPr>
          <w:t xml:space="preserve"> </w:t>
        </w:r>
        <w:r w:rsidR="00ED7193" w:rsidRPr="0059121C">
          <w:rPr>
            <w:rStyle w:val="Hyperlink"/>
            <w:rFonts w:hint="eastAsia"/>
            <w:noProof/>
            <w:rtl/>
          </w:rPr>
          <w:t>שירות</w:t>
        </w:r>
        <w:r w:rsidR="00ED7193" w:rsidRPr="0059121C">
          <w:rPr>
            <w:rStyle w:val="Hyperlink"/>
            <w:noProof/>
            <w:rtl/>
          </w:rPr>
          <w:t xml:space="preserve"> (</w:t>
        </w:r>
        <w:r w:rsidR="00ED7193" w:rsidRPr="0059121C">
          <w:rPr>
            <w:rStyle w:val="Hyperlink"/>
            <w:noProof/>
          </w:rPr>
          <w:t>SLA</w:t>
        </w:r>
        <w:r w:rsidR="00ED7193" w:rsidRPr="0059121C">
          <w:rPr>
            <w:rStyle w:val="Hyperlink"/>
            <w:noProof/>
            <w:rtl/>
          </w:rPr>
          <w:t xml:space="preserve">) </w:t>
        </w:r>
        <w:r w:rsidR="00ED7193" w:rsidRPr="0059121C">
          <w:rPr>
            <w:rStyle w:val="Hyperlink"/>
            <w:rFonts w:hint="eastAsia"/>
            <w:noProof/>
            <w:rtl/>
          </w:rPr>
          <w:t>ופיצויים</w:t>
        </w:r>
        <w:r w:rsidR="00ED7193" w:rsidRPr="0059121C">
          <w:rPr>
            <w:rStyle w:val="Hyperlink"/>
            <w:noProof/>
            <w:rtl/>
          </w:rPr>
          <w:t xml:space="preserve"> </w:t>
        </w:r>
        <w:r w:rsidR="00ED7193" w:rsidRPr="0059121C">
          <w:rPr>
            <w:rStyle w:val="Hyperlink"/>
            <w:rFonts w:hint="eastAsia"/>
            <w:noProof/>
            <w:rtl/>
          </w:rPr>
          <w:t>מוסכמים</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Toc428016975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58</w:t>
        </w:r>
        <w:r w:rsidR="00ED7193">
          <w:rPr>
            <w:noProof/>
            <w:webHidden/>
            <w:rtl/>
          </w:rPr>
          <w:fldChar w:fldCharType="end"/>
        </w:r>
      </w:hyperlink>
    </w:p>
    <w:p w14:paraId="1944AB60" w14:textId="594D524E" w:rsidR="00ED7193" w:rsidRDefault="00E42450">
      <w:pPr>
        <w:pStyle w:val="TOC2"/>
        <w:tabs>
          <w:tab w:val="left" w:pos="1200"/>
          <w:tab w:val="right" w:leader="dot" w:pos="8270"/>
        </w:tabs>
        <w:rPr>
          <w:rFonts w:eastAsiaTheme="minorEastAsia" w:cstheme="minorBidi"/>
          <w:smallCaps w:val="0"/>
          <w:noProof/>
          <w:sz w:val="22"/>
          <w:szCs w:val="22"/>
          <w:rtl/>
        </w:rPr>
      </w:pPr>
      <w:hyperlink w:anchor="_Toc428016976" w:history="1">
        <w:r w:rsidR="00ED7193" w:rsidRPr="0059121C">
          <w:rPr>
            <w:rStyle w:val="Hyperlink"/>
            <w:noProof/>
            <w:rtl/>
          </w:rPr>
          <w:t>4.9.</w:t>
        </w:r>
        <w:r w:rsidR="00ED7193">
          <w:rPr>
            <w:rFonts w:eastAsiaTheme="minorEastAsia" w:cstheme="minorBidi"/>
            <w:smallCaps w:val="0"/>
            <w:noProof/>
            <w:sz w:val="22"/>
            <w:szCs w:val="22"/>
            <w:rtl/>
          </w:rPr>
          <w:tab/>
        </w:r>
        <w:r w:rsidR="00ED7193" w:rsidRPr="0059121C">
          <w:rPr>
            <w:rStyle w:val="Hyperlink"/>
            <w:rFonts w:hint="eastAsia"/>
            <w:noProof/>
            <w:rtl/>
          </w:rPr>
          <w:t>חוסן</w:t>
        </w:r>
        <w:r w:rsidR="00ED7193" w:rsidRPr="0059121C">
          <w:rPr>
            <w:rStyle w:val="Hyperlink"/>
            <w:noProof/>
            <w:rtl/>
          </w:rPr>
          <w:t xml:space="preserve"> </w:t>
        </w:r>
        <w:r w:rsidR="00ED7193" w:rsidRPr="0059121C">
          <w:rPr>
            <w:rStyle w:val="Hyperlink"/>
            <w:rFonts w:hint="eastAsia"/>
            <w:noProof/>
            <w:rtl/>
          </w:rPr>
          <w:t>ואמינות</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Toc428016976 \h</w:instrText>
        </w:r>
        <w:r w:rsidR="00ED7193">
          <w:rPr>
            <w:noProof/>
            <w:webHidden/>
            <w:rtl/>
          </w:rPr>
          <w:instrText xml:space="preserve"> </w:instrText>
        </w:r>
        <w:r w:rsidR="00ED7193">
          <w:rPr>
            <w:noProof/>
            <w:webHidden/>
            <w:rtl/>
          </w:rPr>
        </w:r>
        <w:r w:rsidR="00ED7193">
          <w:rPr>
            <w:noProof/>
            <w:webHidden/>
            <w:rtl/>
          </w:rPr>
          <w:fldChar w:fldCharType="separate"/>
        </w:r>
        <w:r>
          <w:rPr>
            <w:noProof/>
            <w:webHidden/>
            <w:rtl/>
          </w:rPr>
          <w:t>62</w:t>
        </w:r>
        <w:r w:rsidR="00ED7193">
          <w:rPr>
            <w:noProof/>
            <w:webHidden/>
            <w:rtl/>
          </w:rPr>
          <w:fldChar w:fldCharType="end"/>
        </w:r>
      </w:hyperlink>
    </w:p>
    <w:p w14:paraId="7A6F42E9" w14:textId="7848F90F" w:rsidR="00ED7193" w:rsidRDefault="00B6089E">
      <w:pPr>
        <w:pStyle w:val="TOC1"/>
        <w:tabs>
          <w:tab w:val="left" w:pos="480"/>
          <w:tab w:val="right" w:leader="dot" w:pos="8270"/>
        </w:tabs>
        <w:rPr>
          <w:rFonts w:eastAsiaTheme="minorEastAsia" w:cstheme="minorBidi"/>
          <w:b w:val="0"/>
          <w:bCs w:val="0"/>
          <w:caps w:val="0"/>
          <w:noProof/>
          <w:sz w:val="22"/>
          <w:szCs w:val="22"/>
          <w:rtl/>
        </w:rPr>
      </w:pPr>
      <w:hyperlink w:anchor="_Toc428016977" w:history="1">
        <w:r w:rsidR="00ED7193" w:rsidRPr="0059121C">
          <w:rPr>
            <w:rStyle w:val="Hyperlink"/>
            <w:noProof/>
            <w:rtl/>
          </w:rPr>
          <w:t>5.</w:t>
        </w:r>
        <w:r w:rsidR="00ED7193">
          <w:rPr>
            <w:rFonts w:eastAsiaTheme="minorEastAsia" w:cstheme="minorBidi"/>
            <w:b w:val="0"/>
            <w:bCs w:val="0"/>
            <w:caps w:val="0"/>
            <w:noProof/>
            <w:sz w:val="22"/>
            <w:szCs w:val="22"/>
            <w:rtl/>
          </w:rPr>
          <w:tab/>
        </w:r>
        <w:r w:rsidR="00ED7193" w:rsidRPr="0059121C">
          <w:rPr>
            <w:rStyle w:val="Hyperlink"/>
            <w:rFonts w:hint="eastAsia"/>
            <w:noProof/>
            <w:rtl/>
          </w:rPr>
          <w:t>עלות</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Toc428016977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63</w:t>
        </w:r>
        <w:r w:rsidR="00ED7193">
          <w:rPr>
            <w:noProof/>
            <w:webHidden/>
            <w:rtl/>
          </w:rPr>
          <w:fldChar w:fldCharType="end"/>
        </w:r>
      </w:hyperlink>
    </w:p>
    <w:p w14:paraId="1966D7F6" w14:textId="4C2FD0B8" w:rsidR="00ED7193" w:rsidRDefault="00B6089E" w:rsidP="00935BCC">
      <w:pPr>
        <w:pStyle w:val="TOC2"/>
        <w:tabs>
          <w:tab w:val="left" w:pos="1200"/>
          <w:tab w:val="right" w:leader="dot" w:pos="8270"/>
        </w:tabs>
        <w:rPr>
          <w:rFonts w:eastAsiaTheme="minorEastAsia" w:cstheme="minorBidi"/>
          <w:smallCaps w:val="0"/>
          <w:noProof/>
          <w:sz w:val="22"/>
          <w:szCs w:val="22"/>
          <w:rtl/>
        </w:rPr>
      </w:pPr>
      <w:hyperlink w:anchor="_Toc428016978" w:history="1">
        <w:r w:rsidR="00ED7193" w:rsidRPr="0059121C">
          <w:rPr>
            <w:rStyle w:val="Hyperlink"/>
            <w:noProof/>
            <w:rtl/>
          </w:rPr>
          <w:t>5.1.</w:t>
        </w:r>
        <w:r w:rsidR="00ED7193">
          <w:rPr>
            <w:rFonts w:eastAsiaTheme="minorEastAsia" w:cstheme="minorBidi"/>
            <w:smallCaps w:val="0"/>
            <w:noProof/>
            <w:sz w:val="22"/>
            <w:szCs w:val="22"/>
            <w:rtl/>
          </w:rPr>
          <w:tab/>
        </w:r>
        <w:r w:rsidR="00ED7193" w:rsidRPr="0059121C">
          <w:rPr>
            <w:rStyle w:val="Hyperlink"/>
            <w:rFonts w:hint="eastAsia"/>
            <w:noProof/>
            <w:rtl/>
          </w:rPr>
          <w:t>כללי</w:t>
        </w:r>
        <w:r w:rsidR="00ED7193" w:rsidRPr="0059121C">
          <w:rPr>
            <w:rStyle w:val="Hyperlink"/>
            <w:noProof/>
            <w:rtl/>
          </w:rPr>
          <w:t xml:space="preserve"> (</w:t>
        </w:r>
        <w:r w:rsidR="00ED7193" w:rsidRPr="0059121C">
          <w:rPr>
            <w:rStyle w:val="Hyperlink"/>
            <w:noProof/>
          </w:rPr>
          <w:t>I</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Toc428016978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63</w:t>
        </w:r>
        <w:r w:rsidR="00ED7193">
          <w:rPr>
            <w:noProof/>
            <w:webHidden/>
            <w:rtl/>
          </w:rPr>
          <w:fldChar w:fldCharType="end"/>
        </w:r>
      </w:hyperlink>
    </w:p>
    <w:p w14:paraId="1977C0D3" w14:textId="4A489118" w:rsidR="00ED7193" w:rsidRDefault="00B6089E" w:rsidP="00935BCC">
      <w:pPr>
        <w:pStyle w:val="TOC2"/>
        <w:tabs>
          <w:tab w:val="left" w:pos="1200"/>
          <w:tab w:val="right" w:leader="dot" w:pos="8270"/>
        </w:tabs>
        <w:rPr>
          <w:rFonts w:eastAsiaTheme="minorEastAsia" w:cstheme="minorBidi"/>
          <w:smallCaps w:val="0"/>
          <w:noProof/>
          <w:sz w:val="22"/>
          <w:szCs w:val="22"/>
          <w:rtl/>
        </w:rPr>
      </w:pPr>
      <w:hyperlink w:anchor="_Toc428016979" w:history="1">
        <w:r w:rsidR="00ED7193" w:rsidRPr="0059121C">
          <w:rPr>
            <w:rStyle w:val="Hyperlink"/>
            <w:noProof/>
          </w:rPr>
          <w:t>5.2.</w:t>
        </w:r>
        <w:r w:rsidR="00ED7193" w:rsidRPr="00935BCC">
          <w:rPr>
            <w:rStyle w:val="Hyperlink"/>
            <w:rtl/>
          </w:rPr>
          <w:tab/>
        </w:r>
        <w:r w:rsidR="00ED7193" w:rsidRPr="0059121C">
          <w:rPr>
            <w:rStyle w:val="Hyperlink"/>
            <w:rFonts w:hint="eastAsia"/>
            <w:noProof/>
            <w:rtl/>
          </w:rPr>
          <w:t>מחירים</w:t>
        </w:r>
        <w:r w:rsidR="00ED7193" w:rsidRPr="00935BCC">
          <w:rPr>
            <w:rStyle w:val="Hyperlink"/>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Toc428016979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64</w:t>
        </w:r>
        <w:r w:rsidR="00ED7193">
          <w:rPr>
            <w:noProof/>
            <w:webHidden/>
            <w:rtl/>
          </w:rPr>
          <w:fldChar w:fldCharType="end"/>
        </w:r>
      </w:hyperlink>
    </w:p>
    <w:p w14:paraId="222D2AEE" w14:textId="77C64ED5" w:rsidR="00ED7193" w:rsidRDefault="00B6089E">
      <w:pPr>
        <w:pStyle w:val="TOC2"/>
        <w:tabs>
          <w:tab w:val="left" w:pos="1200"/>
          <w:tab w:val="right" w:leader="dot" w:pos="8270"/>
        </w:tabs>
        <w:rPr>
          <w:rFonts w:eastAsiaTheme="minorEastAsia" w:cstheme="minorBidi"/>
          <w:smallCaps w:val="0"/>
          <w:noProof/>
          <w:sz w:val="22"/>
          <w:szCs w:val="22"/>
          <w:rtl/>
        </w:rPr>
      </w:pPr>
      <w:hyperlink w:anchor="_Toc428016980" w:history="1">
        <w:r w:rsidR="00ED7193" w:rsidRPr="0059121C">
          <w:rPr>
            <w:rStyle w:val="Hyperlink"/>
            <w:noProof/>
            <w:rtl/>
          </w:rPr>
          <w:t>5.3.</w:t>
        </w:r>
        <w:r w:rsidR="00ED7193">
          <w:rPr>
            <w:rFonts w:eastAsiaTheme="minorEastAsia" w:cstheme="minorBidi"/>
            <w:smallCaps w:val="0"/>
            <w:noProof/>
            <w:sz w:val="22"/>
            <w:szCs w:val="22"/>
            <w:rtl/>
          </w:rPr>
          <w:tab/>
        </w:r>
        <w:r w:rsidR="00ED7193" w:rsidRPr="0059121C">
          <w:rPr>
            <w:rStyle w:val="Hyperlink"/>
            <w:rFonts w:hint="eastAsia"/>
            <w:noProof/>
            <w:rtl/>
          </w:rPr>
          <w:t>מודל</w:t>
        </w:r>
        <w:r w:rsidR="00ED7193" w:rsidRPr="0059121C">
          <w:rPr>
            <w:rStyle w:val="Hyperlink"/>
            <w:noProof/>
            <w:rtl/>
          </w:rPr>
          <w:t xml:space="preserve"> </w:t>
        </w:r>
        <w:r w:rsidR="00ED7193" w:rsidRPr="0059121C">
          <w:rPr>
            <w:rStyle w:val="Hyperlink"/>
            <w:rFonts w:hint="eastAsia"/>
            <w:noProof/>
            <w:rtl/>
          </w:rPr>
          <w:t>ייחוס</w:t>
        </w:r>
        <w:r w:rsidR="00ED7193" w:rsidRPr="0059121C">
          <w:rPr>
            <w:rStyle w:val="Hyperlink"/>
            <w:noProof/>
            <w:rtl/>
          </w:rPr>
          <w:t xml:space="preserve"> (</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Toc428016980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66</w:t>
        </w:r>
        <w:r w:rsidR="00ED7193">
          <w:rPr>
            <w:noProof/>
            <w:webHidden/>
            <w:rtl/>
          </w:rPr>
          <w:fldChar w:fldCharType="end"/>
        </w:r>
      </w:hyperlink>
    </w:p>
    <w:p w14:paraId="39D4C2DB" w14:textId="6C331444" w:rsidR="00ED7193" w:rsidRDefault="00B6089E" w:rsidP="00935BCC">
      <w:pPr>
        <w:pStyle w:val="TOC2"/>
        <w:tabs>
          <w:tab w:val="left" w:pos="1200"/>
          <w:tab w:val="right" w:leader="dot" w:pos="8270"/>
        </w:tabs>
        <w:rPr>
          <w:rFonts w:eastAsiaTheme="minorEastAsia" w:cstheme="minorBidi"/>
          <w:smallCaps w:val="0"/>
          <w:noProof/>
          <w:sz w:val="22"/>
          <w:szCs w:val="22"/>
          <w:rtl/>
        </w:rPr>
      </w:pPr>
      <w:hyperlink w:anchor="_הצמדה_(N)" w:history="1">
        <w:r w:rsidR="00ED7193" w:rsidRPr="0059121C">
          <w:rPr>
            <w:rStyle w:val="Hyperlink"/>
            <w:noProof/>
            <w:rtl/>
          </w:rPr>
          <w:t>5.4.</w:t>
        </w:r>
        <w:r w:rsidR="00ED7193">
          <w:rPr>
            <w:rFonts w:eastAsiaTheme="minorEastAsia" w:cstheme="minorBidi"/>
            <w:smallCaps w:val="0"/>
            <w:noProof/>
            <w:sz w:val="22"/>
            <w:szCs w:val="22"/>
            <w:rtl/>
          </w:rPr>
          <w:tab/>
        </w:r>
        <w:r w:rsidR="00ED7193" w:rsidRPr="0059121C">
          <w:rPr>
            <w:rStyle w:val="Hyperlink"/>
            <w:rFonts w:hint="eastAsia"/>
            <w:noProof/>
            <w:rtl/>
          </w:rPr>
          <w:t>הצמדה</w:t>
        </w:r>
        <w:r w:rsidR="00ED7193" w:rsidRPr="0059121C">
          <w:rPr>
            <w:rStyle w:val="Hyperlink"/>
            <w:noProof/>
            <w:rtl/>
          </w:rPr>
          <w:t xml:space="preserve"> (</w:t>
        </w:r>
        <w:r w:rsidR="00ED7193" w:rsidRPr="0059121C">
          <w:rPr>
            <w:rStyle w:val="Hyperlink"/>
            <w:noProof/>
          </w:rPr>
          <w:t>N</w:t>
        </w:r>
        <w:r w:rsidR="00ED7193" w:rsidRPr="0059121C">
          <w:rPr>
            <w:rStyle w:val="Hyperlink"/>
            <w:noProof/>
            <w:rtl/>
          </w:rPr>
          <w:t>)</w:t>
        </w:r>
        <w:r w:rsidR="00ED7193">
          <w:rPr>
            <w:noProof/>
            <w:webHidden/>
            <w:rtl/>
          </w:rPr>
          <w:tab/>
        </w:r>
        <w:r w:rsidR="00FF652B">
          <w:rPr>
            <w:rFonts w:hint="cs"/>
            <w:noProof/>
            <w:webHidden/>
            <w:rtl/>
          </w:rPr>
          <w:t>7</w:t>
        </w:r>
        <w:r w:rsidR="009E7B2E">
          <w:rPr>
            <w:rFonts w:hint="cs"/>
            <w:noProof/>
            <w:webHidden/>
            <w:rtl/>
          </w:rPr>
          <w:t>2</w:t>
        </w:r>
      </w:hyperlink>
    </w:p>
    <w:p w14:paraId="32440F98" w14:textId="470D8091" w:rsidR="00ED7193" w:rsidRDefault="00B6089E">
      <w:pPr>
        <w:pStyle w:val="TOC1"/>
        <w:tabs>
          <w:tab w:val="left" w:pos="480"/>
          <w:tab w:val="right" w:leader="dot" w:pos="8270"/>
        </w:tabs>
        <w:rPr>
          <w:rFonts w:eastAsiaTheme="minorEastAsia" w:cstheme="minorBidi"/>
          <w:b w:val="0"/>
          <w:bCs w:val="0"/>
          <w:caps w:val="0"/>
          <w:noProof/>
          <w:sz w:val="22"/>
          <w:szCs w:val="22"/>
          <w:rtl/>
        </w:rPr>
      </w:pPr>
      <w:hyperlink w:anchor="_Toc428016982" w:history="1">
        <w:r w:rsidR="00ED7193" w:rsidRPr="0059121C">
          <w:rPr>
            <w:rStyle w:val="Hyperlink"/>
            <w:noProof/>
            <w:rtl/>
          </w:rPr>
          <w:t>6.</w:t>
        </w:r>
        <w:r w:rsidR="00ED7193">
          <w:rPr>
            <w:rFonts w:eastAsiaTheme="minorEastAsia" w:cstheme="minorBidi"/>
            <w:b w:val="0"/>
            <w:bCs w:val="0"/>
            <w:caps w:val="0"/>
            <w:noProof/>
            <w:sz w:val="22"/>
            <w:szCs w:val="22"/>
            <w:rtl/>
          </w:rPr>
          <w:tab/>
        </w:r>
        <w:r w:rsidR="00ED7193" w:rsidRPr="0059121C">
          <w:rPr>
            <w:rStyle w:val="Hyperlink"/>
            <w:rFonts w:hint="eastAsia"/>
            <w:noProof/>
            <w:rtl/>
          </w:rPr>
          <w:t>נספחים</w:t>
        </w:r>
        <w:r w:rsidR="00ED7193" w:rsidRPr="0059121C">
          <w:rPr>
            <w:rStyle w:val="Hyperlink"/>
            <w:noProof/>
          </w:rPr>
          <w:t xml:space="preserve"> </w:t>
        </w:r>
        <w:r w:rsidR="00ED7193" w:rsidRPr="0059121C">
          <w:rPr>
            <w:rStyle w:val="Hyperlink"/>
            <w:noProof/>
            <w:rtl/>
          </w:rPr>
          <w:t>(</w:t>
        </w:r>
        <w:r w:rsidR="00ED7193" w:rsidRPr="0059121C">
          <w:rPr>
            <w:rStyle w:val="Hyperlink"/>
            <w:noProof/>
          </w:rPr>
          <w:t>M</w:t>
        </w:r>
        <w:r w:rsidR="00ED7193" w:rsidRPr="0059121C">
          <w:rPr>
            <w:rStyle w:val="Hyperlink"/>
            <w:noProof/>
            <w:rtl/>
          </w:rPr>
          <w: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Toc428016982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73</w:t>
        </w:r>
        <w:r w:rsidR="00ED7193">
          <w:rPr>
            <w:noProof/>
            <w:webHidden/>
            <w:rtl/>
          </w:rPr>
          <w:fldChar w:fldCharType="end"/>
        </w:r>
      </w:hyperlink>
    </w:p>
    <w:p w14:paraId="7817115B" w14:textId="597A00DB" w:rsidR="00ED7193" w:rsidRDefault="00B6089E">
      <w:pPr>
        <w:pStyle w:val="TOC2"/>
        <w:tabs>
          <w:tab w:val="right" w:leader="dot" w:pos="8270"/>
        </w:tabs>
        <w:rPr>
          <w:rFonts w:eastAsiaTheme="minorEastAsia" w:cstheme="minorBidi"/>
          <w:smallCaps w:val="0"/>
          <w:noProof/>
          <w:sz w:val="22"/>
          <w:szCs w:val="22"/>
          <w:rtl/>
        </w:rPr>
      </w:pPr>
      <w:hyperlink w:anchor="_Toc428016983" w:history="1">
        <w:r w:rsidR="00ED7193" w:rsidRPr="0059121C">
          <w:rPr>
            <w:rStyle w:val="Hyperlink"/>
            <w:rFonts w:hint="eastAsia"/>
            <w:noProof/>
            <w:rtl/>
          </w:rPr>
          <w:t>נספח</w:t>
        </w:r>
        <w:r w:rsidR="00ED7193" w:rsidRPr="0059121C">
          <w:rPr>
            <w:rStyle w:val="Hyperlink"/>
            <w:noProof/>
            <w:rtl/>
          </w:rPr>
          <w:t xml:space="preserve"> 1 - </w:t>
        </w:r>
        <w:r w:rsidR="00ED7193" w:rsidRPr="0059121C">
          <w:rPr>
            <w:rStyle w:val="Hyperlink"/>
            <w:rFonts w:hint="eastAsia"/>
            <w:noProof/>
            <w:rtl/>
          </w:rPr>
          <w:t>נוסח</w:t>
        </w:r>
        <w:r w:rsidR="00ED7193" w:rsidRPr="0059121C">
          <w:rPr>
            <w:rStyle w:val="Hyperlink"/>
            <w:noProof/>
            <w:rtl/>
          </w:rPr>
          <w:t xml:space="preserve"> </w:t>
        </w:r>
        <w:r w:rsidR="00ED7193" w:rsidRPr="0059121C">
          <w:rPr>
            <w:rStyle w:val="Hyperlink"/>
            <w:rFonts w:hint="eastAsia"/>
            <w:noProof/>
            <w:rtl/>
          </w:rPr>
          <w:t>כתב</w:t>
        </w:r>
        <w:r w:rsidR="00ED7193" w:rsidRPr="0059121C">
          <w:rPr>
            <w:rStyle w:val="Hyperlink"/>
            <w:noProof/>
            <w:rtl/>
          </w:rPr>
          <w:t xml:space="preserve"> </w:t>
        </w:r>
        <w:r w:rsidR="00ED7193" w:rsidRPr="0059121C">
          <w:rPr>
            <w:rStyle w:val="Hyperlink"/>
            <w:rFonts w:hint="eastAsia"/>
            <w:noProof/>
            <w:rtl/>
          </w:rPr>
          <w:t>ערבות</w:t>
        </w:r>
        <w:r w:rsidR="00ED7193" w:rsidRPr="0059121C">
          <w:rPr>
            <w:rStyle w:val="Hyperlink"/>
            <w:noProof/>
            <w:rtl/>
          </w:rPr>
          <w:t xml:space="preserve"> </w:t>
        </w:r>
        <w:r w:rsidR="00ED7193" w:rsidRPr="0059121C">
          <w:rPr>
            <w:rStyle w:val="Hyperlink"/>
            <w:rFonts w:hint="eastAsia"/>
            <w:noProof/>
            <w:rtl/>
          </w:rPr>
          <w:t>בגין</w:t>
        </w:r>
        <w:r w:rsidR="00ED7193" w:rsidRPr="0059121C">
          <w:rPr>
            <w:rStyle w:val="Hyperlink"/>
            <w:noProof/>
            <w:rtl/>
          </w:rPr>
          <w:t xml:space="preserve"> </w:t>
        </w:r>
        <w:r w:rsidR="00ED7193" w:rsidRPr="0059121C">
          <w:rPr>
            <w:rStyle w:val="Hyperlink"/>
            <w:rFonts w:hint="eastAsia"/>
            <w:noProof/>
            <w:rtl/>
          </w:rPr>
          <w:t>הגשת</w:t>
        </w:r>
        <w:r w:rsidR="00ED7193" w:rsidRPr="0059121C">
          <w:rPr>
            <w:rStyle w:val="Hyperlink"/>
            <w:noProof/>
            <w:rtl/>
          </w:rPr>
          <w:t xml:space="preserve"> </w:t>
        </w:r>
        <w:r w:rsidR="00ED7193" w:rsidRPr="0059121C">
          <w:rPr>
            <w:rStyle w:val="Hyperlink"/>
            <w:rFonts w:hint="eastAsia"/>
            <w:noProof/>
            <w:rtl/>
          </w:rPr>
          <w:t>הצעה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Toc428016983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74</w:t>
        </w:r>
        <w:r w:rsidR="00ED7193">
          <w:rPr>
            <w:noProof/>
            <w:webHidden/>
            <w:rtl/>
          </w:rPr>
          <w:fldChar w:fldCharType="end"/>
        </w:r>
      </w:hyperlink>
    </w:p>
    <w:p w14:paraId="2801D9C7" w14:textId="18C1CCFC" w:rsidR="00ED7193" w:rsidRDefault="00B6089E">
      <w:pPr>
        <w:pStyle w:val="TOC2"/>
        <w:tabs>
          <w:tab w:val="right" w:leader="dot" w:pos="8270"/>
        </w:tabs>
        <w:rPr>
          <w:rFonts w:eastAsiaTheme="minorEastAsia" w:cstheme="minorBidi"/>
          <w:smallCaps w:val="0"/>
          <w:noProof/>
          <w:sz w:val="22"/>
          <w:szCs w:val="22"/>
          <w:rtl/>
        </w:rPr>
      </w:pPr>
      <w:hyperlink w:anchor="_Toc428016984" w:history="1">
        <w:r w:rsidR="00ED7193" w:rsidRPr="0059121C">
          <w:rPr>
            <w:rStyle w:val="Hyperlink"/>
            <w:rFonts w:hint="eastAsia"/>
            <w:noProof/>
            <w:rtl/>
          </w:rPr>
          <w:t>נספח</w:t>
        </w:r>
        <w:r w:rsidR="00ED7193" w:rsidRPr="0059121C">
          <w:rPr>
            <w:rStyle w:val="Hyperlink"/>
            <w:noProof/>
            <w:rtl/>
          </w:rPr>
          <w:t xml:space="preserve"> 2 – </w:t>
        </w:r>
        <w:r w:rsidR="00ED7193" w:rsidRPr="0059121C">
          <w:rPr>
            <w:rStyle w:val="Hyperlink"/>
            <w:rFonts w:hint="eastAsia"/>
            <w:noProof/>
            <w:rtl/>
          </w:rPr>
          <w:t>הצהרת</w:t>
        </w:r>
        <w:r w:rsidR="00ED7193" w:rsidRPr="0059121C">
          <w:rPr>
            <w:rStyle w:val="Hyperlink"/>
            <w:noProof/>
            <w:rtl/>
          </w:rPr>
          <w:t xml:space="preserve"> </w:t>
        </w:r>
        <w:r w:rsidR="00ED7193" w:rsidRPr="0059121C">
          <w:rPr>
            <w:rStyle w:val="Hyperlink"/>
            <w:rFonts w:hint="eastAsia"/>
            <w:noProof/>
            <w:rtl/>
          </w:rPr>
          <w:t>והתחייבות</w:t>
        </w:r>
        <w:r w:rsidR="00ED7193" w:rsidRPr="0059121C">
          <w:rPr>
            <w:rStyle w:val="Hyperlink"/>
            <w:noProof/>
            <w:rtl/>
          </w:rPr>
          <w:t xml:space="preserve"> </w:t>
        </w:r>
        <w:r w:rsidR="00ED7193" w:rsidRPr="0059121C">
          <w:rPr>
            <w:rStyle w:val="Hyperlink"/>
            <w:rFonts w:hint="eastAsia"/>
            <w:noProof/>
            <w:rtl/>
          </w:rPr>
          <w:t>יצרן</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Toc428016984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75</w:t>
        </w:r>
        <w:r w:rsidR="00ED7193">
          <w:rPr>
            <w:noProof/>
            <w:webHidden/>
            <w:rtl/>
          </w:rPr>
          <w:fldChar w:fldCharType="end"/>
        </w:r>
      </w:hyperlink>
    </w:p>
    <w:p w14:paraId="6A0C7BBC" w14:textId="30C9AAC0" w:rsidR="00ED7193" w:rsidRDefault="00B6089E">
      <w:pPr>
        <w:pStyle w:val="TOC2"/>
        <w:tabs>
          <w:tab w:val="right" w:leader="dot" w:pos="8270"/>
        </w:tabs>
        <w:rPr>
          <w:rFonts w:eastAsiaTheme="minorEastAsia" w:cstheme="minorBidi"/>
          <w:smallCaps w:val="0"/>
          <w:noProof/>
          <w:sz w:val="22"/>
          <w:szCs w:val="22"/>
          <w:rtl/>
        </w:rPr>
      </w:pPr>
      <w:hyperlink w:anchor="_Toc428016985" w:history="1">
        <w:r w:rsidR="00ED7193" w:rsidRPr="0059121C">
          <w:rPr>
            <w:rStyle w:val="Hyperlink"/>
            <w:noProof/>
          </w:rPr>
          <w:t xml:space="preserve">Appendix </w:t>
        </w:r>
        <w:r w:rsidR="00ED7193" w:rsidRPr="0059121C">
          <w:rPr>
            <w:rStyle w:val="Hyperlink"/>
            <w:noProof/>
            <w:rtl/>
          </w:rPr>
          <w:t>2</w:t>
        </w:r>
        <w:r w:rsidR="00ED7193" w:rsidRPr="0059121C">
          <w:rPr>
            <w:rStyle w:val="Hyperlink"/>
            <w:noProof/>
          </w:rPr>
          <w:t xml:space="preserve"> – Manufacturer's Declaration and Commitment</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Toc428016985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76</w:t>
        </w:r>
        <w:r w:rsidR="00ED7193">
          <w:rPr>
            <w:noProof/>
            <w:webHidden/>
            <w:rtl/>
          </w:rPr>
          <w:fldChar w:fldCharType="end"/>
        </w:r>
      </w:hyperlink>
    </w:p>
    <w:p w14:paraId="7BF3D055" w14:textId="2CF6F810" w:rsidR="00ED7193" w:rsidRDefault="00B6089E">
      <w:pPr>
        <w:pStyle w:val="TOC2"/>
        <w:tabs>
          <w:tab w:val="right" w:leader="dot" w:pos="8270"/>
        </w:tabs>
        <w:rPr>
          <w:rFonts w:eastAsiaTheme="minorEastAsia" w:cstheme="minorBidi"/>
          <w:smallCaps w:val="0"/>
          <w:noProof/>
          <w:sz w:val="22"/>
          <w:szCs w:val="22"/>
          <w:rtl/>
        </w:rPr>
      </w:pPr>
      <w:hyperlink w:anchor="_Toc428016986" w:history="1">
        <w:r w:rsidR="00ED7193" w:rsidRPr="0059121C">
          <w:rPr>
            <w:rStyle w:val="Hyperlink"/>
            <w:rFonts w:hint="eastAsia"/>
            <w:noProof/>
            <w:rtl/>
          </w:rPr>
          <w:t>נספח</w:t>
        </w:r>
        <w:r w:rsidR="00ED7193" w:rsidRPr="0059121C">
          <w:rPr>
            <w:rStyle w:val="Hyperlink"/>
            <w:noProof/>
            <w:rtl/>
          </w:rPr>
          <w:t xml:space="preserve"> 3 - </w:t>
        </w:r>
        <w:r w:rsidR="00ED7193" w:rsidRPr="0059121C">
          <w:rPr>
            <w:rStyle w:val="Hyperlink"/>
            <w:rFonts w:hint="eastAsia"/>
            <w:noProof/>
            <w:rtl/>
          </w:rPr>
          <w:t>תצהיר</w:t>
        </w:r>
        <w:r w:rsidR="00ED7193" w:rsidRPr="0059121C">
          <w:rPr>
            <w:rStyle w:val="Hyperlink"/>
            <w:noProof/>
            <w:rtl/>
          </w:rPr>
          <w:t xml:space="preserve"> </w:t>
        </w:r>
        <w:r w:rsidR="00ED7193" w:rsidRPr="0059121C">
          <w:rPr>
            <w:rStyle w:val="Hyperlink"/>
            <w:rFonts w:hint="eastAsia"/>
            <w:noProof/>
            <w:rtl/>
          </w:rPr>
          <w:t>המציע</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Toc428016986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78</w:t>
        </w:r>
        <w:r w:rsidR="00ED7193">
          <w:rPr>
            <w:noProof/>
            <w:webHidden/>
            <w:rtl/>
          </w:rPr>
          <w:fldChar w:fldCharType="end"/>
        </w:r>
      </w:hyperlink>
    </w:p>
    <w:p w14:paraId="538C4271" w14:textId="5E7D6E2A" w:rsidR="00ED7193" w:rsidRDefault="00B6089E">
      <w:pPr>
        <w:pStyle w:val="TOC2"/>
        <w:tabs>
          <w:tab w:val="right" w:leader="dot" w:pos="8270"/>
        </w:tabs>
        <w:rPr>
          <w:rFonts w:eastAsiaTheme="minorEastAsia" w:cstheme="minorBidi"/>
          <w:smallCaps w:val="0"/>
          <w:noProof/>
          <w:sz w:val="22"/>
          <w:szCs w:val="22"/>
          <w:rtl/>
        </w:rPr>
      </w:pPr>
      <w:hyperlink w:anchor="_Toc428016987" w:history="1">
        <w:r w:rsidR="00ED7193" w:rsidRPr="0059121C">
          <w:rPr>
            <w:rStyle w:val="Hyperlink"/>
            <w:rFonts w:hint="eastAsia"/>
            <w:noProof/>
            <w:rtl/>
          </w:rPr>
          <w:t>נספח</w:t>
        </w:r>
        <w:r w:rsidR="00ED7193" w:rsidRPr="0059121C">
          <w:rPr>
            <w:rStyle w:val="Hyperlink"/>
            <w:noProof/>
            <w:rtl/>
          </w:rPr>
          <w:t xml:space="preserve"> 4 – </w:t>
        </w:r>
        <w:r w:rsidR="00ED7193" w:rsidRPr="0059121C">
          <w:rPr>
            <w:rStyle w:val="Hyperlink"/>
            <w:rFonts w:hint="eastAsia"/>
            <w:noProof/>
            <w:rtl/>
          </w:rPr>
          <w:t>אישור</w:t>
        </w:r>
        <w:r w:rsidR="00ED7193" w:rsidRPr="0059121C">
          <w:rPr>
            <w:rStyle w:val="Hyperlink"/>
            <w:noProof/>
            <w:rtl/>
          </w:rPr>
          <w:t xml:space="preserve"> </w:t>
        </w:r>
        <w:r w:rsidR="00ED7193" w:rsidRPr="0059121C">
          <w:rPr>
            <w:rStyle w:val="Hyperlink"/>
            <w:rFonts w:hint="eastAsia"/>
            <w:noProof/>
            <w:rtl/>
          </w:rPr>
          <w:t>רו</w:t>
        </w:r>
        <w:r w:rsidR="00ED7193" w:rsidRPr="0059121C">
          <w:rPr>
            <w:rStyle w:val="Hyperlink"/>
            <w:noProof/>
            <w:rtl/>
          </w:rPr>
          <w:t>"</w:t>
        </w:r>
        <w:r w:rsidR="00ED7193" w:rsidRPr="0059121C">
          <w:rPr>
            <w:rStyle w:val="Hyperlink"/>
            <w:rFonts w:hint="eastAsia"/>
            <w:noProof/>
            <w:rtl/>
          </w:rPr>
          <w:t>ח</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Toc428016987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85</w:t>
        </w:r>
        <w:r w:rsidR="00ED7193">
          <w:rPr>
            <w:noProof/>
            <w:webHidden/>
            <w:rtl/>
          </w:rPr>
          <w:fldChar w:fldCharType="end"/>
        </w:r>
      </w:hyperlink>
    </w:p>
    <w:p w14:paraId="46DDC2BD" w14:textId="292DF1F9" w:rsidR="00ED7193" w:rsidRDefault="00B6089E">
      <w:pPr>
        <w:pStyle w:val="TOC2"/>
        <w:tabs>
          <w:tab w:val="right" w:leader="dot" w:pos="8270"/>
        </w:tabs>
        <w:rPr>
          <w:rFonts w:eastAsiaTheme="minorEastAsia" w:cstheme="minorBidi"/>
          <w:smallCaps w:val="0"/>
          <w:noProof/>
          <w:sz w:val="22"/>
          <w:szCs w:val="22"/>
          <w:rtl/>
        </w:rPr>
      </w:pPr>
      <w:hyperlink w:anchor="_Toc428016988" w:history="1">
        <w:r w:rsidR="00ED7193" w:rsidRPr="0059121C">
          <w:rPr>
            <w:rStyle w:val="Hyperlink"/>
            <w:rFonts w:hint="eastAsia"/>
            <w:noProof/>
            <w:rtl/>
          </w:rPr>
          <w:t>נספח</w:t>
        </w:r>
        <w:r w:rsidR="00ED7193" w:rsidRPr="0059121C">
          <w:rPr>
            <w:rStyle w:val="Hyperlink"/>
            <w:noProof/>
            <w:rtl/>
          </w:rPr>
          <w:t xml:space="preserve"> 5 – </w:t>
        </w:r>
        <w:r w:rsidR="00ED7193" w:rsidRPr="0059121C">
          <w:rPr>
            <w:rStyle w:val="Hyperlink"/>
            <w:rFonts w:hint="eastAsia"/>
            <w:noProof/>
            <w:rtl/>
          </w:rPr>
          <w:t>מידע</w:t>
        </w:r>
        <w:r w:rsidR="00ED7193" w:rsidRPr="0059121C">
          <w:rPr>
            <w:rStyle w:val="Hyperlink"/>
            <w:noProof/>
            <w:rtl/>
          </w:rPr>
          <w:t xml:space="preserve"> </w:t>
        </w:r>
        <w:r w:rsidR="00ED7193" w:rsidRPr="0059121C">
          <w:rPr>
            <w:rStyle w:val="Hyperlink"/>
            <w:rFonts w:hint="eastAsia"/>
            <w:noProof/>
            <w:rtl/>
          </w:rPr>
          <w:t>נוסף</w:t>
        </w:r>
        <w:r w:rsidR="00ED7193" w:rsidRPr="0059121C">
          <w:rPr>
            <w:rStyle w:val="Hyperlink"/>
            <w:noProof/>
            <w:rtl/>
          </w:rPr>
          <w:t xml:space="preserve"> </w:t>
        </w:r>
        <w:r w:rsidR="00ED7193" w:rsidRPr="0059121C">
          <w:rPr>
            <w:rStyle w:val="Hyperlink"/>
            <w:rFonts w:hint="eastAsia"/>
            <w:noProof/>
            <w:rtl/>
          </w:rPr>
          <w:t>אודות</w:t>
        </w:r>
        <w:r w:rsidR="00ED7193" w:rsidRPr="0059121C">
          <w:rPr>
            <w:rStyle w:val="Hyperlink"/>
            <w:noProof/>
            <w:rtl/>
          </w:rPr>
          <w:t xml:space="preserve"> </w:t>
        </w:r>
        <w:r w:rsidR="00ED7193" w:rsidRPr="0059121C">
          <w:rPr>
            <w:rStyle w:val="Hyperlink"/>
            <w:rFonts w:hint="eastAsia"/>
            <w:noProof/>
            <w:rtl/>
          </w:rPr>
          <w:t>המציע</w:t>
        </w:r>
        <w:r w:rsidR="00ED7193" w:rsidRPr="0059121C">
          <w:rPr>
            <w:rStyle w:val="Hyperlink"/>
            <w:noProof/>
            <w:rtl/>
          </w:rPr>
          <w:t xml:space="preserve"> </w:t>
        </w:r>
        <w:r w:rsidR="00ED7193" w:rsidRPr="0059121C">
          <w:rPr>
            <w:rStyle w:val="Hyperlink"/>
            <w:rFonts w:hint="eastAsia"/>
            <w:noProof/>
            <w:rtl/>
          </w:rPr>
          <w:t>וקבלני</w:t>
        </w:r>
        <w:r w:rsidR="00ED7193" w:rsidRPr="0059121C">
          <w:rPr>
            <w:rStyle w:val="Hyperlink"/>
            <w:noProof/>
            <w:rtl/>
          </w:rPr>
          <w:t xml:space="preserve"> </w:t>
        </w:r>
        <w:r w:rsidR="00ED7193" w:rsidRPr="0059121C">
          <w:rPr>
            <w:rStyle w:val="Hyperlink"/>
            <w:rFonts w:hint="eastAsia"/>
            <w:noProof/>
            <w:rtl/>
          </w:rPr>
          <w:t>משנה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Toc428016988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88</w:t>
        </w:r>
        <w:r w:rsidR="00ED7193">
          <w:rPr>
            <w:noProof/>
            <w:webHidden/>
            <w:rtl/>
          </w:rPr>
          <w:fldChar w:fldCharType="end"/>
        </w:r>
      </w:hyperlink>
    </w:p>
    <w:p w14:paraId="4484B6C2" w14:textId="7D5332DD" w:rsidR="00ED7193" w:rsidRDefault="00B6089E">
      <w:pPr>
        <w:pStyle w:val="TOC2"/>
        <w:tabs>
          <w:tab w:val="right" w:leader="dot" w:pos="8270"/>
        </w:tabs>
        <w:rPr>
          <w:rFonts w:eastAsiaTheme="minorEastAsia" w:cstheme="minorBidi"/>
          <w:smallCaps w:val="0"/>
          <w:noProof/>
          <w:sz w:val="22"/>
          <w:szCs w:val="22"/>
          <w:rtl/>
        </w:rPr>
      </w:pPr>
      <w:hyperlink w:anchor="_Toc428016989" w:history="1">
        <w:r w:rsidR="00ED7193" w:rsidRPr="0059121C">
          <w:rPr>
            <w:rStyle w:val="Hyperlink"/>
            <w:rFonts w:hint="eastAsia"/>
            <w:noProof/>
            <w:rtl/>
          </w:rPr>
          <w:t>נספח</w:t>
        </w:r>
        <w:r w:rsidR="00ED7193" w:rsidRPr="0059121C">
          <w:rPr>
            <w:rStyle w:val="Hyperlink"/>
            <w:noProof/>
            <w:rtl/>
          </w:rPr>
          <w:t xml:space="preserve"> 6 – </w:t>
        </w:r>
        <w:r w:rsidR="00ED7193" w:rsidRPr="0059121C">
          <w:rPr>
            <w:rStyle w:val="Hyperlink"/>
            <w:rFonts w:hint="eastAsia"/>
            <w:noProof/>
            <w:rtl/>
          </w:rPr>
          <w:t>התחייבות</w:t>
        </w:r>
        <w:r w:rsidR="00ED7193" w:rsidRPr="0059121C">
          <w:rPr>
            <w:rStyle w:val="Hyperlink"/>
            <w:noProof/>
            <w:rtl/>
          </w:rPr>
          <w:t xml:space="preserve"> </w:t>
        </w:r>
        <w:r w:rsidR="00ED7193" w:rsidRPr="0059121C">
          <w:rPr>
            <w:rStyle w:val="Hyperlink"/>
            <w:rFonts w:hint="eastAsia"/>
            <w:noProof/>
            <w:rtl/>
          </w:rPr>
          <w:t>קבלן</w:t>
        </w:r>
        <w:r w:rsidR="00ED7193" w:rsidRPr="0059121C">
          <w:rPr>
            <w:rStyle w:val="Hyperlink"/>
            <w:noProof/>
            <w:rtl/>
          </w:rPr>
          <w:t xml:space="preserve"> </w:t>
        </w:r>
        <w:r w:rsidR="00ED7193" w:rsidRPr="0059121C">
          <w:rPr>
            <w:rStyle w:val="Hyperlink"/>
            <w:rFonts w:hint="eastAsia"/>
            <w:noProof/>
            <w:rtl/>
          </w:rPr>
          <w:t>משנה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Toc428016989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91</w:t>
        </w:r>
        <w:r w:rsidR="00ED7193">
          <w:rPr>
            <w:noProof/>
            <w:webHidden/>
            <w:rtl/>
          </w:rPr>
          <w:fldChar w:fldCharType="end"/>
        </w:r>
      </w:hyperlink>
    </w:p>
    <w:p w14:paraId="3264121C" w14:textId="7459EC1A" w:rsidR="00ED7193" w:rsidRDefault="00B6089E">
      <w:pPr>
        <w:pStyle w:val="TOC2"/>
        <w:tabs>
          <w:tab w:val="right" w:leader="dot" w:pos="8270"/>
        </w:tabs>
        <w:rPr>
          <w:rFonts w:eastAsiaTheme="minorEastAsia" w:cstheme="minorBidi"/>
          <w:smallCaps w:val="0"/>
          <w:noProof/>
          <w:sz w:val="22"/>
          <w:szCs w:val="22"/>
          <w:rtl/>
        </w:rPr>
      </w:pPr>
      <w:hyperlink w:anchor="_Toc428016990" w:history="1">
        <w:r w:rsidR="00ED7193" w:rsidRPr="0059121C">
          <w:rPr>
            <w:rStyle w:val="Hyperlink"/>
            <w:rFonts w:hint="eastAsia"/>
            <w:noProof/>
            <w:rtl/>
          </w:rPr>
          <w:t>נספח</w:t>
        </w:r>
        <w:r w:rsidR="00ED7193" w:rsidRPr="0059121C">
          <w:rPr>
            <w:rStyle w:val="Hyperlink"/>
            <w:noProof/>
            <w:rtl/>
          </w:rPr>
          <w:t xml:space="preserve"> 7 – </w:t>
        </w:r>
        <w:r w:rsidR="00ED7193" w:rsidRPr="0059121C">
          <w:rPr>
            <w:rStyle w:val="Hyperlink"/>
            <w:rFonts w:hint="eastAsia"/>
            <w:noProof/>
            <w:rtl/>
          </w:rPr>
          <w:t>נספח</w:t>
        </w:r>
        <w:r w:rsidR="00ED7193" w:rsidRPr="0059121C">
          <w:rPr>
            <w:rStyle w:val="Hyperlink"/>
            <w:noProof/>
            <w:rtl/>
          </w:rPr>
          <w:t xml:space="preserve"> </w:t>
        </w:r>
        <w:r w:rsidR="00ED7193" w:rsidRPr="0059121C">
          <w:rPr>
            <w:rStyle w:val="Hyperlink"/>
            <w:rFonts w:hint="eastAsia"/>
            <w:noProof/>
            <w:rtl/>
          </w:rPr>
          <w:t>מענה</w:t>
        </w:r>
        <w:r w:rsidR="00ED7193" w:rsidRPr="0059121C">
          <w:rPr>
            <w:rStyle w:val="Hyperlink"/>
            <w:noProof/>
            <w:rtl/>
          </w:rPr>
          <w:t xml:space="preserve"> </w:t>
        </w:r>
        <w:r w:rsidR="00ED7193" w:rsidRPr="0059121C">
          <w:rPr>
            <w:rStyle w:val="Hyperlink"/>
            <w:rFonts w:hint="eastAsia"/>
            <w:noProof/>
            <w:rtl/>
          </w:rPr>
          <w:t>טכנולוגי</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Toc428016990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93</w:t>
        </w:r>
        <w:r w:rsidR="00ED7193">
          <w:rPr>
            <w:noProof/>
            <w:webHidden/>
            <w:rtl/>
          </w:rPr>
          <w:fldChar w:fldCharType="end"/>
        </w:r>
      </w:hyperlink>
    </w:p>
    <w:p w14:paraId="441789A6" w14:textId="421D8612" w:rsidR="00ED7193" w:rsidRDefault="00B6089E">
      <w:pPr>
        <w:pStyle w:val="TOC2"/>
        <w:tabs>
          <w:tab w:val="right" w:leader="dot" w:pos="8270"/>
        </w:tabs>
        <w:rPr>
          <w:rFonts w:eastAsiaTheme="minorEastAsia" w:cstheme="minorBidi"/>
          <w:smallCaps w:val="0"/>
          <w:noProof/>
          <w:sz w:val="22"/>
          <w:szCs w:val="22"/>
          <w:rtl/>
        </w:rPr>
      </w:pPr>
      <w:hyperlink w:anchor="_Toc428016991" w:history="1">
        <w:r w:rsidR="00ED7193" w:rsidRPr="0059121C">
          <w:rPr>
            <w:rStyle w:val="Hyperlink"/>
            <w:rFonts w:hint="eastAsia"/>
            <w:noProof/>
            <w:rtl/>
          </w:rPr>
          <w:t>נספח</w:t>
        </w:r>
        <w:r w:rsidR="00ED7193" w:rsidRPr="0059121C">
          <w:rPr>
            <w:rStyle w:val="Hyperlink"/>
            <w:noProof/>
            <w:rtl/>
          </w:rPr>
          <w:t xml:space="preserve"> 8 – </w:t>
        </w:r>
        <w:r w:rsidR="00ED7193" w:rsidRPr="0059121C">
          <w:rPr>
            <w:rStyle w:val="Hyperlink"/>
            <w:rFonts w:hint="eastAsia"/>
            <w:noProof/>
            <w:rtl/>
          </w:rPr>
          <w:t>מודל</w:t>
        </w:r>
        <w:r w:rsidR="00ED7193" w:rsidRPr="0059121C">
          <w:rPr>
            <w:rStyle w:val="Hyperlink"/>
            <w:noProof/>
            <w:rtl/>
          </w:rPr>
          <w:t xml:space="preserve"> </w:t>
        </w:r>
        <w:r w:rsidR="00ED7193" w:rsidRPr="0059121C">
          <w:rPr>
            <w:rStyle w:val="Hyperlink"/>
            <w:rFonts w:hint="eastAsia"/>
            <w:noProof/>
            <w:rtl/>
          </w:rPr>
          <w:t>הייחוס</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Toc428016991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93</w:t>
        </w:r>
        <w:r w:rsidR="00ED7193">
          <w:rPr>
            <w:noProof/>
            <w:webHidden/>
            <w:rtl/>
          </w:rPr>
          <w:fldChar w:fldCharType="end"/>
        </w:r>
      </w:hyperlink>
    </w:p>
    <w:p w14:paraId="56087819" w14:textId="6F51B9A3" w:rsidR="00ED7193" w:rsidRDefault="00B6089E">
      <w:pPr>
        <w:pStyle w:val="TOC2"/>
        <w:tabs>
          <w:tab w:val="right" w:leader="dot" w:pos="8270"/>
        </w:tabs>
        <w:rPr>
          <w:rFonts w:eastAsiaTheme="minorEastAsia" w:cstheme="minorBidi"/>
          <w:smallCaps w:val="0"/>
          <w:noProof/>
          <w:sz w:val="22"/>
          <w:szCs w:val="22"/>
          <w:rtl/>
        </w:rPr>
      </w:pPr>
      <w:hyperlink w:anchor="_Toc428016992" w:history="1">
        <w:r w:rsidR="00ED7193" w:rsidRPr="0059121C">
          <w:rPr>
            <w:rStyle w:val="Hyperlink"/>
            <w:rFonts w:hint="eastAsia"/>
            <w:noProof/>
            <w:rtl/>
          </w:rPr>
          <w:t>נספח</w:t>
        </w:r>
        <w:r w:rsidR="00ED7193" w:rsidRPr="0059121C">
          <w:rPr>
            <w:rStyle w:val="Hyperlink"/>
            <w:noProof/>
            <w:rtl/>
          </w:rPr>
          <w:t xml:space="preserve"> 9 – </w:t>
        </w:r>
        <w:r w:rsidR="00ED7193" w:rsidRPr="0059121C">
          <w:rPr>
            <w:rStyle w:val="Hyperlink"/>
            <w:rFonts w:hint="eastAsia"/>
            <w:noProof/>
            <w:rtl/>
          </w:rPr>
          <w:t>כללי</w:t>
        </w:r>
        <w:r w:rsidR="00ED7193" w:rsidRPr="0059121C">
          <w:rPr>
            <w:rStyle w:val="Hyperlink"/>
            <w:noProof/>
            <w:rtl/>
          </w:rPr>
          <w:t xml:space="preserve"> </w:t>
        </w:r>
        <w:r w:rsidR="00ED7193" w:rsidRPr="0059121C">
          <w:rPr>
            <w:rStyle w:val="Hyperlink"/>
            <w:rFonts w:hint="eastAsia"/>
            <w:noProof/>
            <w:rtl/>
          </w:rPr>
          <w:t>התיחור</w:t>
        </w:r>
        <w:r w:rsidR="00ED7193" w:rsidRPr="0059121C">
          <w:rPr>
            <w:rStyle w:val="Hyperlink"/>
            <w:noProof/>
            <w:rtl/>
          </w:rPr>
          <w:t xml:space="preserve"> </w:t>
        </w:r>
        <w:r w:rsidR="00ED7193" w:rsidRPr="0059121C">
          <w:rPr>
            <w:rStyle w:val="Hyperlink"/>
            <w:rFonts w:hint="eastAsia"/>
            <w:noProof/>
            <w:rtl/>
          </w:rPr>
          <w:t>הדינאמי</w:t>
        </w:r>
        <w:r w:rsidR="00ED7193" w:rsidRPr="0059121C">
          <w:rPr>
            <w:rStyle w:val="Hyperlink"/>
            <w:noProof/>
            <w:rtl/>
          </w:rPr>
          <w:t xml:space="preserve"> </w:t>
        </w:r>
        <w:r w:rsidR="00ED7193" w:rsidRPr="0059121C">
          <w:rPr>
            <w:rStyle w:val="Hyperlink"/>
            <w:rFonts w:hint="eastAsia"/>
            <w:noProof/>
            <w:rtl/>
          </w:rPr>
          <w:t>המקוון</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Toc428016992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106</w:t>
        </w:r>
        <w:r w:rsidR="00ED7193">
          <w:rPr>
            <w:noProof/>
            <w:webHidden/>
            <w:rtl/>
          </w:rPr>
          <w:fldChar w:fldCharType="end"/>
        </w:r>
      </w:hyperlink>
    </w:p>
    <w:p w14:paraId="1DF44C46" w14:textId="4988ECC9" w:rsidR="00ED7193" w:rsidRDefault="00B6089E">
      <w:pPr>
        <w:pStyle w:val="TOC2"/>
        <w:tabs>
          <w:tab w:val="right" w:leader="dot" w:pos="8270"/>
        </w:tabs>
        <w:rPr>
          <w:rFonts w:eastAsiaTheme="minorEastAsia" w:cstheme="minorBidi"/>
          <w:smallCaps w:val="0"/>
          <w:noProof/>
          <w:sz w:val="22"/>
          <w:szCs w:val="22"/>
          <w:rtl/>
        </w:rPr>
      </w:pPr>
      <w:hyperlink w:anchor="_Toc428016993" w:history="1">
        <w:r w:rsidR="00ED7193" w:rsidRPr="0059121C">
          <w:rPr>
            <w:rStyle w:val="Hyperlink"/>
            <w:rFonts w:hint="eastAsia"/>
            <w:noProof/>
            <w:rtl/>
          </w:rPr>
          <w:t>נספח</w:t>
        </w:r>
        <w:r w:rsidR="00ED7193" w:rsidRPr="0059121C">
          <w:rPr>
            <w:rStyle w:val="Hyperlink"/>
            <w:noProof/>
            <w:rtl/>
          </w:rPr>
          <w:t xml:space="preserve"> 10 – </w:t>
        </w:r>
        <w:r w:rsidR="00ED7193" w:rsidRPr="0059121C">
          <w:rPr>
            <w:rStyle w:val="Hyperlink"/>
            <w:rFonts w:hint="eastAsia"/>
            <w:noProof/>
            <w:rtl/>
          </w:rPr>
          <w:t>הודעה</w:t>
        </w:r>
        <w:r w:rsidR="00ED7193" w:rsidRPr="0059121C">
          <w:rPr>
            <w:rStyle w:val="Hyperlink"/>
            <w:noProof/>
            <w:rtl/>
          </w:rPr>
          <w:t xml:space="preserve"> </w:t>
        </w:r>
        <w:r w:rsidR="00ED7193" w:rsidRPr="0059121C">
          <w:rPr>
            <w:rStyle w:val="Hyperlink"/>
            <w:rFonts w:hint="eastAsia"/>
            <w:noProof/>
            <w:rtl/>
          </w:rPr>
          <w:t>על</w:t>
        </w:r>
        <w:r w:rsidR="00ED7193" w:rsidRPr="0059121C">
          <w:rPr>
            <w:rStyle w:val="Hyperlink"/>
            <w:noProof/>
            <w:rtl/>
          </w:rPr>
          <w:t xml:space="preserve"> </w:t>
        </w:r>
        <w:r w:rsidR="00ED7193" w:rsidRPr="0059121C">
          <w:rPr>
            <w:rStyle w:val="Hyperlink"/>
            <w:rFonts w:hint="eastAsia"/>
            <w:noProof/>
            <w:rtl/>
          </w:rPr>
          <w:t>נציגים</w:t>
        </w:r>
        <w:r w:rsidR="00ED7193" w:rsidRPr="0059121C">
          <w:rPr>
            <w:rStyle w:val="Hyperlink"/>
            <w:noProof/>
            <w:rtl/>
          </w:rPr>
          <w:t xml:space="preserve"> </w:t>
        </w:r>
        <w:r w:rsidR="00ED7193" w:rsidRPr="0059121C">
          <w:rPr>
            <w:rStyle w:val="Hyperlink"/>
            <w:rFonts w:hint="eastAsia"/>
            <w:noProof/>
            <w:rtl/>
          </w:rPr>
          <w:t>לתיחור</w:t>
        </w:r>
        <w:r w:rsidR="00ED7193" w:rsidRPr="0059121C">
          <w:rPr>
            <w:rStyle w:val="Hyperlink"/>
            <w:noProof/>
            <w:rtl/>
          </w:rPr>
          <w:t xml:space="preserve"> </w:t>
        </w:r>
        <w:r w:rsidR="00ED7193" w:rsidRPr="0059121C">
          <w:rPr>
            <w:rStyle w:val="Hyperlink"/>
            <w:rFonts w:hint="eastAsia"/>
            <w:noProof/>
            <w:rtl/>
          </w:rPr>
          <w:t>הדינאמי</w:t>
        </w:r>
        <w:r w:rsidR="00ED7193" w:rsidRPr="0059121C">
          <w:rPr>
            <w:rStyle w:val="Hyperlink"/>
            <w:noProof/>
            <w:rtl/>
          </w:rPr>
          <w:t xml:space="preserve"> </w:t>
        </w:r>
        <w:r w:rsidR="00ED7193" w:rsidRPr="0059121C">
          <w:rPr>
            <w:rStyle w:val="Hyperlink"/>
            <w:rFonts w:hint="eastAsia"/>
            <w:noProof/>
            <w:rtl/>
          </w:rPr>
          <w:t>המקוון</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Toc428016993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124</w:t>
        </w:r>
        <w:r w:rsidR="00ED7193">
          <w:rPr>
            <w:noProof/>
            <w:webHidden/>
            <w:rtl/>
          </w:rPr>
          <w:fldChar w:fldCharType="end"/>
        </w:r>
      </w:hyperlink>
    </w:p>
    <w:p w14:paraId="401ED034" w14:textId="40C49431" w:rsidR="00ED7193" w:rsidRDefault="00B6089E">
      <w:pPr>
        <w:pStyle w:val="TOC2"/>
        <w:tabs>
          <w:tab w:val="right" w:leader="dot" w:pos="8270"/>
        </w:tabs>
        <w:rPr>
          <w:rFonts w:eastAsiaTheme="minorEastAsia" w:cstheme="minorBidi"/>
          <w:smallCaps w:val="0"/>
          <w:noProof/>
          <w:sz w:val="22"/>
          <w:szCs w:val="22"/>
          <w:rtl/>
        </w:rPr>
      </w:pPr>
      <w:hyperlink w:anchor="_Toc428016994" w:history="1">
        <w:r w:rsidR="00ED7193" w:rsidRPr="0059121C">
          <w:rPr>
            <w:rStyle w:val="Hyperlink"/>
            <w:rFonts w:hint="eastAsia"/>
            <w:noProof/>
            <w:rtl/>
          </w:rPr>
          <w:t>נספח</w:t>
        </w:r>
        <w:r w:rsidR="00ED7193" w:rsidRPr="0059121C">
          <w:rPr>
            <w:rStyle w:val="Hyperlink"/>
            <w:noProof/>
            <w:rtl/>
          </w:rPr>
          <w:t xml:space="preserve"> 11 – </w:t>
        </w:r>
        <w:r w:rsidR="00ED7193" w:rsidRPr="0059121C">
          <w:rPr>
            <w:rStyle w:val="Hyperlink"/>
            <w:rFonts w:hint="eastAsia"/>
            <w:noProof/>
            <w:rtl/>
          </w:rPr>
          <w:t>דרישות</w:t>
        </w:r>
        <w:r w:rsidR="00ED7193" w:rsidRPr="0059121C">
          <w:rPr>
            <w:rStyle w:val="Hyperlink"/>
            <w:noProof/>
            <w:rtl/>
          </w:rPr>
          <w:t xml:space="preserve"> </w:t>
        </w:r>
        <w:r w:rsidR="00ED7193" w:rsidRPr="0059121C">
          <w:rPr>
            <w:rStyle w:val="Hyperlink"/>
            <w:rFonts w:hint="eastAsia"/>
            <w:noProof/>
            <w:rtl/>
          </w:rPr>
          <w:t>ביטוח</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Toc428016994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126</w:t>
        </w:r>
        <w:r w:rsidR="00ED7193">
          <w:rPr>
            <w:noProof/>
            <w:webHidden/>
            <w:rtl/>
          </w:rPr>
          <w:fldChar w:fldCharType="end"/>
        </w:r>
      </w:hyperlink>
    </w:p>
    <w:p w14:paraId="79262C42" w14:textId="554CA98E" w:rsidR="00ED7193" w:rsidRDefault="00B6089E">
      <w:pPr>
        <w:pStyle w:val="TOC2"/>
        <w:tabs>
          <w:tab w:val="right" w:leader="dot" w:pos="8270"/>
        </w:tabs>
        <w:rPr>
          <w:rFonts w:eastAsiaTheme="minorEastAsia" w:cstheme="minorBidi"/>
          <w:smallCaps w:val="0"/>
          <w:noProof/>
          <w:sz w:val="22"/>
          <w:szCs w:val="22"/>
          <w:rtl/>
        </w:rPr>
      </w:pPr>
      <w:hyperlink w:anchor="_Toc428016995" w:history="1">
        <w:r w:rsidR="00ED7193" w:rsidRPr="0059121C">
          <w:rPr>
            <w:rStyle w:val="Hyperlink"/>
            <w:rFonts w:hint="eastAsia"/>
            <w:noProof/>
            <w:rtl/>
          </w:rPr>
          <w:t>נספח</w:t>
        </w:r>
        <w:r w:rsidR="00ED7193" w:rsidRPr="0059121C">
          <w:rPr>
            <w:rStyle w:val="Hyperlink"/>
            <w:noProof/>
            <w:rtl/>
          </w:rPr>
          <w:t xml:space="preserve"> 12 – </w:t>
        </w:r>
        <w:r w:rsidR="00ED7193" w:rsidRPr="0059121C">
          <w:rPr>
            <w:rStyle w:val="Hyperlink"/>
            <w:rFonts w:hint="eastAsia"/>
            <w:noProof/>
            <w:rtl/>
          </w:rPr>
          <w:t>כתב</w:t>
        </w:r>
        <w:r w:rsidR="00ED7193" w:rsidRPr="0059121C">
          <w:rPr>
            <w:rStyle w:val="Hyperlink"/>
            <w:noProof/>
            <w:rtl/>
          </w:rPr>
          <w:t xml:space="preserve"> </w:t>
        </w:r>
        <w:r w:rsidR="00ED7193" w:rsidRPr="0059121C">
          <w:rPr>
            <w:rStyle w:val="Hyperlink"/>
            <w:rFonts w:hint="eastAsia"/>
            <w:noProof/>
            <w:rtl/>
          </w:rPr>
          <w:t>ערבות</w:t>
        </w:r>
        <w:r w:rsidR="00ED7193" w:rsidRPr="0059121C">
          <w:rPr>
            <w:rStyle w:val="Hyperlink"/>
            <w:noProof/>
            <w:rtl/>
          </w:rPr>
          <w:t xml:space="preserve"> </w:t>
        </w:r>
        <w:r w:rsidR="00ED7193" w:rsidRPr="0059121C">
          <w:rPr>
            <w:rStyle w:val="Hyperlink"/>
            <w:rFonts w:hint="eastAsia"/>
            <w:noProof/>
            <w:rtl/>
          </w:rPr>
          <w:t>בגין</w:t>
        </w:r>
        <w:r w:rsidR="00ED7193" w:rsidRPr="0059121C">
          <w:rPr>
            <w:rStyle w:val="Hyperlink"/>
            <w:noProof/>
            <w:rtl/>
          </w:rPr>
          <w:t xml:space="preserve"> </w:t>
        </w:r>
        <w:r w:rsidR="00ED7193" w:rsidRPr="0059121C">
          <w:rPr>
            <w:rStyle w:val="Hyperlink"/>
            <w:rFonts w:hint="eastAsia"/>
            <w:noProof/>
            <w:rtl/>
          </w:rPr>
          <w:t>זכייה</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Toc428016995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132</w:t>
        </w:r>
        <w:r w:rsidR="00ED7193">
          <w:rPr>
            <w:noProof/>
            <w:webHidden/>
            <w:rtl/>
          </w:rPr>
          <w:fldChar w:fldCharType="end"/>
        </w:r>
      </w:hyperlink>
    </w:p>
    <w:p w14:paraId="487CEA38" w14:textId="322DA073" w:rsidR="00ED7193" w:rsidRDefault="00B6089E">
      <w:pPr>
        <w:pStyle w:val="TOC2"/>
        <w:tabs>
          <w:tab w:val="right" w:leader="dot" w:pos="8270"/>
        </w:tabs>
        <w:rPr>
          <w:rFonts w:eastAsiaTheme="minorEastAsia" w:cstheme="minorBidi"/>
          <w:smallCaps w:val="0"/>
          <w:noProof/>
          <w:sz w:val="22"/>
          <w:szCs w:val="22"/>
          <w:rtl/>
        </w:rPr>
      </w:pPr>
      <w:hyperlink w:anchor="_Toc428016996" w:history="1">
        <w:r w:rsidR="00ED7193" w:rsidRPr="0059121C">
          <w:rPr>
            <w:rStyle w:val="Hyperlink"/>
            <w:rFonts w:hint="eastAsia"/>
            <w:noProof/>
            <w:rtl/>
          </w:rPr>
          <w:t>נספח</w:t>
        </w:r>
        <w:r w:rsidR="00ED7193" w:rsidRPr="0059121C">
          <w:rPr>
            <w:rStyle w:val="Hyperlink"/>
            <w:noProof/>
            <w:rtl/>
          </w:rPr>
          <w:t xml:space="preserve"> 13 - </w:t>
        </w:r>
        <w:r w:rsidR="00ED7193" w:rsidRPr="0059121C">
          <w:rPr>
            <w:rStyle w:val="Hyperlink"/>
            <w:rFonts w:hint="eastAsia"/>
            <w:noProof/>
            <w:rtl/>
          </w:rPr>
          <w:t>חוזה</w:t>
        </w:r>
        <w:r w:rsidR="00ED7193" w:rsidRPr="0059121C">
          <w:rPr>
            <w:rStyle w:val="Hyperlink"/>
            <w:noProof/>
            <w:rtl/>
          </w:rPr>
          <w:t xml:space="preserve"> / </w:t>
        </w:r>
        <w:r w:rsidR="00ED7193" w:rsidRPr="0059121C">
          <w:rPr>
            <w:rStyle w:val="Hyperlink"/>
            <w:rFonts w:hint="eastAsia"/>
            <w:noProof/>
            <w:rtl/>
          </w:rPr>
          <w:t>הסכם</w:t>
        </w:r>
        <w:r w:rsidR="00ED7193" w:rsidRPr="0059121C">
          <w:rPr>
            <w:rStyle w:val="Hyperlink"/>
            <w:noProof/>
            <w:rtl/>
          </w:rPr>
          <w:t xml:space="preserve"> </w:t>
        </w:r>
        <w:r w:rsidR="00ED7193" w:rsidRPr="0059121C">
          <w:rPr>
            <w:rStyle w:val="Hyperlink"/>
            <w:rFonts w:hint="eastAsia"/>
            <w:noProof/>
            <w:rtl/>
          </w:rPr>
          <w:t>התקשרות</w:t>
        </w:r>
        <w:r w:rsidR="00ED7193">
          <w:rPr>
            <w:noProof/>
            <w:webHidden/>
            <w:rtl/>
          </w:rPr>
          <w:tab/>
        </w:r>
        <w:r w:rsidR="00ED7193">
          <w:rPr>
            <w:noProof/>
            <w:webHidden/>
            <w:rtl/>
          </w:rPr>
          <w:fldChar w:fldCharType="begin"/>
        </w:r>
        <w:r w:rsidR="00ED7193">
          <w:rPr>
            <w:noProof/>
            <w:webHidden/>
            <w:rtl/>
          </w:rPr>
          <w:instrText xml:space="preserve"> </w:instrText>
        </w:r>
        <w:r w:rsidR="00ED7193">
          <w:rPr>
            <w:noProof/>
            <w:webHidden/>
          </w:rPr>
          <w:instrText>PAGEREF</w:instrText>
        </w:r>
        <w:r w:rsidR="00ED7193">
          <w:rPr>
            <w:noProof/>
            <w:webHidden/>
            <w:rtl/>
          </w:rPr>
          <w:instrText xml:space="preserve"> _</w:instrText>
        </w:r>
        <w:r w:rsidR="00ED7193">
          <w:rPr>
            <w:noProof/>
            <w:webHidden/>
          </w:rPr>
          <w:instrText>Toc428016996 \h</w:instrText>
        </w:r>
        <w:r w:rsidR="00ED7193">
          <w:rPr>
            <w:noProof/>
            <w:webHidden/>
            <w:rtl/>
          </w:rPr>
          <w:instrText xml:space="preserve"> </w:instrText>
        </w:r>
        <w:r w:rsidR="00ED7193">
          <w:rPr>
            <w:noProof/>
            <w:webHidden/>
            <w:rtl/>
          </w:rPr>
        </w:r>
        <w:r w:rsidR="00ED7193">
          <w:rPr>
            <w:noProof/>
            <w:webHidden/>
            <w:rtl/>
          </w:rPr>
          <w:fldChar w:fldCharType="separate"/>
        </w:r>
        <w:r w:rsidR="00E42450">
          <w:rPr>
            <w:noProof/>
            <w:webHidden/>
            <w:rtl/>
          </w:rPr>
          <w:t>133</w:t>
        </w:r>
        <w:r w:rsidR="00ED7193">
          <w:rPr>
            <w:noProof/>
            <w:webHidden/>
            <w:rtl/>
          </w:rPr>
          <w:fldChar w:fldCharType="end"/>
        </w:r>
      </w:hyperlink>
    </w:p>
    <w:p w14:paraId="7B324520" w14:textId="3760CCF2" w:rsidR="001E21A3" w:rsidRPr="007C5B4C" w:rsidRDefault="00ED7193" w:rsidP="00B505B0">
      <w:pPr>
        <w:tabs>
          <w:tab w:val="left" w:pos="504"/>
        </w:tabs>
        <w:spacing w:line="360" w:lineRule="auto"/>
        <w:rPr>
          <w:rFonts w:cs="David"/>
          <w:b/>
          <w:bCs/>
          <w:sz w:val="22"/>
          <w:szCs w:val="22"/>
          <w:rtl/>
        </w:rPr>
      </w:pPr>
      <w:r>
        <w:rPr>
          <w:rFonts w:cs="David"/>
          <w:b/>
          <w:bCs/>
          <w:sz w:val="22"/>
          <w:szCs w:val="22"/>
          <w:rtl/>
        </w:rPr>
        <w:fldChar w:fldCharType="end"/>
      </w:r>
    </w:p>
    <w:p w14:paraId="5292D436" w14:textId="77777777" w:rsidR="001E21A3" w:rsidRPr="007C5B4C" w:rsidRDefault="001E21A3" w:rsidP="00B505B0">
      <w:pPr>
        <w:pStyle w:val="Heading1"/>
      </w:pPr>
      <w:bookmarkStart w:id="4" w:name="_Toc330777671"/>
      <w:bookmarkStart w:id="5" w:name="_Toc428016941"/>
      <w:r w:rsidRPr="007C5B4C">
        <w:rPr>
          <w:rFonts w:hint="eastAsia"/>
          <w:rtl/>
        </w:rPr>
        <w:t>מנהלה</w:t>
      </w:r>
      <w:r w:rsidRPr="007C5B4C">
        <w:rPr>
          <w:rtl/>
        </w:rPr>
        <w:t xml:space="preserve"> (</w:t>
      </w:r>
      <w:r w:rsidRPr="007C5B4C">
        <w:rPr>
          <w:rFonts w:hint="cs"/>
        </w:rPr>
        <w:t>M</w:t>
      </w:r>
      <w:r w:rsidRPr="007C5B4C">
        <w:rPr>
          <w:rtl/>
        </w:rPr>
        <w:t>)</w:t>
      </w:r>
      <w:bookmarkEnd w:id="4"/>
      <w:bookmarkEnd w:id="5"/>
    </w:p>
    <w:p w14:paraId="65E3F18F" w14:textId="77777777" w:rsidR="001E21A3" w:rsidRPr="007C5B4C" w:rsidRDefault="0062341F" w:rsidP="00ED7193">
      <w:pPr>
        <w:pStyle w:val="Heading2"/>
        <w:rPr>
          <w:rtl/>
        </w:rPr>
      </w:pPr>
      <w:bookmarkStart w:id="6" w:name="_Toc330777672"/>
      <w:bookmarkStart w:id="7" w:name="_Toc428016942"/>
      <w:r w:rsidRPr="007C5B4C">
        <w:rPr>
          <w:rFonts w:hint="cs"/>
          <w:rtl/>
        </w:rPr>
        <w:t>מבוא</w:t>
      </w:r>
      <w:r w:rsidR="001E21A3" w:rsidRPr="007C5B4C">
        <w:rPr>
          <w:rFonts w:hint="cs"/>
          <w:rtl/>
        </w:rPr>
        <w:t xml:space="preserve"> (</w:t>
      </w:r>
      <w:r w:rsidR="001E21A3" w:rsidRPr="007C5B4C">
        <w:rPr>
          <w:rFonts w:hint="cs"/>
        </w:rPr>
        <w:t>I</w:t>
      </w:r>
      <w:r w:rsidR="001E21A3" w:rsidRPr="007C5B4C">
        <w:rPr>
          <w:rFonts w:hint="cs"/>
          <w:rtl/>
        </w:rPr>
        <w:t>)</w:t>
      </w:r>
      <w:bookmarkEnd w:id="6"/>
      <w:bookmarkEnd w:id="7"/>
    </w:p>
    <w:p w14:paraId="74B6E1E6" w14:textId="77777777" w:rsidR="00B91CC2" w:rsidRDefault="0062341F" w:rsidP="008D153C">
      <w:pPr>
        <w:pStyle w:val="34"/>
        <w:ind w:left="1476" w:hanging="851"/>
      </w:pPr>
      <w:bookmarkStart w:id="8" w:name="_Ref383952067"/>
      <w:bookmarkStart w:id="9" w:name="_Toc407796596"/>
      <w:bookmarkStart w:id="10" w:name="_Toc407797220"/>
      <w:r w:rsidRPr="007C5B4C">
        <w:rPr>
          <w:rtl/>
        </w:rPr>
        <w:t>מינהל הרכש הממשלתי באגף החשב הכללי, משרד האוצר (להלן: "</w:t>
      </w:r>
      <w:r w:rsidRPr="00B91CC2">
        <w:rPr>
          <w:b/>
          <w:bCs/>
          <w:rtl/>
        </w:rPr>
        <w:t>עורך המכרז</w:t>
      </w:r>
      <w:r w:rsidRPr="007C5B4C">
        <w:rPr>
          <w:rtl/>
        </w:rPr>
        <w:t xml:space="preserve">"), יוצא במכרז שמספרו מממ </w:t>
      </w:r>
      <w:r w:rsidR="004D76F4">
        <w:t>15</w:t>
      </w:r>
      <w:r w:rsidR="00084948" w:rsidRPr="007C5B4C">
        <w:t>-</w:t>
      </w:r>
      <w:r w:rsidR="007451ED">
        <w:t>2015</w:t>
      </w:r>
      <w:r w:rsidRPr="007C5B4C">
        <w:rPr>
          <w:rtl/>
        </w:rPr>
        <w:t xml:space="preserve">, לאספקת </w:t>
      </w:r>
      <w:r w:rsidR="003B7416" w:rsidRPr="007C5B4C">
        <w:rPr>
          <w:rFonts w:hint="cs"/>
          <w:rtl/>
        </w:rPr>
        <w:t xml:space="preserve">מערכות תקשורת נתונים </w:t>
      </w:r>
      <w:r w:rsidR="00B40D4D">
        <w:rPr>
          <w:rFonts w:hint="cs"/>
          <w:rtl/>
        </w:rPr>
        <w:t>ב</w:t>
      </w:r>
      <w:r w:rsidR="003B7416" w:rsidRPr="007C5B4C">
        <w:rPr>
          <w:rFonts w:hint="cs"/>
          <w:rtl/>
        </w:rPr>
        <w:t xml:space="preserve">רשת מקומית </w:t>
      </w:r>
      <w:r w:rsidR="00B40D4D">
        <w:rPr>
          <w:rtl/>
        </w:rPr>
        <w:t>–</w:t>
      </w:r>
      <w:r w:rsidR="003B7416" w:rsidRPr="007C5B4C">
        <w:rPr>
          <w:rFonts w:hint="cs"/>
          <w:rtl/>
        </w:rPr>
        <w:t xml:space="preserve"> </w:t>
      </w:r>
      <w:r w:rsidR="003B7416" w:rsidRPr="007C5B4C">
        <w:t>LAN</w:t>
      </w:r>
      <w:r w:rsidR="00B40D4D">
        <w:rPr>
          <w:rFonts w:hint="cs"/>
          <w:rtl/>
        </w:rPr>
        <w:t xml:space="preserve"> למשרדי הממשלה</w:t>
      </w:r>
      <w:r w:rsidRPr="007C5B4C">
        <w:rPr>
          <w:rtl/>
        </w:rPr>
        <w:t xml:space="preserve"> (להלן: "</w:t>
      </w:r>
      <w:r w:rsidRPr="00B91CC2">
        <w:rPr>
          <w:b/>
          <w:bCs/>
          <w:rtl/>
        </w:rPr>
        <w:t>הציוד והשירותים המבוקשים</w:t>
      </w:r>
      <w:r w:rsidRPr="007C5B4C">
        <w:rPr>
          <w:rtl/>
        </w:rPr>
        <w:t>")</w:t>
      </w:r>
      <w:bookmarkEnd w:id="8"/>
      <w:bookmarkEnd w:id="9"/>
      <w:bookmarkEnd w:id="10"/>
      <w:r w:rsidR="0011414D" w:rsidRPr="007C5B4C">
        <w:rPr>
          <w:rFonts w:hint="cs"/>
          <w:rtl/>
        </w:rPr>
        <w:t xml:space="preserve"> </w:t>
      </w:r>
    </w:p>
    <w:p w14:paraId="2705246D" w14:textId="77777777" w:rsidR="00B40D4D" w:rsidRDefault="00B40D4D" w:rsidP="00935BCC">
      <w:pPr>
        <w:pStyle w:val="34"/>
        <w:ind w:left="1476" w:hanging="851"/>
      </w:pPr>
      <w:bookmarkStart w:id="11" w:name="_Toc407796597"/>
      <w:bookmarkStart w:id="12" w:name="_Toc407797221"/>
      <w:r w:rsidRPr="007C5B4C">
        <w:rPr>
          <w:rtl/>
        </w:rPr>
        <w:t xml:space="preserve">המכרז כולל מספר תצורות של </w:t>
      </w:r>
      <w:r w:rsidRPr="007C5B4C">
        <w:rPr>
          <w:rFonts w:hint="cs"/>
          <w:rtl/>
        </w:rPr>
        <w:t>המתגים המבוקשים</w:t>
      </w:r>
      <w:r w:rsidRPr="007C5B4C">
        <w:rPr>
          <w:rtl/>
        </w:rPr>
        <w:t>, כאשר עורך המכרז מבקש לבחור ספק זוכה אחד</w:t>
      </w:r>
      <w:r w:rsidR="005041A4">
        <w:rPr>
          <w:rFonts w:hint="cs"/>
          <w:rtl/>
        </w:rPr>
        <w:t>.</w:t>
      </w:r>
      <w:r w:rsidR="006C63B1">
        <w:rPr>
          <w:rFonts w:hint="cs"/>
          <w:rtl/>
        </w:rPr>
        <w:t xml:space="preserve"> </w:t>
      </w:r>
      <w:r w:rsidRPr="007C5B4C">
        <w:rPr>
          <w:rtl/>
        </w:rPr>
        <w:t xml:space="preserve">להלן פירוט </w:t>
      </w:r>
      <w:r w:rsidRPr="007C5B4C">
        <w:rPr>
          <w:rFonts w:hint="cs"/>
          <w:rtl/>
        </w:rPr>
        <w:t>ה</w:t>
      </w:r>
      <w:r w:rsidR="005041A4">
        <w:rPr>
          <w:rFonts w:hint="cs"/>
          <w:rtl/>
        </w:rPr>
        <w:t xml:space="preserve">שירותים </w:t>
      </w:r>
      <w:r w:rsidR="009F4173">
        <w:rPr>
          <w:rFonts w:hint="cs"/>
          <w:rtl/>
        </w:rPr>
        <w:t xml:space="preserve">והמוצרים </w:t>
      </w:r>
      <w:r w:rsidR="005041A4">
        <w:rPr>
          <w:rFonts w:hint="cs"/>
          <w:rtl/>
        </w:rPr>
        <w:t xml:space="preserve">המבוקשים במסגרת </w:t>
      </w:r>
      <w:r w:rsidR="00F13D39">
        <w:rPr>
          <w:rFonts w:hint="cs"/>
          <w:rtl/>
        </w:rPr>
        <w:t>מכרז זה</w:t>
      </w:r>
      <w:r w:rsidRPr="007C5B4C">
        <w:rPr>
          <w:rtl/>
        </w:rPr>
        <w:t>:</w:t>
      </w:r>
      <w:bookmarkEnd w:id="11"/>
      <w:bookmarkEnd w:id="12"/>
    </w:p>
    <w:p w14:paraId="0B53246B" w14:textId="77777777" w:rsidR="00B91CC2" w:rsidRPr="007C5B4C" w:rsidRDefault="00B91CC2" w:rsidP="008D79AD">
      <w:pPr>
        <w:pStyle w:val="4"/>
        <w:rPr>
          <w:rtl/>
        </w:rPr>
      </w:pPr>
      <w:bookmarkStart w:id="13" w:name="_Toc407796598"/>
      <w:bookmarkStart w:id="14" w:name="_Toc407797222"/>
      <w:bookmarkStart w:id="15" w:name="_Ref463793380"/>
      <w:r w:rsidRPr="007C5B4C">
        <w:rPr>
          <w:rFonts w:hint="cs"/>
          <w:b/>
          <w:bCs/>
          <w:rtl/>
        </w:rPr>
        <w:t>ציוד תקשורת אקטיבי</w:t>
      </w:r>
      <w:r w:rsidRPr="007C5B4C">
        <w:rPr>
          <w:rtl/>
        </w:rPr>
        <w:t xml:space="preserve"> – </w:t>
      </w:r>
      <w:r w:rsidRPr="007C5B4C">
        <w:rPr>
          <w:rFonts w:hint="cs"/>
          <w:rtl/>
        </w:rPr>
        <w:t>כלל המתגים הנדרשים בעבור תחום ה-</w:t>
      </w:r>
      <w:r w:rsidRPr="007C5B4C">
        <w:t>LAN</w:t>
      </w:r>
      <w:r w:rsidRPr="007C5B4C">
        <w:rPr>
          <w:rFonts w:hint="cs"/>
          <w:rtl/>
        </w:rPr>
        <w:t xml:space="preserve"> (</w:t>
      </w:r>
      <w:r w:rsidRPr="007C5B4C">
        <w:t>Local Area Network</w:t>
      </w:r>
      <w:r w:rsidRPr="007C5B4C">
        <w:rPr>
          <w:rFonts w:hint="cs"/>
          <w:rtl/>
        </w:rPr>
        <w:t>) של גופים בגדלים משתנים (החל מ</w:t>
      </w:r>
      <w:r>
        <w:rPr>
          <w:rFonts w:hint="cs"/>
          <w:rtl/>
        </w:rPr>
        <w:t xml:space="preserve">אתרים גדולים וכלה באתרים קטנים) </w:t>
      </w:r>
      <w:r w:rsidRPr="00B40D4D">
        <w:rPr>
          <w:rtl/>
        </w:rPr>
        <w:t>כמפורט להלן</w:t>
      </w:r>
      <w:r>
        <w:rPr>
          <w:rFonts w:hint="cs"/>
          <w:rtl/>
        </w:rPr>
        <w:t>:</w:t>
      </w:r>
      <w:bookmarkEnd w:id="13"/>
      <w:bookmarkEnd w:id="14"/>
      <w:bookmarkEnd w:id="15"/>
    </w:p>
    <w:p w14:paraId="0FA8E6E7" w14:textId="77777777" w:rsidR="00B40D4D" w:rsidRDefault="00B40D4D" w:rsidP="00935BCC">
      <w:pPr>
        <w:pStyle w:val="50"/>
        <w:ind w:left="2184" w:hanging="1134"/>
      </w:pPr>
      <w:bookmarkStart w:id="16" w:name="_Toc407796599"/>
      <w:bookmarkStart w:id="17" w:name="_Toc407797223"/>
      <w:r>
        <w:rPr>
          <w:rtl/>
        </w:rPr>
        <w:t>מתגי תקשורת  מסוגים שונים</w:t>
      </w:r>
      <w:r>
        <w:rPr>
          <w:rFonts w:hint="cs"/>
          <w:rtl/>
        </w:rPr>
        <w:t xml:space="preserve"> </w:t>
      </w:r>
      <w:r w:rsidRPr="007C5B4C">
        <w:rPr>
          <w:rFonts w:hint="cs"/>
          <w:rtl/>
        </w:rPr>
        <w:t>(ליתר פירוט ראה סעיף 2.2)</w:t>
      </w:r>
      <w:r>
        <w:rPr>
          <w:rtl/>
        </w:rPr>
        <w:t>.</w:t>
      </w:r>
      <w:bookmarkEnd w:id="16"/>
      <w:bookmarkEnd w:id="17"/>
    </w:p>
    <w:p w14:paraId="5DAEF113" w14:textId="77777777" w:rsidR="00B40D4D" w:rsidRDefault="00B40D4D" w:rsidP="00935BCC">
      <w:pPr>
        <w:pStyle w:val="50"/>
        <w:ind w:left="2184" w:hanging="1134"/>
        <w:rPr>
          <w:rtl/>
        </w:rPr>
      </w:pPr>
      <w:bookmarkStart w:id="18" w:name="_Toc407796600"/>
      <w:bookmarkStart w:id="19" w:name="_Toc407797224"/>
      <w:r>
        <w:rPr>
          <w:rFonts w:hint="cs"/>
          <w:rtl/>
        </w:rPr>
        <w:t xml:space="preserve">מתגי תקשורת לתחום ה- </w:t>
      </w:r>
      <w:r>
        <w:rPr>
          <w:rFonts w:hint="cs"/>
        </w:rPr>
        <w:t>D</w:t>
      </w:r>
      <w:r>
        <w:t>ataCenter</w:t>
      </w:r>
      <w:bookmarkEnd w:id="18"/>
      <w:bookmarkEnd w:id="19"/>
    </w:p>
    <w:p w14:paraId="1B6358D8" w14:textId="77777777" w:rsidR="00B40D4D" w:rsidRDefault="00B40D4D" w:rsidP="00935BCC">
      <w:pPr>
        <w:pStyle w:val="50"/>
        <w:ind w:left="2184" w:hanging="1134"/>
        <w:rPr>
          <w:rtl/>
        </w:rPr>
      </w:pPr>
      <w:bookmarkStart w:id="20" w:name="_Toc407796601"/>
      <w:bookmarkStart w:id="21" w:name="_Toc407797225"/>
      <w:r>
        <w:rPr>
          <w:rtl/>
        </w:rPr>
        <w:t>רכיבי תכנה המופעלים על רכיבי התקשרות.</w:t>
      </w:r>
      <w:bookmarkEnd w:id="20"/>
      <w:bookmarkEnd w:id="21"/>
    </w:p>
    <w:p w14:paraId="4D54225F" w14:textId="77777777" w:rsidR="00B40D4D" w:rsidRDefault="00B40D4D" w:rsidP="00935BCC">
      <w:pPr>
        <w:pStyle w:val="50"/>
        <w:ind w:left="2184" w:hanging="1134"/>
        <w:rPr>
          <w:rtl/>
        </w:rPr>
      </w:pPr>
      <w:bookmarkStart w:id="22" w:name="_Toc407796602"/>
      <w:bookmarkStart w:id="23" w:name="_Toc407797226"/>
      <w:r>
        <w:rPr>
          <w:rtl/>
        </w:rPr>
        <w:t>רכיבי אבטחת מידע/</w:t>
      </w:r>
      <w:r>
        <w:t>VOIP/IP TELEPHONY</w:t>
      </w:r>
      <w:r>
        <w:rPr>
          <w:rtl/>
        </w:rPr>
        <w:t xml:space="preserve"> המותקנים בתוך מתגי הרשת (לא כולל רכיבים יעודיים).</w:t>
      </w:r>
      <w:bookmarkEnd w:id="22"/>
      <w:bookmarkEnd w:id="23"/>
    </w:p>
    <w:p w14:paraId="2FB7706D" w14:textId="77777777" w:rsidR="00B40D4D" w:rsidRDefault="00B40D4D" w:rsidP="00935BCC">
      <w:pPr>
        <w:pStyle w:val="50"/>
        <w:ind w:left="2184" w:hanging="1134"/>
        <w:rPr>
          <w:rtl/>
        </w:rPr>
      </w:pPr>
      <w:bookmarkStart w:id="24" w:name="_Toc407796603"/>
      <w:bookmarkStart w:id="25" w:name="_Toc407797227"/>
      <w:r>
        <w:rPr>
          <w:rtl/>
        </w:rPr>
        <w:t>רכיבי תקשורת</w:t>
      </w:r>
      <w:r>
        <w:rPr>
          <w:rFonts w:hint="cs"/>
          <w:rtl/>
        </w:rPr>
        <w:t xml:space="preserve"> אלחוטית בתחום ה </w:t>
      </w:r>
      <w:r>
        <w:rPr>
          <w:rFonts w:hint="cs"/>
        </w:rPr>
        <w:t>LAN</w:t>
      </w:r>
      <w:r>
        <w:rPr>
          <w:rFonts w:hint="cs"/>
          <w:rtl/>
        </w:rPr>
        <w:t xml:space="preserve"> (</w:t>
      </w:r>
      <w:r>
        <w:t>Wifi</w:t>
      </w:r>
      <w:r>
        <w:rPr>
          <w:rFonts w:hint="cs"/>
          <w:rtl/>
        </w:rPr>
        <w:t>)</w:t>
      </w:r>
      <w:bookmarkEnd w:id="24"/>
      <w:bookmarkEnd w:id="25"/>
      <w:r>
        <w:rPr>
          <w:rtl/>
        </w:rPr>
        <w:t xml:space="preserve"> </w:t>
      </w:r>
    </w:p>
    <w:p w14:paraId="2B60DE3D" w14:textId="77777777" w:rsidR="00B40D4D" w:rsidRDefault="00B40D4D" w:rsidP="00935BCC">
      <w:pPr>
        <w:pStyle w:val="50"/>
        <w:ind w:left="2184" w:hanging="1134"/>
        <w:rPr>
          <w:rtl/>
        </w:rPr>
      </w:pPr>
      <w:bookmarkStart w:id="26" w:name="_Toc407796604"/>
      <w:bookmarkStart w:id="27" w:name="_Toc407797228"/>
      <w:r>
        <w:rPr>
          <w:rtl/>
        </w:rPr>
        <w:t>תוכנות ניהול ובקרה של יצרני הציוד.</w:t>
      </w:r>
      <w:bookmarkEnd w:id="26"/>
      <w:bookmarkEnd w:id="27"/>
    </w:p>
    <w:p w14:paraId="3E3A9F6E" w14:textId="77777777" w:rsidR="00B40D4D" w:rsidRDefault="00B40D4D" w:rsidP="00935BCC">
      <w:pPr>
        <w:pStyle w:val="50"/>
        <w:ind w:left="2184" w:hanging="1134"/>
        <w:rPr>
          <w:rtl/>
        </w:rPr>
      </w:pPr>
      <w:bookmarkStart w:id="28" w:name="_Toc407796605"/>
      <w:bookmarkStart w:id="29" w:name="_Toc407797229"/>
      <w:r>
        <w:rPr>
          <w:rtl/>
        </w:rPr>
        <w:t>מתאמים וכרטיסים שונים למתגים.</w:t>
      </w:r>
      <w:bookmarkEnd w:id="28"/>
      <w:bookmarkEnd w:id="29"/>
    </w:p>
    <w:p w14:paraId="6A030D8F" w14:textId="77777777" w:rsidR="00B40D4D" w:rsidRDefault="00B40D4D" w:rsidP="00935BCC">
      <w:pPr>
        <w:pStyle w:val="50"/>
        <w:ind w:left="2184" w:hanging="1134"/>
        <w:rPr>
          <w:rtl/>
        </w:rPr>
      </w:pPr>
      <w:bookmarkStart w:id="30" w:name="_Toc407796606"/>
      <w:bookmarkStart w:id="31" w:name="_Toc407797230"/>
      <w:r>
        <w:rPr>
          <w:rtl/>
        </w:rPr>
        <w:t>כבלים ייעודיים לקישור מתגים בינם לבין עצמם/לרשת.</w:t>
      </w:r>
      <w:bookmarkEnd w:id="30"/>
      <w:bookmarkEnd w:id="31"/>
    </w:p>
    <w:p w14:paraId="122C158C" w14:textId="77777777" w:rsidR="005041A4" w:rsidRDefault="00B40D4D" w:rsidP="008D79AD">
      <w:pPr>
        <w:pStyle w:val="4"/>
      </w:pPr>
      <w:bookmarkStart w:id="32" w:name="_Ref383952075"/>
      <w:bookmarkStart w:id="33" w:name="_Toc407796607"/>
      <w:bookmarkStart w:id="34" w:name="_Toc407797231"/>
      <w:bookmarkStart w:id="35" w:name="_Ref383952039"/>
      <w:r>
        <w:rPr>
          <w:rFonts w:hint="cs"/>
          <w:rtl/>
        </w:rPr>
        <w:t xml:space="preserve">מכרז זה </w:t>
      </w:r>
      <w:r w:rsidRPr="007C5B4C">
        <w:rPr>
          <w:rFonts w:hint="cs"/>
          <w:rtl/>
        </w:rPr>
        <w:t xml:space="preserve">כולל גם את השירותים הבאים: </w:t>
      </w:r>
    </w:p>
    <w:p w14:paraId="4043533B" w14:textId="77777777" w:rsidR="005041A4" w:rsidRDefault="00B40D4D" w:rsidP="00935BCC">
      <w:pPr>
        <w:pStyle w:val="50"/>
        <w:ind w:left="2184" w:hanging="1134"/>
      </w:pPr>
      <w:r w:rsidRPr="007C5B4C">
        <w:rPr>
          <w:rFonts w:hint="cs"/>
          <w:rtl/>
        </w:rPr>
        <w:t>אחזקת מלאי הציוד האקטיבי וחלפים</w:t>
      </w:r>
    </w:p>
    <w:p w14:paraId="71DCE130" w14:textId="77777777" w:rsidR="005041A4" w:rsidRDefault="00B40D4D" w:rsidP="00935BCC">
      <w:pPr>
        <w:pStyle w:val="50"/>
        <w:ind w:left="2184" w:hanging="1134"/>
      </w:pPr>
      <w:r w:rsidRPr="007C5B4C">
        <w:rPr>
          <w:rFonts w:hint="cs"/>
          <w:rtl/>
        </w:rPr>
        <w:t xml:space="preserve">מתן אחריות לציוד האקטיבי </w:t>
      </w:r>
    </w:p>
    <w:p w14:paraId="41B7D7B6" w14:textId="77777777" w:rsidR="00C916B1" w:rsidRPr="00C916B1" w:rsidRDefault="00C916B1" w:rsidP="00935BCC">
      <w:pPr>
        <w:pStyle w:val="50"/>
        <w:ind w:left="2184" w:hanging="1134"/>
        <w:rPr>
          <w:rtl/>
        </w:rPr>
      </w:pPr>
      <w:r w:rsidRPr="00C916B1">
        <w:rPr>
          <w:rtl/>
        </w:rPr>
        <w:t>עדכוני תוכנה לכל רכיבי התוכנה בציוד האקטיבי שסופקו על ידי הזוכה.</w:t>
      </w:r>
    </w:p>
    <w:p w14:paraId="44DB42E6" w14:textId="77777777" w:rsidR="005041A4" w:rsidRDefault="00B40D4D" w:rsidP="00935BCC">
      <w:pPr>
        <w:pStyle w:val="50"/>
        <w:ind w:left="2184" w:hanging="1134"/>
      </w:pPr>
      <w:r w:rsidRPr="007C5B4C">
        <w:rPr>
          <w:rFonts w:hint="cs"/>
          <w:rtl/>
        </w:rPr>
        <w:t xml:space="preserve">שירות </w:t>
      </w:r>
      <w:r w:rsidRPr="007C5B4C">
        <w:rPr>
          <w:rFonts w:hint="cs"/>
        </w:rPr>
        <w:t>R</w:t>
      </w:r>
      <w:r w:rsidRPr="007C5B4C">
        <w:t>MA</w:t>
      </w:r>
      <w:r w:rsidRPr="007C5B4C">
        <w:rPr>
          <w:rFonts w:hint="cs"/>
          <w:rtl/>
        </w:rPr>
        <w:t xml:space="preserve"> (תיקון הציוד האקטיבי/החלפתו בתקין) </w:t>
      </w:r>
    </w:p>
    <w:p w14:paraId="2AA24CF8" w14:textId="77777777" w:rsidR="00C916B1" w:rsidRPr="00C916B1" w:rsidRDefault="00C916B1" w:rsidP="00935BCC">
      <w:pPr>
        <w:pStyle w:val="50"/>
        <w:ind w:left="2184" w:hanging="1134"/>
        <w:rPr>
          <w:rtl/>
        </w:rPr>
      </w:pPr>
      <w:r w:rsidRPr="00C916B1">
        <w:rPr>
          <w:rtl/>
        </w:rPr>
        <w:t>מתן סיוע מרחוק בפתרון בעיות וסיוע בפתיחת כרטיס תקלה אצל היצרן ומעקב אחריו.</w:t>
      </w:r>
    </w:p>
    <w:p w14:paraId="2F6F90A6" w14:textId="5CC5D449" w:rsidR="00B91CC2" w:rsidRDefault="00B40D4D" w:rsidP="00935BCC">
      <w:pPr>
        <w:pStyle w:val="34"/>
        <w:ind w:left="1476" w:hanging="851"/>
      </w:pPr>
      <w:r w:rsidRPr="007C5B4C">
        <w:rPr>
          <w:rFonts w:hint="cs"/>
          <w:rtl/>
        </w:rPr>
        <w:t>התקנת הציוד האקטיבי</w:t>
      </w:r>
      <w:r w:rsidR="00D649EB">
        <w:rPr>
          <w:rFonts w:hint="cs"/>
          <w:rtl/>
        </w:rPr>
        <w:t xml:space="preserve"> </w:t>
      </w:r>
      <w:r w:rsidRPr="007C5B4C">
        <w:rPr>
          <w:rFonts w:hint="cs"/>
          <w:rtl/>
        </w:rPr>
        <w:t>ומתן שירות עבורו ייבוצעו על ידי זוכים שיבחרו במכרז נפרד שיפורסם בסמוך להכרזת הזוכה במכרז זה.</w:t>
      </w:r>
      <w:bookmarkEnd w:id="32"/>
      <w:bookmarkEnd w:id="33"/>
      <w:bookmarkEnd w:id="34"/>
    </w:p>
    <w:p w14:paraId="660CFFE0" w14:textId="77777777" w:rsidR="003B7416" w:rsidRPr="007C5B4C" w:rsidRDefault="0062341F" w:rsidP="00935BCC">
      <w:pPr>
        <w:pStyle w:val="34"/>
        <w:ind w:left="1476" w:hanging="851"/>
      </w:pPr>
      <w:bookmarkStart w:id="36" w:name="_Ref463793239"/>
      <w:bookmarkStart w:id="37" w:name="_Toc407796608"/>
      <w:bookmarkStart w:id="38" w:name="_Toc407797232"/>
      <w:r w:rsidRPr="007C5B4C">
        <w:rPr>
          <w:rtl/>
        </w:rPr>
        <w:t>הזוכה יספק בכל אזורי השירות את המוצרים והשירותים המבוקשים למשרדי הממשלה, יחידות הסמך ויחידות המשנה, וכן לגופים נלווים ש</w:t>
      </w:r>
      <w:r w:rsidRPr="007C5B4C">
        <w:rPr>
          <w:rFonts w:hint="cs"/>
          <w:rtl/>
        </w:rPr>
        <w:t>א</w:t>
      </w:r>
      <w:r w:rsidRPr="007C5B4C">
        <w:rPr>
          <w:rtl/>
        </w:rPr>
        <w:t>ושרו על ידי עורך המכרז</w:t>
      </w:r>
      <w:r w:rsidR="00C916B1">
        <w:rPr>
          <w:rFonts w:hint="cs"/>
          <w:rtl/>
        </w:rPr>
        <w:t>.</w:t>
      </w:r>
      <w:bookmarkEnd w:id="36"/>
      <w:r w:rsidR="00C916B1">
        <w:rPr>
          <w:rFonts w:hint="cs"/>
          <w:rtl/>
        </w:rPr>
        <w:t xml:space="preserve"> </w:t>
      </w:r>
      <w:bookmarkEnd w:id="35"/>
      <w:bookmarkEnd w:id="37"/>
      <w:bookmarkEnd w:id="38"/>
    </w:p>
    <w:p w14:paraId="1BC130D5" w14:textId="77777777" w:rsidR="00B91CC2" w:rsidRDefault="0062341F" w:rsidP="00935BCC">
      <w:pPr>
        <w:pStyle w:val="34"/>
        <w:ind w:left="1476" w:hanging="851"/>
      </w:pPr>
      <w:bookmarkStart w:id="39" w:name="_Toc407796614"/>
      <w:bookmarkStart w:id="40" w:name="_Toc407797238"/>
      <w:r w:rsidRPr="007C5B4C">
        <w:rPr>
          <w:rtl/>
        </w:rPr>
        <w:t>הספק הזוכה, יהיה הספק היחיד לכל המזמינים, אשר יהיו מחויבים לרכוש ממנו בלבד ובמחירים שיקבעו בתום השלב השני של המכרז.</w:t>
      </w:r>
      <w:r w:rsidR="001666F5" w:rsidRPr="007C5B4C">
        <w:rPr>
          <w:rFonts w:hint="cs"/>
          <w:rtl/>
        </w:rPr>
        <w:t xml:space="preserve"> הספק הזוכה יורשה לספק אך ורק את ה</w:t>
      </w:r>
      <w:r w:rsidR="00C916B1">
        <w:rPr>
          <w:rFonts w:hint="cs"/>
          <w:rtl/>
        </w:rPr>
        <w:t>שירותים וה</w:t>
      </w:r>
      <w:r w:rsidR="001666F5" w:rsidRPr="007C5B4C">
        <w:rPr>
          <w:rFonts w:hint="cs"/>
          <w:rtl/>
        </w:rPr>
        <w:t>מוצרים אשר יאושרו על ידי עורך המכרז</w:t>
      </w:r>
      <w:r w:rsidR="00026D9D" w:rsidRPr="007C5B4C">
        <w:rPr>
          <w:rFonts w:hint="cs"/>
          <w:rtl/>
        </w:rPr>
        <w:t>.</w:t>
      </w:r>
      <w:bookmarkEnd w:id="39"/>
      <w:bookmarkEnd w:id="40"/>
    </w:p>
    <w:p w14:paraId="5D7B29E7" w14:textId="2494B8AA" w:rsidR="00B91CC2" w:rsidRDefault="0062341F" w:rsidP="00935BCC">
      <w:pPr>
        <w:pStyle w:val="34"/>
        <w:ind w:left="1476" w:hanging="851"/>
      </w:pPr>
      <w:bookmarkStart w:id="41" w:name="_Toc407796615"/>
      <w:bookmarkStart w:id="42" w:name="_Toc407797239"/>
      <w:r w:rsidRPr="007C5B4C">
        <w:rPr>
          <w:rtl/>
        </w:rPr>
        <w:t xml:space="preserve">כל הנחה או הטבה אחרת כלשהי, מכל מין וסוג, בין בכסף ובין בשווה כסף, אשר יינתנו על ידי הספק הזוכה לגוף </w:t>
      </w:r>
      <w:r w:rsidR="00327470">
        <w:rPr>
          <w:rFonts w:hint="cs"/>
          <w:rtl/>
        </w:rPr>
        <w:t>נלווה</w:t>
      </w:r>
      <w:r w:rsidRPr="007C5B4C">
        <w:rPr>
          <w:rtl/>
        </w:rPr>
        <w:t>, יינתנו מידית גם ליתר המזמינים.</w:t>
      </w:r>
      <w:r w:rsidR="00B91CC2" w:rsidRPr="007C5B4C">
        <w:rPr>
          <w:rtl/>
        </w:rPr>
        <w:t xml:space="preserve"> </w:t>
      </w:r>
      <w:r w:rsidRPr="007C5B4C">
        <w:rPr>
          <w:rtl/>
        </w:rPr>
        <w:t>עורך המכרז שומר לעצמו את הזכות לבחור כשיר שני</w:t>
      </w:r>
      <w:r w:rsidR="007A47EB" w:rsidRPr="007C5B4C">
        <w:rPr>
          <w:rFonts w:hint="cs"/>
          <w:rtl/>
        </w:rPr>
        <w:t xml:space="preserve"> </w:t>
      </w:r>
      <w:r w:rsidRPr="007C5B4C">
        <w:rPr>
          <w:rtl/>
        </w:rPr>
        <w:t>כאמור בסעיף</w:t>
      </w:r>
      <w:r w:rsidR="0022517A" w:rsidRPr="007C5B4C">
        <w:rPr>
          <w:rFonts w:hint="cs"/>
          <w:rtl/>
        </w:rPr>
        <w:t xml:space="preserve"> </w:t>
      </w:r>
      <w:r w:rsidR="00D160A9" w:rsidRPr="007C5B4C">
        <w:t xml:space="preserve"> </w:t>
      </w:r>
      <w:r w:rsidR="00D160A9" w:rsidRPr="007C5B4C">
        <w:fldChar w:fldCharType="begin"/>
      </w:r>
      <w:r w:rsidR="00D160A9" w:rsidRPr="007C5B4C">
        <w:instrText xml:space="preserve"> REF _Ref383949155 \r \h </w:instrText>
      </w:r>
      <w:r w:rsidR="00943A94" w:rsidRPr="007C5B4C">
        <w:instrText xml:space="preserve"> \* MERGEFORMAT </w:instrText>
      </w:r>
      <w:r w:rsidR="00D160A9" w:rsidRPr="007C5B4C">
        <w:fldChar w:fldCharType="separate"/>
      </w:r>
      <w:r w:rsidR="00E42450">
        <w:rPr>
          <w:rtl/>
        </w:rPr>
        <w:t>‏0.8.5.2</w:t>
      </w:r>
      <w:r w:rsidR="00D160A9" w:rsidRPr="007C5B4C">
        <w:fldChar w:fldCharType="end"/>
      </w:r>
      <w:r w:rsidRPr="007C5B4C">
        <w:rPr>
          <w:rtl/>
        </w:rPr>
        <w:t>.</w:t>
      </w:r>
      <w:bookmarkEnd w:id="41"/>
      <w:bookmarkEnd w:id="42"/>
      <w:r w:rsidRPr="007C5B4C">
        <w:rPr>
          <w:rtl/>
        </w:rPr>
        <w:t xml:space="preserve"> </w:t>
      </w:r>
    </w:p>
    <w:p w14:paraId="59036A8B" w14:textId="2465D8E2" w:rsidR="00B91CC2" w:rsidRDefault="00FE4C3C" w:rsidP="00935BCC">
      <w:pPr>
        <w:pStyle w:val="34"/>
        <w:ind w:left="1476" w:hanging="851"/>
      </w:pPr>
      <w:bookmarkStart w:id="43" w:name="_Toc407796616"/>
      <w:bookmarkStart w:id="44" w:name="_Toc407797240"/>
      <w:r w:rsidRPr="007C5B4C">
        <w:rPr>
          <w:rtl/>
        </w:rPr>
        <w:t>המכרז יערך בשני שלבים; בשלב הראשון</w:t>
      </w:r>
      <w:r w:rsidRPr="007C5B4C">
        <w:rPr>
          <w:rFonts w:hint="cs"/>
          <w:rtl/>
        </w:rPr>
        <w:t xml:space="preserve"> יבדקו מסמכי המכרז ועמידה</w:t>
      </w:r>
      <w:r w:rsidRPr="007C5B4C">
        <w:rPr>
          <w:rtl/>
        </w:rPr>
        <w:t xml:space="preserve"> של המציעים בתנאי </w:t>
      </w:r>
      <w:r w:rsidRPr="007C5B4C">
        <w:rPr>
          <w:rFonts w:hint="cs"/>
          <w:rtl/>
        </w:rPr>
        <w:t xml:space="preserve">המכרז, לרבות תנאי </w:t>
      </w:r>
      <w:r w:rsidRPr="007C5B4C">
        <w:rPr>
          <w:rtl/>
        </w:rPr>
        <w:t>הסף</w:t>
      </w:r>
      <w:r w:rsidR="00F13D39">
        <w:rPr>
          <w:rFonts w:hint="cs"/>
          <w:rtl/>
        </w:rPr>
        <w:t>, הצעתם הטכנית</w:t>
      </w:r>
      <w:r w:rsidRPr="007C5B4C">
        <w:rPr>
          <w:rFonts w:hint="cs"/>
          <w:rtl/>
        </w:rPr>
        <w:t xml:space="preserve"> ודרישות איכות מינימליות</w:t>
      </w:r>
      <w:r w:rsidR="00E40A3D">
        <w:rPr>
          <w:rFonts w:hint="cs"/>
          <w:rtl/>
        </w:rPr>
        <w:t xml:space="preserve">. </w:t>
      </w:r>
      <w:r w:rsidRPr="007C5B4C">
        <w:rPr>
          <w:rtl/>
        </w:rPr>
        <w:t>בשלב השני של המכרז, יתמודדו כל אותם מציעים אשר הצעתם עמדה בשלב הראשון של המכרז, בתיחור דינ</w:t>
      </w:r>
      <w:r w:rsidR="007A47EB" w:rsidRPr="007C5B4C">
        <w:rPr>
          <w:rtl/>
        </w:rPr>
        <w:t xml:space="preserve">אמי מקוון </w:t>
      </w:r>
      <w:r w:rsidRPr="007C5B4C">
        <w:rPr>
          <w:rtl/>
        </w:rPr>
        <w:t xml:space="preserve">, בו כל מציע יציע אחוז הנחה </w:t>
      </w:r>
      <w:r w:rsidR="00F13D39">
        <w:rPr>
          <w:rFonts w:hint="cs"/>
          <w:rtl/>
        </w:rPr>
        <w:t xml:space="preserve">ממחיר המחירון של מוצריו, </w:t>
      </w:r>
      <w:r w:rsidRPr="007C5B4C">
        <w:rPr>
          <w:rtl/>
        </w:rPr>
        <w:t>לכל אחת מהקטגוריות שבמסמכי המכרז</w:t>
      </w:r>
      <w:r w:rsidR="0062341F" w:rsidRPr="007C5B4C">
        <w:rPr>
          <w:rtl/>
        </w:rPr>
        <w:t>, והכל כמפורט בסעיף</w:t>
      </w:r>
      <w:r w:rsidR="0022517A" w:rsidRPr="007C5B4C">
        <w:rPr>
          <w:rFonts w:hint="cs"/>
          <w:rtl/>
        </w:rPr>
        <w:t xml:space="preserve"> </w:t>
      </w:r>
      <w:r w:rsidR="00D160A9" w:rsidRPr="007C5B4C">
        <w:t xml:space="preserve"> </w:t>
      </w:r>
      <w:r w:rsidR="00D160A9" w:rsidRPr="007C5B4C">
        <w:fldChar w:fldCharType="begin"/>
      </w:r>
      <w:r w:rsidR="00D160A9" w:rsidRPr="007C5B4C">
        <w:instrText xml:space="preserve"> REF _Ref383949179 \r \h </w:instrText>
      </w:r>
      <w:r w:rsidR="00943A94" w:rsidRPr="007C5B4C">
        <w:instrText xml:space="preserve"> \* MERGEFORMAT </w:instrText>
      </w:r>
      <w:r w:rsidR="00D160A9" w:rsidRPr="007C5B4C">
        <w:fldChar w:fldCharType="separate"/>
      </w:r>
      <w:r w:rsidR="00E42450">
        <w:rPr>
          <w:rtl/>
        </w:rPr>
        <w:t>‏0.8</w:t>
      </w:r>
      <w:r w:rsidR="00D160A9" w:rsidRPr="007C5B4C">
        <w:fldChar w:fldCharType="end"/>
      </w:r>
      <w:r w:rsidR="0062341F" w:rsidRPr="007C5B4C">
        <w:rPr>
          <w:rtl/>
        </w:rPr>
        <w:t xml:space="preserve"> להלן.</w:t>
      </w:r>
      <w:bookmarkEnd w:id="43"/>
      <w:bookmarkEnd w:id="44"/>
    </w:p>
    <w:p w14:paraId="731B385A" w14:textId="77777777" w:rsidR="00F13D39" w:rsidRDefault="00B5580E" w:rsidP="00935BCC">
      <w:pPr>
        <w:pStyle w:val="34"/>
        <w:ind w:left="1476" w:hanging="851"/>
      </w:pPr>
      <w:bookmarkStart w:id="45" w:name="_Toc407796617"/>
      <w:bookmarkStart w:id="46" w:name="_Toc407797241"/>
      <w:r>
        <w:rPr>
          <w:rFonts w:hint="cs"/>
          <w:rtl/>
        </w:rPr>
        <w:t xml:space="preserve">עם ההודעה למציע על </w:t>
      </w:r>
      <w:r w:rsidR="00F13D39">
        <w:rPr>
          <w:rFonts w:hint="cs"/>
          <w:rtl/>
        </w:rPr>
        <w:t>המעבר משלב א' לשלב ב'</w:t>
      </w:r>
      <w:r w:rsidR="00C561A3">
        <w:rPr>
          <w:rFonts w:hint="cs"/>
          <w:rtl/>
        </w:rPr>
        <w:t xml:space="preserve"> של המכרז</w:t>
      </w:r>
      <w:r w:rsidR="00F13D39">
        <w:rPr>
          <w:rFonts w:hint="cs"/>
          <w:rtl/>
        </w:rPr>
        <w:t xml:space="preserve"> </w:t>
      </w:r>
      <w:r w:rsidR="00F13D39">
        <w:rPr>
          <w:rtl/>
        </w:rPr>
        <w:t>–</w:t>
      </w:r>
      <w:r w:rsidR="00F13D39">
        <w:rPr>
          <w:rFonts w:hint="cs"/>
          <w:rtl/>
        </w:rPr>
        <w:t xml:space="preserve"> </w:t>
      </w:r>
      <w:r>
        <w:rPr>
          <w:rFonts w:hint="cs"/>
          <w:rtl/>
        </w:rPr>
        <w:t xml:space="preserve">יודיע עורך המכרז על </w:t>
      </w:r>
      <w:r w:rsidR="00F13D39">
        <w:rPr>
          <w:rFonts w:hint="cs"/>
          <w:rtl/>
        </w:rPr>
        <w:t xml:space="preserve"> מחיר </w:t>
      </w:r>
      <w:r>
        <w:rPr>
          <w:rFonts w:hint="cs"/>
          <w:rtl/>
        </w:rPr>
        <w:t>ה</w:t>
      </w:r>
      <w:r w:rsidR="00F13D39">
        <w:rPr>
          <w:rFonts w:hint="cs"/>
          <w:rtl/>
        </w:rPr>
        <w:t>מ</w:t>
      </w:r>
      <w:r>
        <w:rPr>
          <w:rFonts w:hint="cs"/>
          <w:rtl/>
        </w:rPr>
        <w:t>ק</w:t>
      </w:r>
      <w:r w:rsidR="00F13D39">
        <w:rPr>
          <w:rFonts w:hint="cs"/>
          <w:rtl/>
        </w:rPr>
        <w:t xml:space="preserve">סימום </w:t>
      </w:r>
      <w:r>
        <w:rPr>
          <w:rFonts w:hint="cs"/>
          <w:rtl/>
        </w:rPr>
        <w:t>לתיחור</w:t>
      </w:r>
      <w:r w:rsidR="00F13D39">
        <w:rPr>
          <w:rFonts w:hint="cs"/>
          <w:rtl/>
        </w:rPr>
        <w:t xml:space="preserve">. </w:t>
      </w:r>
      <w:r>
        <w:rPr>
          <w:rFonts w:hint="cs"/>
          <w:rtl/>
        </w:rPr>
        <w:t>למציע תה</w:t>
      </w:r>
      <w:r w:rsidR="008523AF">
        <w:rPr>
          <w:rFonts w:hint="cs"/>
          <w:rtl/>
        </w:rPr>
        <w:t>א</w:t>
      </w:r>
      <w:r>
        <w:rPr>
          <w:rFonts w:hint="cs"/>
          <w:rtl/>
        </w:rPr>
        <w:t xml:space="preserve"> שמורה הזכות בשלב זה ש</w:t>
      </w:r>
      <w:r w:rsidR="00F13D39">
        <w:rPr>
          <w:rFonts w:hint="cs"/>
          <w:rtl/>
        </w:rPr>
        <w:t>לא להמשיך לשלב ב', תוך הודעה בכתב, בהתאם לתנאי המכרז, וללא שהדבר ייחשב כהפרה או כאי עמידה בהצעתו.</w:t>
      </w:r>
    </w:p>
    <w:p w14:paraId="764DB713" w14:textId="352EE6EE" w:rsidR="00B91CC2" w:rsidRDefault="0062341F" w:rsidP="00935BCC">
      <w:pPr>
        <w:pStyle w:val="34"/>
        <w:ind w:left="1476" w:hanging="851"/>
      </w:pPr>
      <w:r w:rsidRPr="007C5B4C">
        <w:rPr>
          <w:rtl/>
        </w:rPr>
        <w:t xml:space="preserve">במהלך תקופת מעבר בת שנתיים מיום חתימת עורך המכרז על הסכם עם הספק החוזה, יהיו רשאים מזמינים </w:t>
      </w:r>
      <w:r w:rsidR="0035585C">
        <w:rPr>
          <w:rFonts w:hint="cs"/>
          <w:rtl/>
        </w:rPr>
        <w:t>אשר רכשו ציוד בעבר</w:t>
      </w:r>
      <w:r w:rsidRPr="007C5B4C">
        <w:rPr>
          <w:rtl/>
        </w:rPr>
        <w:t xml:space="preserve"> </w:t>
      </w:r>
      <w:r w:rsidR="0035585C">
        <w:rPr>
          <w:rFonts w:hint="cs"/>
          <w:rtl/>
        </w:rPr>
        <w:t>ו</w:t>
      </w:r>
      <w:r w:rsidRPr="007C5B4C">
        <w:rPr>
          <w:rtl/>
        </w:rPr>
        <w:t xml:space="preserve">מתוצרת אחרת, להמשיך ולרכוש הרחבות </w:t>
      </w:r>
      <w:r w:rsidR="0035585C">
        <w:rPr>
          <w:rFonts w:hint="cs"/>
          <w:rtl/>
        </w:rPr>
        <w:t xml:space="preserve">לציוד </w:t>
      </w:r>
      <w:r w:rsidR="005C0609">
        <w:rPr>
          <w:rFonts w:hint="cs"/>
          <w:rtl/>
        </w:rPr>
        <w:t xml:space="preserve">מספקים אחרים </w:t>
      </w:r>
      <w:r w:rsidR="0082444B">
        <w:rPr>
          <w:rFonts w:hint="cs"/>
          <w:rtl/>
        </w:rPr>
        <w:t xml:space="preserve">(כמפורט בסעיף </w:t>
      </w:r>
      <w:r w:rsidR="0082444B">
        <w:rPr>
          <w:rtl/>
        </w:rPr>
        <w:fldChar w:fldCharType="begin"/>
      </w:r>
      <w:r w:rsidR="0082444B">
        <w:rPr>
          <w:rtl/>
        </w:rPr>
        <w:instrText xml:space="preserve"> </w:instrText>
      </w:r>
      <w:r w:rsidR="0082444B">
        <w:rPr>
          <w:rFonts w:hint="cs"/>
        </w:rPr>
        <w:instrText>REF</w:instrText>
      </w:r>
      <w:r w:rsidR="0082444B">
        <w:rPr>
          <w:rFonts w:hint="cs"/>
          <w:rtl/>
        </w:rPr>
        <w:instrText xml:space="preserve"> _</w:instrText>
      </w:r>
      <w:r w:rsidR="0082444B">
        <w:rPr>
          <w:rFonts w:hint="cs"/>
        </w:rPr>
        <w:instrText>Ref399741591 \r \h</w:instrText>
      </w:r>
      <w:r w:rsidR="0082444B">
        <w:rPr>
          <w:rtl/>
        </w:rPr>
        <w:instrText xml:space="preserve">  \* </w:instrText>
      </w:r>
      <w:r w:rsidR="0082444B">
        <w:instrText>MERGEFORMAT</w:instrText>
      </w:r>
      <w:r w:rsidR="0082444B">
        <w:rPr>
          <w:rtl/>
        </w:rPr>
        <w:instrText xml:space="preserve"> </w:instrText>
      </w:r>
      <w:r w:rsidR="0082444B">
        <w:rPr>
          <w:rtl/>
        </w:rPr>
      </w:r>
      <w:r w:rsidR="0082444B">
        <w:rPr>
          <w:rtl/>
        </w:rPr>
        <w:fldChar w:fldCharType="separate"/>
      </w:r>
      <w:r w:rsidR="00E42450">
        <w:rPr>
          <w:rtl/>
        </w:rPr>
        <w:t>‏4.3.4</w:t>
      </w:r>
      <w:r w:rsidR="0082444B">
        <w:rPr>
          <w:rtl/>
        </w:rPr>
        <w:fldChar w:fldCharType="end"/>
      </w:r>
      <w:r w:rsidR="0082444B">
        <w:rPr>
          <w:rFonts w:hint="cs"/>
          <w:rtl/>
        </w:rPr>
        <w:t xml:space="preserve">) </w:t>
      </w:r>
      <w:r w:rsidR="005C0609">
        <w:rPr>
          <w:rFonts w:hint="cs"/>
          <w:rtl/>
        </w:rPr>
        <w:t xml:space="preserve">, </w:t>
      </w:r>
      <w:r w:rsidRPr="007C5B4C">
        <w:rPr>
          <w:rtl/>
        </w:rPr>
        <w:t xml:space="preserve">בהתאם </w:t>
      </w:r>
      <w:r w:rsidR="005C0609">
        <w:rPr>
          <w:rFonts w:hint="cs"/>
          <w:rtl/>
        </w:rPr>
        <w:t xml:space="preserve">לתקנות </w:t>
      </w:r>
      <w:r w:rsidR="005C0609" w:rsidRPr="007C5B4C">
        <w:rPr>
          <w:rtl/>
        </w:rPr>
        <w:t xml:space="preserve"> </w:t>
      </w:r>
      <w:r w:rsidR="005C0609">
        <w:rPr>
          <w:rFonts w:hint="cs"/>
          <w:rtl/>
        </w:rPr>
        <w:t>ול</w:t>
      </w:r>
      <w:r w:rsidRPr="007C5B4C">
        <w:rPr>
          <w:rtl/>
        </w:rPr>
        <w:t>חוק חובת המכרזים</w:t>
      </w:r>
      <w:r w:rsidR="005C0609">
        <w:rPr>
          <w:rFonts w:hint="cs"/>
          <w:rtl/>
        </w:rPr>
        <w:t>.</w:t>
      </w:r>
      <w:bookmarkEnd w:id="45"/>
      <w:bookmarkEnd w:id="46"/>
    </w:p>
    <w:p w14:paraId="1E7540C7" w14:textId="26A1174F" w:rsidR="00B91CC2" w:rsidRDefault="0062341F" w:rsidP="00935BCC">
      <w:pPr>
        <w:pStyle w:val="34"/>
        <w:ind w:left="1476" w:hanging="851"/>
      </w:pPr>
      <w:bookmarkStart w:id="47" w:name="_Toc407796618"/>
      <w:bookmarkStart w:id="48" w:name="_Toc407797242"/>
      <w:r w:rsidRPr="007C5B4C">
        <w:rPr>
          <w:rtl/>
        </w:rPr>
        <w:t>תקופת הרכש ותקופת השירות הן כמפורט בסעיף</w:t>
      </w:r>
      <w:r w:rsidR="00D160A9" w:rsidRPr="007C5B4C">
        <w:t xml:space="preserve"> </w:t>
      </w:r>
      <w:r w:rsidR="00E732E6" w:rsidRPr="007C5B4C">
        <w:fldChar w:fldCharType="begin"/>
      </w:r>
      <w:r w:rsidR="00E732E6" w:rsidRPr="007C5B4C">
        <w:instrText xml:space="preserve"> REF _Ref383949212 \r \h </w:instrText>
      </w:r>
      <w:r w:rsidR="001E0AFE" w:rsidRPr="007C5B4C">
        <w:instrText xml:space="preserve"> \* MERGEFORMAT </w:instrText>
      </w:r>
      <w:r w:rsidR="00E732E6" w:rsidRPr="007C5B4C">
        <w:fldChar w:fldCharType="separate"/>
      </w:r>
      <w:r w:rsidR="00E42450">
        <w:rPr>
          <w:rtl/>
        </w:rPr>
        <w:t>‏0.2</w:t>
      </w:r>
      <w:r w:rsidR="00E732E6" w:rsidRPr="007C5B4C">
        <w:fldChar w:fldCharType="end"/>
      </w:r>
      <w:r w:rsidRPr="007C5B4C">
        <w:rPr>
          <w:rtl/>
        </w:rPr>
        <w:t xml:space="preserve"> להלן. הארכת תקופת הרכש תיעשה בהודעה בכתב מעורך המכרז לספק הזוכה.</w:t>
      </w:r>
      <w:bookmarkStart w:id="49" w:name="_Ref313950134"/>
      <w:bookmarkStart w:id="50" w:name="_Ref383949859"/>
      <w:bookmarkEnd w:id="47"/>
      <w:bookmarkEnd w:id="48"/>
    </w:p>
    <w:p w14:paraId="1342C2ED" w14:textId="77777777" w:rsidR="001E21A3" w:rsidRPr="00B91CC2" w:rsidRDefault="001E21A3" w:rsidP="00935BCC">
      <w:pPr>
        <w:pStyle w:val="34"/>
        <w:ind w:left="1476" w:hanging="851"/>
      </w:pPr>
      <w:bookmarkStart w:id="51" w:name="_Toc407796619"/>
      <w:bookmarkStart w:id="52" w:name="_Toc407797243"/>
      <w:bookmarkStart w:id="53" w:name="_Ref453113050"/>
      <w:bookmarkStart w:id="54" w:name="_Ref457381712"/>
      <w:bookmarkStart w:id="55" w:name="_Ref457385007"/>
      <w:r w:rsidRPr="00B91CC2">
        <w:rPr>
          <w:rtl/>
        </w:rPr>
        <w:t>טבלת ריכוז</w:t>
      </w:r>
      <w:r w:rsidRPr="00B91CC2">
        <w:rPr>
          <w:rFonts w:hint="cs"/>
          <w:rtl/>
        </w:rPr>
        <w:t xml:space="preserve"> תאריכים</w:t>
      </w:r>
      <w:bookmarkEnd w:id="49"/>
      <w:bookmarkEnd w:id="50"/>
      <w:r w:rsidR="00B91CC2">
        <w:rPr>
          <w:rFonts w:hint="cs"/>
          <w:rtl/>
        </w:rPr>
        <w:t>:</w:t>
      </w:r>
      <w:bookmarkEnd w:id="51"/>
      <w:bookmarkEnd w:id="52"/>
      <w:bookmarkEnd w:id="53"/>
      <w:bookmarkEnd w:id="54"/>
      <w:bookmarkEnd w:id="55"/>
    </w:p>
    <w:tbl>
      <w:tblPr>
        <w:bidiVisual/>
        <w:tblW w:w="8298" w:type="dxa"/>
        <w:jc w:val="right"/>
        <w:tblBorders>
          <w:top w:val="dotted" w:sz="4" w:space="0" w:color="auto"/>
          <w:left w:val="dotted" w:sz="4" w:space="0" w:color="auto"/>
          <w:bottom w:val="dotted" w:sz="4" w:space="0" w:color="auto"/>
          <w:right w:val="dotted" w:sz="4" w:space="0" w:color="auto"/>
          <w:insideH w:val="single" w:sz="6" w:space="0" w:color="auto"/>
          <w:insideV w:val="single" w:sz="6" w:space="0" w:color="auto"/>
        </w:tblBorders>
        <w:tblLook w:val="0000" w:firstRow="0" w:lastRow="0" w:firstColumn="0" w:lastColumn="0" w:noHBand="0" w:noVBand="0"/>
      </w:tblPr>
      <w:tblGrid>
        <w:gridCol w:w="3868"/>
        <w:gridCol w:w="4430"/>
      </w:tblGrid>
      <w:tr w:rsidR="007B1EF6" w:rsidRPr="007C5B4C" w14:paraId="210818BF" w14:textId="77777777" w:rsidTr="00935BCC">
        <w:trPr>
          <w:trHeight w:val="581"/>
          <w:jc w:val="right"/>
        </w:trPr>
        <w:tc>
          <w:tcPr>
            <w:tcW w:w="3868" w:type="dxa"/>
            <w:shd w:val="clear" w:color="auto" w:fill="E6E6E6"/>
            <w:vAlign w:val="center"/>
          </w:tcPr>
          <w:p w14:paraId="033CAD28" w14:textId="77777777" w:rsidR="007B1EF6" w:rsidRPr="007C5B4C" w:rsidRDefault="007B1EF6" w:rsidP="00B505B0">
            <w:pPr>
              <w:pStyle w:val="ab"/>
              <w:spacing w:line="360" w:lineRule="auto"/>
              <w:ind w:right="-1440"/>
              <w:rPr>
                <w:rFonts w:cs="David"/>
                <w:rtl/>
              </w:rPr>
            </w:pPr>
            <w:r w:rsidRPr="007C5B4C">
              <w:rPr>
                <w:rFonts w:cs="David"/>
                <w:rtl/>
              </w:rPr>
              <w:t>נושא</w:t>
            </w:r>
          </w:p>
        </w:tc>
        <w:tc>
          <w:tcPr>
            <w:tcW w:w="4430" w:type="dxa"/>
            <w:shd w:val="clear" w:color="auto" w:fill="E6E6E6"/>
            <w:vAlign w:val="center"/>
          </w:tcPr>
          <w:p w14:paraId="49CB8DB4" w14:textId="77777777" w:rsidR="007B1EF6" w:rsidRPr="007C5B4C" w:rsidRDefault="007B1EF6" w:rsidP="00B505B0">
            <w:pPr>
              <w:pStyle w:val="ab"/>
              <w:spacing w:line="360" w:lineRule="auto"/>
              <w:ind w:right="52"/>
              <w:rPr>
                <w:rFonts w:cs="David"/>
                <w:rtl/>
              </w:rPr>
            </w:pPr>
            <w:r w:rsidRPr="007C5B4C">
              <w:rPr>
                <w:rFonts w:cs="David"/>
                <w:rtl/>
              </w:rPr>
              <w:t>נתון</w:t>
            </w:r>
          </w:p>
        </w:tc>
      </w:tr>
      <w:tr w:rsidR="007B1EF6" w:rsidRPr="007C5B4C" w14:paraId="02BDDF0D" w14:textId="77777777" w:rsidTr="00935BCC">
        <w:trPr>
          <w:trHeight w:val="953"/>
          <w:jc w:val="right"/>
        </w:trPr>
        <w:tc>
          <w:tcPr>
            <w:tcW w:w="3868" w:type="dxa"/>
            <w:vAlign w:val="center"/>
          </w:tcPr>
          <w:p w14:paraId="4EAA2683" w14:textId="77777777" w:rsidR="007B1EF6" w:rsidRPr="007C5B4C" w:rsidRDefault="007B1EF6" w:rsidP="00B505B0">
            <w:pPr>
              <w:pStyle w:val="ab"/>
              <w:spacing w:line="360" w:lineRule="auto"/>
              <w:ind w:right="108"/>
              <w:rPr>
                <w:rFonts w:cs="David"/>
                <w:rtl/>
              </w:rPr>
            </w:pPr>
            <w:r w:rsidRPr="007C5B4C">
              <w:rPr>
                <w:rFonts w:cs="David"/>
                <w:rtl/>
              </w:rPr>
              <w:t>יום פרסום המודעה בעיתונות</w:t>
            </w:r>
          </w:p>
        </w:tc>
        <w:tc>
          <w:tcPr>
            <w:tcW w:w="4430" w:type="dxa"/>
            <w:vAlign w:val="center"/>
          </w:tcPr>
          <w:p w14:paraId="7094423C" w14:textId="5177D8D7" w:rsidR="007B1EF6" w:rsidRPr="00ED7193" w:rsidRDefault="006C63B1" w:rsidP="00FE4399">
            <w:pPr>
              <w:pStyle w:val="ab"/>
              <w:spacing w:line="360" w:lineRule="auto"/>
              <w:ind w:right="52"/>
              <w:rPr>
                <w:rFonts w:cs="David"/>
                <w:b/>
                <w:bCs/>
                <w:highlight w:val="yellow"/>
                <w:rtl/>
              </w:rPr>
            </w:pPr>
            <w:r w:rsidRPr="00ED7193">
              <w:rPr>
                <w:rFonts w:cs="David" w:hint="cs"/>
                <w:b/>
                <w:bCs/>
                <w:rtl/>
              </w:rPr>
              <w:t>20/8/2015</w:t>
            </w:r>
          </w:p>
        </w:tc>
      </w:tr>
      <w:tr w:rsidR="007B1EF6" w:rsidRPr="007C5B4C" w14:paraId="47EBAADD" w14:textId="77777777" w:rsidTr="00935BCC">
        <w:trPr>
          <w:trHeight w:val="596"/>
          <w:jc w:val="right"/>
        </w:trPr>
        <w:tc>
          <w:tcPr>
            <w:tcW w:w="3868" w:type="dxa"/>
            <w:vAlign w:val="center"/>
          </w:tcPr>
          <w:p w14:paraId="4922B4E3" w14:textId="77777777" w:rsidR="007B1EF6" w:rsidRPr="007C5B4C" w:rsidRDefault="007B1EF6" w:rsidP="00B505B0">
            <w:pPr>
              <w:pStyle w:val="ab"/>
              <w:spacing w:line="360" w:lineRule="auto"/>
              <w:ind w:right="108"/>
              <w:rPr>
                <w:rFonts w:cs="David"/>
                <w:rtl/>
              </w:rPr>
            </w:pPr>
            <w:r w:rsidRPr="007C5B4C">
              <w:rPr>
                <w:rFonts w:cs="David"/>
                <w:rtl/>
              </w:rPr>
              <w:t>כנס מציעים</w:t>
            </w:r>
          </w:p>
        </w:tc>
        <w:tc>
          <w:tcPr>
            <w:tcW w:w="4430" w:type="dxa"/>
            <w:vAlign w:val="center"/>
          </w:tcPr>
          <w:p w14:paraId="53824707" w14:textId="37492B09" w:rsidR="007B1EF6" w:rsidRPr="00ED7193" w:rsidRDefault="00F94653" w:rsidP="0098165A">
            <w:pPr>
              <w:pStyle w:val="ab"/>
              <w:spacing w:line="360" w:lineRule="auto"/>
              <w:ind w:right="52"/>
              <w:rPr>
                <w:rFonts w:cs="David"/>
                <w:b/>
                <w:bCs/>
                <w:highlight w:val="yellow"/>
                <w:rtl/>
              </w:rPr>
            </w:pPr>
            <w:r w:rsidRPr="00ED7193">
              <w:rPr>
                <w:rFonts w:cs="David" w:hint="cs"/>
                <w:b/>
                <w:bCs/>
                <w:rtl/>
              </w:rPr>
              <w:t>3/9/2015</w:t>
            </w:r>
            <w:r w:rsidR="00FE4399" w:rsidRPr="00ED7193">
              <w:rPr>
                <w:rFonts w:cs="David"/>
                <w:b/>
                <w:bCs/>
                <w:rtl/>
              </w:rPr>
              <w:t xml:space="preserve">  </w:t>
            </w:r>
            <w:r w:rsidR="007B1EF6" w:rsidRPr="00ED7193">
              <w:rPr>
                <w:rFonts w:cs="David"/>
                <w:b/>
                <w:bCs/>
                <w:rtl/>
              </w:rPr>
              <w:t xml:space="preserve">בשעה:  </w:t>
            </w:r>
            <w:r w:rsidR="006C2B05" w:rsidRPr="00ED7193">
              <w:rPr>
                <w:rFonts w:cs="David" w:hint="cs"/>
                <w:b/>
                <w:bCs/>
                <w:rtl/>
              </w:rPr>
              <w:t>1</w:t>
            </w:r>
            <w:r w:rsidRPr="00ED7193">
              <w:rPr>
                <w:rFonts w:cs="David" w:hint="cs"/>
                <w:b/>
                <w:bCs/>
                <w:rtl/>
              </w:rPr>
              <w:t>0</w:t>
            </w:r>
            <w:r w:rsidR="007B1EF6" w:rsidRPr="00ED7193">
              <w:rPr>
                <w:rFonts w:cs="David"/>
                <w:b/>
                <w:bCs/>
                <w:rtl/>
              </w:rPr>
              <w:t>:</w:t>
            </w:r>
            <w:r w:rsidR="006C2B05" w:rsidRPr="00ED7193">
              <w:rPr>
                <w:rFonts w:cs="David" w:hint="cs"/>
                <w:b/>
                <w:bCs/>
                <w:rtl/>
              </w:rPr>
              <w:t>0</w:t>
            </w:r>
            <w:r w:rsidR="001D73DF" w:rsidRPr="00ED7193">
              <w:rPr>
                <w:rFonts w:cs="David"/>
                <w:b/>
                <w:bCs/>
                <w:rtl/>
              </w:rPr>
              <w:t>0</w:t>
            </w:r>
          </w:p>
        </w:tc>
      </w:tr>
      <w:tr w:rsidR="007B1EF6" w:rsidRPr="007C5B4C" w14:paraId="78B55C9A" w14:textId="77777777" w:rsidTr="00935BCC">
        <w:trPr>
          <w:trHeight w:val="1221"/>
          <w:jc w:val="right"/>
        </w:trPr>
        <w:tc>
          <w:tcPr>
            <w:tcW w:w="3868" w:type="dxa"/>
            <w:vAlign w:val="center"/>
          </w:tcPr>
          <w:p w14:paraId="3706B987" w14:textId="77777777" w:rsidR="007B1EF6" w:rsidRPr="007C5B4C" w:rsidRDefault="007B1EF6" w:rsidP="00B505B0">
            <w:pPr>
              <w:pStyle w:val="ab"/>
              <w:spacing w:line="360" w:lineRule="auto"/>
              <w:ind w:right="2230"/>
              <w:rPr>
                <w:rFonts w:cs="David"/>
                <w:rtl/>
              </w:rPr>
            </w:pPr>
            <w:r w:rsidRPr="007C5B4C">
              <w:rPr>
                <w:rFonts w:cs="David"/>
                <w:rtl/>
              </w:rPr>
              <w:t>מועד אחרון להגשת שאלות הבהרה</w:t>
            </w:r>
          </w:p>
          <w:p w14:paraId="18083056" w14:textId="77777777" w:rsidR="007B1EF6" w:rsidRPr="007C5B4C" w:rsidRDefault="007B1EF6" w:rsidP="00B505B0">
            <w:pPr>
              <w:pStyle w:val="ab"/>
              <w:spacing w:line="360" w:lineRule="auto"/>
              <w:ind w:right="2230"/>
              <w:rPr>
                <w:rFonts w:cs="David"/>
                <w:rtl/>
              </w:rPr>
            </w:pPr>
          </w:p>
        </w:tc>
        <w:tc>
          <w:tcPr>
            <w:tcW w:w="4430" w:type="dxa"/>
            <w:vAlign w:val="center"/>
          </w:tcPr>
          <w:p w14:paraId="0D3300E0" w14:textId="6B08A78C" w:rsidR="007B1EF6" w:rsidRPr="00ED7193" w:rsidRDefault="00F94653" w:rsidP="0098165A">
            <w:pPr>
              <w:pStyle w:val="ab"/>
              <w:spacing w:line="360" w:lineRule="auto"/>
              <w:ind w:right="52"/>
              <w:rPr>
                <w:rFonts w:cs="David"/>
                <w:b/>
                <w:bCs/>
                <w:highlight w:val="yellow"/>
                <w:rtl/>
              </w:rPr>
            </w:pPr>
            <w:r w:rsidRPr="00ED7193">
              <w:rPr>
                <w:rFonts w:cs="David" w:hint="cs"/>
                <w:b/>
                <w:bCs/>
                <w:rtl/>
              </w:rPr>
              <w:t>7/10/2015</w:t>
            </w:r>
            <w:r w:rsidR="00FE4399" w:rsidRPr="00ED7193">
              <w:rPr>
                <w:rFonts w:cs="David"/>
                <w:b/>
                <w:bCs/>
                <w:rtl/>
              </w:rPr>
              <w:t xml:space="preserve"> </w:t>
            </w:r>
            <w:r w:rsidR="007B1EF6" w:rsidRPr="00ED7193">
              <w:rPr>
                <w:rFonts w:cs="David"/>
                <w:b/>
                <w:bCs/>
                <w:rtl/>
              </w:rPr>
              <w:t>בשעה 1</w:t>
            </w:r>
            <w:r w:rsidRPr="00ED7193">
              <w:rPr>
                <w:rFonts w:cs="David" w:hint="cs"/>
                <w:b/>
                <w:bCs/>
                <w:rtl/>
              </w:rPr>
              <w:t>6</w:t>
            </w:r>
            <w:r w:rsidR="007B1EF6" w:rsidRPr="00ED7193">
              <w:rPr>
                <w:rFonts w:cs="David"/>
                <w:b/>
                <w:bCs/>
                <w:rtl/>
              </w:rPr>
              <w:t xml:space="preserve">:00 </w:t>
            </w:r>
          </w:p>
        </w:tc>
      </w:tr>
      <w:tr w:rsidR="007B1EF6" w:rsidRPr="007C5B4C" w14:paraId="5CB21401" w14:textId="77777777" w:rsidTr="00935BCC">
        <w:trPr>
          <w:trHeight w:val="953"/>
          <w:jc w:val="right"/>
        </w:trPr>
        <w:tc>
          <w:tcPr>
            <w:tcW w:w="3868" w:type="dxa"/>
            <w:vAlign w:val="center"/>
          </w:tcPr>
          <w:p w14:paraId="60AE67DF" w14:textId="77777777" w:rsidR="007B1EF6" w:rsidRPr="007C5B4C" w:rsidRDefault="007B1EF6" w:rsidP="00B505B0">
            <w:pPr>
              <w:pStyle w:val="ab"/>
              <w:spacing w:line="360" w:lineRule="auto"/>
              <w:ind w:right="108"/>
              <w:rPr>
                <w:rFonts w:cs="David"/>
                <w:rtl/>
              </w:rPr>
            </w:pPr>
            <w:r w:rsidRPr="007C5B4C">
              <w:rPr>
                <w:rFonts w:cs="David"/>
                <w:rtl/>
              </w:rPr>
              <w:t>מועד אחרון למענה עורך המכרז לשאלות ההבהרה</w:t>
            </w:r>
          </w:p>
        </w:tc>
        <w:tc>
          <w:tcPr>
            <w:tcW w:w="4430" w:type="dxa"/>
            <w:vAlign w:val="center"/>
          </w:tcPr>
          <w:p w14:paraId="1DD3AD75" w14:textId="4409D521" w:rsidR="007B1EF6" w:rsidRPr="00ED7193" w:rsidRDefault="008B02A3" w:rsidP="0098165A">
            <w:pPr>
              <w:pStyle w:val="ab"/>
              <w:spacing w:line="360" w:lineRule="auto"/>
              <w:ind w:right="52"/>
              <w:rPr>
                <w:rFonts w:cs="David"/>
                <w:b/>
                <w:bCs/>
                <w:highlight w:val="yellow"/>
                <w:rtl/>
              </w:rPr>
            </w:pPr>
            <w:r>
              <w:rPr>
                <w:rFonts w:cs="David" w:hint="cs"/>
                <w:b/>
                <w:bCs/>
                <w:rtl/>
              </w:rPr>
              <w:t>8</w:t>
            </w:r>
            <w:r w:rsidR="007E1A4E" w:rsidRPr="00ED7193">
              <w:rPr>
                <w:rFonts w:cs="David" w:hint="cs"/>
                <w:b/>
                <w:bCs/>
                <w:rtl/>
              </w:rPr>
              <w:t>/</w:t>
            </w:r>
            <w:r>
              <w:rPr>
                <w:rFonts w:cs="David" w:hint="cs"/>
                <w:b/>
                <w:bCs/>
                <w:rtl/>
              </w:rPr>
              <w:t>9</w:t>
            </w:r>
            <w:r w:rsidR="007E1A4E" w:rsidRPr="00ED7193">
              <w:rPr>
                <w:rFonts w:cs="David" w:hint="cs"/>
                <w:b/>
                <w:bCs/>
                <w:rtl/>
              </w:rPr>
              <w:t>/</w:t>
            </w:r>
            <w:r w:rsidR="00FE4399" w:rsidRPr="00ED7193">
              <w:rPr>
                <w:rFonts w:cs="David" w:hint="cs"/>
                <w:b/>
                <w:bCs/>
                <w:rtl/>
              </w:rPr>
              <w:t>201</w:t>
            </w:r>
            <w:r w:rsidR="00FE4399">
              <w:rPr>
                <w:rFonts w:cs="David" w:hint="cs"/>
                <w:b/>
                <w:bCs/>
                <w:rtl/>
              </w:rPr>
              <w:t>6</w:t>
            </w:r>
          </w:p>
        </w:tc>
      </w:tr>
      <w:tr w:rsidR="007B1EF6" w:rsidRPr="007C5B4C" w14:paraId="2A0CA9DE" w14:textId="77777777" w:rsidTr="00935BCC">
        <w:trPr>
          <w:trHeight w:val="938"/>
          <w:jc w:val="right"/>
        </w:trPr>
        <w:tc>
          <w:tcPr>
            <w:tcW w:w="3868" w:type="dxa"/>
            <w:vAlign w:val="center"/>
          </w:tcPr>
          <w:p w14:paraId="36B6548A" w14:textId="77777777" w:rsidR="007B1EF6" w:rsidRPr="007C5B4C" w:rsidRDefault="007B1EF6" w:rsidP="00B505B0">
            <w:pPr>
              <w:pStyle w:val="ab"/>
              <w:spacing w:line="360" w:lineRule="auto"/>
              <w:ind w:right="108"/>
              <w:rPr>
                <w:rFonts w:cs="David"/>
                <w:rtl/>
              </w:rPr>
            </w:pPr>
            <w:r w:rsidRPr="007C5B4C">
              <w:rPr>
                <w:rFonts w:cs="David"/>
                <w:rtl/>
              </w:rPr>
              <w:t>מועד אחרון להגשת הצעה בתיבת המכרזים</w:t>
            </w:r>
          </w:p>
        </w:tc>
        <w:tc>
          <w:tcPr>
            <w:tcW w:w="4430" w:type="dxa"/>
            <w:vAlign w:val="center"/>
          </w:tcPr>
          <w:p w14:paraId="0BD5F45F" w14:textId="5F69016F" w:rsidR="007B1EF6" w:rsidRPr="00ED7193" w:rsidRDefault="00B6089E" w:rsidP="0098165A">
            <w:pPr>
              <w:pStyle w:val="ab"/>
              <w:spacing w:line="360" w:lineRule="auto"/>
              <w:ind w:right="52"/>
              <w:rPr>
                <w:rFonts w:cs="David"/>
                <w:b/>
                <w:bCs/>
                <w:highlight w:val="yellow"/>
                <w:rtl/>
              </w:rPr>
            </w:pPr>
            <w:r>
              <w:rPr>
                <w:rFonts w:cs="David" w:hint="cs"/>
                <w:b/>
                <w:bCs/>
                <w:rtl/>
              </w:rPr>
              <w:t>13/11/2016</w:t>
            </w:r>
            <w:r w:rsidR="00FE4399" w:rsidRPr="00ED7193">
              <w:rPr>
                <w:rFonts w:cs="David" w:hint="cs"/>
                <w:b/>
                <w:bCs/>
                <w:rtl/>
              </w:rPr>
              <w:t xml:space="preserve"> </w:t>
            </w:r>
            <w:r w:rsidR="007E1A4E" w:rsidRPr="00ED7193">
              <w:rPr>
                <w:rFonts w:cs="David" w:hint="cs"/>
                <w:b/>
                <w:bCs/>
                <w:rtl/>
              </w:rPr>
              <w:t>עד לשעה 13:00</w:t>
            </w:r>
          </w:p>
        </w:tc>
      </w:tr>
      <w:tr w:rsidR="007B1EF6" w:rsidRPr="007C5B4C" w14:paraId="149C42C1" w14:textId="77777777" w:rsidTr="00935BCC">
        <w:trPr>
          <w:trHeight w:val="611"/>
          <w:jc w:val="right"/>
        </w:trPr>
        <w:tc>
          <w:tcPr>
            <w:tcW w:w="3868" w:type="dxa"/>
            <w:vAlign w:val="center"/>
          </w:tcPr>
          <w:p w14:paraId="42DD7CD2" w14:textId="77777777" w:rsidR="007B1EF6" w:rsidRPr="007C5B4C" w:rsidRDefault="007B1EF6" w:rsidP="00B505B0">
            <w:pPr>
              <w:pStyle w:val="ab"/>
              <w:spacing w:line="360" w:lineRule="auto"/>
              <w:ind w:right="108"/>
              <w:rPr>
                <w:rFonts w:cs="David"/>
                <w:rtl/>
              </w:rPr>
            </w:pPr>
            <w:r w:rsidRPr="007C5B4C">
              <w:rPr>
                <w:rFonts w:cs="David"/>
                <w:rtl/>
              </w:rPr>
              <w:t xml:space="preserve">מועד תוקף ההצעה וערבות מציע </w:t>
            </w:r>
          </w:p>
        </w:tc>
        <w:tc>
          <w:tcPr>
            <w:tcW w:w="4430" w:type="dxa"/>
            <w:vAlign w:val="center"/>
          </w:tcPr>
          <w:p w14:paraId="460A4F98" w14:textId="03D8E66F" w:rsidR="007B1EF6" w:rsidRPr="00ED7193" w:rsidRDefault="007B1EF6" w:rsidP="00F47A30">
            <w:pPr>
              <w:pStyle w:val="ab"/>
              <w:spacing w:line="360" w:lineRule="auto"/>
              <w:ind w:right="52"/>
              <w:rPr>
                <w:rFonts w:cs="David"/>
                <w:b/>
                <w:bCs/>
                <w:highlight w:val="yellow"/>
                <w:rtl/>
              </w:rPr>
            </w:pPr>
            <w:r w:rsidRPr="00ED7193">
              <w:rPr>
                <w:rFonts w:cs="David"/>
                <w:b/>
                <w:bCs/>
                <w:rtl/>
              </w:rPr>
              <w:t xml:space="preserve">עד </w:t>
            </w:r>
            <w:r w:rsidR="00B6089E">
              <w:rPr>
                <w:rFonts w:cs="David" w:hint="cs"/>
                <w:b/>
                <w:bCs/>
                <w:rtl/>
              </w:rPr>
              <w:t>15/5/2017</w:t>
            </w:r>
          </w:p>
        </w:tc>
      </w:tr>
    </w:tbl>
    <w:p w14:paraId="49B992FF" w14:textId="77777777" w:rsidR="001E21A3" w:rsidRPr="007C5B4C" w:rsidRDefault="001E21A3" w:rsidP="00B505B0">
      <w:pPr>
        <w:pStyle w:val="Normal3"/>
        <w:rPr>
          <w:rtl/>
        </w:rPr>
      </w:pPr>
    </w:p>
    <w:p w14:paraId="6F4912E8" w14:textId="77777777" w:rsidR="001E21A3" w:rsidRPr="007C5B4C" w:rsidRDefault="001E21A3" w:rsidP="00B505B0">
      <w:pPr>
        <w:pStyle w:val="Normal3"/>
        <w:ind w:left="720"/>
        <w:rPr>
          <w:rtl/>
        </w:rPr>
      </w:pPr>
      <w:r w:rsidRPr="007C5B4C">
        <w:rPr>
          <w:rFonts w:hint="cs"/>
          <w:rtl/>
        </w:rPr>
        <w:t>במקרה של אי התאמה בין הרשום בטבלה לבין הרשום בגוף המכרז, קובעים הנתונים הרשומים בטבלה.</w:t>
      </w:r>
    </w:p>
    <w:p w14:paraId="6CBD1326" w14:textId="77777777" w:rsidR="00EE0ED5" w:rsidRDefault="00EE0ED5">
      <w:pPr>
        <w:bidi w:val="0"/>
        <w:rPr>
          <w:rFonts w:cs="David"/>
          <w:b/>
          <w:bCs/>
          <w:sz w:val="36"/>
          <w:szCs w:val="36"/>
        </w:rPr>
      </w:pPr>
      <w:bookmarkStart w:id="56" w:name="_Toc330777673"/>
      <w:bookmarkStart w:id="57" w:name="_Ref383951989"/>
      <w:bookmarkStart w:id="58" w:name="_Ref383952110"/>
      <w:bookmarkStart w:id="59" w:name="_Ref383953091"/>
      <w:bookmarkStart w:id="60" w:name="_Toc428016943"/>
      <w:r>
        <w:rPr>
          <w:rtl/>
        </w:rPr>
        <w:br w:type="page"/>
      </w:r>
    </w:p>
    <w:p w14:paraId="6167390D" w14:textId="14ADDB27" w:rsidR="00B91CC2" w:rsidRDefault="001E21A3" w:rsidP="00ED7193">
      <w:pPr>
        <w:pStyle w:val="Heading2"/>
        <w:rPr>
          <w:rtl/>
        </w:rPr>
      </w:pPr>
      <w:bookmarkStart w:id="61" w:name="_Ref463793463"/>
      <w:r w:rsidRPr="007C5B4C">
        <w:rPr>
          <w:rFonts w:hint="cs"/>
          <w:rtl/>
        </w:rPr>
        <w:t>הגדרות (</w:t>
      </w:r>
      <w:r w:rsidRPr="007C5B4C">
        <w:rPr>
          <w:rFonts w:hint="cs"/>
        </w:rPr>
        <w:t>I</w:t>
      </w:r>
      <w:r w:rsidRPr="007C5B4C">
        <w:rPr>
          <w:rFonts w:hint="cs"/>
          <w:rtl/>
        </w:rPr>
        <w:t>)</w:t>
      </w:r>
      <w:bookmarkStart w:id="62" w:name="_Ref383949212"/>
      <w:bookmarkEnd w:id="56"/>
      <w:bookmarkEnd w:id="57"/>
      <w:bookmarkEnd w:id="58"/>
      <w:bookmarkEnd w:id="59"/>
      <w:bookmarkEnd w:id="60"/>
      <w:bookmarkEnd w:id="61"/>
    </w:p>
    <w:p w14:paraId="5004A1C8" w14:textId="49533747" w:rsidR="00A20272" w:rsidRDefault="00A20272" w:rsidP="00ED7193">
      <w:pPr>
        <w:pStyle w:val="3"/>
        <w:rPr>
          <w:rtl/>
        </w:rPr>
      </w:pPr>
      <w:bookmarkStart w:id="63" w:name="_Toc407796621"/>
      <w:bookmarkStart w:id="64" w:name="_Toc407797245"/>
      <w:r w:rsidRPr="007C5B4C">
        <w:rPr>
          <w:rtl/>
        </w:rPr>
        <w:t>הגדרות כלליות</w:t>
      </w:r>
      <w:bookmarkEnd w:id="62"/>
      <w:bookmarkEnd w:id="63"/>
      <w:bookmarkEnd w:id="64"/>
    </w:p>
    <w:p w14:paraId="187C8839" w14:textId="77777777" w:rsidR="00EE0ED5" w:rsidRPr="00EE0ED5" w:rsidRDefault="00EE0ED5" w:rsidP="00EE0ED5">
      <w:pPr>
        <w:pStyle w:val="Normal3"/>
        <w:rPr>
          <w:rtl/>
        </w:rPr>
      </w:pPr>
    </w:p>
    <w:tbl>
      <w:tblPr>
        <w:bidiVisual/>
        <w:tblW w:w="0" w:type="auto"/>
        <w:tblInd w:w="-790" w:type="dxa"/>
        <w:tblLayout w:type="fixed"/>
        <w:tblLook w:val="0000" w:firstRow="0" w:lastRow="0" w:firstColumn="0" w:lastColumn="0" w:noHBand="0" w:noVBand="0"/>
      </w:tblPr>
      <w:tblGrid>
        <w:gridCol w:w="1980"/>
        <w:gridCol w:w="7090"/>
      </w:tblGrid>
      <w:tr w:rsidR="007B1EF6" w:rsidRPr="007C5B4C" w14:paraId="7C4443A7" w14:textId="77777777" w:rsidTr="00B10648">
        <w:trPr>
          <w:cantSplit/>
          <w:trHeight w:val="144"/>
        </w:trPr>
        <w:tc>
          <w:tcPr>
            <w:tcW w:w="1980" w:type="dxa"/>
            <w:tcBorders>
              <w:top w:val="nil"/>
              <w:left w:val="nil"/>
              <w:bottom w:val="nil"/>
              <w:right w:val="nil"/>
            </w:tcBorders>
          </w:tcPr>
          <w:p w14:paraId="7F5AFA99" w14:textId="77777777" w:rsidR="007B1EF6" w:rsidRPr="007C5B4C" w:rsidRDefault="007B1EF6" w:rsidP="00B505B0">
            <w:pPr>
              <w:pStyle w:val="RonnyBase"/>
              <w:spacing w:line="360" w:lineRule="auto"/>
              <w:jc w:val="left"/>
              <w:rPr>
                <w:b/>
                <w:bCs/>
                <w:sz w:val="24"/>
                <w:szCs w:val="24"/>
                <w:rtl/>
              </w:rPr>
            </w:pPr>
            <w:bookmarkStart w:id="65" w:name="_Toc143306046"/>
            <w:bookmarkStart w:id="66" w:name="_Toc185192999"/>
            <w:r w:rsidRPr="007C5B4C">
              <w:rPr>
                <w:b/>
                <w:bCs/>
                <w:sz w:val="24"/>
                <w:szCs w:val="24"/>
                <w:rtl/>
              </w:rPr>
              <w:t xml:space="preserve">אזור הצפון </w:t>
            </w:r>
          </w:p>
          <w:p w14:paraId="604CC5ED"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אזור </w:t>
            </w:r>
            <w:r w:rsidR="00D277AF" w:rsidRPr="007C5B4C">
              <w:rPr>
                <w:b/>
                <w:bCs/>
                <w:sz w:val="24"/>
                <w:szCs w:val="24"/>
                <w:rtl/>
              </w:rPr>
              <w:t>המ</w:t>
            </w:r>
            <w:r w:rsidR="00D277AF">
              <w:rPr>
                <w:rFonts w:hint="cs"/>
                <w:b/>
                <w:bCs/>
                <w:sz w:val="24"/>
                <w:szCs w:val="24"/>
                <w:rtl/>
              </w:rPr>
              <w:t>רכ</w:t>
            </w:r>
            <w:r w:rsidR="00D277AF" w:rsidRPr="007C5B4C">
              <w:rPr>
                <w:b/>
                <w:bCs/>
                <w:sz w:val="24"/>
                <w:szCs w:val="24"/>
                <w:rtl/>
              </w:rPr>
              <w:t>ז</w:t>
            </w:r>
            <w:r w:rsidRPr="007C5B4C">
              <w:rPr>
                <w:b/>
                <w:bCs/>
                <w:sz w:val="24"/>
                <w:szCs w:val="24"/>
                <w:rtl/>
              </w:rPr>
              <w:t xml:space="preserve"> </w:t>
            </w:r>
          </w:p>
          <w:p w14:paraId="7C520929"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אזור הדרום</w:t>
            </w:r>
          </w:p>
        </w:tc>
        <w:tc>
          <w:tcPr>
            <w:tcW w:w="7090" w:type="dxa"/>
            <w:tcBorders>
              <w:top w:val="nil"/>
              <w:left w:val="nil"/>
              <w:bottom w:val="nil"/>
              <w:right w:val="nil"/>
            </w:tcBorders>
          </w:tcPr>
          <w:p w14:paraId="72365198" w14:textId="77777777" w:rsidR="007B1EF6" w:rsidRPr="007C5B4C" w:rsidRDefault="007B1EF6" w:rsidP="00B505B0">
            <w:pPr>
              <w:pStyle w:val="RonnyBase"/>
              <w:spacing w:line="360" w:lineRule="auto"/>
              <w:rPr>
                <w:sz w:val="24"/>
                <w:szCs w:val="24"/>
                <w:rtl/>
              </w:rPr>
            </w:pPr>
            <w:r w:rsidRPr="007C5B4C">
              <w:rPr>
                <w:sz w:val="24"/>
                <w:szCs w:val="24"/>
                <w:rtl/>
              </w:rPr>
              <w:t xml:space="preserve">אזור הצפון : מקו רוחב חדרה צפונה (לא כולל חדרה). </w:t>
            </w:r>
          </w:p>
          <w:p w14:paraId="28E51D0C" w14:textId="77777777" w:rsidR="007B1EF6" w:rsidRPr="007C5B4C" w:rsidRDefault="007B1EF6" w:rsidP="00B505B0">
            <w:pPr>
              <w:pStyle w:val="RonnyBase"/>
              <w:spacing w:line="360" w:lineRule="auto"/>
              <w:rPr>
                <w:sz w:val="24"/>
                <w:szCs w:val="24"/>
                <w:rtl/>
              </w:rPr>
            </w:pPr>
            <w:r w:rsidRPr="007C5B4C">
              <w:rPr>
                <w:sz w:val="24"/>
                <w:szCs w:val="24"/>
                <w:rtl/>
              </w:rPr>
              <w:t>אזור המרכז: מקו רוחב חדרה בצפון עד קו רוחב אשדוד בדרום (כולל חדרה ואשדוד).</w:t>
            </w:r>
          </w:p>
          <w:p w14:paraId="78980D54" w14:textId="77777777" w:rsidR="007B1EF6" w:rsidRPr="007C5B4C" w:rsidRDefault="007B1EF6" w:rsidP="00B505B0">
            <w:pPr>
              <w:pStyle w:val="RonnyBase"/>
              <w:spacing w:line="360" w:lineRule="auto"/>
              <w:rPr>
                <w:sz w:val="24"/>
                <w:szCs w:val="24"/>
                <w:rtl/>
              </w:rPr>
            </w:pPr>
            <w:r w:rsidRPr="007C5B4C">
              <w:rPr>
                <w:sz w:val="24"/>
                <w:szCs w:val="24"/>
                <w:rtl/>
              </w:rPr>
              <w:t>אזור הדרום: מקו רוחב אשדוד דרומה (לא כולל אשדוד).</w:t>
            </w:r>
          </w:p>
        </w:tc>
      </w:tr>
      <w:tr w:rsidR="007B1EF6" w:rsidRPr="007C5B4C" w14:paraId="4003CD33" w14:textId="77777777" w:rsidTr="00B10648">
        <w:trPr>
          <w:cantSplit/>
          <w:trHeight w:val="555"/>
        </w:trPr>
        <w:tc>
          <w:tcPr>
            <w:tcW w:w="1980" w:type="dxa"/>
            <w:tcBorders>
              <w:top w:val="nil"/>
              <w:left w:val="nil"/>
              <w:bottom w:val="nil"/>
              <w:right w:val="nil"/>
            </w:tcBorders>
          </w:tcPr>
          <w:p w14:paraId="61E44C7C" w14:textId="77777777" w:rsidR="007B1EF6" w:rsidRPr="007C5B4C" w:rsidRDefault="007B1EF6" w:rsidP="00B505B0">
            <w:pPr>
              <w:pStyle w:val="ab"/>
              <w:keepLines w:val="0"/>
              <w:widowControl w:val="0"/>
              <w:spacing w:line="360" w:lineRule="auto"/>
              <w:rPr>
                <w:rFonts w:cs="David"/>
                <w:b/>
                <w:bCs/>
                <w:rtl/>
                <w:lang w:eastAsia="he-IL"/>
              </w:rPr>
            </w:pPr>
            <w:r w:rsidRPr="007C5B4C">
              <w:rPr>
                <w:rFonts w:cs="David"/>
                <w:b/>
                <w:bCs/>
                <w:rtl/>
                <w:lang w:eastAsia="he-IL"/>
              </w:rPr>
              <w:t>אזורי השירות</w:t>
            </w:r>
          </w:p>
        </w:tc>
        <w:tc>
          <w:tcPr>
            <w:tcW w:w="7090" w:type="dxa"/>
            <w:tcBorders>
              <w:top w:val="nil"/>
              <w:left w:val="nil"/>
              <w:bottom w:val="nil"/>
              <w:right w:val="nil"/>
            </w:tcBorders>
          </w:tcPr>
          <w:p w14:paraId="0E5723C4" w14:textId="77777777" w:rsidR="007B1EF6" w:rsidRPr="007C5B4C" w:rsidRDefault="007B1EF6" w:rsidP="00B505B0">
            <w:pPr>
              <w:pStyle w:val="RonnyBase"/>
              <w:spacing w:line="360" w:lineRule="auto"/>
              <w:rPr>
                <w:sz w:val="24"/>
                <w:szCs w:val="24"/>
                <w:rtl/>
              </w:rPr>
            </w:pPr>
            <w:r w:rsidRPr="007C5B4C">
              <w:rPr>
                <w:sz w:val="24"/>
                <w:szCs w:val="24"/>
                <w:rtl/>
              </w:rPr>
              <w:t xml:space="preserve">כל רחבי מדינת ישראל לרבות אזור </w:t>
            </w:r>
            <w:r w:rsidRPr="007C5B4C">
              <w:rPr>
                <w:sz w:val="24"/>
                <w:szCs w:val="24"/>
              </w:rPr>
              <w:t>C</w:t>
            </w:r>
            <w:r w:rsidRPr="007C5B4C">
              <w:rPr>
                <w:sz w:val="24"/>
                <w:szCs w:val="24"/>
                <w:rtl/>
              </w:rPr>
              <w:t xml:space="preserve"> ביהודה ושומרון. </w:t>
            </w:r>
          </w:p>
        </w:tc>
      </w:tr>
      <w:tr w:rsidR="007B1EF6" w:rsidRPr="007C5B4C" w14:paraId="093CD588" w14:textId="77777777" w:rsidTr="00B10648">
        <w:trPr>
          <w:cantSplit/>
          <w:trHeight w:val="144"/>
        </w:trPr>
        <w:tc>
          <w:tcPr>
            <w:tcW w:w="1980" w:type="dxa"/>
            <w:tcBorders>
              <w:top w:val="nil"/>
              <w:left w:val="nil"/>
              <w:bottom w:val="nil"/>
              <w:right w:val="nil"/>
            </w:tcBorders>
          </w:tcPr>
          <w:p w14:paraId="6CE403CD" w14:textId="77777777" w:rsidR="007B1EF6" w:rsidRPr="007C5B4C" w:rsidRDefault="007B1EF6" w:rsidP="00B505B0">
            <w:pPr>
              <w:pStyle w:val="TableText"/>
              <w:spacing w:line="360" w:lineRule="auto"/>
              <w:rPr>
                <w:b/>
                <w:bCs/>
                <w:sz w:val="24"/>
                <w:rtl/>
              </w:rPr>
            </w:pPr>
            <w:r w:rsidRPr="007C5B4C">
              <w:rPr>
                <w:b/>
                <w:bCs/>
                <w:sz w:val="24"/>
                <w:rtl/>
              </w:rPr>
              <w:t>אתר האינטרנט</w:t>
            </w:r>
          </w:p>
        </w:tc>
        <w:tc>
          <w:tcPr>
            <w:tcW w:w="7090" w:type="dxa"/>
            <w:tcBorders>
              <w:top w:val="nil"/>
              <w:left w:val="nil"/>
              <w:bottom w:val="nil"/>
              <w:right w:val="nil"/>
            </w:tcBorders>
          </w:tcPr>
          <w:p w14:paraId="0272CD5B" w14:textId="015EBEDA" w:rsidR="007B1EF6" w:rsidRPr="007C5B4C" w:rsidRDefault="007B1EF6" w:rsidP="00B505B0">
            <w:pPr>
              <w:pStyle w:val="RonnyBase"/>
              <w:spacing w:line="360" w:lineRule="auto"/>
              <w:rPr>
                <w:sz w:val="24"/>
                <w:szCs w:val="24"/>
              </w:rPr>
            </w:pPr>
            <w:r w:rsidRPr="007C5B4C">
              <w:rPr>
                <w:sz w:val="24"/>
                <w:szCs w:val="24"/>
                <w:rtl/>
              </w:rPr>
              <w:t>אתר האינטרנט של מינהל הרכש הממשלתי שכתובתו</w:t>
            </w:r>
            <w:r w:rsidRPr="007C5B4C">
              <w:rPr>
                <w:rtl/>
              </w:rPr>
              <w:t xml:space="preserve">: </w:t>
            </w:r>
            <w:hyperlink r:id="rId9" w:history="1">
              <w:r w:rsidRPr="007C5B4C">
                <w:t>WWW.MR.GOV.IL</w:t>
              </w:r>
            </w:hyperlink>
            <w:r w:rsidR="00DD5487">
              <w:rPr>
                <w:rFonts w:hint="cs"/>
                <w:sz w:val="24"/>
                <w:szCs w:val="24"/>
                <w:rtl/>
              </w:rPr>
              <w:t>.</w:t>
            </w:r>
          </w:p>
        </w:tc>
      </w:tr>
      <w:tr w:rsidR="007B1EF6" w:rsidRPr="007C5B4C" w14:paraId="0BB67DF0" w14:textId="77777777" w:rsidTr="00B10648">
        <w:trPr>
          <w:cantSplit/>
          <w:trHeight w:val="144"/>
        </w:trPr>
        <w:tc>
          <w:tcPr>
            <w:tcW w:w="1980" w:type="dxa"/>
            <w:tcBorders>
              <w:top w:val="nil"/>
              <w:left w:val="nil"/>
              <w:bottom w:val="nil"/>
              <w:right w:val="nil"/>
            </w:tcBorders>
          </w:tcPr>
          <w:p w14:paraId="7DD88218"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אתרי המזמין</w:t>
            </w:r>
          </w:p>
        </w:tc>
        <w:tc>
          <w:tcPr>
            <w:tcW w:w="7090" w:type="dxa"/>
            <w:tcBorders>
              <w:top w:val="nil"/>
              <w:left w:val="nil"/>
              <w:bottom w:val="nil"/>
              <w:right w:val="nil"/>
            </w:tcBorders>
          </w:tcPr>
          <w:p w14:paraId="7603D2AF" w14:textId="2AA17D7E" w:rsidR="007B1EF6" w:rsidRPr="007C5B4C" w:rsidRDefault="007B1EF6" w:rsidP="00B505B0">
            <w:pPr>
              <w:pStyle w:val="RonnyBase"/>
              <w:spacing w:line="360" w:lineRule="auto"/>
              <w:rPr>
                <w:sz w:val="24"/>
                <w:szCs w:val="24"/>
                <w:rtl/>
              </w:rPr>
            </w:pPr>
            <w:r w:rsidRPr="007C5B4C">
              <w:rPr>
                <w:sz w:val="24"/>
                <w:szCs w:val="24"/>
                <w:rtl/>
              </w:rPr>
              <w:t>חצרות ובנייני משרדי הממשלה</w:t>
            </w:r>
            <w:r w:rsidR="008B02A3">
              <w:rPr>
                <w:rFonts w:hint="cs"/>
                <w:sz w:val="24"/>
                <w:szCs w:val="24"/>
                <w:rtl/>
              </w:rPr>
              <w:t>,</w:t>
            </w:r>
            <w:r w:rsidRPr="007C5B4C">
              <w:rPr>
                <w:sz w:val="24"/>
                <w:szCs w:val="24"/>
                <w:rtl/>
              </w:rPr>
              <w:t xml:space="preserve"> יחידות הסמך</w:t>
            </w:r>
            <w:r w:rsidR="008B02A3">
              <w:rPr>
                <w:rFonts w:hint="cs"/>
                <w:sz w:val="24"/>
                <w:szCs w:val="24"/>
                <w:rtl/>
              </w:rPr>
              <w:t xml:space="preserve"> והגופים הנלווים</w:t>
            </w:r>
            <w:r w:rsidRPr="007C5B4C">
              <w:rPr>
                <w:sz w:val="24"/>
                <w:szCs w:val="24"/>
                <w:rtl/>
              </w:rPr>
              <w:t>, לרבות כל סניפיהם הפזורים ברחבי הארץ במקומות שונים.</w:t>
            </w:r>
          </w:p>
        </w:tc>
      </w:tr>
      <w:tr w:rsidR="007B1EF6" w:rsidRPr="007C5B4C" w14:paraId="05BC4091" w14:textId="77777777" w:rsidTr="00B10648">
        <w:trPr>
          <w:cantSplit/>
          <w:trHeight w:val="144"/>
        </w:trPr>
        <w:tc>
          <w:tcPr>
            <w:tcW w:w="1980" w:type="dxa"/>
            <w:tcBorders>
              <w:top w:val="nil"/>
              <w:left w:val="nil"/>
              <w:bottom w:val="nil"/>
              <w:right w:val="nil"/>
            </w:tcBorders>
          </w:tcPr>
          <w:p w14:paraId="730A0520"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גופים נלווים</w:t>
            </w:r>
          </w:p>
        </w:tc>
        <w:tc>
          <w:tcPr>
            <w:tcW w:w="7090" w:type="dxa"/>
            <w:tcBorders>
              <w:top w:val="nil"/>
              <w:left w:val="nil"/>
              <w:bottom w:val="nil"/>
              <w:right w:val="nil"/>
            </w:tcBorders>
          </w:tcPr>
          <w:p w14:paraId="62738B84" w14:textId="22336F03" w:rsidR="007B1EF6" w:rsidRPr="007C5B4C" w:rsidRDefault="007B1EF6" w:rsidP="00B505B0">
            <w:pPr>
              <w:pStyle w:val="RonnyBase"/>
              <w:spacing w:line="360" w:lineRule="auto"/>
              <w:rPr>
                <w:sz w:val="24"/>
                <w:szCs w:val="24"/>
                <w:rtl/>
              </w:rPr>
            </w:pPr>
            <w:r w:rsidRPr="007C5B4C">
              <w:rPr>
                <w:sz w:val="24"/>
                <w:szCs w:val="24"/>
                <w:rtl/>
              </w:rPr>
              <w:t>מוסדות ותאגידים נוספים</w:t>
            </w:r>
            <w:r w:rsidR="008B02A3">
              <w:rPr>
                <w:rFonts w:hint="cs"/>
                <w:sz w:val="24"/>
                <w:szCs w:val="24"/>
                <w:rtl/>
              </w:rPr>
              <w:t>, המפורטים בנספח 14</w:t>
            </w:r>
            <w:r w:rsidR="00DD5487">
              <w:rPr>
                <w:rFonts w:hint="cs"/>
                <w:sz w:val="24"/>
                <w:szCs w:val="24"/>
                <w:rtl/>
              </w:rPr>
              <w:t>.</w:t>
            </w:r>
            <w:r w:rsidRPr="007C5B4C">
              <w:rPr>
                <w:sz w:val="24"/>
                <w:szCs w:val="24"/>
                <w:rtl/>
              </w:rPr>
              <w:t xml:space="preserve"> </w:t>
            </w:r>
          </w:p>
        </w:tc>
      </w:tr>
      <w:tr w:rsidR="007B1EF6" w:rsidRPr="007C5B4C" w14:paraId="6E2E4D89" w14:textId="77777777" w:rsidTr="00B10648">
        <w:trPr>
          <w:cantSplit/>
          <w:trHeight w:val="144"/>
        </w:trPr>
        <w:tc>
          <w:tcPr>
            <w:tcW w:w="1980" w:type="dxa"/>
            <w:tcBorders>
              <w:top w:val="nil"/>
              <w:left w:val="nil"/>
              <w:bottom w:val="nil"/>
              <w:right w:val="nil"/>
            </w:tcBorders>
          </w:tcPr>
          <w:p w14:paraId="2205A696"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המכרז</w:t>
            </w:r>
          </w:p>
        </w:tc>
        <w:tc>
          <w:tcPr>
            <w:tcW w:w="7090" w:type="dxa"/>
            <w:tcBorders>
              <w:top w:val="nil"/>
              <w:left w:val="nil"/>
              <w:bottom w:val="nil"/>
              <w:right w:val="nil"/>
            </w:tcBorders>
          </w:tcPr>
          <w:p w14:paraId="4DD48CE7" w14:textId="6C4A0E40" w:rsidR="007B1EF6" w:rsidRPr="007C5B4C" w:rsidRDefault="007B1EF6" w:rsidP="00B505B0">
            <w:pPr>
              <w:pStyle w:val="RonnyBase"/>
              <w:spacing w:line="360" w:lineRule="auto"/>
              <w:rPr>
                <w:sz w:val="24"/>
                <w:szCs w:val="24"/>
                <w:rtl/>
              </w:rPr>
            </w:pPr>
            <w:r w:rsidRPr="007C5B4C">
              <w:rPr>
                <w:sz w:val="24"/>
                <w:szCs w:val="24"/>
                <w:rtl/>
              </w:rPr>
              <w:t>מסמך זה על כל על נספחיו, דרישותיו, תנאיו וחלקיו לרבות תשובות עורך המכרז לשאלות המציעים כמפורט בסעיף</w:t>
            </w:r>
            <w:r w:rsidR="00943A94" w:rsidRPr="007C5B4C">
              <w:rPr>
                <w:rFonts w:hint="cs"/>
                <w:sz w:val="24"/>
                <w:szCs w:val="24"/>
                <w:rtl/>
              </w:rPr>
              <w:t xml:space="preserve"> </w:t>
            </w:r>
            <w:r w:rsidR="00943A94" w:rsidRPr="007C5B4C">
              <w:rPr>
                <w:sz w:val="24"/>
                <w:szCs w:val="24"/>
                <w:rtl/>
              </w:rPr>
              <w:fldChar w:fldCharType="begin"/>
            </w:r>
            <w:r w:rsidR="00943A94" w:rsidRPr="007C5B4C">
              <w:rPr>
                <w:sz w:val="24"/>
                <w:szCs w:val="24"/>
                <w:rtl/>
              </w:rPr>
              <w:instrText xml:space="preserve"> </w:instrText>
            </w:r>
            <w:r w:rsidR="00943A94" w:rsidRPr="007C5B4C">
              <w:rPr>
                <w:rFonts w:hint="cs"/>
                <w:sz w:val="24"/>
                <w:szCs w:val="24"/>
              </w:rPr>
              <w:instrText>REF</w:instrText>
            </w:r>
            <w:r w:rsidR="00943A94" w:rsidRPr="007C5B4C">
              <w:rPr>
                <w:rFonts w:hint="cs"/>
                <w:sz w:val="24"/>
                <w:szCs w:val="24"/>
                <w:rtl/>
              </w:rPr>
              <w:instrText xml:space="preserve"> _</w:instrText>
            </w:r>
            <w:r w:rsidR="00943A94" w:rsidRPr="007C5B4C">
              <w:rPr>
                <w:rFonts w:hint="cs"/>
                <w:sz w:val="24"/>
                <w:szCs w:val="24"/>
              </w:rPr>
              <w:instrText>Ref383949235 \r \h</w:instrText>
            </w:r>
            <w:r w:rsidR="00943A94" w:rsidRPr="007C5B4C">
              <w:rPr>
                <w:sz w:val="24"/>
                <w:szCs w:val="24"/>
                <w:rtl/>
              </w:rPr>
              <w:instrText xml:space="preserve"> </w:instrText>
            </w:r>
            <w:r w:rsidR="001E0AFE" w:rsidRPr="007C5B4C">
              <w:rPr>
                <w:sz w:val="24"/>
                <w:szCs w:val="24"/>
                <w:rtl/>
              </w:rPr>
              <w:instrText xml:space="preserve"> \* </w:instrText>
            </w:r>
            <w:r w:rsidR="001E0AFE" w:rsidRPr="007C5B4C">
              <w:rPr>
                <w:sz w:val="24"/>
                <w:szCs w:val="24"/>
              </w:rPr>
              <w:instrText>MERGEFORMAT</w:instrText>
            </w:r>
            <w:r w:rsidR="001E0AFE" w:rsidRPr="007C5B4C">
              <w:rPr>
                <w:sz w:val="24"/>
                <w:szCs w:val="24"/>
                <w:rtl/>
              </w:rPr>
              <w:instrText xml:space="preserve"> </w:instrText>
            </w:r>
            <w:r w:rsidR="00943A94" w:rsidRPr="007C5B4C">
              <w:rPr>
                <w:sz w:val="24"/>
                <w:szCs w:val="24"/>
                <w:rtl/>
              </w:rPr>
            </w:r>
            <w:r w:rsidR="00943A94" w:rsidRPr="007C5B4C">
              <w:rPr>
                <w:sz w:val="24"/>
                <w:szCs w:val="24"/>
                <w:rtl/>
              </w:rPr>
              <w:fldChar w:fldCharType="separate"/>
            </w:r>
            <w:r w:rsidR="00E42450">
              <w:rPr>
                <w:sz w:val="24"/>
                <w:szCs w:val="24"/>
                <w:rtl/>
              </w:rPr>
              <w:t>‏0.3.3</w:t>
            </w:r>
            <w:r w:rsidR="00943A94" w:rsidRPr="007C5B4C">
              <w:rPr>
                <w:sz w:val="24"/>
                <w:szCs w:val="24"/>
                <w:rtl/>
              </w:rPr>
              <w:fldChar w:fldCharType="end"/>
            </w:r>
            <w:r w:rsidRPr="007C5B4C">
              <w:rPr>
                <w:sz w:val="24"/>
                <w:szCs w:val="24"/>
                <w:rtl/>
              </w:rPr>
              <w:t xml:space="preserve">. </w:t>
            </w:r>
          </w:p>
        </w:tc>
      </w:tr>
      <w:tr w:rsidR="007B1EF6" w:rsidRPr="007C5B4C" w14:paraId="3DAF4D6F" w14:textId="77777777" w:rsidTr="00B10648">
        <w:trPr>
          <w:cantSplit/>
          <w:trHeight w:val="144"/>
        </w:trPr>
        <w:tc>
          <w:tcPr>
            <w:tcW w:w="1980" w:type="dxa"/>
            <w:tcBorders>
              <w:top w:val="nil"/>
              <w:left w:val="nil"/>
              <w:bottom w:val="nil"/>
              <w:right w:val="nil"/>
            </w:tcBorders>
          </w:tcPr>
          <w:p w14:paraId="016175E3"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הצעה</w:t>
            </w:r>
          </w:p>
        </w:tc>
        <w:tc>
          <w:tcPr>
            <w:tcW w:w="7090" w:type="dxa"/>
            <w:tcBorders>
              <w:top w:val="nil"/>
              <w:left w:val="nil"/>
              <w:bottom w:val="nil"/>
              <w:right w:val="nil"/>
            </w:tcBorders>
          </w:tcPr>
          <w:p w14:paraId="12F43559" w14:textId="77777777" w:rsidR="007B1EF6" w:rsidRPr="007C5B4C" w:rsidRDefault="007B1EF6" w:rsidP="00B56EF8">
            <w:pPr>
              <w:pStyle w:val="RonnyBase"/>
              <w:spacing w:line="360" w:lineRule="auto"/>
              <w:rPr>
                <w:sz w:val="24"/>
                <w:szCs w:val="24"/>
                <w:rtl/>
              </w:rPr>
            </w:pPr>
            <w:r w:rsidRPr="007C5B4C">
              <w:rPr>
                <w:sz w:val="24"/>
                <w:szCs w:val="24"/>
                <w:rtl/>
              </w:rPr>
              <w:t xml:space="preserve">תשובת מציע למכרז זה על כל נספחיה, תנאיה וחלקיה. </w:t>
            </w:r>
          </w:p>
        </w:tc>
      </w:tr>
      <w:tr w:rsidR="007B1EF6" w:rsidRPr="007C5B4C" w14:paraId="6C514EE4" w14:textId="77777777" w:rsidTr="00B10648">
        <w:trPr>
          <w:cantSplit/>
          <w:trHeight w:val="144"/>
        </w:trPr>
        <w:tc>
          <w:tcPr>
            <w:tcW w:w="1980" w:type="dxa"/>
            <w:tcBorders>
              <w:top w:val="nil"/>
              <w:left w:val="nil"/>
              <w:bottom w:val="nil"/>
              <w:right w:val="nil"/>
            </w:tcBorders>
          </w:tcPr>
          <w:p w14:paraId="093A5FDA" w14:textId="77777777" w:rsidR="007B1EF6" w:rsidRPr="007C5B4C" w:rsidRDefault="007B1EF6" w:rsidP="00B505B0">
            <w:pPr>
              <w:pStyle w:val="RonnyBase"/>
              <w:spacing w:line="360" w:lineRule="auto"/>
              <w:jc w:val="left"/>
              <w:rPr>
                <w:rtl/>
              </w:rPr>
            </w:pPr>
            <w:r w:rsidRPr="007C5B4C">
              <w:rPr>
                <w:b/>
                <w:bCs/>
                <w:sz w:val="24"/>
                <w:szCs w:val="24"/>
                <w:rtl/>
              </w:rPr>
              <w:t>הצעה מאושרת</w:t>
            </w:r>
          </w:p>
        </w:tc>
        <w:tc>
          <w:tcPr>
            <w:tcW w:w="7090" w:type="dxa"/>
            <w:tcBorders>
              <w:top w:val="nil"/>
              <w:left w:val="nil"/>
              <w:bottom w:val="nil"/>
              <w:right w:val="nil"/>
            </w:tcBorders>
          </w:tcPr>
          <w:p w14:paraId="1F7BD2C3" w14:textId="77777777" w:rsidR="007B1EF6" w:rsidRPr="007C5B4C" w:rsidRDefault="007B1EF6" w:rsidP="00B505B0">
            <w:pPr>
              <w:pStyle w:val="RonnyBase"/>
              <w:spacing w:line="360" w:lineRule="auto"/>
              <w:rPr>
                <w:sz w:val="24"/>
                <w:szCs w:val="24"/>
                <w:rtl/>
              </w:rPr>
            </w:pPr>
            <w:r w:rsidRPr="007C5B4C">
              <w:rPr>
                <w:sz w:val="24"/>
                <w:szCs w:val="24"/>
                <w:rtl/>
              </w:rPr>
              <w:t>הצעה של מציע אשר עמדה בשלב א' ונבחרה על ידי עורך המכרז כנכללת ברשימת המציעים המאושרים לשלב ב' של המכרז.</w:t>
            </w:r>
          </w:p>
        </w:tc>
      </w:tr>
      <w:tr w:rsidR="007B1EF6" w:rsidRPr="007C5B4C" w14:paraId="30C2156F" w14:textId="77777777" w:rsidTr="00B10648">
        <w:trPr>
          <w:cantSplit/>
          <w:trHeight w:val="144"/>
        </w:trPr>
        <w:tc>
          <w:tcPr>
            <w:tcW w:w="1980" w:type="dxa"/>
            <w:tcBorders>
              <w:top w:val="nil"/>
              <w:left w:val="nil"/>
              <w:bottom w:val="nil"/>
              <w:right w:val="nil"/>
            </w:tcBorders>
          </w:tcPr>
          <w:p w14:paraId="064C68AF" w14:textId="77777777" w:rsidR="007B1EF6" w:rsidRPr="007C5B4C" w:rsidRDefault="007B1EF6" w:rsidP="00B505B0">
            <w:pPr>
              <w:pStyle w:val="TableText"/>
              <w:spacing w:line="360" w:lineRule="auto"/>
              <w:ind w:left="4950" w:hanging="4950"/>
              <w:rPr>
                <w:b/>
                <w:bCs/>
                <w:sz w:val="24"/>
                <w:rtl/>
              </w:rPr>
            </w:pPr>
            <w:r w:rsidRPr="007C5B4C">
              <w:rPr>
                <w:b/>
                <w:bCs/>
                <w:sz w:val="24"/>
                <w:rtl/>
              </w:rPr>
              <w:t>הצעת פתיחה</w:t>
            </w:r>
          </w:p>
        </w:tc>
        <w:tc>
          <w:tcPr>
            <w:tcW w:w="7090" w:type="dxa"/>
            <w:tcBorders>
              <w:top w:val="nil"/>
              <w:left w:val="nil"/>
              <w:bottom w:val="nil"/>
              <w:right w:val="nil"/>
            </w:tcBorders>
          </w:tcPr>
          <w:p w14:paraId="3C58ABC2" w14:textId="77777777" w:rsidR="007B1EF6" w:rsidRPr="007C5B4C" w:rsidRDefault="007B1EF6" w:rsidP="00B505B0">
            <w:pPr>
              <w:pStyle w:val="RonnyBase"/>
              <w:spacing w:line="360" w:lineRule="auto"/>
              <w:rPr>
                <w:sz w:val="24"/>
                <w:szCs w:val="24"/>
                <w:rtl/>
              </w:rPr>
            </w:pPr>
            <w:r w:rsidRPr="007C5B4C">
              <w:rPr>
                <w:sz w:val="24"/>
                <w:szCs w:val="24"/>
                <w:rtl/>
              </w:rPr>
              <w:t xml:space="preserve">הסיכום הכולל של מחירי כלל הפריטים (במחירי מחירון הרשמי) הכלולים בהצעת המציע למודל הייחוס (מכפלת כמות הפריטים המוצעים במחירי המחירון הרשמי של היצרנים לפי מודל הייחוס). מחיר זה לרוב יהיה שונה בין מציע למציע. </w:t>
            </w:r>
          </w:p>
        </w:tc>
      </w:tr>
      <w:tr w:rsidR="007B1EF6" w:rsidRPr="007C5B4C" w14:paraId="3FD0078E" w14:textId="77777777" w:rsidTr="00B10648">
        <w:trPr>
          <w:cantSplit/>
          <w:trHeight w:val="839"/>
        </w:trPr>
        <w:tc>
          <w:tcPr>
            <w:tcW w:w="1980" w:type="dxa"/>
            <w:tcBorders>
              <w:top w:val="nil"/>
              <w:left w:val="nil"/>
              <w:bottom w:val="nil"/>
              <w:right w:val="nil"/>
            </w:tcBorders>
          </w:tcPr>
          <w:p w14:paraId="20BD02A4"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הרחבות בסיסיות</w:t>
            </w:r>
          </w:p>
        </w:tc>
        <w:tc>
          <w:tcPr>
            <w:tcW w:w="7090" w:type="dxa"/>
            <w:tcBorders>
              <w:top w:val="nil"/>
              <w:left w:val="nil"/>
              <w:bottom w:val="nil"/>
              <w:right w:val="nil"/>
            </w:tcBorders>
          </w:tcPr>
          <w:p w14:paraId="0E1B13B7" w14:textId="6C4745CA" w:rsidR="007B1EF6" w:rsidRPr="007C5B4C" w:rsidRDefault="007B1EF6" w:rsidP="00B505B0">
            <w:pPr>
              <w:pStyle w:val="RonnyBase"/>
              <w:spacing w:line="360" w:lineRule="auto"/>
              <w:rPr>
                <w:sz w:val="24"/>
                <w:szCs w:val="24"/>
                <w:rtl/>
              </w:rPr>
            </w:pPr>
            <w:r w:rsidRPr="00C53846">
              <w:rPr>
                <w:sz w:val="24"/>
                <w:szCs w:val="24"/>
                <w:rtl/>
              </w:rPr>
              <w:t xml:space="preserve">הוספת </w:t>
            </w:r>
            <w:r w:rsidR="00F13D39" w:rsidRPr="00F13D39">
              <w:rPr>
                <w:rFonts w:hint="cs"/>
                <w:sz w:val="24"/>
                <w:szCs w:val="24"/>
                <w:rtl/>
              </w:rPr>
              <w:t>כרטיסי הרחבה, ניהול, עדכוני תוכנה</w:t>
            </w:r>
            <w:r w:rsidRPr="00C53846">
              <w:rPr>
                <w:sz w:val="24"/>
                <w:szCs w:val="24"/>
                <w:rtl/>
              </w:rPr>
              <w:t xml:space="preserve"> ללא שינוי בליבת </w:t>
            </w:r>
            <w:r w:rsidR="00F13D39" w:rsidRPr="00F13D39">
              <w:rPr>
                <w:rFonts w:hint="cs"/>
                <w:sz w:val="24"/>
                <w:szCs w:val="24"/>
                <w:rtl/>
              </w:rPr>
              <w:t>הרשת</w:t>
            </w:r>
            <w:r w:rsidRPr="00C53846">
              <w:rPr>
                <w:sz w:val="24"/>
                <w:szCs w:val="24"/>
                <w:rtl/>
              </w:rPr>
              <w:t xml:space="preserve"> וללא החלפת רכיביו העיקריים, </w:t>
            </w:r>
            <w:r w:rsidR="00F13D39" w:rsidRPr="00F13D39">
              <w:rPr>
                <w:rFonts w:hint="cs"/>
                <w:sz w:val="24"/>
                <w:szCs w:val="24"/>
                <w:rtl/>
              </w:rPr>
              <w:t xml:space="preserve"> כמפורט בסעיף </w:t>
            </w:r>
            <w:r w:rsidR="00F13D39" w:rsidRPr="0096370C">
              <w:rPr>
                <w:sz w:val="24"/>
                <w:szCs w:val="24"/>
                <w:rtl/>
              </w:rPr>
              <w:fldChar w:fldCharType="begin"/>
            </w:r>
            <w:r w:rsidR="00F13D39" w:rsidRPr="0096370C">
              <w:rPr>
                <w:sz w:val="24"/>
                <w:szCs w:val="24"/>
                <w:rtl/>
              </w:rPr>
              <w:instrText xml:space="preserve"> </w:instrText>
            </w:r>
            <w:r w:rsidR="00F13D39" w:rsidRPr="0096370C">
              <w:rPr>
                <w:sz w:val="24"/>
                <w:szCs w:val="24"/>
              </w:rPr>
              <w:instrText>REF</w:instrText>
            </w:r>
            <w:r w:rsidR="00F13D39" w:rsidRPr="0096370C">
              <w:rPr>
                <w:sz w:val="24"/>
                <w:szCs w:val="24"/>
                <w:rtl/>
              </w:rPr>
              <w:instrText xml:space="preserve"> _</w:instrText>
            </w:r>
            <w:r w:rsidR="00F13D39" w:rsidRPr="0096370C">
              <w:rPr>
                <w:sz w:val="24"/>
                <w:szCs w:val="24"/>
              </w:rPr>
              <w:instrText>Ref399741591 \r \h</w:instrText>
            </w:r>
            <w:r w:rsidR="00F13D39" w:rsidRPr="0096370C">
              <w:rPr>
                <w:sz w:val="24"/>
                <w:szCs w:val="24"/>
                <w:rtl/>
              </w:rPr>
              <w:instrText xml:space="preserve"> </w:instrText>
            </w:r>
            <w:r w:rsidR="00F13D39">
              <w:rPr>
                <w:sz w:val="24"/>
                <w:szCs w:val="24"/>
                <w:rtl/>
              </w:rPr>
              <w:instrText xml:space="preserve"> \* </w:instrText>
            </w:r>
            <w:r w:rsidR="00F13D39">
              <w:rPr>
                <w:sz w:val="24"/>
                <w:szCs w:val="24"/>
              </w:rPr>
              <w:instrText>MERGEFORMAT</w:instrText>
            </w:r>
            <w:r w:rsidR="00F13D39">
              <w:rPr>
                <w:sz w:val="24"/>
                <w:szCs w:val="24"/>
                <w:rtl/>
              </w:rPr>
              <w:instrText xml:space="preserve"> </w:instrText>
            </w:r>
            <w:r w:rsidR="00F13D39" w:rsidRPr="0096370C">
              <w:rPr>
                <w:sz w:val="24"/>
                <w:szCs w:val="24"/>
                <w:rtl/>
              </w:rPr>
            </w:r>
            <w:r w:rsidR="00F13D39" w:rsidRPr="0096370C">
              <w:rPr>
                <w:sz w:val="24"/>
                <w:szCs w:val="24"/>
                <w:rtl/>
              </w:rPr>
              <w:fldChar w:fldCharType="separate"/>
            </w:r>
            <w:r w:rsidR="00E42450">
              <w:rPr>
                <w:sz w:val="24"/>
                <w:szCs w:val="24"/>
                <w:rtl/>
              </w:rPr>
              <w:t>‏4.3.4</w:t>
            </w:r>
            <w:r w:rsidR="00F13D39" w:rsidRPr="0096370C">
              <w:rPr>
                <w:sz w:val="24"/>
                <w:szCs w:val="24"/>
                <w:rtl/>
              </w:rPr>
              <w:fldChar w:fldCharType="end"/>
            </w:r>
          </w:p>
        </w:tc>
      </w:tr>
      <w:tr w:rsidR="007B1EF6" w:rsidRPr="007C5B4C" w14:paraId="6CFE4801" w14:textId="77777777" w:rsidTr="00B10648">
        <w:trPr>
          <w:cantSplit/>
          <w:trHeight w:val="144"/>
        </w:trPr>
        <w:tc>
          <w:tcPr>
            <w:tcW w:w="1980" w:type="dxa"/>
            <w:tcBorders>
              <w:top w:val="nil"/>
              <w:left w:val="nil"/>
              <w:bottom w:val="nil"/>
              <w:right w:val="nil"/>
            </w:tcBorders>
          </w:tcPr>
          <w:p w14:paraId="2ABEB5A5" w14:textId="77777777" w:rsidR="007B1EF6" w:rsidRPr="007C5B4C" w:rsidRDefault="007B1EF6" w:rsidP="00B505B0">
            <w:pPr>
              <w:pStyle w:val="TableText"/>
              <w:spacing w:line="360" w:lineRule="auto"/>
              <w:rPr>
                <w:b/>
                <w:bCs/>
                <w:sz w:val="24"/>
                <w:rtl/>
              </w:rPr>
            </w:pPr>
            <w:r w:rsidRPr="007C5B4C">
              <w:rPr>
                <w:b/>
                <w:bCs/>
                <w:sz w:val="24"/>
                <w:rtl/>
              </w:rPr>
              <w:t>השירותים המבוקשים</w:t>
            </w:r>
          </w:p>
        </w:tc>
        <w:tc>
          <w:tcPr>
            <w:tcW w:w="7090" w:type="dxa"/>
            <w:tcBorders>
              <w:top w:val="nil"/>
              <w:left w:val="nil"/>
              <w:bottom w:val="nil"/>
              <w:right w:val="nil"/>
            </w:tcBorders>
          </w:tcPr>
          <w:p w14:paraId="714B335C" w14:textId="1F7338DE" w:rsidR="007B1EF6" w:rsidRPr="007C5B4C" w:rsidRDefault="007B1EF6" w:rsidP="00B505B0">
            <w:pPr>
              <w:pStyle w:val="ab"/>
              <w:spacing w:line="360" w:lineRule="auto"/>
              <w:rPr>
                <w:rFonts w:cs="David"/>
                <w:rtl/>
              </w:rPr>
            </w:pPr>
            <w:r w:rsidRPr="007C5B4C">
              <w:rPr>
                <w:rFonts w:cs="David"/>
                <w:rtl/>
              </w:rPr>
              <w:t>השירותים כמפורט בסעיף 0.1.</w:t>
            </w:r>
            <w:r w:rsidR="00C97D2D">
              <w:rPr>
                <w:rFonts w:cs="David" w:hint="cs"/>
                <w:rtl/>
              </w:rPr>
              <w:t>2.2</w:t>
            </w:r>
            <w:r w:rsidRPr="007C5B4C">
              <w:rPr>
                <w:rFonts w:cs="David"/>
                <w:rtl/>
              </w:rPr>
              <w:t>.</w:t>
            </w:r>
          </w:p>
        </w:tc>
      </w:tr>
      <w:tr w:rsidR="007B1EF6" w:rsidRPr="007C5B4C" w14:paraId="1EBCA75B" w14:textId="77777777" w:rsidTr="00B10648">
        <w:trPr>
          <w:cantSplit/>
          <w:trHeight w:val="144"/>
        </w:trPr>
        <w:tc>
          <w:tcPr>
            <w:tcW w:w="1980" w:type="dxa"/>
            <w:tcBorders>
              <w:top w:val="nil"/>
              <w:left w:val="nil"/>
              <w:bottom w:val="nil"/>
              <w:right w:val="nil"/>
            </w:tcBorders>
          </w:tcPr>
          <w:p w14:paraId="721D4AAB"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ועדת מכרזים</w:t>
            </w:r>
          </w:p>
        </w:tc>
        <w:tc>
          <w:tcPr>
            <w:tcW w:w="7090" w:type="dxa"/>
            <w:tcBorders>
              <w:top w:val="nil"/>
              <w:left w:val="nil"/>
              <w:bottom w:val="nil"/>
              <w:right w:val="nil"/>
            </w:tcBorders>
          </w:tcPr>
          <w:p w14:paraId="68C66925" w14:textId="77777777" w:rsidR="007B1EF6" w:rsidRPr="007C5B4C" w:rsidRDefault="007B1EF6" w:rsidP="00B505B0">
            <w:pPr>
              <w:pStyle w:val="RonnyBase"/>
              <w:spacing w:line="360" w:lineRule="auto"/>
              <w:jc w:val="left"/>
              <w:rPr>
                <w:sz w:val="24"/>
                <w:szCs w:val="24"/>
                <w:rtl/>
              </w:rPr>
            </w:pPr>
            <w:r w:rsidRPr="007C5B4C">
              <w:rPr>
                <w:sz w:val="24"/>
                <w:szCs w:val="24"/>
                <w:rtl/>
              </w:rPr>
              <w:t>ועדת מכרזי מחשוב וטכנולוגיה מרכזיים של החשב הכללי, משרד האוצר.</w:t>
            </w:r>
          </w:p>
        </w:tc>
      </w:tr>
      <w:tr w:rsidR="007B1EF6" w:rsidRPr="007C5B4C" w14:paraId="14E5BDAF" w14:textId="77777777" w:rsidTr="00B10648">
        <w:trPr>
          <w:cantSplit/>
          <w:trHeight w:val="839"/>
        </w:trPr>
        <w:tc>
          <w:tcPr>
            <w:tcW w:w="1980" w:type="dxa"/>
            <w:tcBorders>
              <w:top w:val="nil"/>
              <w:left w:val="nil"/>
              <w:bottom w:val="nil"/>
              <w:right w:val="nil"/>
            </w:tcBorders>
          </w:tcPr>
          <w:p w14:paraId="466D0BA6" w14:textId="77777777" w:rsidR="007B1EF6" w:rsidRPr="007C5B4C" w:rsidRDefault="007B1EF6" w:rsidP="00B505B0">
            <w:pPr>
              <w:pStyle w:val="TableText"/>
              <w:spacing w:line="360" w:lineRule="auto"/>
              <w:rPr>
                <w:b/>
                <w:bCs/>
                <w:sz w:val="24"/>
                <w:rtl/>
              </w:rPr>
            </w:pPr>
            <w:r w:rsidRPr="007C5B4C">
              <w:rPr>
                <w:b/>
                <w:bCs/>
                <w:sz w:val="24"/>
                <w:rtl/>
              </w:rPr>
              <w:t>טכנאי שירות</w:t>
            </w:r>
          </w:p>
        </w:tc>
        <w:tc>
          <w:tcPr>
            <w:tcW w:w="7090" w:type="dxa"/>
            <w:tcBorders>
              <w:top w:val="nil"/>
              <w:left w:val="nil"/>
              <w:bottom w:val="nil"/>
              <w:right w:val="nil"/>
            </w:tcBorders>
          </w:tcPr>
          <w:p w14:paraId="6064C4FB" w14:textId="77777777" w:rsidR="007B1EF6" w:rsidRPr="007C5B4C" w:rsidRDefault="007B1EF6" w:rsidP="00B505B0">
            <w:pPr>
              <w:pStyle w:val="RonnyBase"/>
              <w:spacing w:line="360" w:lineRule="auto"/>
              <w:rPr>
                <w:sz w:val="24"/>
                <w:szCs w:val="24"/>
                <w:rtl/>
              </w:rPr>
            </w:pPr>
            <w:r w:rsidRPr="007C5B4C">
              <w:rPr>
                <w:sz w:val="24"/>
                <w:szCs w:val="24"/>
                <w:rtl/>
              </w:rPr>
              <w:t>טכנאי שעיסוקו העיקרי במתן סיוע בהתקנות, הפעלת ופתרון תקלות במערכות המסופקות.</w:t>
            </w:r>
          </w:p>
        </w:tc>
      </w:tr>
      <w:tr w:rsidR="007B1EF6" w:rsidRPr="007C5B4C" w14:paraId="1F724535" w14:textId="77777777" w:rsidTr="00B10648">
        <w:trPr>
          <w:cantSplit/>
          <w:trHeight w:val="144"/>
        </w:trPr>
        <w:tc>
          <w:tcPr>
            <w:tcW w:w="1980" w:type="dxa"/>
            <w:tcBorders>
              <w:top w:val="nil"/>
              <w:left w:val="nil"/>
              <w:bottom w:val="nil"/>
              <w:right w:val="nil"/>
            </w:tcBorders>
          </w:tcPr>
          <w:p w14:paraId="4CAA96A6"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יצרן</w:t>
            </w:r>
          </w:p>
        </w:tc>
        <w:tc>
          <w:tcPr>
            <w:tcW w:w="7090" w:type="dxa"/>
            <w:tcBorders>
              <w:top w:val="nil"/>
              <w:left w:val="nil"/>
              <w:bottom w:val="nil"/>
              <w:right w:val="nil"/>
            </w:tcBorders>
          </w:tcPr>
          <w:p w14:paraId="4762415C" w14:textId="77777777" w:rsidR="007B1EF6" w:rsidRPr="007C5B4C" w:rsidRDefault="007B1EF6" w:rsidP="00B505B0">
            <w:pPr>
              <w:pStyle w:val="RonnyBase"/>
              <w:spacing w:line="360" w:lineRule="auto"/>
              <w:rPr>
                <w:sz w:val="24"/>
                <w:szCs w:val="24"/>
                <w:rtl/>
              </w:rPr>
            </w:pPr>
            <w:r w:rsidRPr="007C5B4C">
              <w:rPr>
                <w:sz w:val="24"/>
                <w:szCs w:val="24"/>
                <w:rtl/>
              </w:rPr>
              <w:t>תאגיד העוסק בייצור של המערכות המוצעות בהצעת המציע</w:t>
            </w:r>
            <w:r w:rsidR="009F031D" w:rsidRPr="007C5B4C">
              <w:rPr>
                <w:rFonts w:hint="cs"/>
                <w:sz w:val="24"/>
                <w:szCs w:val="24"/>
                <w:rtl/>
              </w:rPr>
              <w:t>, והוא הבעלים של המותג המוצע</w:t>
            </w:r>
            <w:r w:rsidRPr="007C5B4C">
              <w:rPr>
                <w:sz w:val="24"/>
                <w:szCs w:val="24"/>
                <w:rtl/>
              </w:rPr>
              <w:t>.</w:t>
            </w:r>
          </w:p>
        </w:tc>
      </w:tr>
      <w:tr w:rsidR="007B1EF6" w:rsidRPr="007C5B4C" w14:paraId="2A82825E" w14:textId="77777777" w:rsidTr="00B10648">
        <w:trPr>
          <w:cantSplit/>
          <w:trHeight w:val="144"/>
        </w:trPr>
        <w:tc>
          <w:tcPr>
            <w:tcW w:w="1980" w:type="dxa"/>
            <w:tcBorders>
              <w:top w:val="nil"/>
              <w:left w:val="nil"/>
              <w:bottom w:val="nil"/>
              <w:right w:val="nil"/>
            </w:tcBorders>
          </w:tcPr>
          <w:p w14:paraId="7DD5D379" w14:textId="77777777" w:rsidR="007B1EF6" w:rsidRPr="007C5B4C" w:rsidRDefault="007B1EF6" w:rsidP="00B505B0">
            <w:pPr>
              <w:pStyle w:val="TableText"/>
              <w:spacing w:line="360" w:lineRule="auto"/>
              <w:rPr>
                <w:b/>
                <w:bCs/>
                <w:sz w:val="24"/>
                <w:rtl/>
              </w:rPr>
            </w:pPr>
            <w:r w:rsidRPr="007C5B4C">
              <w:rPr>
                <w:b/>
                <w:bCs/>
                <w:sz w:val="24"/>
                <w:rtl/>
              </w:rPr>
              <w:t>כשיר שני</w:t>
            </w:r>
          </w:p>
        </w:tc>
        <w:tc>
          <w:tcPr>
            <w:tcW w:w="7090" w:type="dxa"/>
            <w:tcBorders>
              <w:top w:val="nil"/>
              <w:left w:val="nil"/>
              <w:bottom w:val="nil"/>
              <w:right w:val="nil"/>
            </w:tcBorders>
          </w:tcPr>
          <w:p w14:paraId="0F1EC544" w14:textId="7FC3AF7B" w:rsidR="007B1EF6" w:rsidRPr="007C5B4C" w:rsidRDefault="007B1EF6" w:rsidP="00B505B0">
            <w:pPr>
              <w:pStyle w:val="RonnyBase"/>
              <w:spacing w:line="360" w:lineRule="auto"/>
              <w:rPr>
                <w:sz w:val="24"/>
                <w:szCs w:val="24"/>
                <w:rtl/>
              </w:rPr>
            </w:pPr>
            <w:r w:rsidRPr="007C5B4C">
              <w:rPr>
                <w:sz w:val="24"/>
                <w:szCs w:val="24"/>
                <w:rtl/>
              </w:rPr>
              <w:t xml:space="preserve">מציע אשר ועדת המכרזים הכריזה עליו ככשיר שני בהתאם למפורט </w:t>
            </w:r>
            <w:r w:rsidRPr="007C5B4C">
              <w:rPr>
                <w:rtl/>
              </w:rPr>
              <w:t>בסעיף</w:t>
            </w:r>
            <w:r w:rsidR="00E732E6" w:rsidRPr="007C5B4C">
              <w:t xml:space="preserve"> </w:t>
            </w:r>
            <w:r w:rsidR="00E732E6" w:rsidRPr="007C5B4C">
              <w:fldChar w:fldCharType="begin"/>
            </w:r>
            <w:r w:rsidR="00E732E6" w:rsidRPr="007C5B4C">
              <w:instrText xml:space="preserve"> REF _Ref383949155 \r \h </w:instrText>
            </w:r>
            <w:r w:rsidR="00B03CB4" w:rsidRPr="007C5B4C">
              <w:instrText xml:space="preserve"> \* MERGEFORMAT </w:instrText>
            </w:r>
            <w:r w:rsidR="00E732E6" w:rsidRPr="007C5B4C">
              <w:fldChar w:fldCharType="separate"/>
            </w:r>
            <w:r w:rsidR="00E42450">
              <w:rPr>
                <w:rtl/>
              </w:rPr>
              <w:t>‏0.8.5.2</w:t>
            </w:r>
            <w:r w:rsidR="00E732E6" w:rsidRPr="007C5B4C">
              <w:fldChar w:fldCharType="end"/>
            </w:r>
            <w:r w:rsidRPr="007C5B4C">
              <w:rPr>
                <w:rtl/>
              </w:rPr>
              <w:t>.</w:t>
            </w:r>
          </w:p>
        </w:tc>
      </w:tr>
      <w:tr w:rsidR="007B1EF6" w:rsidRPr="007C5B4C" w14:paraId="17A69943" w14:textId="77777777" w:rsidTr="00B10648">
        <w:trPr>
          <w:cantSplit/>
          <w:trHeight w:val="144"/>
        </w:trPr>
        <w:tc>
          <w:tcPr>
            <w:tcW w:w="1980" w:type="dxa"/>
            <w:tcBorders>
              <w:top w:val="nil"/>
              <w:left w:val="nil"/>
              <w:bottom w:val="nil"/>
              <w:right w:val="nil"/>
            </w:tcBorders>
          </w:tcPr>
          <w:p w14:paraId="6BD0209E" w14:textId="77777777" w:rsidR="007B1EF6" w:rsidRPr="007C5B4C" w:rsidRDefault="007B1EF6" w:rsidP="00B505B0">
            <w:pPr>
              <w:pStyle w:val="TableText"/>
              <w:spacing w:line="360" w:lineRule="auto"/>
              <w:rPr>
                <w:b/>
                <w:bCs/>
                <w:sz w:val="24"/>
                <w:rtl/>
              </w:rPr>
            </w:pPr>
            <w:r w:rsidRPr="007C5B4C">
              <w:rPr>
                <w:b/>
                <w:bCs/>
                <w:sz w:val="24"/>
                <w:rtl/>
              </w:rPr>
              <w:t>מודל הייחוס</w:t>
            </w:r>
          </w:p>
        </w:tc>
        <w:tc>
          <w:tcPr>
            <w:tcW w:w="7090" w:type="dxa"/>
            <w:tcBorders>
              <w:top w:val="nil"/>
              <w:left w:val="nil"/>
              <w:bottom w:val="nil"/>
              <w:right w:val="nil"/>
            </w:tcBorders>
          </w:tcPr>
          <w:p w14:paraId="2A8050C0" w14:textId="77777777" w:rsidR="007B1EF6" w:rsidRPr="007C5B4C" w:rsidRDefault="007B1EF6" w:rsidP="00B505B0">
            <w:pPr>
              <w:pStyle w:val="RonnyBase"/>
              <w:spacing w:line="360" w:lineRule="auto"/>
              <w:rPr>
                <w:b/>
                <w:bCs/>
                <w:rtl/>
              </w:rPr>
            </w:pPr>
            <w:r w:rsidRPr="007C5B4C">
              <w:rPr>
                <w:sz w:val="24"/>
                <w:szCs w:val="24"/>
                <w:rtl/>
              </w:rPr>
              <w:t>מפרט מערכת המפורט בפרק 3, אשר על המציע לתת לו מענה טכנולוגי ותמחירי בתצורה הנדרשת בפרק 5. מודל זה יהווה את הבסיס להשוואת הצעות המציעים השונים והמרת בסיס הנחה ממחיר מחירון לעלות אמיתית הניתנת להשוואה. מנגנון זה מפורט בפרק 5.</w:t>
            </w:r>
          </w:p>
        </w:tc>
      </w:tr>
      <w:tr w:rsidR="007B1EF6" w:rsidRPr="007C5B4C" w14:paraId="7C3C4532" w14:textId="77777777" w:rsidTr="00B10648">
        <w:trPr>
          <w:cantSplit/>
          <w:trHeight w:val="144"/>
        </w:trPr>
        <w:tc>
          <w:tcPr>
            <w:tcW w:w="1980" w:type="dxa"/>
            <w:tcBorders>
              <w:top w:val="nil"/>
              <w:left w:val="nil"/>
              <w:bottom w:val="nil"/>
              <w:right w:val="nil"/>
            </w:tcBorders>
          </w:tcPr>
          <w:p w14:paraId="6D526C10" w14:textId="77777777" w:rsidR="007B1EF6" w:rsidRPr="007C5B4C" w:rsidRDefault="007B1EF6" w:rsidP="00B505B0">
            <w:pPr>
              <w:pStyle w:val="TableText"/>
              <w:spacing w:line="360" w:lineRule="auto"/>
              <w:rPr>
                <w:b/>
                <w:bCs/>
                <w:sz w:val="24"/>
                <w:rtl/>
              </w:rPr>
            </w:pPr>
            <w:r w:rsidRPr="007C5B4C">
              <w:rPr>
                <w:b/>
                <w:bCs/>
                <w:sz w:val="24"/>
                <w:rtl/>
              </w:rPr>
              <w:t>מועמד לזכייה</w:t>
            </w:r>
          </w:p>
        </w:tc>
        <w:tc>
          <w:tcPr>
            <w:tcW w:w="7090" w:type="dxa"/>
            <w:tcBorders>
              <w:top w:val="nil"/>
              <w:left w:val="nil"/>
              <w:bottom w:val="nil"/>
              <w:right w:val="nil"/>
            </w:tcBorders>
          </w:tcPr>
          <w:p w14:paraId="0E08A205" w14:textId="604B8BC6" w:rsidR="007B1EF6" w:rsidRPr="007C5B4C" w:rsidRDefault="007B1EF6" w:rsidP="00B505B0">
            <w:pPr>
              <w:pStyle w:val="RonnyBase"/>
              <w:spacing w:line="360" w:lineRule="auto"/>
              <w:rPr>
                <w:sz w:val="24"/>
                <w:szCs w:val="24"/>
                <w:rtl/>
              </w:rPr>
            </w:pPr>
            <w:r w:rsidRPr="007C5B4C">
              <w:rPr>
                <w:sz w:val="24"/>
                <w:szCs w:val="24"/>
                <w:rtl/>
              </w:rPr>
              <w:t>הספק אשר הצעתו קיבלה את ציון ההצעה הגבוה ביותר, כמפורט בסעיף</w:t>
            </w:r>
            <w:r w:rsidR="0022517A" w:rsidRPr="007C5B4C">
              <w:rPr>
                <w:rFonts w:hint="cs"/>
                <w:sz w:val="24"/>
                <w:szCs w:val="24"/>
                <w:rtl/>
              </w:rPr>
              <w:t xml:space="preserve"> </w:t>
            </w:r>
            <w:r w:rsidR="00F403D8" w:rsidRPr="007C5B4C">
              <w:rPr>
                <w:sz w:val="24"/>
                <w:szCs w:val="24"/>
              </w:rPr>
              <w:t xml:space="preserve"> </w:t>
            </w:r>
            <w:r w:rsidR="00F403D8" w:rsidRPr="007C5B4C">
              <w:rPr>
                <w:sz w:val="24"/>
                <w:szCs w:val="24"/>
              </w:rPr>
              <w:fldChar w:fldCharType="begin"/>
            </w:r>
            <w:r w:rsidR="00F403D8" w:rsidRPr="007C5B4C">
              <w:rPr>
                <w:sz w:val="24"/>
                <w:szCs w:val="24"/>
              </w:rPr>
              <w:instrText xml:space="preserve"> REF _Ref383949380 \r \h </w:instrText>
            </w:r>
            <w:r w:rsidR="00B03CB4" w:rsidRPr="007C5B4C">
              <w:rPr>
                <w:sz w:val="24"/>
                <w:szCs w:val="24"/>
              </w:rPr>
              <w:instrText xml:space="preserve"> \* MERGEFORMAT </w:instrText>
            </w:r>
            <w:r w:rsidR="00F403D8" w:rsidRPr="007C5B4C">
              <w:rPr>
                <w:sz w:val="24"/>
                <w:szCs w:val="24"/>
              </w:rPr>
            </w:r>
            <w:r w:rsidR="00F403D8" w:rsidRPr="007C5B4C">
              <w:rPr>
                <w:sz w:val="24"/>
                <w:szCs w:val="24"/>
              </w:rPr>
              <w:fldChar w:fldCharType="separate"/>
            </w:r>
            <w:r w:rsidR="00E42450">
              <w:rPr>
                <w:sz w:val="24"/>
                <w:szCs w:val="24"/>
                <w:rtl/>
              </w:rPr>
              <w:t>‏0.8.4.1</w:t>
            </w:r>
            <w:r w:rsidR="00F403D8" w:rsidRPr="007C5B4C">
              <w:rPr>
                <w:sz w:val="24"/>
                <w:szCs w:val="24"/>
              </w:rPr>
              <w:fldChar w:fldCharType="end"/>
            </w:r>
            <w:r w:rsidRPr="007C5B4C">
              <w:rPr>
                <w:sz w:val="24"/>
                <w:szCs w:val="24"/>
                <w:rtl/>
              </w:rPr>
              <w:t>.</w:t>
            </w:r>
          </w:p>
        </w:tc>
      </w:tr>
      <w:tr w:rsidR="007B1EF6" w:rsidRPr="007C5B4C" w14:paraId="34623FE9" w14:textId="77777777" w:rsidTr="00B10648">
        <w:trPr>
          <w:cantSplit/>
          <w:trHeight w:val="144"/>
        </w:trPr>
        <w:tc>
          <w:tcPr>
            <w:tcW w:w="1980" w:type="dxa"/>
            <w:tcBorders>
              <w:top w:val="nil"/>
              <w:left w:val="nil"/>
              <w:bottom w:val="nil"/>
              <w:right w:val="nil"/>
            </w:tcBorders>
          </w:tcPr>
          <w:p w14:paraId="2F3795E3"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מזמין חלופי</w:t>
            </w:r>
          </w:p>
        </w:tc>
        <w:tc>
          <w:tcPr>
            <w:tcW w:w="7090" w:type="dxa"/>
            <w:tcBorders>
              <w:top w:val="nil"/>
              <w:left w:val="nil"/>
              <w:bottom w:val="nil"/>
              <w:right w:val="nil"/>
            </w:tcBorders>
          </w:tcPr>
          <w:p w14:paraId="027DEFB9" w14:textId="0F139D6C" w:rsidR="007B1EF6" w:rsidRPr="007C5B4C" w:rsidRDefault="007B1EF6" w:rsidP="00490E9B">
            <w:pPr>
              <w:pStyle w:val="RonnyBase"/>
              <w:spacing w:line="360" w:lineRule="auto"/>
              <w:rPr>
                <w:sz w:val="24"/>
                <w:szCs w:val="24"/>
                <w:rtl/>
              </w:rPr>
            </w:pPr>
            <w:r w:rsidRPr="007C5B4C">
              <w:rPr>
                <w:sz w:val="24"/>
                <w:szCs w:val="24"/>
                <w:rtl/>
              </w:rPr>
              <w:t xml:space="preserve">משרד ממשלתי, יחידת סמך ממשלתית או גופים נלווים הרוכשים את השירותים המבוקשים על פי תוצאות המכרז עבור מזמין </w:t>
            </w:r>
            <w:r w:rsidRPr="007C5B4C">
              <w:rPr>
                <w:rFonts w:hint="cs"/>
                <w:sz w:val="24"/>
                <w:szCs w:val="24"/>
                <w:rtl/>
              </w:rPr>
              <w:t xml:space="preserve">(כהגדרתו לעיל) </w:t>
            </w:r>
            <w:r w:rsidRPr="007C5B4C">
              <w:rPr>
                <w:sz w:val="24"/>
                <w:szCs w:val="24"/>
                <w:rtl/>
              </w:rPr>
              <w:t>אחר ולא לשימושם הישיר.</w:t>
            </w:r>
          </w:p>
        </w:tc>
      </w:tr>
      <w:tr w:rsidR="007B1EF6" w:rsidRPr="007C5B4C" w14:paraId="5C6D9AEC" w14:textId="77777777" w:rsidTr="00B10648">
        <w:trPr>
          <w:cantSplit/>
          <w:trHeight w:val="144"/>
        </w:trPr>
        <w:tc>
          <w:tcPr>
            <w:tcW w:w="1980" w:type="dxa"/>
            <w:tcBorders>
              <w:top w:val="nil"/>
              <w:left w:val="nil"/>
              <w:bottom w:val="nil"/>
              <w:right w:val="nil"/>
            </w:tcBorders>
          </w:tcPr>
          <w:p w14:paraId="383A8DDC" w14:textId="77777777" w:rsidR="007B1EF6" w:rsidRPr="007C5B4C" w:rsidRDefault="007B1EF6" w:rsidP="00B505B0">
            <w:pPr>
              <w:pStyle w:val="TableText"/>
              <w:spacing w:line="360" w:lineRule="auto"/>
              <w:rPr>
                <w:b/>
                <w:bCs/>
                <w:sz w:val="24"/>
                <w:rtl/>
              </w:rPr>
            </w:pPr>
            <w:r w:rsidRPr="007C5B4C">
              <w:rPr>
                <w:rFonts w:hint="cs"/>
                <w:b/>
                <w:bCs/>
                <w:sz w:val="24"/>
                <w:rtl/>
              </w:rPr>
              <w:t>ה</w:t>
            </w:r>
            <w:r w:rsidRPr="007C5B4C">
              <w:rPr>
                <w:b/>
                <w:bCs/>
                <w:sz w:val="24"/>
                <w:rtl/>
              </w:rPr>
              <w:t xml:space="preserve">מחיר </w:t>
            </w:r>
            <w:r w:rsidRPr="007C5B4C">
              <w:rPr>
                <w:rFonts w:hint="cs"/>
                <w:b/>
                <w:bCs/>
                <w:sz w:val="24"/>
                <w:rtl/>
              </w:rPr>
              <w:t>המשוקלל של ההצעה</w:t>
            </w:r>
          </w:p>
        </w:tc>
        <w:tc>
          <w:tcPr>
            <w:tcW w:w="7090" w:type="dxa"/>
            <w:tcBorders>
              <w:top w:val="nil"/>
              <w:left w:val="nil"/>
              <w:bottom w:val="nil"/>
              <w:right w:val="nil"/>
            </w:tcBorders>
          </w:tcPr>
          <w:p w14:paraId="396114F4" w14:textId="6299C516" w:rsidR="007B1EF6" w:rsidRPr="007C5B4C" w:rsidRDefault="007B1EF6" w:rsidP="00B505B0">
            <w:pPr>
              <w:pStyle w:val="RonnyBase"/>
              <w:spacing w:line="360" w:lineRule="auto"/>
              <w:rPr>
                <w:sz w:val="24"/>
                <w:szCs w:val="24"/>
                <w:rtl/>
              </w:rPr>
            </w:pPr>
            <w:r w:rsidRPr="007C5B4C">
              <w:rPr>
                <w:sz w:val="24"/>
                <w:szCs w:val="24"/>
                <w:rtl/>
              </w:rPr>
              <w:t xml:space="preserve"> </w:t>
            </w:r>
            <w:r w:rsidRPr="007C5B4C">
              <w:rPr>
                <w:rFonts w:hint="cs"/>
                <w:sz w:val="24"/>
                <w:szCs w:val="24"/>
                <w:rtl/>
              </w:rPr>
              <w:t>כהגדרת מונח זה בסעיף</w:t>
            </w:r>
            <w:r w:rsidR="0022517A" w:rsidRPr="007C5B4C">
              <w:rPr>
                <w:rFonts w:hint="cs"/>
                <w:sz w:val="24"/>
                <w:szCs w:val="24"/>
                <w:rtl/>
              </w:rPr>
              <w:t xml:space="preserve"> </w:t>
            </w:r>
            <w:r w:rsidR="00F403D8" w:rsidRPr="007C5B4C">
              <w:rPr>
                <w:sz w:val="24"/>
                <w:szCs w:val="24"/>
              </w:rPr>
              <w:t xml:space="preserve"> </w:t>
            </w:r>
            <w:r w:rsidR="00F403D8" w:rsidRPr="007C5B4C">
              <w:rPr>
                <w:sz w:val="24"/>
                <w:szCs w:val="24"/>
              </w:rPr>
              <w:fldChar w:fldCharType="begin"/>
            </w:r>
            <w:r w:rsidR="00F403D8" w:rsidRPr="007C5B4C">
              <w:rPr>
                <w:sz w:val="24"/>
                <w:szCs w:val="24"/>
              </w:rPr>
              <w:instrText xml:space="preserve"> REF _Ref383949409 \r \h </w:instrText>
            </w:r>
            <w:r w:rsidR="00B03CB4" w:rsidRPr="007C5B4C">
              <w:rPr>
                <w:sz w:val="24"/>
                <w:szCs w:val="24"/>
              </w:rPr>
              <w:instrText xml:space="preserve"> \* MERGEFORMAT </w:instrText>
            </w:r>
            <w:r w:rsidR="00F403D8" w:rsidRPr="007C5B4C">
              <w:rPr>
                <w:sz w:val="24"/>
                <w:szCs w:val="24"/>
              </w:rPr>
            </w:r>
            <w:r w:rsidR="00F403D8" w:rsidRPr="007C5B4C">
              <w:rPr>
                <w:sz w:val="24"/>
                <w:szCs w:val="24"/>
              </w:rPr>
              <w:fldChar w:fldCharType="separate"/>
            </w:r>
            <w:r w:rsidR="00E42450">
              <w:rPr>
                <w:sz w:val="24"/>
                <w:szCs w:val="24"/>
                <w:rtl/>
              </w:rPr>
              <w:t>‏0.8.3.2.9</w:t>
            </w:r>
            <w:r w:rsidR="00F403D8" w:rsidRPr="007C5B4C">
              <w:rPr>
                <w:sz w:val="24"/>
                <w:szCs w:val="24"/>
              </w:rPr>
              <w:fldChar w:fldCharType="end"/>
            </w:r>
            <w:r w:rsidRPr="007C5B4C">
              <w:rPr>
                <w:rFonts w:hint="cs"/>
                <w:sz w:val="24"/>
                <w:szCs w:val="24"/>
                <w:rtl/>
              </w:rPr>
              <w:t>.</w:t>
            </w:r>
          </w:p>
        </w:tc>
      </w:tr>
      <w:tr w:rsidR="007B1EF6" w:rsidRPr="007C5B4C" w14:paraId="0B34F716" w14:textId="77777777" w:rsidTr="00B10648">
        <w:trPr>
          <w:cantSplit/>
          <w:trHeight w:val="144"/>
        </w:trPr>
        <w:tc>
          <w:tcPr>
            <w:tcW w:w="1980" w:type="dxa"/>
            <w:tcBorders>
              <w:top w:val="nil"/>
              <w:left w:val="nil"/>
              <w:bottom w:val="nil"/>
              <w:right w:val="nil"/>
            </w:tcBorders>
          </w:tcPr>
          <w:p w14:paraId="73DD381B" w14:textId="77777777" w:rsidR="007B1EF6" w:rsidRPr="007C5B4C" w:rsidRDefault="007B1EF6" w:rsidP="00B505B0">
            <w:pPr>
              <w:pStyle w:val="TableText"/>
              <w:spacing w:line="360" w:lineRule="auto"/>
              <w:rPr>
                <w:b/>
                <w:bCs/>
                <w:sz w:val="24"/>
                <w:rtl/>
              </w:rPr>
            </w:pPr>
            <w:r w:rsidRPr="007C5B4C">
              <w:rPr>
                <w:b/>
                <w:bCs/>
                <w:sz w:val="24"/>
                <w:rtl/>
              </w:rPr>
              <w:t>מחיר סופי</w:t>
            </w:r>
            <w:r w:rsidRPr="007C5B4C">
              <w:rPr>
                <w:rFonts w:hint="cs"/>
                <w:b/>
                <w:bCs/>
                <w:sz w:val="24"/>
                <w:rtl/>
              </w:rPr>
              <w:t xml:space="preserve"> של פריט</w:t>
            </w:r>
          </w:p>
        </w:tc>
        <w:tc>
          <w:tcPr>
            <w:tcW w:w="7090" w:type="dxa"/>
            <w:tcBorders>
              <w:top w:val="nil"/>
              <w:left w:val="nil"/>
              <w:bottom w:val="nil"/>
              <w:right w:val="nil"/>
            </w:tcBorders>
          </w:tcPr>
          <w:p w14:paraId="08BE64FD" w14:textId="77B2D177" w:rsidR="007B1EF6" w:rsidRPr="007C5B4C" w:rsidRDefault="007B1EF6" w:rsidP="00EE0ED5">
            <w:pPr>
              <w:pStyle w:val="RonnyBase"/>
              <w:spacing w:line="360" w:lineRule="auto"/>
              <w:rPr>
                <w:sz w:val="24"/>
                <w:szCs w:val="24"/>
                <w:rtl/>
              </w:rPr>
            </w:pPr>
            <w:r w:rsidRPr="007C5B4C">
              <w:rPr>
                <w:sz w:val="24"/>
                <w:szCs w:val="24"/>
                <w:rtl/>
              </w:rPr>
              <w:t>מחיר הפריט כמופיע במחירון ה</w:t>
            </w:r>
            <w:r w:rsidR="00EC209A" w:rsidRPr="007C5B4C">
              <w:rPr>
                <w:rFonts w:hint="cs"/>
                <w:sz w:val="24"/>
                <w:szCs w:val="24"/>
                <w:rtl/>
              </w:rPr>
              <w:t>רשמי</w:t>
            </w:r>
            <w:r w:rsidRPr="007C5B4C">
              <w:rPr>
                <w:sz w:val="24"/>
                <w:szCs w:val="24"/>
                <w:rtl/>
              </w:rPr>
              <w:t>, בחיסור ההנחה לקבוצת הפריטים כפי שהוצעה בסיום שלב ב' של המכרז על ידי המציע שדורג במקום הראשון.</w:t>
            </w:r>
          </w:p>
        </w:tc>
      </w:tr>
      <w:tr w:rsidR="007B1EF6" w:rsidRPr="007C5B4C" w14:paraId="7E0C19F1" w14:textId="77777777" w:rsidTr="00B10648">
        <w:trPr>
          <w:cantSplit/>
          <w:trHeight w:val="144"/>
        </w:trPr>
        <w:tc>
          <w:tcPr>
            <w:tcW w:w="1980" w:type="dxa"/>
            <w:tcBorders>
              <w:top w:val="nil"/>
              <w:left w:val="nil"/>
              <w:bottom w:val="nil"/>
              <w:right w:val="nil"/>
            </w:tcBorders>
          </w:tcPr>
          <w:p w14:paraId="09F7AAD0"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מחירון רשמי </w:t>
            </w:r>
          </w:p>
        </w:tc>
        <w:tc>
          <w:tcPr>
            <w:tcW w:w="7090" w:type="dxa"/>
            <w:tcBorders>
              <w:top w:val="nil"/>
              <w:left w:val="nil"/>
              <w:bottom w:val="nil"/>
              <w:right w:val="nil"/>
            </w:tcBorders>
          </w:tcPr>
          <w:p w14:paraId="7D609A4B" w14:textId="77777777" w:rsidR="007B1EF6" w:rsidRPr="007C5B4C" w:rsidRDefault="007B1EF6" w:rsidP="00B505B0">
            <w:pPr>
              <w:pStyle w:val="RonnyBase"/>
              <w:spacing w:line="360" w:lineRule="auto"/>
              <w:rPr>
                <w:sz w:val="24"/>
                <w:szCs w:val="24"/>
                <w:rtl/>
              </w:rPr>
            </w:pPr>
            <w:r w:rsidRPr="007C5B4C">
              <w:rPr>
                <w:sz w:val="24"/>
                <w:szCs w:val="24"/>
                <w:rtl/>
              </w:rPr>
              <w:t>המחירון הרשמי של יצרן הציוד כפי שמתפרסם על ידי יצרן הציוד, התקף עבור ארה"ב והמכיל את כל פרטי הציוד הנדרש במכרז. מחירון זה הינו מחירון שנחתם על ידי הנציג הרשמי האזורי של היצרן</w:t>
            </w:r>
            <w:r w:rsidR="00AC15AA" w:rsidRPr="007C5B4C">
              <w:rPr>
                <w:rFonts w:hint="cs"/>
                <w:sz w:val="24"/>
                <w:szCs w:val="24"/>
                <w:rtl/>
              </w:rPr>
              <w:t xml:space="preserve"> האחראי על האיזור שישראל כלולה בו (</w:t>
            </w:r>
            <w:r w:rsidR="00AC15AA" w:rsidRPr="00C53846">
              <w:rPr>
                <w:rFonts w:hint="eastAsia"/>
                <w:sz w:val="24"/>
                <w:szCs w:val="24"/>
                <w:u w:val="single"/>
                <w:rtl/>
              </w:rPr>
              <w:t>חתימה</w:t>
            </w:r>
            <w:r w:rsidR="00AC15AA" w:rsidRPr="00C53846">
              <w:rPr>
                <w:sz w:val="24"/>
                <w:szCs w:val="24"/>
                <w:u w:val="single"/>
                <w:rtl/>
              </w:rPr>
              <w:t xml:space="preserve"> של </w:t>
            </w:r>
            <w:r w:rsidR="00F13D39" w:rsidRPr="0096370C">
              <w:rPr>
                <w:rFonts w:hint="eastAsia"/>
                <w:sz w:val="24"/>
                <w:szCs w:val="24"/>
                <w:u w:val="single"/>
                <w:rtl/>
              </w:rPr>
              <w:t>נציג</w:t>
            </w:r>
            <w:r w:rsidR="00AC15AA" w:rsidRPr="00C53846">
              <w:rPr>
                <w:sz w:val="24"/>
                <w:szCs w:val="24"/>
                <w:u w:val="single"/>
                <w:rtl/>
              </w:rPr>
              <w:t xml:space="preserve"> האחראי רק על מדינת ישראל לא תתקבל</w:t>
            </w:r>
            <w:r w:rsidR="00AC15AA" w:rsidRPr="007C5B4C">
              <w:rPr>
                <w:rFonts w:hint="cs"/>
                <w:sz w:val="24"/>
                <w:szCs w:val="24"/>
                <w:rtl/>
              </w:rPr>
              <w:t>)</w:t>
            </w:r>
            <w:r w:rsidRPr="007C5B4C">
              <w:rPr>
                <w:sz w:val="24"/>
                <w:szCs w:val="24"/>
                <w:rtl/>
              </w:rPr>
              <w:t xml:space="preserve">. </w:t>
            </w:r>
          </w:p>
        </w:tc>
      </w:tr>
      <w:tr w:rsidR="007B1EF6" w:rsidRPr="007C5B4C" w14:paraId="1EB9F686" w14:textId="77777777" w:rsidTr="00B10648">
        <w:trPr>
          <w:cantSplit/>
          <w:trHeight w:val="144"/>
        </w:trPr>
        <w:tc>
          <w:tcPr>
            <w:tcW w:w="1980" w:type="dxa"/>
            <w:tcBorders>
              <w:top w:val="nil"/>
              <w:left w:val="nil"/>
              <w:bottom w:val="nil"/>
              <w:right w:val="nil"/>
            </w:tcBorders>
          </w:tcPr>
          <w:p w14:paraId="314C2591" w14:textId="77777777" w:rsidR="007B1EF6" w:rsidRPr="007C5B4C" w:rsidRDefault="007B1EF6" w:rsidP="00B505B0">
            <w:pPr>
              <w:pStyle w:val="TableText"/>
              <w:spacing w:line="360" w:lineRule="auto"/>
              <w:rPr>
                <w:b/>
                <w:bCs/>
                <w:sz w:val="24"/>
                <w:rtl/>
              </w:rPr>
            </w:pPr>
            <w:r w:rsidRPr="007C5B4C">
              <w:rPr>
                <w:b/>
                <w:bCs/>
                <w:sz w:val="24"/>
                <w:rtl/>
              </w:rPr>
              <w:t>מצב חירום</w:t>
            </w:r>
          </w:p>
        </w:tc>
        <w:tc>
          <w:tcPr>
            <w:tcW w:w="7090" w:type="dxa"/>
            <w:tcBorders>
              <w:top w:val="nil"/>
              <w:left w:val="nil"/>
              <w:bottom w:val="nil"/>
              <w:right w:val="nil"/>
            </w:tcBorders>
          </w:tcPr>
          <w:p w14:paraId="5149FE9F" w14:textId="77777777" w:rsidR="007B1EF6" w:rsidRPr="007C5B4C" w:rsidRDefault="007B1EF6" w:rsidP="00B505B0">
            <w:pPr>
              <w:pStyle w:val="RonnyBase"/>
              <w:spacing w:line="360" w:lineRule="auto"/>
              <w:rPr>
                <w:sz w:val="24"/>
                <w:szCs w:val="24"/>
                <w:rtl/>
              </w:rPr>
            </w:pPr>
            <w:r w:rsidRPr="007C5B4C">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7B1EF6" w:rsidRPr="007C5B4C" w14:paraId="36AD8584" w14:textId="77777777" w:rsidTr="00B10648">
        <w:trPr>
          <w:cantSplit/>
          <w:trHeight w:val="144"/>
        </w:trPr>
        <w:tc>
          <w:tcPr>
            <w:tcW w:w="1980" w:type="dxa"/>
            <w:tcBorders>
              <w:top w:val="nil"/>
              <w:left w:val="nil"/>
              <w:bottom w:val="nil"/>
              <w:right w:val="nil"/>
            </w:tcBorders>
          </w:tcPr>
          <w:p w14:paraId="5F334792"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מציע</w:t>
            </w:r>
          </w:p>
        </w:tc>
        <w:tc>
          <w:tcPr>
            <w:tcW w:w="7090" w:type="dxa"/>
            <w:tcBorders>
              <w:top w:val="nil"/>
              <w:left w:val="nil"/>
              <w:bottom w:val="nil"/>
              <w:right w:val="nil"/>
            </w:tcBorders>
          </w:tcPr>
          <w:p w14:paraId="4D4DA486" w14:textId="77777777" w:rsidR="007B1EF6" w:rsidRPr="007C5B4C" w:rsidRDefault="007B1EF6" w:rsidP="00B505B0">
            <w:pPr>
              <w:pStyle w:val="RonnyBase"/>
              <w:spacing w:line="360" w:lineRule="auto"/>
              <w:rPr>
                <w:sz w:val="24"/>
                <w:szCs w:val="24"/>
                <w:rtl/>
              </w:rPr>
            </w:pPr>
            <w:r w:rsidRPr="007C5B4C">
              <w:rPr>
                <w:sz w:val="24"/>
                <w:szCs w:val="24"/>
                <w:rtl/>
              </w:rPr>
              <w:t xml:space="preserve">גוף </w:t>
            </w:r>
            <w:r w:rsidR="00C63C64" w:rsidRPr="007C5B4C">
              <w:rPr>
                <w:rFonts w:hint="cs"/>
                <w:sz w:val="24"/>
                <w:szCs w:val="24"/>
                <w:rtl/>
              </w:rPr>
              <w:t xml:space="preserve">אשר </w:t>
            </w:r>
            <w:r w:rsidRPr="007C5B4C">
              <w:rPr>
                <w:sz w:val="24"/>
                <w:szCs w:val="24"/>
                <w:rtl/>
              </w:rPr>
              <w:t xml:space="preserve">הגיש הצעה </w:t>
            </w:r>
            <w:r w:rsidR="00FE0ED3" w:rsidRPr="007C5B4C">
              <w:rPr>
                <w:rFonts w:hint="cs"/>
                <w:sz w:val="24"/>
                <w:szCs w:val="24"/>
                <w:rtl/>
              </w:rPr>
              <w:t>ב</w:t>
            </w:r>
            <w:r w:rsidRPr="007C5B4C">
              <w:rPr>
                <w:sz w:val="24"/>
                <w:szCs w:val="24"/>
                <w:rtl/>
              </w:rPr>
              <w:t>מכרז.</w:t>
            </w:r>
          </w:p>
        </w:tc>
      </w:tr>
      <w:tr w:rsidR="007B1EF6" w:rsidRPr="007C5B4C" w14:paraId="4914384F" w14:textId="77777777" w:rsidTr="00B10648">
        <w:trPr>
          <w:cantSplit/>
          <w:trHeight w:val="144"/>
        </w:trPr>
        <w:tc>
          <w:tcPr>
            <w:tcW w:w="1980" w:type="dxa"/>
            <w:tcBorders>
              <w:top w:val="nil"/>
              <w:left w:val="nil"/>
              <w:bottom w:val="nil"/>
              <w:right w:val="nil"/>
            </w:tcBorders>
          </w:tcPr>
          <w:p w14:paraId="39E7F4D1"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מציע/ים מאושר/ים </w:t>
            </w:r>
          </w:p>
        </w:tc>
        <w:tc>
          <w:tcPr>
            <w:tcW w:w="7090" w:type="dxa"/>
            <w:tcBorders>
              <w:top w:val="nil"/>
              <w:left w:val="nil"/>
              <w:bottom w:val="nil"/>
              <w:right w:val="nil"/>
            </w:tcBorders>
          </w:tcPr>
          <w:p w14:paraId="12A7C3EE" w14:textId="77777777" w:rsidR="007B1EF6" w:rsidRPr="007C5B4C" w:rsidRDefault="007B1EF6" w:rsidP="00B505B0">
            <w:pPr>
              <w:pStyle w:val="RonnyBase"/>
              <w:spacing w:line="360" w:lineRule="auto"/>
              <w:rPr>
                <w:sz w:val="24"/>
                <w:szCs w:val="24"/>
                <w:rtl/>
              </w:rPr>
            </w:pPr>
            <w:r w:rsidRPr="007C5B4C">
              <w:rPr>
                <w:sz w:val="24"/>
                <w:szCs w:val="24"/>
                <w:rtl/>
              </w:rPr>
              <w:t>מציע אשר הצעה שלו עומדת בשלב א' של המכרז, קיבל הודעה בכתב מאת וועדת המכרזים על עמידתו בשלב א' של המכרז</w:t>
            </w:r>
            <w:r w:rsidR="005A634E">
              <w:rPr>
                <w:rFonts w:hint="cs"/>
                <w:sz w:val="24"/>
                <w:szCs w:val="24"/>
                <w:rtl/>
              </w:rPr>
              <w:t>,</w:t>
            </w:r>
            <w:r w:rsidRPr="007C5B4C">
              <w:rPr>
                <w:sz w:val="24"/>
                <w:szCs w:val="24"/>
                <w:rtl/>
              </w:rPr>
              <w:t xml:space="preserve"> הוזמן על ידה להשתתף בשלב ב' של המכרז</w:t>
            </w:r>
            <w:r w:rsidR="00F13D39">
              <w:rPr>
                <w:rFonts w:hint="cs"/>
                <w:sz w:val="24"/>
                <w:szCs w:val="24"/>
                <w:rtl/>
              </w:rPr>
              <w:t xml:space="preserve"> ושלא הגיש בקשה </w:t>
            </w:r>
            <w:r w:rsidR="005A634E">
              <w:rPr>
                <w:rFonts w:hint="cs"/>
                <w:sz w:val="24"/>
                <w:szCs w:val="24"/>
                <w:rtl/>
              </w:rPr>
              <w:t xml:space="preserve">לצאת מהמכרז </w:t>
            </w:r>
            <w:r w:rsidR="00F13D39">
              <w:rPr>
                <w:rFonts w:hint="cs"/>
                <w:sz w:val="24"/>
                <w:szCs w:val="24"/>
                <w:rtl/>
              </w:rPr>
              <w:t>לאחר פרסום מחיר המקסימום לתיחור</w:t>
            </w:r>
            <w:r w:rsidRPr="007C5B4C">
              <w:rPr>
                <w:sz w:val="24"/>
                <w:szCs w:val="24"/>
                <w:rtl/>
              </w:rPr>
              <w:t>.</w:t>
            </w:r>
          </w:p>
        </w:tc>
      </w:tr>
      <w:tr w:rsidR="007B1EF6" w:rsidRPr="007C5B4C" w14:paraId="0327DD6B" w14:textId="77777777" w:rsidTr="00B10648">
        <w:trPr>
          <w:cantSplit/>
          <w:trHeight w:val="144"/>
        </w:trPr>
        <w:tc>
          <w:tcPr>
            <w:tcW w:w="1980" w:type="dxa"/>
            <w:tcBorders>
              <w:top w:val="nil"/>
              <w:left w:val="nil"/>
              <w:bottom w:val="nil"/>
              <w:right w:val="nil"/>
            </w:tcBorders>
          </w:tcPr>
          <w:p w14:paraId="27C1070B"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 xml:space="preserve">משרד / מזמין </w:t>
            </w:r>
          </w:p>
        </w:tc>
        <w:tc>
          <w:tcPr>
            <w:tcW w:w="7090" w:type="dxa"/>
            <w:tcBorders>
              <w:top w:val="nil"/>
              <w:left w:val="nil"/>
              <w:bottom w:val="nil"/>
              <w:right w:val="nil"/>
            </w:tcBorders>
          </w:tcPr>
          <w:p w14:paraId="3337EA64" w14:textId="77777777" w:rsidR="007B1EF6" w:rsidRPr="007C5B4C" w:rsidRDefault="007B1EF6" w:rsidP="00B505B0">
            <w:pPr>
              <w:pStyle w:val="RonnyBase"/>
              <w:spacing w:line="360" w:lineRule="auto"/>
              <w:rPr>
                <w:sz w:val="24"/>
                <w:szCs w:val="24"/>
                <w:rtl/>
              </w:rPr>
            </w:pPr>
            <w:r w:rsidRPr="007C5B4C">
              <w:rPr>
                <w:sz w:val="24"/>
                <w:szCs w:val="24"/>
                <w:rtl/>
              </w:rPr>
              <w:t>משרד ממשלתי, יחידת סמך וגופים נלווים הרוכשים מוצרים ושירותים</w:t>
            </w:r>
            <w:r w:rsidRPr="007C5B4C">
              <w:rPr>
                <w:rtl/>
              </w:rPr>
              <w:t xml:space="preserve"> </w:t>
            </w:r>
            <w:r w:rsidRPr="007C5B4C">
              <w:rPr>
                <w:sz w:val="24"/>
                <w:szCs w:val="24"/>
                <w:rtl/>
              </w:rPr>
              <w:t xml:space="preserve">על פי תוצאות מכרז זה. </w:t>
            </w:r>
          </w:p>
        </w:tc>
      </w:tr>
      <w:tr w:rsidR="007B1EF6" w:rsidRPr="007C5B4C" w14:paraId="1D2511A4" w14:textId="77777777" w:rsidTr="00B10648">
        <w:trPr>
          <w:cantSplit/>
          <w:trHeight w:val="144"/>
        </w:trPr>
        <w:tc>
          <w:tcPr>
            <w:tcW w:w="1980" w:type="dxa"/>
            <w:tcBorders>
              <w:top w:val="nil"/>
              <w:left w:val="nil"/>
              <w:bottom w:val="nil"/>
              <w:right w:val="nil"/>
            </w:tcBorders>
          </w:tcPr>
          <w:p w14:paraId="2B65F23E" w14:textId="77777777" w:rsidR="007B1EF6" w:rsidRPr="007C5B4C" w:rsidRDefault="007B1EF6" w:rsidP="00B505B0">
            <w:pPr>
              <w:pStyle w:val="TableText"/>
              <w:spacing w:line="360" w:lineRule="auto"/>
              <w:rPr>
                <w:b/>
                <w:bCs/>
                <w:sz w:val="24"/>
                <w:rtl/>
              </w:rPr>
            </w:pPr>
            <w:r w:rsidRPr="007C5B4C">
              <w:rPr>
                <w:b/>
                <w:bCs/>
                <w:sz w:val="24"/>
                <w:rtl/>
              </w:rPr>
              <w:t>משתמש קריטי</w:t>
            </w:r>
          </w:p>
        </w:tc>
        <w:tc>
          <w:tcPr>
            <w:tcW w:w="7090" w:type="dxa"/>
            <w:tcBorders>
              <w:top w:val="nil"/>
              <w:left w:val="nil"/>
              <w:bottom w:val="nil"/>
              <w:right w:val="nil"/>
            </w:tcBorders>
          </w:tcPr>
          <w:p w14:paraId="010AF9FD" w14:textId="77777777" w:rsidR="007B1EF6" w:rsidRPr="007C5B4C" w:rsidRDefault="007B1EF6" w:rsidP="00B505B0">
            <w:pPr>
              <w:pStyle w:val="RonnyBase"/>
              <w:spacing w:line="360" w:lineRule="auto"/>
              <w:rPr>
                <w:sz w:val="24"/>
                <w:szCs w:val="24"/>
                <w:rtl/>
              </w:rPr>
            </w:pPr>
            <w:r w:rsidRPr="007C5B4C">
              <w:rPr>
                <w:sz w:val="24"/>
                <w:szCs w:val="24"/>
                <w:rtl/>
              </w:rPr>
              <w:t>משתמש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7B1EF6" w:rsidRPr="007C5B4C" w14:paraId="0A9B09A8" w14:textId="77777777" w:rsidTr="00B10648">
        <w:trPr>
          <w:cantSplit/>
          <w:trHeight w:val="480"/>
        </w:trPr>
        <w:tc>
          <w:tcPr>
            <w:tcW w:w="1980" w:type="dxa"/>
            <w:tcBorders>
              <w:top w:val="nil"/>
              <w:left w:val="nil"/>
              <w:bottom w:val="nil"/>
              <w:right w:val="nil"/>
            </w:tcBorders>
          </w:tcPr>
          <w:p w14:paraId="322272EF" w14:textId="77777777" w:rsidR="007B1EF6" w:rsidRPr="007C5B4C" w:rsidRDefault="007B1EF6" w:rsidP="00B505B0">
            <w:pPr>
              <w:pStyle w:val="TableText"/>
              <w:spacing w:line="360" w:lineRule="auto"/>
              <w:rPr>
                <w:b/>
                <w:bCs/>
                <w:sz w:val="24"/>
                <w:rtl/>
              </w:rPr>
            </w:pPr>
            <w:r w:rsidRPr="007C5B4C">
              <w:rPr>
                <w:b/>
                <w:bCs/>
                <w:sz w:val="24"/>
                <w:rtl/>
              </w:rPr>
              <w:t>מתקין</w:t>
            </w:r>
          </w:p>
        </w:tc>
        <w:tc>
          <w:tcPr>
            <w:tcW w:w="7090" w:type="dxa"/>
            <w:tcBorders>
              <w:top w:val="nil"/>
              <w:left w:val="nil"/>
              <w:bottom w:val="nil"/>
              <w:right w:val="nil"/>
            </w:tcBorders>
          </w:tcPr>
          <w:p w14:paraId="6E9FFC32" w14:textId="77777777" w:rsidR="007B1EF6" w:rsidRPr="007C5B4C" w:rsidRDefault="007B1EF6" w:rsidP="00B505B0">
            <w:pPr>
              <w:pStyle w:val="RonnyBase"/>
              <w:spacing w:line="360" w:lineRule="auto"/>
              <w:rPr>
                <w:sz w:val="24"/>
                <w:szCs w:val="24"/>
                <w:rtl/>
              </w:rPr>
            </w:pPr>
            <w:r w:rsidRPr="007C5B4C">
              <w:rPr>
                <w:sz w:val="24"/>
                <w:szCs w:val="24"/>
                <w:rtl/>
              </w:rPr>
              <w:t>עובד שעיסוקו העיקרי בהתקנת המערכות המסופקות.</w:t>
            </w:r>
          </w:p>
        </w:tc>
      </w:tr>
      <w:tr w:rsidR="007B1EF6" w:rsidRPr="007C5B4C" w14:paraId="76961A9A" w14:textId="77777777" w:rsidTr="00B10648">
        <w:trPr>
          <w:cantSplit/>
          <w:trHeight w:val="144"/>
        </w:trPr>
        <w:tc>
          <w:tcPr>
            <w:tcW w:w="1980" w:type="dxa"/>
            <w:tcBorders>
              <w:top w:val="nil"/>
              <w:left w:val="nil"/>
              <w:bottom w:val="nil"/>
              <w:right w:val="nil"/>
            </w:tcBorders>
          </w:tcPr>
          <w:p w14:paraId="78CE3B15" w14:textId="77777777" w:rsidR="007B1EF6" w:rsidRPr="007C5B4C" w:rsidRDefault="007B1EF6" w:rsidP="00B505B0">
            <w:pPr>
              <w:pStyle w:val="TableText"/>
              <w:spacing w:line="360" w:lineRule="auto"/>
              <w:rPr>
                <w:b/>
                <w:bCs/>
                <w:sz w:val="24"/>
                <w:rtl/>
              </w:rPr>
            </w:pPr>
            <w:r w:rsidRPr="007C5B4C">
              <w:rPr>
                <w:b/>
                <w:bCs/>
                <w:sz w:val="24"/>
                <w:rtl/>
              </w:rPr>
              <w:t>ניקוד איכות מינימלי</w:t>
            </w:r>
          </w:p>
        </w:tc>
        <w:tc>
          <w:tcPr>
            <w:tcW w:w="7090" w:type="dxa"/>
            <w:tcBorders>
              <w:top w:val="nil"/>
              <w:left w:val="nil"/>
              <w:bottom w:val="nil"/>
              <w:right w:val="nil"/>
            </w:tcBorders>
          </w:tcPr>
          <w:p w14:paraId="1ABD98A8" w14:textId="436CA744" w:rsidR="007B1EF6" w:rsidRPr="007C5B4C" w:rsidRDefault="007B1EF6" w:rsidP="00B505B0">
            <w:pPr>
              <w:pStyle w:val="RonnyBase"/>
              <w:spacing w:line="360" w:lineRule="auto"/>
              <w:rPr>
                <w:sz w:val="24"/>
                <w:szCs w:val="24"/>
                <w:rtl/>
              </w:rPr>
            </w:pPr>
            <w:r w:rsidRPr="007C5B4C">
              <w:rPr>
                <w:sz w:val="24"/>
                <w:szCs w:val="24"/>
                <w:rtl/>
              </w:rPr>
              <w:t>ניקוד האיכות המזערי של הצעה שיכולה לעבור לשלב ב', כמפורט בסעיף</w:t>
            </w:r>
            <w:r w:rsidR="00F403D8" w:rsidRPr="007C5B4C">
              <w:rPr>
                <w:sz w:val="24"/>
                <w:szCs w:val="24"/>
              </w:rPr>
              <w:t xml:space="preserve"> </w:t>
            </w:r>
            <w:r w:rsidR="00F403D8" w:rsidRPr="007C5B4C">
              <w:rPr>
                <w:sz w:val="24"/>
                <w:szCs w:val="24"/>
              </w:rPr>
              <w:fldChar w:fldCharType="begin"/>
            </w:r>
            <w:r w:rsidR="00F403D8" w:rsidRPr="007C5B4C">
              <w:rPr>
                <w:sz w:val="24"/>
                <w:szCs w:val="24"/>
              </w:rPr>
              <w:instrText xml:space="preserve"> REF _Ref383949439 \r \h </w:instrText>
            </w:r>
            <w:r w:rsidR="001E0AFE" w:rsidRPr="007C5B4C">
              <w:rPr>
                <w:sz w:val="24"/>
                <w:szCs w:val="24"/>
              </w:rPr>
              <w:instrText xml:space="preserve"> \* MERGEFORMAT </w:instrText>
            </w:r>
            <w:r w:rsidR="00F403D8" w:rsidRPr="007C5B4C">
              <w:rPr>
                <w:sz w:val="24"/>
                <w:szCs w:val="24"/>
              </w:rPr>
            </w:r>
            <w:r w:rsidR="00F403D8" w:rsidRPr="007C5B4C">
              <w:rPr>
                <w:sz w:val="24"/>
                <w:szCs w:val="24"/>
              </w:rPr>
              <w:fldChar w:fldCharType="separate"/>
            </w:r>
            <w:r w:rsidR="00E42450">
              <w:rPr>
                <w:sz w:val="24"/>
                <w:szCs w:val="24"/>
                <w:rtl/>
              </w:rPr>
              <w:t>‏0.8.2.2.4</w:t>
            </w:r>
            <w:r w:rsidR="00F403D8" w:rsidRPr="007C5B4C">
              <w:rPr>
                <w:sz w:val="24"/>
                <w:szCs w:val="24"/>
              </w:rPr>
              <w:fldChar w:fldCharType="end"/>
            </w:r>
            <w:r w:rsidRPr="007C5B4C">
              <w:rPr>
                <w:sz w:val="24"/>
                <w:szCs w:val="24"/>
                <w:rtl/>
              </w:rPr>
              <w:t>.</w:t>
            </w:r>
          </w:p>
        </w:tc>
      </w:tr>
      <w:tr w:rsidR="007B1EF6" w:rsidRPr="007C5B4C" w14:paraId="11C5CBA3" w14:textId="77777777" w:rsidTr="00B10648">
        <w:trPr>
          <w:cantSplit/>
          <w:trHeight w:val="144"/>
        </w:trPr>
        <w:tc>
          <w:tcPr>
            <w:tcW w:w="1980" w:type="dxa"/>
            <w:tcBorders>
              <w:top w:val="nil"/>
              <w:left w:val="nil"/>
              <w:bottom w:val="nil"/>
              <w:right w:val="nil"/>
            </w:tcBorders>
          </w:tcPr>
          <w:p w14:paraId="77878146"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ספק זוכה/זוכה</w:t>
            </w:r>
          </w:p>
        </w:tc>
        <w:tc>
          <w:tcPr>
            <w:tcW w:w="7090" w:type="dxa"/>
            <w:tcBorders>
              <w:top w:val="nil"/>
              <w:left w:val="nil"/>
              <w:bottom w:val="nil"/>
              <w:right w:val="nil"/>
            </w:tcBorders>
          </w:tcPr>
          <w:p w14:paraId="24775A09" w14:textId="77777777" w:rsidR="007B1EF6" w:rsidRPr="007C5B4C" w:rsidRDefault="007B1EF6" w:rsidP="009957D9">
            <w:pPr>
              <w:pStyle w:val="RonnyBase"/>
              <w:spacing w:line="360" w:lineRule="auto"/>
              <w:rPr>
                <w:sz w:val="24"/>
                <w:szCs w:val="24"/>
                <w:rtl/>
              </w:rPr>
            </w:pPr>
            <w:r w:rsidRPr="007C5B4C">
              <w:rPr>
                <w:sz w:val="24"/>
                <w:szCs w:val="24"/>
                <w:rtl/>
              </w:rPr>
              <w:t>מציע אשר ייבחר על ידי ועדת המכרזים לספק את המוצרים והשירותים הנדרשים במכרז.  ייבחר זוכה יחיד.</w:t>
            </w:r>
          </w:p>
        </w:tc>
      </w:tr>
      <w:tr w:rsidR="007B1EF6" w:rsidRPr="007C5B4C" w14:paraId="0EC21049" w14:textId="77777777" w:rsidTr="00B10648">
        <w:trPr>
          <w:cantSplit/>
          <w:trHeight w:val="144"/>
        </w:trPr>
        <w:tc>
          <w:tcPr>
            <w:tcW w:w="1980" w:type="dxa"/>
            <w:tcBorders>
              <w:top w:val="nil"/>
              <w:left w:val="nil"/>
              <w:bottom w:val="nil"/>
              <w:right w:val="nil"/>
            </w:tcBorders>
          </w:tcPr>
          <w:p w14:paraId="6C21E0D0"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עורך המכרז</w:t>
            </w:r>
          </w:p>
        </w:tc>
        <w:tc>
          <w:tcPr>
            <w:tcW w:w="7090" w:type="dxa"/>
            <w:tcBorders>
              <w:top w:val="nil"/>
              <w:left w:val="nil"/>
              <w:bottom w:val="nil"/>
              <w:right w:val="nil"/>
            </w:tcBorders>
          </w:tcPr>
          <w:p w14:paraId="6ABA7908" w14:textId="77777777" w:rsidR="007B1EF6" w:rsidRPr="007C5B4C" w:rsidRDefault="007B1EF6" w:rsidP="00B505B0">
            <w:pPr>
              <w:pStyle w:val="RonnyBase"/>
              <w:spacing w:line="360" w:lineRule="auto"/>
              <w:rPr>
                <w:sz w:val="24"/>
                <w:szCs w:val="24"/>
                <w:rtl/>
              </w:rPr>
            </w:pPr>
            <w:r w:rsidRPr="007C5B4C">
              <w:rPr>
                <w:sz w:val="24"/>
                <w:szCs w:val="24"/>
                <w:rtl/>
              </w:rPr>
              <w:t>מינהל הרכש הממשלתי באגף החשב הכללי, משרד האוצר.</w:t>
            </w:r>
          </w:p>
        </w:tc>
      </w:tr>
      <w:tr w:rsidR="007B1EF6" w:rsidRPr="007C5B4C" w14:paraId="159643AC" w14:textId="77777777" w:rsidTr="00B10648">
        <w:trPr>
          <w:cantSplit/>
          <w:trHeight w:val="839"/>
        </w:trPr>
        <w:tc>
          <w:tcPr>
            <w:tcW w:w="1980" w:type="dxa"/>
            <w:tcBorders>
              <w:top w:val="nil"/>
              <w:left w:val="nil"/>
              <w:bottom w:val="nil"/>
              <w:right w:val="nil"/>
            </w:tcBorders>
          </w:tcPr>
          <w:p w14:paraId="45F774F8" w14:textId="77777777" w:rsidR="007B1EF6" w:rsidRPr="007C5B4C" w:rsidRDefault="007B1EF6" w:rsidP="00B505B0">
            <w:pPr>
              <w:pStyle w:val="TableText"/>
              <w:spacing w:line="360" w:lineRule="auto"/>
              <w:rPr>
                <w:b/>
                <w:bCs/>
                <w:sz w:val="24"/>
                <w:rtl/>
              </w:rPr>
            </w:pPr>
            <w:r w:rsidRPr="007C5B4C">
              <w:rPr>
                <w:b/>
                <w:bCs/>
                <w:sz w:val="24"/>
                <w:rtl/>
              </w:rPr>
              <w:t>ציוד חלופי</w:t>
            </w:r>
          </w:p>
        </w:tc>
        <w:tc>
          <w:tcPr>
            <w:tcW w:w="7090" w:type="dxa"/>
            <w:tcBorders>
              <w:top w:val="nil"/>
              <w:left w:val="nil"/>
              <w:bottom w:val="nil"/>
              <w:right w:val="nil"/>
            </w:tcBorders>
          </w:tcPr>
          <w:p w14:paraId="414F2DA1" w14:textId="77777777" w:rsidR="007B1EF6" w:rsidRPr="007C5B4C" w:rsidRDefault="007B1EF6" w:rsidP="00B505B0">
            <w:pPr>
              <w:pStyle w:val="RonnyBase"/>
              <w:spacing w:line="360" w:lineRule="auto"/>
              <w:rPr>
                <w:sz w:val="24"/>
                <w:szCs w:val="24"/>
                <w:rtl/>
              </w:rPr>
            </w:pPr>
            <w:r w:rsidRPr="007C5B4C">
              <w:rPr>
                <w:sz w:val="24"/>
                <w:szCs w:val="24"/>
                <w:rtl/>
              </w:rPr>
              <w:t>ציוד המחליף באופן זמני או קבוע את הציוד שנרכש במכרז, בכפוף למפורט בפרק 4 להלן.</w:t>
            </w:r>
          </w:p>
        </w:tc>
      </w:tr>
      <w:tr w:rsidR="007B1EF6" w:rsidRPr="007C5B4C" w14:paraId="202501DD" w14:textId="77777777" w:rsidTr="00B10648">
        <w:trPr>
          <w:cantSplit/>
          <w:trHeight w:val="480"/>
        </w:trPr>
        <w:tc>
          <w:tcPr>
            <w:tcW w:w="1980" w:type="dxa"/>
            <w:tcBorders>
              <w:top w:val="nil"/>
              <w:left w:val="nil"/>
              <w:bottom w:val="nil"/>
              <w:right w:val="nil"/>
            </w:tcBorders>
          </w:tcPr>
          <w:p w14:paraId="40AECA38" w14:textId="77777777" w:rsidR="007B1EF6" w:rsidRPr="007C5B4C" w:rsidRDefault="007B1EF6" w:rsidP="00B505B0">
            <w:pPr>
              <w:pStyle w:val="TableText"/>
              <w:spacing w:line="360" w:lineRule="auto"/>
              <w:rPr>
                <w:b/>
                <w:bCs/>
                <w:sz w:val="24"/>
                <w:rtl/>
              </w:rPr>
            </w:pPr>
            <w:r w:rsidRPr="007C5B4C">
              <w:rPr>
                <w:b/>
                <w:bCs/>
                <w:sz w:val="24"/>
                <w:rtl/>
              </w:rPr>
              <w:t>ציוד/מערכת</w:t>
            </w:r>
          </w:p>
        </w:tc>
        <w:tc>
          <w:tcPr>
            <w:tcW w:w="7090" w:type="dxa"/>
            <w:tcBorders>
              <w:top w:val="nil"/>
              <w:left w:val="nil"/>
              <w:bottom w:val="nil"/>
              <w:right w:val="nil"/>
            </w:tcBorders>
          </w:tcPr>
          <w:p w14:paraId="0C908AAF" w14:textId="77777777" w:rsidR="007B1EF6" w:rsidRPr="007C5B4C" w:rsidRDefault="005A634E" w:rsidP="00B505B0">
            <w:pPr>
              <w:pStyle w:val="RonnyBase"/>
              <w:spacing w:line="360" w:lineRule="auto"/>
              <w:rPr>
                <w:sz w:val="24"/>
                <w:szCs w:val="24"/>
                <w:rtl/>
              </w:rPr>
            </w:pPr>
            <w:r w:rsidRPr="005A634E">
              <w:rPr>
                <w:sz w:val="24"/>
                <w:szCs w:val="24"/>
                <w:rtl/>
              </w:rPr>
              <w:t>מתגים, ציוד אלחוט, בקרים, כבלים, מערכת ניהול</w:t>
            </w:r>
            <w:r w:rsidR="007B1EF6" w:rsidRPr="00C53846">
              <w:rPr>
                <w:sz w:val="24"/>
                <w:szCs w:val="24"/>
                <w:rtl/>
              </w:rPr>
              <w:t>, חלקיהם ושילובם.</w:t>
            </w:r>
          </w:p>
        </w:tc>
      </w:tr>
      <w:tr w:rsidR="007B1EF6" w:rsidRPr="007C5B4C" w14:paraId="29E88B2B" w14:textId="77777777" w:rsidTr="00B10648">
        <w:trPr>
          <w:cantSplit/>
          <w:trHeight w:val="480"/>
        </w:trPr>
        <w:tc>
          <w:tcPr>
            <w:tcW w:w="1980" w:type="dxa"/>
            <w:tcBorders>
              <w:top w:val="nil"/>
              <w:left w:val="nil"/>
              <w:bottom w:val="nil"/>
              <w:right w:val="nil"/>
            </w:tcBorders>
          </w:tcPr>
          <w:p w14:paraId="46C54E28"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ציוד/מערכת חדש</w:t>
            </w:r>
          </w:p>
        </w:tc>
        <w:tc>
          <w:tcPr>
            <w:tcW w:w="7090" w:type="dxa"/>
            <w:tcBorders>
              <w:top w:val="nil"/>
              <w:left w:val="nil"/>
              <w:bottom w:val="nil"/>
              <w:right w:val="nil"/>
            </w:tcBorders>
          </w:tcPr>
          <w:p w14:paraId="1A542A54" w14:textId="7B5F37F3" w:rsidR="007B1EF6" w:rsidRPr="007C5B4C" w:rsidRDefault="007B1EF6" w:rsidP="00B505B0">
            <w:pPr>
              <w:pStyle w:val="RonnyBase"/>
              <w:spacing w:line="360" w:lineRule="auto"/>
              <w:rPr>
                <w:sz w:val="24"/>
                <w:szCs w:val="24"/>
                <w:rtl/>
              </w:rPr>
            </w:pPr>
            <w:r w:rsidRPr="007C5B4C">
              <w:rPr>
                <w:sz w:val="24"/>
                <w:szCs w:val="24"/>
                <w:rtl/>
              </w:rPr>
              <w:t>ציוד או מערכת שלא נעשה בהם שימוש כלשהו בעבר.</w:t>
            </w:r>
            <w:r w:rsidR="00056431">
              <w:rPr>
                <w:rFonts w:hint="cs"/>
                <w:sz w:val="24"/>
                <w:szCs w:val="24"/>
                <w:rtl/>
              </w:rPr>
              <w:t xml:space="preserve"> יובהר כי ציוד או מערכת מוחדשים אינם בגדר חדשים.</w:t>
            </w:r>
          </w:p>
        </w:tc>
      </w:tr>
      <w:tr w:rsidR="007B1EF6" w:rsidRPr="007C5B4C" w14:paraId="7B28F554" w14:textId="77777777" w:rsidTr="00B10648">
        <w:trPr>
          <w:cantSplit/>
          <w:trHeight w:val="899"/>
        </w:trPr>
        <w:tc>
          <w:tcPr>
            <w:tcW w:w="1980" w:type="dxa"/>
            <w:tcBorders>
              <w:top w:val="nil"/>
              <w:left w:val="nil"/>
              <w:bottom w:val="nil"/>
              <w:right w:val="nil"/>
            </w:tcBorders>
          </w:tcPr>
          <w:p w14:paraId="592FC25E"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ציוד/מערכת מחודש/מוחדש</w:t>
            </w:r>
          </w:p>
        </w:tc>
        <w:tc>
          <w:tcPr>
            <w:tcW w:w="7090" w:type="dxa"/>
            <w:tcBorders>
              <w:top w:val="nil"/>
              <w:left w:val="nil"/>
              <w:bottom w:val="nil"/>
              <w:right w:val="nil"/>
            </w:tcBorders>
          </w:tcPr>
          <w:p w14:paraId="18407082" w14:textId="77777777" w:rsidR="007B1EF6" w:rsidRPr="007C5B4C" w:rsidRDefault="007B1EF6" w:rsidP="00B505B0">
            <w:pPr>
              <w:pStyle w:val="RonnyBase"/>
              <w:spacing w:line="360" w:lineRule="auto"/>
              <w:rPr>
                <w:sz w:val="24"/>
                <w:szCs w:val="24"/>
                <w:rtl/>
              </w:rPr>
            </w:pPr>
            <w:r w:rsidRPr="007C5B4C">
              <w:rPr>
                <w:sz w:val="24"/>
                <w:szCs w:val="24"/>
              </w:rPr>
              <w:t>Refurbished</w:t>
            </w:r>
            <w:r w:rsidRPr="007C5B4C">
              <w:rPr>
                <w:sz w:val="24"/>
                <w:szCs w:val="24"/>
                <w:rtl/>
              </w:rPr>
              <w:t>. ציוד או מערכת אשר הוחזרו על ידי לקוח כלשהו ליצרן/מציע/גורם אחר, מכל סיבה שהיא, לצורך בדיקתם או תיקונם או אריזתם מחדש.</w:t>
            </w:r>
          </w:p>
        </w:tc>
      </w:tr>
      <w:tr w:rsidR="007B1EF6" w:rsidRPr="007C5B4C" w14:paraId="0E58D26E" w14:textId="77777777" w:rsidTr="00B10648">
        <w:trPr>
          <w:cantSplit/>
          <w:trHeight w:val="144"/>
        </w:trPr>
        <w:tc>
          <w:tcPr>
            <w:tcW w:w="1980" w:type="dxa"/>
            <w:tcBorders>
              <w:top w:val="nil"/>
              <w:left w:val="nil"/>
              <w:bottom w:val="nil"/>
              <w:right w:val="nil"/>
            </w:tcBorders>
          </w:tcPr>
          <w:p w14:paraId="6D588A01" w14:textId="77777777" w:rsidR="007B1EF6" w:rsidRPr="007C5B4C" w:rsidRDefault="007B1EF6" w:rsidP="00B505B0">
            <w:pPr>
              <w:pStyle w:val="TableText"/>
              <w:spacing w:line="360" w:lineRule="auto"/>
              <w:rPr>
                <w:b/>
                <w:bCs/>
                <w:sz w:val="24"/>
                <w:rtl/>
              </w:rPr>
            </w:pPr>
            <w:r w:rsidRPr="007C5B4C">
              <w:rPr>
                <w:b/>
                <w:bCs/>
                <w:sz w:val="24"/>
                <w:rtl/>
              </w:rPr>
              <w:t xml:space="preserve">ציון הצעה </w:t>
            </w:r>
          </w:p>
        </w:tc>
        <w:tc>
          <w:tcPr>
            <w:tcW w:w="7090" w:type="dxa"/>
            <w:tcBorders>
              <w:top w:val="nil"/>
              <w:left w:val="nil"/>
              <w:bottom w:val="nil"/>
              <w:right w:val="nil"/>
            </w:tcBorders>
          </w:tcPr>
          <w:p w14:paraId="78B3372E" w14:textId="1C0424C9" w:rsidR="007B1EF6" w:rsidRPr="007C5B4C" w:rsidRDefault="007B1EF6" w:rsidP="00B505B0">
            <w:pPr>
              <w:pStyle w:val="RonnyBase"/>
              <w:spacing w:line="360" w:lineRule="auto"/>
              <w:rPr>
                <w:sz w:val="24"/>
                <w:szCs w:val="24"/>
                <w:rtl/>
              </w:rPr>
            </w:pPr>
            <w:r w:rsidRPr="007C5B4C">
              <w:rPr>
                <w:sz w:val="24"/>
                <w:szCs w:val="24"/>
                <w:rtl/>
              </w:rPr>
              <w:t>ציון המשקלל את ציון המחיר של ההצעה עם ציון האיכות של ההצעה כמפורט בס</w:t>
            </w:r>
            <w:r w:rsidRPr="007C5B4C">
              <w:rPr>
                <w:rFonts w:hint="cs"/>
                <w:sz w:val="24"/>
                <w:szCs w:val="24"/>
                <w:rtl/>
              </w:rPr>
              <w:t>עיף</w:t>
            </w:r>
            <w:r w:rsidR="00B03CB4" w:rsidRPr="007C5B4C">
              <w:rPr>
                <w:rFonts w:hint="cs"/>
                <w:sz w:val="24"/>
                <w:szCs w:val="24"/>
                <w:rtl/>
              </w:rPr>
              <w:t xml:space="preserve"> </w:t>
            </w:r>
            <w:r w:rsidR="00B03CB4" w:rsidRPr="007C5B4C">
              <w:rPr>
                <w:sz w:val="24"/>
                <w:szCs w:val="24"/>
                <w:rtl/>
              </w:rPr>
              <w:fldChar w:fldCharType="begin"/>
            </w:r>
            <w:r w:rsidR="00B03CB4" w:rsidRPr="007C5B4C">
              <w:rPr>
                <w:sz w:val="24"/>
                <w:szCs w:val="24"/>
                <w:rtl/>
              </w:rPr>
              <w:instrText xml:space="preserve"> </w:instrText>
            </w:r>
            <w:r w:rsidR="00B03CB4" w:rsidRPr="007C5B4C">
              <w:rPr>
                <w:rFonts w:hint="cs"/>
                <w:sz w:val="24"/>
                <w:szCs w:val="24"/>
              </w:rPr>
              <w:instrText>REF</w:instrText>
            </w:r>
            <w:r w:rsidR="00B03CB4" w:rsidRPr="007C5B4C">
              <w:rPr>
                <w:rFonts w:hint="cs"/>
                <w:sz w:val="24"/>
                <w:szCs w:val="24"/>
                <w:rtl/>
              </w:rPr>
              <w:instrText xml:space="preserve"> _</w:instrText>
            </w:r>
            <w:r w:rsidR="00B03CB4" w:rsidRPr="007C5B4C">
              <w:rPr>
                <w:rFonts w:hint="cs"/>
                <w:sz w:val="24"/>
                <w:szCs w:val="24"/>
              </w:rPr>
              <w:instrText>Ref383949489 \r \h</w:instrText>
            </w:r>
            <w:r w:rsidR="00B03CB4" w:rsidRPr="007C5B4C">
              <w:rPr>
                <w:sz w:val="24"/>
                <w:szCs w:val="24"/>
                <w:rtl/>
              </w:rPr>
              <w:instrText xml:space="preserve">  \* </w:instrText>
            </w:r>
            <w:r w:rsidR="00B03CB4" w:rsidRPr="007C5B4C">
              <w:rPr>
                <w:sz w:val="24"/>
                <w:szCs w:val="24"/>
              </w:rPr>
              <w:instrText>MERGEFORMAT</w:instrText>
            </w:r>
            <w:r w:rsidR="00B03CB4" w:rsidRPr="007C5B4C">
              <w:rPr>
                <w:sz w:val="24"/>
                <w:szCs w:val="24"/>
                <w:rtl/>
              </w:rPr>
              <w:instrText xml:space="preserve"> </w:instrText>
            </w:r>
            <w:r w:rsidR="00B03CB4" w:rsidRPr="007C5B4C">
              <w:rPr>
                <w:sz w:val="24"/>
                <w:szCs w:val="24"/>
                <w:rtl/>
              </w:rPr>
            </w:r>
            <w:r w:rsidR="00B03CB4" w:rsidRPr="007C5B4C">
              <w:rPr>
                <w:sz w:val="24"/>
                <w:szCs w:val="24"/>
                <w:rtl/>
              </w:rPr>
              <w:fldChar w:fldCharType="separate"/>
            </w:r>
            <w:r w:rsidR="00E42450">
              <w:rPr>
                <w:sz w:val="24"/>
                <w:szCs w:val="24"/>
                <w:rtl/>
              </w:rPr>
              <w:t>‏0.8.4</w:t>
            </w:r>
            <w:r w:rsidR="00B03CB4" w:rsidRPr="007C5B4C">
              <w:rPr>
                <w:sz w:val="24"/>
                <w:szCs w:val="24"/>
                <w:rtl/>
              </w:rPr>
              <w:fldChar w:fldCharType="end"/>
            </w:r>
            <w:r w:rsidRPr="007C5B4C">
              <w:rPr>
                <w:rFonts w:hint="cs"/>
                <w:sz w:val="24"/>
                <w:szCs w:val="24"/>
                <w:rtl/>
              </w:rPr>
              <w:t>.</w:t>
            </w:r>
          </w:p>
        </w:tc>
      </w:tr>
      <w:tr w:rsidR="007B1EF6" w:rsidRPr="007C5B4C" w14:paraId="2F547091" w14:textId="77777777" w:rsidTr="00B10648">
        <w:trPr>
          <w:cantSplit/>
          <w:trHeight w:val="1559"/>
        </w:trPr>
        <w:tc>
          <w:tcPr>
            <w:tcW w:w="1980" w:type="dxa"/>
            <w:tcBorders>
              <w:top w:val="nil"/>
              <w:left w:val="nil"/>
              <w:bottom w:val="nil"/>
              <w:right w:val="nil"/>
            </w:tcBorders>
          </w:tcPr>
          <w:p w14:paraId="008D7D0A"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רשת תקשורת</w:t>
            </w:r>
          </w:p>
        </w:tc>
        <w:tc>
          <w:tcPr>
            <w:tcW w:w="7090" w:type="dxa"/>
            <w:tcBorders>
              <w:top w:val="nil"/>
              <w:left w:val="nil"/>
              <w:bottom w:val="nil"/>
              <w:right w:val="nil"/>
            </w:tcBorders>
          </w:tcPr>
          <w:p w14:paraId="4F028927" w14:textId="77777777" w:rsidR="007B1EF6" w:rsidRPr="007C5B4C" w:rsidRDefault="007B1EF6" w:rsidP="00B505B0">
            <w:pPr>
              <w:pStyle w:val="RonnyBase"/>
              <w:spacing w:line="360" w:lineRule="auto"/>
              <w:rPr>
                <w:sz w:val="24"/>
                <w:szCs w:val="24"/>
                <w:rtl/>
              </w:rPr>
            </w:pPr>
            <w:r w:rsidRPr="007C5B4C">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7B1EF6" w:rsidRPr="007C5B4C" w14:paraId="3AE57679" w14:textId="77777777" w:rsidTr="00B10648">
        <w:trPr>
          <w:cantSplit/>
          <w:trHeight w:val="144"/>
        </w:trPr>
        <w:tc>
          <w:tcPr>
            <w:tcW w:w="1980" w:type="dxa"/>
            <w:tcBorders>
              <w:top w:val="nil"/>
              <w:left w:val="nil"/>
              <w:bottom w:val="nil"/>
              <w:right w:val="nil"/>
            </w:tcBorders>
          </w:tcPr>
          <w:p w14:paraId="556F2FFC" w14:textId="77777777" w:rsidR="007B1EF6" w:rsidRPr="007C5B4C" w:rsidRDefault="007B1EF6" w:rsidP="00B505B0">
            <w:pPr>
              <w:pStyle w:val="TableText"/>
              <w:spacing w:line="360" w:lineRule="auto"/>
              <w:rPr>
                <w:b/>
                <w:bCs/>
                <w:sz w:val="24"/>
                <w:rtl/>
              </w:rPr>
            </w:pPr>
            <w:r w:rsidRPr="007C5B4C">
              <w:rPr>
                <w:b/>
                <w:bCs/>
                <w:sz w:val="24"/>
                <w:rtl/>
              </w:rPr>
              <w:t>שבת וחג</w:t>
            </w:r>
          </w:p>
        </w:tc>
        <w:tc>
          <w:tcPr>
            <w:tcW w:w="7090" w:type="dxa"/>
            <w:tcBorders>
              <w:top w:val="nil"/>
              <w:left w:val="nil"/>
              <w:bottom w:val="nil"/>
              <w:right w:val="nil"/>
            </w:tcBorders>
          </w:tcPr>
          <w:p w14:paraId="2590B110" w14:textId="77777777" w:rsidR="007B1EF6" w:rsidRPr="007C5B4C" w:rsidRDefault="007B1EF6" w:rsidP="00B505B0">
            <w:pPr>
              <w:pStyle w:val="ab"/>
              <w:spacing w:line="360" w:lineRule="auto"/>
              <w:rPr>
                <w:rFonts w:cs="David"/>
                <w:rtl/>
              </w:rPr>
            </w:pPr>
            <w:r w:rsidRPr="007C5B4C">
              <w:rPr>
                <w:rFonts w:cs="David"/>
                <w:rtl/>
              </w:rPr>
              <w:t>החל משעה לפני כניסת השבת/חג ועד לשעה אחרי צאת השבת</w:t>
            </w:r>
            <w:r w:rsidR="00AB37DC">
              <w:rPr>
                <w:rFonts w:cs="David" w:hint="cs"/>
                <w:rtl/>
              </w:rPr>
              <w:t>/החג</w:t>
            </w:r>
            <w:r w:rsidRPr="007C5B4C">
              <w:rPr>
                <w:rFonts w:cs="David"/>
                <w:rtl/>
              </w:rPr>
              <w:t>.</w:t>
            </w:r>
          </w:p>
        </w:tc>
      </w:tr>
      <w:tr w:rsidR="007B1EF6" w:rsidRPr="007C5B4C" w14:paraId="43F3B6D8" w14:textId="77777777" w:rsidTr="00B10648">
        <w:trPr>
          <w:cantSplit/>
          <w:trHeight w:val="144"/>
        </w:trPr>
        <w:tc>
          <w:tcPr>
            <w:tcW w:w="1980" w:type="dxa"/>
            <w:tcBorders>
              <w:top w:val="nil"/>
              <w:left w:val="nil"/>
              <w:bottom w:val="nil"/>
              <w:right w:val="nil"/>
            </w:tcBorders>
          </w:tcPr>
          <w:p w14:paraId="0FFEDAA0" w14:textId="77777777" w:rsidR="007B1EF6" w:rsidRPr="007C5B4C" w:rsidRDefault="007B1EF6" w:rsidP="00B505B0">
            <w:pPr>
              <w:pStyle w:val="TableText"/>
              <w:spacing w:line="360" w:lineRule="auto"/>
              <w:rPr>
                <w:b/>
                <w:bCs/>
                <w:sz w:val="24"/>
                <w:rtl/>
              </w:rPr>
            </w:pPr>
            <w:r w:rsidRPr="007C5B4C">
              <w:rPr>
                <w:b/>
                <w:bCs/>
                <w:sz w:val="24"/>
                <w:rtl/>
              </w:rPr>
              <w:t>שירותי אחזקה</w:t>
            </w:r>
          </w:p>
        </w:tc>
        <w:tc>
          <w:tcPr>
            <w:tcW w:w="7090" w:type="dxa"/>
            <w:tcBorders>
              <w:top w:val="nil"/>
              <w:left w:val="nil"/>
              <w:bottom w:val="nil"/>
              <w:right w:val="nil"/>
            </w:tcBorders>
          </w:tcPr>
          <w:p w14:paraId="3F15D75C" w14:textId="77777777" w:rsidR="007B1EF6" w:rsidRPr="007C5B4C" w:rsidRDefault="007B1EF6" w:rsidP="00B505B0">
            <w:pPr>
              <w:pStyle w:val="RonnyBase"/>
              <w:spacing w:line="360" w:lineRule="auto"/>
              <w:rPr>
                <w:sz w:val="24"/>
                <w:szCs w:val="24"/>
                <w:rtl/>
              </w:rPr>
            </w:pPr>
            <w:r w:rsidRPr="007C5B4C">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7B1EF6" w:rsidRPr="007C5B4C" w14:paraId="454A46FC" w14:textId="77777777" w:rsidTr="00B10648">
        <w:trPr>
          <w:cantSplit/>
          <w:trHeight w:val="144"/>
        </w:trPr>
        <w:tc>
          <w:tcPr>
            <w:tcW w:w="1980" w:type="dxa"/>
            <w:tcBorders>
              <w:top w:val="nil"/>
              <w:left w:val="nil"/>
              <w:bottom w:val="nil"/>
              <w:right w:val="nil"/>
            </w:tcBorders>
          </w:tcPr>
          <w:p w14:paraId="77BA4ED0"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שלב א'</w:t>
            </w:r>
          </w:p>
        </w:tc>
        <w:tc>
          <w:tcPr>
            <w:tcW w:w="7090" w:type="dxa"/>
            <w:tcBorders>
              <w:top w:val="nil"/>
              <w:left w:val="nil"/>
              <w:bottom w:val="nil"/>
              <w:right w:val="nil"/>
            </w:tcBorders>
          </w:tcPr>
          <w:p w14:paraId="416E734E" w14:textId="77777777" w:rsidR="007B1EF6" w:rsidRPr="007C5B4C" w:rsidRDefault="007B1EF6" w:rsidP="00B505B0">
            <w:pPr>
              <w:pStyle w:val="RonnyBase"/>
              <w:spacing w:line="360" w:lineRule="auto"/>
              <w:rPr>
                <w:sz w:val="24"/>
                <w:szCs w:val="24"/>
                <w:rtl/>
              </w:rPr>
            </w:pPr>
            <w:r w:rsidRPr="007C5B4C">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המציעים המאושרים אשר ירכיב עורך המכרז לצורך עריכת שלב ב'. </w:t>
            </w:r>
          </w:p>
        </w:tc>
      </w:tr>
      <w:tr w:rsidR="007B1EF6" w:rsidRPr="007C5B4C" w14:paraId="03985DE8" w14:textId="77777777" w:rsidTr="00B10648">
        <w:trPr>
          <w:cantSplit/>
          <w:trHeight w:val="144"/>
        </w:trPr>
        <w:tc>
          <w:tcPr>
            <w:tcW w:w="1980" w:type="dxa"/>
            <w:tcBorders>
              <w:top w:val="nil"/>
              <w:left w:val="nil"/>
              <w:bottom w:val="nil"/>
              <w:right w:val="nil"/>
            </w:tcBorders>
          </w:tcPr>
          <w:p w14:paraId="4D920E9B"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שלב ב'</w:t>
            </w:r>
          </w:p>
        </w:tc>
        <w:tc>
          <w:tcPr>
            <w:tcW w:w="7090" w:type="dxa"/>
            <w:tcBorders>
              <w:top w:val="nil"/>
              <w:left w:val="nil"/>
              <w:bottom w:val="nil"/>
              <w:right w:val="nil"/>
            </w:tcBorders>
          </w:tcPr>
          <w:p w14:paraId="77474113" w14:textId="77777777" w:rsidR="007B1EF6" w:rsidRPr="007C5B4C" w:rsidRDefault="007B1EF6" w:rsidP="00B505B0">
            <w:pPr>
              <w:pStyle w:val="RonnyBase"/>
              <w:spacing w:line="360" w:lineRule="auto"/>
              <w:rPr>
                <w:sz w:val="24"/>
                <w:szCs w:val="24"/>
                <w:rtl/>
              </w:rPr>
            </w:pPr>
            <w:r w:rsidRPr="007C5B4C">
              <w:rPr>
                <w:sz w:val="24"/>
                <w:szCs w:val="24"/>
                <w:rtl/>
              </w:rPr>
              <w:t xml:space="preserve">שלב שני של המכרז - שלב התיחור הדינאמי המקוון. במסגרת שלב זה יערך תיחור דינאמי מקוון בהתאם לרשימת המציעים המאושרים אשר אושרה על ידי עורך המכרז, ובכפוף למגבלות ההשתתפות המפורטות במסמכי המכרז. </w:t>
            </w:r>
          </w:p>
        </w:tc>
      </w:tr>
      <w:tr w:rsidR="007B1EF6" w:rsidRPr="007C5B4C" w14:paraId="6341DB8E" w14:textId="77777777" w:rsidTr="00B10648">
        <w:trPr>
          <w:cantSplit/>
          <w:trHeight w:val="144"/>
        </w:trPr>
        <w:tc>
          <w:tcPr>
            <w:tcW w:w="1980" w:type="dxa"/>
            <w:tcBorders>
              <w:top w:val="nil"/>
              <w:left w:val="nil"/>
              <w:bottom w:val="nil"/>
              <w:right w:val="nil"/>
            </w:tcBorders>
          </w:tcPr>
          <w:p w14:paraId="07574542" w14:textId="77777777" w:rsidR="007B1EF6" w:rsidRPr="007C5B4C" w:rsidRDefault="007B1EF6" w:rsidP="00B505B0">
            <w:pPr>
              <w:pStyle w:val="TableText"/>
              <w:spacing w:line="360" w:lineRule="auto"/>
              <w:rPr>
                <w:b/>
                <w:bCs/>
                <w:sz w:val="24"/>
                <w:rtl/>
              </w:rPr>
            </w:pPr>
            <w:r w:rsidRPr="007C5B4C">
              <w:rPr>
                <w:b/>
                <w:bCs/>
                <w:sz w:val="24"/>
                <w:rtl/>
              </w:rPr>
              <w:t>שעות עבודה מקובלות</w:t>
            </w:r>
          </w:p>
        </w:tc>
        <w:tc>
          <w:tcPr>
            <w:tcW w:w="7090" w:type="dxa"/>
            <w:tcBorders>
              <w:top w:val="nil"/>
              <w:left w:val="nil"/>
              <w:bottom w:val="nil"/>
              <w:right w:val="nil"/>
            </w:tcBorders>
          </w:tcPr>
          <w:p w14:paraId="3A089C64" w14:textId="77777777" w:rsidR="007B1EF6" w:rsidRPr="007C5B4C" w:rsidRDefault="007B1EF6" w:rsidP="00B505B0">
            <w:pPr>
              <w:pStyle w:val="ab"/>
              <w:spacing w:line="360" w:lineRule="auto"/>
              <w:rPr>
                <w:rFonts w:cs="David"/>
                <w:rtl/>
              </w:rPr>
            </w:pPr>
            <w:r w:rsidRPr="007C5B4C">
              <w:rPr>
                <w:rFonts w:cs="David"/>
                <w:rtl/>
              </w:rPr>
              <w:t>ימי חול: בשעות 08:00-18:00.</w:t>
            </w:r>
          </w:p>
          <w:p w14:paraId="776470A2" w14:textId="77777777" w:rsidR="007B1EF6" w:rsidRPr="007C5B4C" w:rsidRDefault="007B1EF6" w:rsidP="00B505B0">
            <w:pPr>
              <w:pStyle w:val="RonnyBase"/>
              <w:spacing w:line="360" w:lineRule="auto"/>
              <w:rPr>
                <w:sz w:val="24"/>
                <w:szCs w:val="24"/>
                <w:rtl/>
              </w:rPr>
            </w:pPr>
            <w:r w:rsidRPr="007C5B4C">
              <w:rPr>
                <w:sz w:val="24"/>
                <w:szCs w:val="24"/>
                <w:rtl/>
              </w:rPr>
              <w:t>ימי ו' וערבי חג: 07:30-13:00.</w:t>
            </w:r>
          </w:p>
        </w:tc>
      </w:tr>
      <w:tr w:rsidR="007B1EF6" w:rsidRPr="007C5B4C" w14:paraId="5D9D049B" w14:textId="77777777" w:rsidTr="00B10648">
        <w:trPr>
          <w:cantSplit/>
          <w:trHeight w:val="144"/>
        </w:trPr>
        <w:tc>
          <w:tcPr>
            <w:tcW w:w="1980" w:type="dxa"/>
            <w:tcBorders>
              <w:top w:val="nil"/>
              <w:left w:val="nil"/>
              <w:bottom w:val="nil"/>
              <w:right w:val="nil"/>
            </w:tcBorders>
          </w:tcPr>
          <w:p w14:paraId="7090B538" w14:textId="77777777" w:rsidR="007B1EF6" w:rsidRPr="007C5B4C" w:rsidRDefault="007B1EF6" w:rsidP="00B505B0">
            <w:pPr>
              <w:pStyle w:val="RonnyBase"/>
              <w:spacing w:line="360" w:lineRule="auto"/>
              <w:jc w:val="left"/>
              <w:rPr>
                <w:b/>
                <w:bCs/>
                <w:sz w:val="24"/>
                <w:szCs w:val="24"/>
                <w:rtl/>
              </w:rPr>
            </w:pPr>
            <w:r w:rsidRPr="007C5B4C">
              <w:rPr>
                <w:b/>
                <w:bCs/>
                <w:sz w:val="24"/>
                <w:szCs w:val="24"/>
                <w:rtl/>
              </w:rPr>
              <w:t>תיחור דינאמי מקוון / תיחור</w:t>
            </w:r>
          </w:p>
        </w:tc>
        <w:tc>
          <w:tcPr>
            <w:tcW w:w="7090" w:type="dxa"/>
            <w:tcBorders>
              <w:top w:val="nil"/>
              <w:left w:val="nil"/>
              <w:bottom w:val="nil"/>
              <w:right w:val="nil"/>
            </w:tcBorders>
          </w:tcPr>
          <w:p w14:paraId="7A850EFD" w14:textId="420FA0E2" w:rsidR="007B1EF6" w:rsidRPr="007C5B4C" w:rsidRDefault="007B1EF6" w:rsidP="00AB37DC">
            <w:pPr>
              <w:pStyle w:val="RonnyBase"/>
              <w:spacing w:line="360" w:lineRule="auto"/>
              <w:rPr>
                <w:sz w:val="24"/>
                <w:szCs w:val="24"/>
                <w:rtl/>
              </w:rPr>
            </w:pPr>
            <w:r w:rsidRPr="007C5B4C">
              <w:rPr>
                <w:sz w:val="24"/>
                <w:szCs w:val="24"/>
                <w:rtl/>
              </w:rPr>
              <w:t>שלב אשר יתבצע על גבי רשת האינטרנט בו ישתתפו רק מציעים מאושרים, ובמהלכו יגיש המציע שאושר הצעה/ות מחיר תוך שרשאי יהיה להגיש הצעות מחיר נוספות ולשפר את הצעתו, והכל בהתאם לכללים המפורטים בסעיף</w:t>
            </w:r>
            <w:r w:rsidR="00EF53A3" w:rsidRPr="007C5B4C">
              <w:rPr>
                <w:sz w:val="24"/>
                <w:szCs w:val="24"/>
              </w:rPr>
              <w:t xml:space="preserve"> </w:t>
            </w:r>
            <w:r w:rsidR="00EF53A3" w:rsidRPr="007C5B4C">
              <w:rPr>
                <w:sz w:val="24"/>
                <w:szCs w:val="24"/>
              </w:rPr>
              <w:fldChar w:fldCharType="begin"/>
            </w:r>
            <w:r w:rsidR="00EF53A3" w:rsidRPr="007C5B4C">
              <w:rPr>
                <w:sz w:val="24"/>
                <w:szCs w:val="24"/>
              </w:rPr>
              <w:instrText xml:space="preserve"> REF _Ref383949510 \r \h </w:instrText>
            </w:r>
            <w:r w:rsidR="001E0AFE" w:rsidRPr="007C5B4C">
              <w:rPr>
                <w:sz w:val="24"/>
                <w:szCs w:val="24"/>
              </w:rPr>
              <w:instrText xml:space="preserve"> \* MERGEFORMAT </w:instrText>
            </w:r>
            <w:r w:rsidR="00EF53A3" w:rsidRPr="007C5B4C">
              <w:rPr>
                <w:sz w:val="24"/>
                <w:szCs w:val="24"/>
              </w:rPr>
            </w:r>
            <w:r w:rsidR="00EF53A3" w:rsidRPr="007C5B4C">
              <w:rPr>
                <w:sz w:val="24"/>
                <w:szCs w:val="24"/>
              </w:rPr>
              <w:fldChar w:fldCharType="separate"/>
            </w:r>
            <w:r w:rsidR="00E42450">
              <w:rPr>
                <w:sz w:val="24"/>
                <w:szCs w:val="24"/>
                <w:rtl/>
              </w:rPr>
              <w:t>‏0.8</w:t>
            </w:r>
            <w:r w:rsidR="00EF53A3" w:rsidRPr="007C5B4C">
              <w:rPr>
                <w:sz w:val="24"/>
                <w:szCs w:val="24"/>
              </w:rPr>
              <w:fldChar w:fldCharType="end"/>
            </w:r>
            <w:r w:rsidRPr="007C5B4C">
              <w:rPr>
                <w:sz w:val="24"/>
                <w:szCs w:val="24"/>
                <w:rtl/>
              </w:rPr>
              <w:t xml:space="preserve"> להלן. </w:t>
            </w:r>
          </w:p>
        </w:tc>
      </w:tr>
      <w:tr w:rsidR="007B1EF6" w:rsidRPr="007C5B4C" w14:paraId="7A651A5F" w14:textId="77777777" w:rsidTr="00B10648">
        <w:trPr>
          <w:cantSplit/>
          <w:trHeight w:val="144"/>
        </w:trPr>
        <w:tc>
          <w:tcPr>
            <w:tcW w:w="1980" w:type="dxa"/>
            <w:tcBorders>
              <w:top w:val="nil"/>
              <w:left w:val="nil"/>
              <w:bottom w:val="nil"/>
              <w:right w:val="nil"/>
            </w:tcBorders>
          </w:tcPr>
          <w:p w14:paraId="6BC6A285" w14:textId="77777777" w:rsidR="007B1EF6" w:rsidRPr="007C5B4C" w:rsidRDefault="007B1EF6" w:rsidP="00B505B0">
            <w:pPr>
              <w:pStyle w:val="TableText"/>
              <w:spacing w:line="360" w:lineRule="auto"/>
              <w:rPr>
                <w:b/>
                <w:bCs/>
                <w:sz w:val="24"/>
                <w:rtl/>
              </w:rPr>
            </w:pPr>
            <w:r w:rsidRPr="007C5B4C">
              <w:rPr>
                <w:b/>
                <w:bCs/>
                <w:sz w:val="24"/>
                <w:rtl/>
              </w:rPr>
              <w:t>תמיכה טכנית</w:t>
            </w:r>
          </w:p>
        </w:tc>
        <w:tc>
          <w:tcPr>
            <w:tcW w:w="7090" w:type="dxa"/>
            <w:tcBorders>
              <w:top w:val="nil"/>
              <w:left w:val="nil"/>
              <w:bottom w:val="nil"/>
              <w:right w:val="nil"/>
            </w:tcBorders>
          </w:tcPr>
          <w:p w14:paraId="3E55BDF4" w14:textId="77777777" w:rsidR="007B1EF6" w:rsidRPr="007C5B4C" w:rsidRDefault="007B1EF6" w:rsidP="00B505B0">
            <w:pPr>
              <w:pStyle w:val="RonnyBase"/>
              <w:spacing w:line="360" w:lineRule="auto"/>
              <w:rPr>
                <w:sz w:val="24"/>
                <w:szCs w:val="24"/>
                <w:rtl/>
              </w:rPr>
            </w:pPr>
            <w:r w:rsidRPr="007C5B4C">
              <w:rPr>
                <w:sz w:val="24"/>
                <w:szCs w:val="24"/>
                <w:rtl/>
              </w:rPr>
              <w:t>מתן סיוע מרחוק בפתרון בעיות וסיוע בפתיחת כרטיס תקלה אצל היצרן ומעקב אחריו.</w:t>
            </w:r>
          </w:p>
        </w:tc>
      </w:tr>
      <w:tr w:rsidR="007B1EF6" w:rsidRPr="007C5B4C" w14:paraId="6B2FFDAC" w14:textId="77777777" w:rsidTr="00B10648">
        <w:trPr>
          <w:cantSplit/>
          <w:trHeight w:val="2898"/>
        </w:trPr>
        <w:tc>
          <w:tcPr>
            <w:tcW w:w="1980" w:type="dxa"/>
            <w:tcBorders>
              <w:top w:val="nil"/>
              <w:left w:val="nil"/>
              <w:bottom w:val="nil"/>
              <w:right w:val="nil"/>
            </w:tcBorders>
          </w:tcPr>
          <w:p w14:paraId="13B19B76" w14:textId="77777777" w:rsidR="007B1EF6" w:rsidRPr="007C5B4C" w:rsidRDefault="007B1EF6" w:rsidP="00B505B0">
            <w:pPr>
              <w:pStyle w:val="TableText"/>
              <w:spacing w:line="360" w:lineRule="auto"/>
              <w:rPr>
                <w:b/>
                <w:bCs/>
                <w:sz w:val="24"/>
                <w:rtl/>
              </w:rPr>
            </w:pPr>
            <w:r w:rsidRPr="007C5B4C">
              <w:rPr>
                <w:b/>
                <w:bCs/>
                <w:sz w:val="24"/>
                <w:rtl/>
              </w:rPr>
              <w:t>תקופת הרכש</w:t>
            </w:r>
          </w:p>
        </w:tc>
        <w:tc>
          <w:tcPr>
            <w:tcW w:w="7090" w:type="dxa"/>
            <w:tcBorders>
              <w:top w:val="nil"/>
              <w:left w:val="nil"/>
              <w:bottom w:val="nil"/>
              <w:right w:val="nil"/>
            </w:tcBorders>
          </w:tcPr>
          <w:p w14:paraId="1FA5B58B" w14:textId="77777777" w:rsidR="007B1EF6" w:rsidRPr="007C5B4C" w:rsidRDefault="007B1EF6" w:rsidP="00B505B0">
            <w:pPr>
              <w:pStyle w:val="RonnyBase"/>
              <w:spacing w:line="360" w:lineRule="auto"/>
              <w:rPr>
                <w:sz w:val="24"/>
                <w:szCs w:val="24"/>
                <w:rtl/>
              </w:rPr>
            </w:pPr>
            <w:r w:rsidRPr="007C5B4C">
              <w:rPr>
                <w:sz w:val="24"/>
                <w:szCs w:val="24"/>
                <w:rtl/>
              </w:rPr>
              <w:t>תקופה בת עשרים וארבע (24) חודשים ממועד חתימת עורך המכרז על הסכם ההתקשרות עם הזוכה.</w:t>
            </w:r>
          </w:p>
          <w:p w14:paraId="33324766" w14:textId="77777777" w:rsidR="007B1EF6" w:rsidRPr="007C5B4C" w:rsidRDefault="007B1EF6" w:rsidP="00B505B0">
            <w:pPr>
              <w:pStyle w:val="RonnyBase"/>
              <w:spacing w:line="360" w:lineRule="auto"/>
              <w:rPr>
                <w:rtl/>
              </w:rPr>
            </w:pPr>
            <w:r w:rsidRPr="007C5B4C">
              <w:rPr>
                <w:sz w:val="24"/>
                <w:szCs w:val="24"/>
                <w:rtl/>
              </w:rPr>
              <w:t>עורך המכרז שומר לעצמו את הזכות להאריך תקופה זו במספר תקופות שלא יעלו יחד על שישים (60) חודשים נוספים (סה"כ עד 84 חודשים), וזאת בהודעה מוקדמת של 30 ימים לפני תום כל תקופה.</w:t>
            </w:r>
          </w:p>
          <w:p w14:paraId="2AE9ECD9" w14:textId="083A6E17" w:rsidR="007B1EF6" w:rsidRPr="007C5B4C" w:rsidRDefault="007B1EF6" w:rsidP="00995C22">
            <w:pPr>
              <w:pStyle w:val="RonnyBase"/>
              <w:spacing w:line="360" w:lineRule="auto"/>
              <w:rPr>
                <w:rtl/>
              </w:rPr>
            </w:pPr>
            <w:r w:rsidRPr="007C5B4C">
              <w:rPr>
                <w:sz w:val="24"/>
                <w:szCs w:val="24"/>
                <w:rtl/>
              </w:rPr>
              <w:t xml:space="preserve">בתקופה זו יהיה כל מזמין רשאי לרכוש את הציוד והשירותים המבוקשים, לרבות </w:t>
            </w:r>
            <w:r w:rsidR="00995C22">
              <w:rPr>
                <w:rFonts w:hint="cs"/>
                <w:sz w:val="24"/>
                <w:szCs w:val="24"/>
                <w:rtl/>
              </w:rPr>
              <w:t>שירות ו</w:t>
            </w:r>
            <w:r w:rsidRPr="007C5B4C">
              <w:rPr>
                <w:sz w:val="24"/>
                <w:szCs w:val="24"/>
                <w:rtl/>
              </w:rPr>
              <w:t>אחריות.</w:t>
            </w:r>
          </w:p>
        </w:tc>
      </w:tr>
      <w:tr w:rsidR="007B1EF6" w:rsidRPr="007C5B4C" w14:paraId="125DC25D" w14:textId="77777777" w:rsidTr="00B10648">
        <w:trPr>
          <w:cantSplit/>
          <w:trHeight w:val="1559"/>
        </w:trPr>
        <w:tc>
          <w:tcPr>
            <w:tcW w:w="1980" w:type="dxa"/>
            <w:tcBorders>
              <w:top w:val="nil"/>
              <w:left w:val="nil"/>
              <w:bottom w:val="nil"/>
              <w:right w:val="nil"/>
            </w:tcBorders>
          </w:tcPr>
          <w:p w14:paraId="2B239C35" w14:textId="77777777" w:rsidR="007B1EF6" w:rsidRPr="007C5B4C" w:rsidRDefault="007B1EF6" w:rsidP="00B505B0">
            <w:pPr>
              <w:pStyle w:val="TableText"/>
              <w:spacing w:line="360" w:lineRule="auto"/>
              <w:rPr>
                <w:b/>
                <w:bCs/>
                <w:sz w:val="24"/>
                <w:rtl/>
              </w:rPr>
            </w:pPr>
            <w:r w:rsidRPr="007C5B4C">
              <w:rPr>
                <w:b/>
                <w:bCs/>
                <w:sz w:val="24"/>
                <w:rtl/>
              </w:rPr>
              <w:t>תקופת השירות</w:t>
            </w:r>
          </w:p>
        </w:tc>
        <w:tc>
          <w:tcPr>
            <w:tcW w:w="7090" w:type="dxa"/>
            <w:tcBorders>
              <w:top w:val="nil"/>
              <w:left w:val="nil"/>
              <w:bottom w:val="nil"/>
              <w:right w:val="nil"/>
            </w:tcBorders>
          </w:tcPr>
          <w:p w14:paraId="102C6650" w14:textId="267B1ED4" w:rsidR="007B1EF6" w:rsidRPr="007C5B4C" w:rsidRDefault="007B1EF6" w:rsidP="00995C22">
            <w:pPr>
              <w:pStyle w:val="RonnyBase"/>
              <w:spacing w:line="360" w:lineRule="auto"/>
              <w:rPr>
                <w:rtl/>
              </w:rPr>
            </w:pPr>
            <w:r w:rsidRPr="007C5B4C">
              <w:rPr>
                <w:sz w:val="24"/>
                <w:szCs w:val="24"/>
                <w:rtl/>
              </w:rPr>
              <w:t xml:space="preserve">שש (6) שנים מיום התקנת המערכת אצל המזמין. בתקופה זו יהיה המזמין רשאי לרכוש מהספק הזוכה </w:t>
            </w:r>
            <w:r w:rsidR="00995C22">
              <w:rPr>
                <w:rFonts w:hint="cs"/>
                <w:sz w:val="24"/>
                <w:szCs w:val="24"/>
                <w:rtl/>
              </w:rPr>
              <w:t>שירות ו</w:t>
            </w:r>
            <w:r w:rsidRPr="007C5B4C">
              <w:rPr>
                <w:sz w:val="24"/>
                <w:szCs w:val="24"/>
                <w:rtl/>
              </w:rPr>
              <w:t xml:space="preserve">אחריות, עדכונים והרחבות בסיסיות למערכות שרכש, </w:t>
            </w:r>
            <w:r w:rsidR="00FE0ED3" w:rsidRPr="007C5B4C">
              <w:rPr>
                <w:rFonts w:hint="cs"/>
                <w:sz w:val="24"/>
                <w:szCs w:val="24"/>
                <w:rtl/>
              </w:rPr>
              <w:t xml:space="preserve">כמפורט בפרק 4, </w:t>
            </w:r>
            <w:r w:rsidRPr="007C5B4C">
              <w:rPr>
                <w:sz w:val="24"/>
                <w:szCs w:val="24"/>
                <w:rtl/>
              </w:rPr>
              <w:t>במחיר שיוכרז על ידי וועדת המכרזים בעת בחירת הזוכה , וזאת אף אם תמה תקופת הרכש.</w:t>
            </w:r>
          </w:p>
        </w:tc>
      </w:tr>
    </w:tbl>
    <w:p w14:paraId="31F61F36" w14:textId="77777777" w:rsidR="00F659C1" w:rsidRPr="007C5B4C" w:rsidRDefault="00F659C1" w:rsidP="00ED7193">
      <w:pPr>
        <w:pStyle w:val="3"/>
        <w:rPr>
          <w:rtl/>
        </w:rPr>
      </w:pPr>
      <w:bookmarkStart w:id="67" w:name="_Toc311629021"/>
      <w:bookmarkStart w:id="68" w:name="_Toc311629545"/>
      <w:bookmarkStart w:id="69" w:name="_Toc407796622"/>
      <w:bookmarkStart w:id="70" w:name="_Toc407797246"/>
      <w:r w:rsidRPr="007C5B4C">
        <w:rPr>
          <w:rFonts w:hint="cs"/>
          <w:rtl/>
        </w:rPr>
        <w:t>הגדרות טכנולוגיות ייחודיו</w:t>
      </w:r>
      <w:r w:rsidRPr="007C5B4C">
        <w:rPr>
          <w:rFonts w:hint="eastAsia"/>
          <w:rtl/>
        </w:rPr>
        <w:t>ת</w:t>
      </w:r>
      <w:bookmarkEnd w:id="67"/>
      <w:bookmarkEnd w:id="68"/>
      <w:bookmarkEnd w:id="69"/>
      <w:bookmarkEnd w:id="70"/>
      <w:r w:rsidRPr="007C5B4C">
        <w:rPr>
          <w:rFonts w:hint="cs"/>
          <w:rtl/>
        </w:rPr>
        <w:t xml:space="preserve"> </w:t>
      </w:r>
    </w:p>
    <w:p w14:paraId="4A1821A6" w14:textId="77777777" w:rsidR="003B7416" w:rsidRPr="007C5B4C" w:rsidRDefault="003B7416" w:rsidP="00B505B0">
      <w:pPr>
        <w:pStyle w:val="Normal3"/>
        <w:rPr>
          <w:rtl/>
        </w:rPr>
      </w:pPr>
    </w:p>
    <w:tbl>
      <w:tblPr>
        <w:bidiVisual/>
        <w:tblW w:w="9029" w:type="dxa"/>
        <w:tblInd w:w="24" w:type="dxa"/>
        <w:tblLook w:val="0000" w:firstRow="0" w:lastRow="0" w:firstColumn="0" w:lastColumn="0" w:noHBand="0" w:noVBand="0"/>
      </w:tblPr>
      <w:tblGrid>
        <w:gridCol w:w="1985"/>
        <w:gridCol w:w="7044"/>
      </w:tblGrid>
      <w:tr w:rsidR="003B7416" w:rsidRPr="007C5B4C" w14:paraId="2E3E06FE" w14:textId="77777777" w:rsidTr="00B10648">
        <w:trPr>
          <w:cantSplit/>
        </w:trPr>
        <w:tc>
          <w:tcPr>
            <w:tcW w:w="1985" w:type="dxa"/>
            <w:tcBorders>
              <w:top w:val="nil"/>
              <w:left w:val="nil"/>
              <w:bottom w:val="nil"/>
              <w:right w:val="nil"/>
            </w:tcBorders>
            <w:shd w:val="clear" w:color="auto" w:fill="auto"/>
          </w:tcPr>
          <w:p w14:paraId="1ACFBEA4" w14:textId="77777777" w:rsidR="003B7416" w:rsidRPr="007C5B4C" w:rsidRDefault="003B7416" w:rsidP="00B505B0">
            <w:pPr>
              <w:pStyle w:val="TableText"/>
              <w:spacing w:line="360" w:lineRule="auto"/>
              <w:rPr>
                <w:b/>
                <w:bCs/>
                <w:sz w:val="24"/>
                <w:rtl/>
              </w:rPr>
            </w:pPr>
            <w:r w:rsidRPr="007C5B4C">
              <w:rPr>
                <w:rFonts w:hint="cs"/>
                <w:b/>
                <w:bCs/>
                <w:sz w:val="24"/>
                <w:rtl/>
              </w:rPr>
              <w:t>ציוד אקטיבי</w:t>
            </w:r>
          </w:p>
        </w:tc>
        <w:tc>
          <w:tcPr>
            <w:tcW w:w="7044" w:type="dxa"/>
            <w:tcBorders>
              <w:top w:val="nil"/>
              <w:left w:val="nil"/>
              <w:bottom w:val="nil"/>
              <w:right w:val="nil"/>
            </w:tcBorders>
            <w:shd w:val="clear" w:color="auto" w:fill="auto"/>
          </w:tcPr>
          <w:p w14:paraId="2ED14B2F" w14:textId="77777777" w:rsidR="003B7416" w:rsidRPr="007C5B4C" w:rsidRDefault="003B7416" w:rsidP="00B505B0">
            <w:pPr>
              <w:pStyle w:val="RonnyBase"/>
              <w:spacing w:line="360" w:lineRule="auto"/>
              <w:rPr>
                <w:sz w:val="24"/>
                <w:szCs w:val="24"/>
                <w:rtl/>
              </w:rPr>
            </w:pPr>
            <w:r w:rsidRPr="007C5B4C">
              <w:rPr>
                <w:rFonts w:hint="cs"/>
                <w:sz w:val="24"/>
                <w:szCs w:val="24"/>
                <w:rtl/>
              </w:rPr>
              <w:t>ציוד תקשורת נתונים ומערכות תקשורת נתונים המבוקשות במכרז זה, רכיביהן וציוד העזר הנדרש להפעלתן.</w:t>
            </w:r>
          </w:p>
        </w:tc>
      </w:tr>
      <w:tr w:rsidR="003B7416" w:rsidRPr="007C5B4C" w14:paraId="623FD0E7" w14:textId="77777777" w:rsidTr="00B10648">
        <w:trPr>
          <w:cantSplit/>
        </w:trPr>
        <w:tc>
          <w:tcPr>
            <w:tcW w:w="1985" w:type="dxa"/>
            <w:tcBorders>
              <w:top w:val="nil"/>
              <w:left w:val="nil"/>
              <w:bottom w:val="nil"/>
              <w:right w:val="nil"/>
            </w:tcBorders>
            <w:shd w:val="clear" w:color="auto" w:fill="auto"/>
          </w:tcPr>
          <w:p w14:paraId="1C9F0B9A" w14:textId="77777777" w:rsidR="003B7416" w:rsidRPr="007C5B4C" w:rsidRDefault="003B7416" w:rsidP="00B505B0">
            <w:pPr>
              <w:pStyle w:val="TableText"/>
              <w:spacing w:line="360" w:lineRule="auto"/>
              <w:rPr>
                <w:b/>
                <w:bCs/>
                <w:sz w:val="24"/>
                <w:rtl/>
              </w:rPr>
            </w:pPr>
            <w:r w:rsidRPr="007C5B4C">
              <w:rPr>
                <w:rFonts w:hint="cs"/>
                <w:b/>
                <w:bCs/>
                <w:sz w:val="24"/>
                <w:rtl/>
              </w:rPr>
              <w:t>ציוד חלופי</w:t>
            </w:r>
          </w:p>
        </w:tc>
        <w:tc>
          <w:tcPr>
            <w:tcW w:w="7044" w:type="dxa"/>
            <w:tcBorders>
              <w:top w:val="nil"/>
              <w:left w:val="nil"/>
              <w:bottom w:val="nil"/>
              <w:right w:val="nil"/>
            </w:tcBorders>
            <w:shd w:val="clear" w:color="auto" w:fill="auto"/>
          </w:tcPr>
          <w:p w14:paraId="1C8CD7CF" w14:textId="77777777" w:rsidR="003B7416" w:rsidRPr="007C5B4C" w:rsidRDefault="003B7416" w:rsidP="00B505B0">
            <w:pPr>
              <w:pStyle w:val="RonnyBase"/>
              <w:spacing w:line="360" w:lineRule="auto"/>
              <w:rPr>
                <w:sz w:val="24"/>
                <w:szCs w:val="24"/>
                <w:rtl/>
              </w:rPr>
            </w:pPr>
            <w:r w:rsidRPr="007C5B4C">
              <w:rPr>
                <w:rFonts w:hint="cs"/>
                <w:sz w:val="24"/>
                <w:szCs w:val="24"/>
                <w:rtl/>
              </w:rPr>
              <w:t>ציוד המחליף באופן זמני או קבוע את הציוד האקטיבי שנרכש במכרז.</w:t>
            </w:r>
          </w:p>
        </w:tc>
      </w:tr>
      <w:tr w:rsidR="003B7416" w:rsidRPr="007C5B4C" w14:paraId="385AEE7A" w14:textId="77777777" w:rsidTr="00B10648">
        <w:trPr>
          <w:cantSplit/>
        </w:trPr>
        <w:tc>
          <w:tcPr>
            <w:tcW w:w="1985" w:type="dxa"/>
            <w:tcBorders>
              <w:top w:val="nil"/>
              <w:left w:val="nil"/>
              <w:bottom w:val="nil"/>
              <w:right w:val="nil"/>
            </w:tcBorders>
            <w:shd w:val="clear" w:color="auto" w:fill="auto"/>
          </w:tcPr>
          <w:p w14:paraId="453E0A4E" w14:textId="77777777" w:rsidR="003B7416" w:rsidRPr="007C5B4C" w:rsidRDefault="003B7416" w:rsidP="00B505B0">
            <w:pPr>
              <w:pStyle w:val="TableText"/>
              <w:spacing w:line="360" w:lineRule="auto"/>
              <w:rPr>
                <w:b/>
                <w:bCs/>
                <w:sz w:val="24"/>
                <w:rtl/>
              </w:rPr>
            </w:pPr>
            <w:r w:rsidRPr="007C5B4C">
              <w:rPr>
                <w:rFonts w:hint="cs"/>
                <w:b/>
                <w:bCs/>
                <w:sz w:val="24"/>
                <w:rtl/>
              </w:rPr>
              <w:t>מודל לייחוס</w:t>
            </w:r>
          </w:p>
        </w:tc>
        <w:tc>
          <w:tcPr>
            <w:tcW w:w="7044" w:type="dxa"/>
            <w:tcBorders>
              <w:top w:val="nil"/>
              <w:left w:val="nil"/>
              <w:bottom w:val="nil"/>
              <w:right w:val="nil"/>
            </w:tcBorders>
            <w:shd w:val="clear" w:color="auto" w:fill="auto"/>
          </w:tcPr>
          <w:p w14:paraId="781E2AC0" w14:textId="77777777" w:rsidR="003B7416" w:rsidRPr="007C5B4C" w:rsidRDefault="003B7416" w:rsidP="00B505B0">
            <w:pPr>
              <w:pStyle w:val="RonnyBase"/>
              <w:spacing w:line="360" w:lineRule="auto"/>
              <w:rPr>
                <w:sz w:val="24"/>
                <w:szCs w:val="24"/>
                <w:rtl/>
              </w:rPr>
            </w:pPr>
            <w:r w:rsidRPr="007C5B4C">
              <w:rPr>
                <w:rFonts w:hint="cs"/>
                <w:sz w:val="24"/>
                <w:szCs w:val="24"/>
                <w:rtl/>
              </w:rPr>
              <w:t>מודל המכיל כתב כמויות להשוואת ההצעות כמפורט בפרק 5. מודל זה הינו להשוואת ההצעות בלבד ולא לצורך הערכת כמויות ו/או התחייבות עורך המכרז לרכישה.</w:t>
            </w:r>
          </w:p>
        </w:tc>
      </w:tr>
      <w:tr w:rsidR="007451ED" w:rsidRPr="007C5B4C" w14:paraId="1932E852" w14:textId="77777777" w:rsidTr="00B10648">
        <w:trPr>
          <w:cantSplit/>
        </w:trPr>
        <w:tc>
          <w:tcPr>
            <w:tcW w:w="1985" w:type="dxa"/>
            <w:tcBorders>
              <w:top w:val="nil"/>
              <w:left w:val="nil"/>
              <w:bottom w:val="nil"/>
              <w:right w:val="nil"/>
            </w:tcBorders>
            <w:shd w:val="clear" w:color="auto" w:fill="auto"/>
          </w:tcPr>
          <w:p w14:paraId="137B995C" w14:textId="77777777" w:rsidR="007451ED" w:rsidRPr="007C5B4C" w:rsidRDefault="007451ED" w:rsidP="00B505B0">
            <w:pPr>
              <w:pStyle w:val="TableText"/>
              <w:spacing w:line="360" w:lineRule="auto"/>
              <w:rPr>
                <w:b/>
                <w:bCs/>
                <w:sz w:val="24"/>
                <w:rtl/>
              </w:rPr>
            </w:pPr>
            <w:r w:rsidRPr="007C5B4C">
              <w:rPr>
                <w:rFonts w:hint="cs"/>
                <w:b/>
                <w:bCs/>
                <w:sz w:val="24"/>
                <w:rtl/>
              </w:rPr>
              <w:t>שירותים מבוקשים</w:t>
            </w:r>
          </w:p>
        </w:tc>
        <w:tc>
          <w:tcPr>
            <w:tcW w:w="7044" w:type="dxa"/>
            <w:tcBorders>
              <w:top w:val="nil"/>
              <w:left w:val="nil"/>
              <w:bottom w:val="nil"/>
              <w:right w:val="nil"/>
            </w:tcBorders>
            <w:shd w:val="clear" w:color="auto" w:fill="auto"/>
          </w:tcPr>
          <w:p w14:paraId="07B72C80" w14:textId="77777777" w:rsidR="007451ED" w:rsidRPr="007C5B4C" w:rsidRDefault="007451ED" w:rsidP="0010239A">
            <w:pPr>
              <w:pStyle w:val="RonnyBase"/>
              <w:spacing w:line="360" w:lineRule="auto"/>
              <w:rPr>
                <w:sz w:val="24"/>
                <w:szCs w:val="24"/>
                <w:rtl/>
              </w:rPr>
            </w:pPr>
            <w:r w:rsidRPr="007C5B4C">
              <w:rPr>
                <w:rFonts w:hint="cs"/>
                <w:sz w:val="24"/>
                <w:szCs w:val="24"/>
                <w:rtl/>
              </w:rPr>
              <w:t>רכישת הציוד האקטיבי ואספקתו, שירותי עדכוני תכנה ו</w:t>
            </w:r>
            <w:r w:rsidRPr="007C5B4C">
              <w:rPr>
                <w:rFonts w:hint="cs"/>
                <w:sz w:val="24"/>
                <w:szCs w:val="24"/>
              </w:rPr>
              <w:t>RMA</w:t>
            </w:r>
            <w:r w:rsidRPr="007C5B4C">
              <w:rPr>
                <w:rFonts w:hint="cs"/>
                <w:sz w:val="24"/>
                <w:szCs w:val="24"/>
                <w:rtl/>
              </w:rPr>
              <w:t xml:space="preserve"> על כל הכרוך ב</w:t>
            </w:r>
            <w:r>
              <w:rPr>
                <w:rFonts w:hint="cs"/>
                <w:sz w:val="24"/>
                <w:szCs w:val="24"/>
                <w:rtl/>
              </w:rPr>
              <w:t>כך ואחזקת מלאי</w:t>
            </w:r>
            <w:r w:rsidR="0010239A">
              <w:rPr>
                <w:rFonts w:hint="cs"/>
                <w:sz w:val="24"/>
                <w:szCs w:val="24"/>
                <w:rtl/>
              </w:rPr>
              <w:t>, והכל כמפורט ב</w:t>
            </w:r>
            <w:r w:rsidR="00F13D39">
              <w:rPr>
                <w:rFonts w:hint="cs"/>
                <w:sz w:val="24"/>
                <w:szCs w:val="24"/>
                <w:rtl/>
              </w:rPr>
              <w:t>פרק 4</w:t>
            </w:r>
            <w:r w:rsidR="0010239A">
              <w:rPr>
                <w:rFonts w:hint="cs"/>
                <w:sz w:val="24"/>
                <w:szCs w:val="24"/>
                <w:rtl/>
              </w:rPr>
              <w:t>.</w:t>
            </w:r>
          </w:p>
        </w:tc>
      </w:tr>
      <w:tr w:rsidR="007451ED" w:rsidRPr="007C5B4C" w14:paraId="05C81D78" w14:textId="77777777" w:rsidTr="00B10648">
        <w:trPr>
          <w:cantSplit/>
        </w:trPr>
        <w:tc>
          <w:tcPr>
            <w:tcW w:w="1985" w:type="dxa"/>
            <w:tcBorders>
              <w:top w:val="nil"/>
              <w:left w:val="nil"/>
              <w:bottom w:val="nil"/>
              <w:right w:val="nil"/>
            </w:tcBorders>
            <w:shd w:val="clear" w:color="auto" w:fill="auto"/>
          </w:tcPr>
          <w:p w14:paraId="51073FA5" w14:textId="77777777" w:rsidR="007451ED" w:rsidRPr="001E0AFE" w:rsidRDefault="007451ED" w:rsidP="00B505B0">
            <w:pPr>
              <w:pStyle w:val="TableText"/>
              <w:spacing w:line="360" w:lineRule="auto"/>
              <w:rPr>
                <w:b/>
                <w:bCs/>
                <w:sz w:val="24"/>
              </w:rPr>
            </w:pPr>
            <w:r>
              <w:rPr>
                <w:b/>
                <w:bCs/>
                <w:sz w:val="24"/>
              </w:rPr>
              <w:t>Ethernet</w:t>
            </w:r>
          </w:p>
        </w:tc>
        <w:tc>
          <w:tcPr>
            <w:tcW w:w="7044" w:type="dxa"/>
            <w:tcBorders>
              <w:top w:val="nil"/>
              <w:left w:val="nil"/>
              <w:bottom w:val="nil"/>
              <w:right w:val="nil"/>
            </w:tcBorders>
          </w:tcPr>
          <w:p w14:paraId="1E217D14" w14:textId="77777777" w:rsidR="007451ED" w:rsidRPr="001E0AFE" w:rsidRDefault="007451ED" w:rsidP="00B505B0">
            <w:pPr>
              <w:pStyle w:val="RonnyBase"/>
              <w:spacing w:line="360" w:lineRule="auto"/>
              <w:rPr>
                <w:sz w:val="24"/>
                <w:szCs w:val="24"/>
                <w:rtl/>
              </w:rPr>
            </w:pPr>
            <w:r>
              <w:rPr>
                <w:rFonts w:hint="cs"/>
                <w:sz w:val="24"/>
                <w:szCs w:val="24"/>
                <w:rtl/>
              </w:rPr>
              <w:t>פרוטוקול העברת נתונים ברשת תקשורת נתונים</w:t>
            </w:r>
            <w:r w:rsidRPr="001E0AFE">
              <w:rPr>
                <w:rFonts w:hint="cs"/>
                <w:sz w:val="24"/>
                <w:szCs w:val="24"/>
                <w:rtl/>
              </w:rPr>
              <w:t>.</w:t>
            </w:r>
          </w:p>
        </w:tc>
      </w:tr>
      <w:tr w:rsidR="007451ED" w:rsidRPr="007C5B4C" w14:paraId="5A376AF9" w14:textId="77777777" w:rsidTr="00B10648">
        <w:trPr>
          <w:cantSplit/>
        </w:trPr>
        <w:tc>
          <w:tcPr>
            <w:tcW w:w="1985" w:type="dxa"/>
            <w:tcBorders>
              <w:top w:val="nil"/>
              <w:left w:val="nil"/>
              <w:bottom w:val="nil"/>
              <w:right w:val="nil"/>
            </w:tcBorders>
            <w:shd w:val="clear" w:color="auto" w:fill="auto"/>
          </w:tcPr>
          <w:p w14:paraId="691F36B8" w14:textId="77777777" w:rsidR="007451ED" w:rsidRPr="001E0AFE" w:rsidRDefault="007451ED" w:rsidP="00B505B0">
            <w:pPr>
              <w:pStyle w:val="TableText"/>
              <w:spacing w:line="360" w:lineRule="auto"/>
              <w:rPr>
                <w:b/>
                <w:bCs/>
                <w:sz w:val="24"/>
              </w:rPr>
            </w:pPr>
            <w:r w:rsidRPr="001E0AFE">
              <w:rPr>
                <w:b/>
                <w:bCs/>
                <w:sz w:val="24"/>
              </w:rPr>
              <w:t>Fail-Over</w:t>
            </w:r>
          </w:p>
        </w:tc>
        <w:tc>
          <w:tcPr>
            <w:tcW w:w="7044" w:type="dxa"/>
            <w:tcBorders>
              <w:top w:val="nil"/>
              <w:left w:val="nil"/>
              <w:bottom w:val="nil"/>
              <w:right w:val="nil"/>
            </w:tcBorders>
          </w:tcPr>
          <w:p w14:paraId="6D831E89" w14:textId="77777777" w:rsidR="007451ED" w:rsidRPr="001E0AFE" w:rsidRDefault="007451ED" w:rsidP="00B505B0">
            <w:pPr>
              <w:pStyle w:val="RonnyBase"/>
              <w:spacing w:line="360" w:lineRule="auto"/>
              <w:rPr>
                <w:sz w:val="24"/>
                <w:szCs w:val="24"/>
                <w:rtl/>
              </w:rPr>
            </w:pPr>
            <w:r w:rsidRPr="001E0AFE">
              <w:rPr>
                <w:rFonts w:hint="cs"/>
                <w:sz w:val="24"/>
                <w:szCs w:val="24"/>
                <w:rtl/>
              </w:rPr>
              <w:t>תהליך ניתוב מידע בין שני רכיבים זהים במקרה של כשל או תקלה באחד מהם כך שפעולות שהיו אמורות להתבצע ע"י הרכיב התקול יבוצעו ע"י הרכיב השני.</w:t>
            </w:r>
          </w:p>
        </w:tc>
      </w:tr>
      <w:tr w:rsidR="007451ED" w:rsidRPr="007C5B4C" w14:paraId="21C1CB3F" w14:textId="77777777" w:rsidTr="00B10648">
        <w:trPr>
          <w:cantSplit/>
        </w:trPr>
        <w:tc>
          <w:tcPr>
            <w:tcW w:w="1985" w:type="dxa"/>
            <w:tcBorders>
              <w:top w:val="nil"/>
              <w:left w:val="nil"/>
              <w:bottom w:val="nil"/>
              <w:right w:val="nil"/>
            </w:tcBorders>
            <w:shd w:val="clear" w:color="auto" w:fill="auto"/>
          </w:tcPr>
          <w:p w14:paraId="1B0FC061" w14:textId="77777777" w:rsidR="007451ED" w:rsidRPr="007C5B4C" w:rsidRDefault="007451ED" w:rsidP="00B505B0">
            <w:pPr>
              <w:pStyle w:val="TableText"/>
              <w:spacing w:line="360" w:lineRule="auto"/>
              <w:rPr>
                <w:b/>
                <w:bCs/>
                <w:sz w:val="24"/>
              </w:rPr>
            </w:pPr>
            <w:r w:rsidRPr="007C5B4C">
              <w:rPr>
                <w:b/>
                <w:bCs/>
                <w:sz w:val="24"/>
              </w:rPr>
              <w:t>LAN</w:t>
            </w:r>
          </w:p>
        </w:tc>
        <w:tc>
          <w:tcPr>
            <w:tcW w:w="7044" w:type="dxa"/>
            <w:tcBorders>
              <w:top w:val="nil"/>
              <w:left w:val="nil"/>
              <w:bottom w:val="nil"/>
              <w:right w:val="nil"/>
            </w:tcBorders>
            <w:shd w:val="clear" w:color="auto" w:fill="auto"/>
          </w:tcPr>
          <w:p w14:paraId="46540E9F" w14:textId="77777777" w:rsidR="007451ED" w:rsidRPr="007C5B4C" w:rsidRDefault="007451ED" w:rsidP="00B505B0">
            <w:pPr>
              <w:pStyle w:val="RonnyBase"/>
              <w:spacing w:line="360" w:lineRule="auto"/>
              <w:rPr>
                <w:sz w:val="24"/>
                <w:szCs w:val="24"/>
              </w:rPr>
            </w:pPr>
            <w:r w:rsidRPr="007C5B4C">
              <w:rPr>
                <w:sz w:val="24"/>
                <w:szCs w:val="24"/>
                <w:rtl/>
              </w:rPr>
              <w:t>רשת תקשורת מקומית המותקנת ופועלת בתוך חצרות הלקוח באתר אחד או כמה אתרים אשר בהם רשאי הלקוח לפרוס כבלים ותשתית ללא אישור רשויות  חיצוניות כגון: בזק, עירייה וכד'</w:t>
            </w:r>
            <w:r w:rsidRPr="007C5B4C">
              <w:rPr>
                <w:rFonts w:hint="cs"/>
                <w:sz w:val="24"/>
                <w:szCs w:val="24"/>
                <w:rtl/>
              </w:rPr>
              <w:t>.</w:t>
            </w:r>
          </w:p>
        </w:tc>
      </w:tr>
      <w:tr w:rsidR="007451ED" w:rsidRPr="007C5B4C" w14:paraId="201C524B" w14:textId="77777777" w:rsidTr="00B10648">
        <w:trPr>
          <w:cantSplit/>
        </w:trPr>
        <w:tc>
          <w:tcPr>
            <w:tcW w:w="1985" w:type="dxa"/>
            <w:tcBorders>
              <w:top w:val="nil"/>
              <w:left w:val="nil"/>
              <w:bottom w:val="nil"/>
              <w:right w:val="nil"/>
            </w:tcBorders>
            <w:shd w:val="clear" w:color="auto" w:fill="auto"/>
          </w:tcPr>
          <w:p w14:paraId="229EEF6E" w14:textId="77777777" w:rsidR="007451ED" w:rsidRPr="001E0AFE" w:rsidRDefault="007451ED" w:rsidP="00B505B0">
            <w:pPr>
              <w:pStyle w:val="TableText"/>
              <w:spacing w:line="360" w:lineRule="auto"/>
              <w:rPr>
                <w:b/>
                <w:bCs/>
                <w:sz w:val="24"/>
              </w:rPr>
            </w:pPr>
            <w:r w:rsidRPr="001E0AFE">
              <w:rPr>
                <w:b/>
                <w:bCs/>
                <w:sz w:val="24"/>
              </w:rPr>
              <w:t>MTBF</w:t>
            </w:r>
          </w:p>
        </w:tc>
        <w:tc>
          <w:tcPr>
            <w:tcW w:w="7044" w:type="dxa"/>
            <w:tcBorders>
              <w:top w:val="nil"/>
              <w:left w:val="nil"/>
              <w:bottom w:val="nil"/>
              <w:right w:val="nil"/>
            </w:tcBorders>
          </w:tcPr>
          <w:p w14:paraId="465403A3"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משך זמן ממוצע בין תקלות </w:t>
            </w:r>
            <w:r w:rsidRPr="001E0AFE">
              <w:rPr>
                <w:sz w:val="24"/>
                <w:szCs w:val="24"/>
                <w:rtl/>
              </w:rPr>
              <w:t>–</w:t>
            </w:r>
            <w:r w:rsidRPr="001E0AFE">
              <w:rPr>
                <w:rFonts w:hint="cs"/>
                <w:sz w:val="24"/>
                <w:szCs w:val="24"/>
                <w:rtl/>
              </w:rPr>
              <w:t xml:space="preserve"> </w:t>
            </w:r>
            <w:r w:rsidRPr="001E0AFE">
              <w:rPr>
                <w:sz w:val="24"/>
                <w:szCs w:val="24"/>
              </w:rPr>
              <w:t>Mean Time Between Failures</w:t>
            </w:r>
            <w:r w:rsidRPr="001E0AFE">
              <w:rPr>
                <w:rFonts w:hint="cs"/>
                <w:sz w:val="24"/>
                <w:szCs w:val="24"/>
                <w:rtl/>
              </w:rPr>
              <w:t>.</w:t>
            </w:r>
          </w:p>
        </w:tc>
      </w:tr>
      <w:tr w:rsidR="007451ED" w:rsidRPr="007C5B4C" w14:paraId="47F2D20A" w14:textId="77777777" w:rsidTr="00B10648">
        <w:trPr>
          <w:cantSplit/>
        </w:trPr>
        <w:tc>
          <w:tcPr>
            <w:tcW w:w="1985" w:type="dxa"/>
            <w:tcBorders>
              <w:top w:val="nil"/>
              <w:left w:val="nil"/>
              <w:bottom w:val="nil"/>
              <w:right w:val="nil"/>
            </w:tcBorders>
            <w:shd w:val="clear" w:color="auto" w:fill="auto"/>
          </w:tcPr>
          <w:p w14:paraId="798DC50F" w14:textId="77777777" w:rsidR="007451ED" w:rsidRPr="001E0AFE" w:rsidRDefault="007451ED" w:rsidP="00B505B0">
            <w:pPr>
              <w:pStyle w:val="TableText"/>
              <w:spacing w:line="360" w:lineRule="auto"/>
              <w:rPr>
                <w:b/>
                <w:bCs/>
                <w:sz w:val="24"/>
                <w:rtl/>
              </w:rPr>
            </w:pPr>
            <w:r w:rsidRPr="001E0AFE">
              <w:rPr>
                <w:b/>
                <w:bCs/>
                <w:sz w:val="24"/>
              </w:rPr>
              <w:t>MTRR</w:t>
            </w:r>
          </w:p>
        </w:tc>
        <w:tc>
          <w:tcPr>
            <w:tcW w:w="7044" w:type="dxa"/>
            <w:tcBorders>
              <w:top w:val="nil"/>
              <w:left w:val="nil"/>
              <w:bottom w:val="nil"/>
              <w:right w:val="nil"/>
            </w:tcBorders>
          </w:tcPr>
          <w:p w14:paraId="4ECDCB08"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משך זמן לתיקון </w:t>
            </w:r>
            <w:r w:rsidRPr="001E0AFE">
              <w:rPr>
                <w:sz w:val="24"/>
                <w:szCs w:val="24"/>
                <w:rtl/>
              </w:rPr>
              <w:t>–</w:t>
            </w:r>
            <w:r w:rsidRPr="001E0AFE">
              <w:rPr>
                <w:rFonts w:hint="cs"/>
                <w:sz w:val="24"/>
                <w:szCs w:val="24"/>
                <w:rtl/>
              </w:rPr>
              <w:t xml:space="preserve"> </w:t>
            </w:r>
            <w:r w:rsidRPr="001E0AFE">
              <w:rPr>
                <w:sz w:val="24"/>
                <w:szCs w:val="24"/>
              </w:rPr>
              <w:t>Mean Time to Repair</w:t>
            </w:r>
            <w:r w:rsidRPr="001E0AFE">
              <w:rPr>
                <w:rFonts w:hint="cs"/>
                <w:sz w:val="24"/>
                <w:szCs w:val="24"/>
                <w:rtl/>
              </w:rPr>
              <w:t>.</w:t>
            </w:r>
          </w:p>
        </w:tc>
      </w:tr>
      <w:tr w:rsidR="007451ED" w:rsidRPr="007C5B4C" w14:paraId="648FBF5C" w14:textId="77777777" w:rsidTr="00B10648">
        <w:trPr>
          <w:cantSplit/>
        </w:trPr>
        <w:tc>
          <w:tcPr>
            <w:tcW w:w="1985" w:type="dxa"/>
            <w:tcBorders>
              <w:top w:val="nil"/>
              <w:left w:val="nil"/>
              <w:bottom w:val="nil"/>
              <w:right w:val="nil"/>
            </w:tcBorders>
            <w:shd w:val="clear" w:color="auto" w:fill="auto"/>
          </w:tcPr>
          <w:p w14:paraId="4970A532" w14:textId="77777777" w:rsidR="007451ED" w:rsidRPr="001E0AFE" w:rsidRDefault="007451ED" w:rsidP="00B505B0">
            <w:pPr>
              <w:pStyle w:val="TableText"/>
              <w:spacing w:line="360" w:lineRule="auto"/>
              <w:rPr>
                <w:b/>
                <w:bCs/>
                <w:sz w:val="24"/>
              </w:rPr>
            </w:pPr>
            <w:r w:rsidRPr="001E0AFE">
              <w:rPr>
                <w:b/>
                <w:bCs/>
                <w:sz w:val="24"/>
              </w:rPr>
              <w:t>SNMP</w:t>
            </w:r>
          </w:p>
        </w:tc>
        <w:tc>
          <w:tcPr>
            <w:tcW w:w="7044" w:type="dxa"/>
            <w:tcBorders>
              <w:top w:val="nil"/>
              <w:left w:val="nil"/>
              <w:bottom w:val="nil"/>
              <w:right w:val="nil"/>
            </w:tcBorders>
          </w:tcPr>
          <w:p w14:paraId="017E47A9"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פרוטוקול לניטור וקבלת התראות </w:t>
            </w:r>
            <w:r w:rsidRPr="001E0AFE">
              <w:rPr>
                <w:sz w:val="24"/>
                <w:szCs w:val="24"/>
                <w:rtl/>
              </w:rPr>
              <w:t>–</w:t>
            </w:r>
            <w:r w:rsidRPr="001E0AFE">
              <w:rPr>
                <w:rFonts w:hint="cs"/>
                <w:sz w:val="24"/>
                <w:szCs w:val="24"/>
                <w:rtl/>
              </w:rPr>
              <w:t xml:space="preserve"> </w:t>
            </w:r>
            <w:r w:rsidRPr="001E0AFE">
              <w:rPr>
                <w:sz w:val="24"/>
                <w:szCs w:val="24"/>
              </w:rPr>
              <w:t>Simple Network Management Protocol</w:t>
            </w:r>
            <w:r w:rsidRPr="001E0AFE">
              <w:rPr>
                <w:rFonts w:hint="cs"/>
                <w:sz w:val="24"/>
                <w:szCs w:val="24"/>
                <w:rtl/>
              </w:rPr>
              <w:t>.</w:t>
            </w:r>
          </w:p>
        </w:tc>
      </w:tr>
      <w:tr w:rsidR="007451ED" w:rsidRPr="007C5B4C" w14:paraId="6AD5F728" w14:textId="77777777" w:rsidTr="00B10648">
        <w:trPr>
          <w:cantSplit/>
        </w:trPr>
        <w:tc>
          <w:tcPr>
            <w:tcW w:w="1985" w:type="dxa"/>
            <w:tcBorders>
              <w:top w:val="nil"/>
              <w:left w:val="nil"/>
              <w:bottom w:val="nil"/>
              <w:right w:val="nil"/>
            </w:tcBorders>
            <w:shd w:val="clear" w:color="auto" w:fill="auto"/>
          </w:tcPr>
          <w:p w14:paraId="79AD29A0" w14:textId="77777777" w:rsidR="007451ED" w:rsidRPr="007C5B4C" w:rsidRDefault="007451ED" w:rsidP="00B505B0">
            <w:pPr>
              <w:pStyle w:val="TableText"/>
              <w:spacing w:line="360" w:lineRule="auto"/>
              <w:rPr>
                <w:b/>
                <w:bCs/>
                <w:sz w:val="24"/>
              </w:rPr>
            </w:pPr>
            <w:r w:rsidRPr="007C5B4C">
              <w:rPr>
                <w:b/>
                <w:bCs/>
                <w:sz w:val="24"/>
              </w:rPr>
              <w:t>WAN</w:t>
            </w:r>
          </w:p>
        </w:tc>
        <w:tc>
          <w:tcPr>
            <w:tcW w:w="7044" w:type="dxa"/>
            <w:tcBorders>
              <w:top w:val="nil"/>
              <w:left w:val="nil"/>
              <w:bottom w:val="nil"/>
              <w:right w:val="nil"/>
            </w:tcBorders>
            <w:shd w:val="clear" w:color="auto" w:fill="auto"/>
          </w:tcPr>
          <w:p w14:paraId="0322D870" w14:textId="77777777" w:rsidR="007451ED" w:rsidRPr="007C5B4C" w:rsidRDefault="007451ED" w:rsidP="00B505B0">
            <w:pPr>
              <w:pStyle w:val="RonnyBase"/>
              <w:spacing w:line="360" w:lineRule="auto"/>
              <w:rPr>
                <w:sz w:val="24"/>
                <w:szCs w:val="24"/>
                <w:rtl/>
              </w:rPr>
            </w:pPr>
            <w:r w:rsidRPr="007C5B4C">
              <w:rPr>
                <w:rFonts w:hint="cs"/>
                <w:sz w:val="24"/>
                <w:szCs w:val="24"/>
                <w:rtl/>
              </w:rPr>
              <w:t xml:space="preserve">רשת תקשורת המקשרת בין אתרי המזמין או בינם לבין אתרים אחרים. הרשת מבוססת על קווי תמסורת מסוגים שונים המסופקים כעת על ידי חברת "בזק" כזוכה במכרז לתשתיות תמסורת בממשלה. </w:t>
            </w:r>
          </w:p>
        </w:tc>
      </w:tr>
      <w:tr w:rsidR="007451ED" w:rsidRPr="007C5B4C" w14:paraId="511BB0B3" w14:textId="77777777" w:rsidTr="00B10648">
        <w:trPr>
          <w:cantSplit/>
        </w:trPr>
        <w:tc>
          <w:tcPr>
            <w:tcW w:w="1985" w:type="dxa"/>
            <w:tcBorders>
              <w:top w:val="nil"/>
              <w:left w:val="nil"/>
              <w:bottom w:val="nil"/>
              <w:right w:val="nil"/>
            </w:tcBorders>
            <w:shd w:val="clear" w:color="auto" w:fill="auto"/>
          </w:tcPr>
          <w:p w14:paraId="2D77BBC3" w14:textId="77777777" w:rsidR="007451ED" w:rsidRPr="007C5B4C" w:rsidRDefault="007451ED" w:rsidP="00B505B0">
            <w:pPr>
              <w:pStyle w:val="TableText"/>
              <w:spacing w:line="360" w:lineRule="auto"/>
              <w:rPr>
                <w:b/>
                <w:bCs/>
                <w:sz w:val="24"/>
                <w:rtl/>
              </w:rPr>
            </w:pPr>
            <w:r w:rsidRPr="007C5B4C">
              <w:rPr>
                <w:rFonts w:hint="cs"/>
                <w:b/>
                <w:bCs/>
                <w:sz w:val="24"/>
              </w:rPr>
              <w:t>RMA</w:t>
            </w:r>
          </w:p>
        </w:tc>
        <w:tc>
          <w:tcPr>
            <w:tcW w:w="7044" w:type="dxa"/>
            <w:tcBorders>
              <w:top w:val="nil"/>
              <w:left w:val="nil"/>
              <w:bottom w:val="nil"/>
              <w:right w:val="nil"/>
            </w:tcBorders>
            <w:shd w:val="clear" w:color="auto" w:fill="auto"/>
          </w:tcPr>
          <w:p w14:paraId="656AE68E" w14:textId="77777777" w:rsidR="007451ED" w:rsidRPr="007C5B4C" w:rsidRDefault="007451ED" w:rsidP="00C215FC">
            <w:pPr>
              <w:pStyle w:val="RonnyBase"/>
              <w:spacing w:line="360" w:lineRule="auto"/>
              <w:rPr>
                <w:sz w:val="24"/>
                <w:szCs w:val="24"/>
                <w:rtl/>
              </w:rPr>
            </w:pPr>
            <w:r w:rsidRPr="007C5B4C">
              <w:rPr>
                <w:rFonts w:hint="cs"/>
                <w:sz w:val="24"/>
                <w:szCs w:val="24"/>
                <w:rtl/>
              </w:rPr>
              <w:t>(</w:t>
            </w:r>
            <w:r w:rsidRPr="007C5B4C">
              <w:rPr>
                <w:rStyle w:val="babcptermstyle1"/>
                <w:b w:val="0"/>
                <w:bCs w:val="0"/>
                <w:sz w:val="24"/>
                <w:szCs w:val="24"/>
              </w:rPr>
              <w:t xml:space="preserve">Return Merchandise </w:t>
            </w:r>
            <w:r w:rsidRPr="007C5B4C">
              <w:rPr>
                <w:sz w:val="24"/>
                <w:szCs w:val="24"/>
              </w:rPr>
              <w:t>Authorization </w:t>
            </w:r>
            <w:r w:rsidRPr="007C5B4C">
              <w:rPr>
                <w:rFonts w:hint="cs"/>
                <w:sz w:val="24"/>
                <w:szCs w:val="24"/>
                <w:rtl/>
              </w:rPr>
              <w:t xml:space="preserve">) </w:t>
            </w:r>
            <w:r w:rsidRPr="007C5B4C">
              <w:rPr>
                <w:sz w:val="24"/>
                <w:szCs w:val="24"/>
                <w:rtl/>
              </w:rPr>
              <w:t>–</w:t>
            </w:r>
            <w:r w:rsidRPr="007C5B4C">
              <w:rPr>
                <w:rFonts w:hint="cs"/>
                <w:sz w:val="24"/>
                <w:szCs w:val="24"/>
                <w:rtl/>
              </w:rPr>
              <w:t>שירות הכולל החזרת מוצר מקולקל/פגום לספק לצורך החלפתו/תיקונו</w:t>
            </w:r>
            <w:r w:rsidR="00C215FC">
              <w:rPr>
                <w:rFonts w:hint="cs"/>
                <w:sz w:val="24"/>
                <w:szCs w:val="24"/>
                <w:rtl/>
              </w:rPr>
              <w:t>.</w:t>
            </w:r>
          </w:p>
        </w:tc>
      </w:tr>
      <w:tr w:rsidR="007451ED" w:rsidRPr="007C5B4C" w14:paraId="77AD242C" w14:textId="77777777" w:rsidTr="00B10648">
        <w:trPr>
          <w:cantSplit/>
        </w:trPr>
        <w:tc>
          <w:tcPr>
            <w:tcW w:w="1985" w:type="dxa"/>
            <w:tcBorders>
              <w:top w:val="nil"/>
              <w:left w:val="nil"/>
              <w:bottom w:val="nil"/>
              <w:right w:val="nil"/>
            </w:tcBorders>
            <w:shd w:val="clear" w:color="auto" w:fill="auto"/>
          </w:tcPr>
          <w:p w14:paraId="2E569813" w14:textId="77777777" w:rsidR="007451ED" w:rsidRPr="007C5B4C" w:rsidRDefault="007451ED" w:rsidP="00B505B0">
            <w:pPr>
              <w:pStyle w:val="TableText"/>
              <w:spacing w:line="360" w:lineRule="auto"/>
              <w:rPr>
                <w:b/>
                <w:bCs/>
                <w:sz w:val="24"/>
                <w:rtl/>
              </w:rPr>
            </w:pPr>
            <w:r w:rsidRPr="007C5B4C">
              <w:rPr>
                <w:rFonts w:hint="cs"/>
                <w:b/>
                <w:bCs/>
                <w:sz w:val="24"/>
                <w:rtl/>
              </w:rPr>
              <w:t>מפרט טכני</w:t>
            </w:r>
          </w:p>
        </w:tc>
        <w:tc>
          <w:tcPr>
            <w:tcW w:w="7044" w:type="dxa"/>
            <w:tcBorders>
              <w:top w:val="nil"/>
              <w:left w:val="nil"/>
              <w:bottom w:val="nil"/>
              <w:right w:val="nil"/>
            </w:tcBorders>
            <w:shd w:val="clear" w:color="auto" w:fill="auto"/>
          </w:tcPr>
          <w:p w14:paraId="4B14CA99" w14:textId="77777777" w:rsidR="007451ED" w:rsidRPr="007C5B4C" w:rsidRDefault="007451ED" w:rsidP="00B505B0">
            <w:pPr>
              <w:pStyle w:val="RonnyBase"/>
              <w:spacing w:line="360" w:lineRule="auto"/>
              <w:rPr>
                <w:sz w:val="24"/>
                <w:szCs w:val="24"/>
                <w:rtl/>
              </w:rPr>
            </w:pPr>
            <w:r w:rsidRPr="007C5B4C">
              <w:rPr>
                <w:rFonts w:hint="cs"/>
                <w:sz w:val="24"/>
                <w:szCs w:val="24"/>
                <w:rtl/>
              </w:rPr>
              <w:t>פירוט הדרישות המדויקות והתצורה הנדרשת ממכלולי הציוד המתבקשים ממכרז זה.</w:t>
            </w:r>
          </w:p>
        </w:tc>
      </w:tr>
      <w:tr w:rsidR="007451ED" w:rsidRPr="007C5B4C" w14:paraId="1A885E01" w14:textId="77777777" w:rsidTr="00B10648">
        <w:trPr>
          <w:cantSplit/>
        </w:trPr>
        <w:tc>
          <w:tcPr>
            <w:tcW w:w="1985" w:type="dxa"/>
            <w:tcBorders>
              <w:top w:val="nil"/>
              <w:left w:val="nil"/>
              <w:bottom w:val="nil"/>
              <w:right w:val="nil"/>
            </w:tcBorders>
            <w:shd w:val="clear" w:color="auto" w:fill="auto"/>
          </w:tcPr>
          <w:p w14:paraId="4851AEF5" w14:textId="77777777" w:rsidR="007451ED" w:rsidRPr="001E0AFE" w:rsidRDefault="007451ED" w:rsidP="00B505B0">
            <w:pPr>
              <w:pStyle w:val="TableText"/>
              <w:spacing w:line="360" w:lineRule="auto"/>
              <w:rPr>
                <w:b/>
                <w:bCs/>
                <w:sz w:val="24"/>
                <w:rtl/>
              </w:rPr>
            </w:pPr>
            <w:r w:rsidRPr="001E0AFE">
              <w:rPr>
                <w:rFonts w:hint="cs"/>
                <w:b/>
                <w:bCs/>
                <w:sz w:val="24"/>
                <w:rtl/>
              </w:rPr>
              <w:t>אתר מאובטח</w:t>
            </w:r>
          </w:p>
        </w:tc>
        <w:tc>
          <w:tcPr>
            <w:tcW w:w="7044" w:type="dxa"/>
            <w:tcBorders>
              <w:top w:val="nil"/>
              <w:left w:val="nil"/>
              <w:bottom w:val="nil"/>
              <w:right w:val="nil"/>
            </w:tcBorders>
          </w:tcPr>
          <w:p w14:paraId="00B1DA54" w14:textId="77777777" w:rsidR="007451ED" w:rsidRPr="001E0AFE" w:rsidRDefault="007451ED" w:rsidP="00B505B0">
            <w:pPr>
              <w:pStyle w:val="RonnyBase"/>
              <w:spacing w:line="360" w:lineRule="auto"/>
              <w:rPr>
                <w:sz w:val="24"/>
                <w:szCs w:val="24"/>
                <w:rtl/>
              </w:rPr>
            </w:pPr>
            <w:r w:rsidRPr="001E0AFE">
              <w:rPr>
                <w:rFonts w:hint="cs"/>
                <w:sz w:val="24"/>
                <w:szCs w:val="24"/>
                <w:rtl/>
              </w:rPr>
              <w:t>אתר אשר מכיל את המגבלות הבאות:</w:t>
            </w:r>
          </w:p>
          <w:p w14:paraId="42117C84" w14:textId="77777777" w:rsidR="007451ED" w:rsidRPr="001E0AFE" w:rsidRDefault="007451ED" w:rsidP="000909A9">
            <w:pPr>
              <w:keepLines/>
              <w:numPr>
                <w:ilvl w:val="0"/>
                <w:numId w:val="82"/>
              </w:numPr>
              <w:spacing w:before="120" w:after="240" w:line="360" w:lineRule="auto"/>
              <w:ind w:left="0" w:firstLine="0"/>
              <w:jc w:val="both"/>
              <w:rPr>
                <w:rFonts w:cs="David"/>
              </w:rPr>
            </w:pPr>
            <w:r w:rsidRPr="001E0AFE">
              <w:rPr>
                <w:rFonts w:cs="David" w:hint="cs"/>
                <w:rtl/>
              </w:rPr>
              <w:t>לא ניתן להתחבר מרחוק אל המערכות באותו אתר.</w:t>
            </w:r>
          </w:p>
          <w:p w14:paraId="33E2B00B" w14:textId="77777777" w:rsidR="007451ED" w:rsidRPr="001E0AFE" w:rsidRDefault="007451ED" w:rsidP="000909A9">
            <w:pPr>
              <w:keepLines/>
              <w:numPr>
                <w:ilvl w:val="0"/>
                <w:numId w:val="82"/>
              </w:numPr>
              <w:spacing w:before="120" w:after="240" w:line="360" w:lineRule="auto"/>
              <w:ind w:left="0" w:firstLine="0"/>
              <w:jc w:val="both"/>
              <w:rPr>
                <w:rFonts w:cs="David"/>
                <w:rtl/>
              </w:rPr>
            </w:pPr>
            <w:r w:rsidRPr="001E0AFE">
              <w:rPr>
                <w:rFonts w:cs="David" w:hint="cs"/>
                <w:rtl/>
              </w:rPr>
              <w:t>לא ניתן להוציא נתונים מהמערכות באותו אתר.</w:t>
            </w:r>
          </w:p>
        </w:tc>
      </w:tr>
      <w:tr w:rsidR="007451ED" w:rsidRPr="007C5B4C" w14:paraId="16A60A99" w14:textId="77777777" w:rsidTr="00B10648">
        <w:trPr>
          <w:cantSplit/>
        </w:trPr>
        <w:tc>
          <w:tcPr>
            <w:tcW w:w="1985" w:type="dxa"/>
            <w:tcBorders>
              <w:top w:val="nil"/>
              <w:left w:val="nil"/>
              <w:bottom w:val="nil"/>
              <w:right w:val="nil"/>
            </w:tcBorders>
            <w:shd w:val="clear" w:color="auto" w:fill="auto"/>
          </w:tcPr>
          <w:p w14:paraId="7C8B1531" w14:textId="77777777" w:rsidR="007451ED" w:rsidRPr="001E0AFE" w:rsidRDefault="007451ED" w:rsidP="00B505B0">
            <w:pPr>
              <w:pStyle w:val="TableText"/>
              <w:spacing w:line="360" w:lineRule="auto"/>
              <w:rPr>
                <w:b/>
                <w:bCs/>
                <w:sz w:val="24"/>
                <w:rtl/>
              </w:rPr>
            </w:pPr>
            <w:r w:rsidRPr="001E0AFE">
              <w:rPr>
                <w:rFonts w:hint="cs"/>
                <w:b/>
                <w:bCs/>
                <w:sz w:val="24"/>
                <w:rtl/>
              </w:rPr>
              <w:t>זמן השבתה</w:t>
            </w:r>
          </w:p>
        </w:tc>
        <w:tc>
          <w:tcPr>
            <w:tcW w:w="7044" w:type="dxa"/>
            <w:tcBorders>
              <w:top w:val="nil"/>
              <w:left w:val="nil"/>
              <w:bottom w:val="nil"/>
              <w:right w:val="nil"/>
            </w:tcBorders>
          </w:tcPr>
          <w:p w14:paraId="7EB8E7EA" w14:textId="77777777" w:rsidR="007451ED" w:rsidRPr="001E0AFE" w:rsidRDefault="007451ED" w:rsidP="00B505B0">
            <w:pPr>
              <w:pStyle w:val="RonnyBase"/>
              <w:spacing w:line="360" w:lineRule="auto"/>
              <w:rPr>
                <w:sz w:val="24"/>
                <w:szCs w:val="24"/>
                <w:rtl/>
              </w:rPr>
            </w:pPr>
            <w:r w:rsidRPr="001E0AFE">
              <w:rPr>
                <w:rFonts w:hint="cs"/>
                <w:sz w:val="24"/>
                <w:szCs w:val="24"/>
                <w:rtl/>
              </w:rPr>
              <w:t>הפסקת הזמינות של המערכת כתוצאה מתהליך יזום (תחזוקה) או לא יזום (תקלה).</w:t>
            </w:r>
          </w:p>
        </w:tc>
      </w:tr>
      <w:tr w:rsidR="007451ED" w:rsidRPr="007C5B4C" w14:paraId="4479E9A0" w14:textId="77777777" w:rsidTr="00B10648">
        <w:trPr>
          <w:cantSplit/>
        </w:trPr>
        <w:tc>
          <w:tcPr>
            <w:tcW w:w="1985" w:type="dxa"/>
            <w:tcBorders>
              <w:top w:val="nil"/>
              <w:left w:val="nil"/>
              <w:bottom w:val="nil"/>
              <w:right w:val="nil"/>
            </w:tcBorders>
            <w:shd w:val="clear" w:color="auto" w:fill="auto"/>
          </w:tcPr>
          <w:p w14:paraId="7AF15C88" w14:textId="77777777" w:rsidR="007451ED" w:rsidRPr="001E0AFE" w:rsidRDefault="007451ED" w:rsidP="00B505B0">
            <w:pPr>
              <w:pStyle w:val="TableText"/>
              <w:spacing w:line="360" w:lineRule="auto"/>
              <w:rPr>
                <w:b/>
                <w:bCs/>
                <w:sz w:val="24"/>
              </w:rPr>
            </w:pPr>
            <w:r w:rsidRPr="001E0AFE">
              <w:rPr>
                <w:b/>
                <w:bCs/>
                <w:sz w:val="24"/>
                <w:rtl/>
              </w:rPr>
              <w:t>מחשב</w:t>
            </w:r>
          </w:p>
        </w:tc>
        <w:tc>
          <w:tcPr>
            <w:tcW w:w="7044" w:type="dxa"/>
            <w:tcBorders>
              <w:top w:val="nil"/>
              <w:left w:val="nil"/>
              <w:bottom w:val="nil"/>
              <w:right w:val="nil"/>
            </w:tcBorders>
          </w:tcPr>
          <w:p w14:paraId="1877BC27" w14:textId="77777777" w:rsidR="007451ED" w:rsidRPr="001E0AFE" w:rsidRDefault="007451ED" w:rsidP="00B505B0">
            <w:pPr>
              <w:pStyle w:val="RonnyBase"/>
              <w:spacing w:line="360" w:lineRule="auto"/>
              <w:rPr>
                <w:sz w:val="24"/>
                <w:szCs w:val="24"/>
              </w:rPr>
            </w:pPr>
            <w:r w:rsidRPr="001E0AFE">
              <w:rPr>
                <w:sz w:val="24"/>
                <w:szCs w:val="24"/>
                <w:rtl/>
              </w:rPr>
              <w:t>מכשיר הפועל באמצעות תוכנה לביצוע עיבוד אריתמטי או לוגי של נתונים וציודו ההיקפי,</w:t>
            </w:r>
            <w:r w:rsidRPr="001E0AFE">
              <w:rPr>
                <w:rFonts w:hint="cs"/>
                <w:sz w:val="24"/>
                <w:szCs w:val="24"/>
                <w:rtl/>
              </w:rPr>
              <w:t xml:space="preserve"> </w:t>
            </w:r>
            <w:r w:rsidRPr="001E0AFE">
              <w:rPr>
                <w:sz w:val="24"/>
                <w:szCs w:val="24"/>
                <w:rtl/>
              </w:rPr>
              <w:t>לרבות מערכת מחשבים</w:t>
            </w:r>
            <w:r w:rsidRPr="001E0AFE">
              <w:rPr>
                <w:rFonts w:hint="cs"/>
                <w:sz w:val="24"/>
                <w:szCs w:val="24"/>
                <w:rtl/>
              </w:rPr>
              <w:t xml:space="preserve">. </w:t>
            </w:r>
          </w:p>
        </w:tc>
      </w:tr>
      <w:tr w:rsidR="007451ED" w:rsidRPr="007C5B4C" w14:paraId="6D918A7C" w14:textId="77777777" w:rsidTr="00B10648">
        <w:trPr>
          <w:cantSplit/>
        </w:trPr>
        <w:tc>
          <w:tcPr>
            <w:tcW w:w="1985" w:type="dxa"/>
            <w:tcBorders>
              <w:top w:val="nil"/>
              <w:left w:val="nil"/>
              <w:bottom w:val="nil"/>
              <w:right w:val="nil"/>
            </w:tcBorders>
            <w:shd w:val="clear" w:color="auto" w:fill="auto"/>
          </w:tcPr>
          <w:p w14:paraId="14048794" w14:textId="77777777" w:rsidR="007451ED" w:rsidRPr="001E0AFE" w:rsidRDefault="007451ED" w:rsidP="00B505B0">
            <w:pPr>
              <w:pStyle w:val="TableText"/>
              <w:spacing w:line="360" w:lineRule="auto"/>
              <w:rPr>
                <w:b/>
                <w:bCs/>
                <w:sz w:val="24"/>
              </w:rPr>
            </w:pPr>
            <w:r w:rsidRPr="001E0AFE">
              <w:rPr>
                <w:b/>
                <w:bCs/>
                <w:sz w:val="24"/>
                <w:rtl/>
              </w:rPr>
              <w:t>מידע</w:t>
            </w:r>
          </w:p>
        </w:tc>
        <w:tc>
          <w:tcPr>
            <w:tcW w:w="7044" w:type="dxa"/>
            <w:tcBorders>
              <w:top w:val="nil"/>
              <w:left w:val="nil"/>
              <w:bottom w:val="nil"/>
              <w:right w:val="nil"/>
            </w:tcBorders>
          </w:tcPr>
          <w:p w14:paraId="0CD1F430" w14:textId="77777777" w:rsidR="007451ED" w:rsidRPr="001E0AFE" w:rsidRDefault="007451ED" w:rsidP="00B505B0">
            <w:pPr>
              <w:pStyle w:val="RonnyBase"/>
              <w:spacing w:line="360" w:lineRule="auto"/>
              <w:rPr>
                <w:sz w:val="24"/>
                <w:szCs w:val="24"/>
              </w:rPr>
            </w:pPr>
            <w:r w:rsidRPr="001E0AFE">
              <w:rPr>
                <w:sz w:val="24"/>
                <w:szCs w:val="24"/>
                <w:rtl/>
              </w:rPr>
              <w:t>נתונים,</w:t>
            </w:r>
            <w:r w:rsidRPr="001E0AFE">
              <w:rPr>
                <w:rFonts w:hint="cs"/>
                <w:sz w:val="24"/>
                <w:szCs w:val="24"/>
                <w:rtl/>
              </w:rPr>
              <w:t xml:space="preserve"> </w:t>
            </w:r>
            <w:r w:rsidRPr="001E0AFE">
              <w:rPr>
                <w:sz w:val="24"/>
                <w:szCs w:val="24"/>
                <w:rtl/>
              </w:rPr>
              <w:t>סימנים,</w:t>
            </w:r>
            <w:r w:rsidRPr="001E0AFE">
              <w:rPr>
                <w:rFonts w:hint="cs"/>
                <w:sz w:val="24"/>
                <w:szCs w:val="24"/>
                <w:rtl/>
              </w:rPr>
              <w:t xml:space="preserve"> </w:t>
            </w:r>
            <w:r w:rsidRPr="001E0AFE">
              <w:rPr>
                <w:sz w:val="24"/>
                <w:szCs w:val="24"/>
                <w:rtl/>
              </w:rPr>
              <w:t>מושגים או הוראות,</w:t>
            </w:r>
            <w:r w:rsidRPr="001E0AFE">
              <w:rPr>
                <w:rFonts w:hint="cs"/>
                <w:sz w:val="24"/>
                <w:szCs w:val="24"/>
                <w:rtl/>
              </w:rPr>
              <w:t xml:space="preserve"> </w:t>
            </w:r>
            <w:r w:rsidRPr="001E0AFE">
              <w:rPr>
                <w:sz w:val="24"/>
                <w:szCs w:val="24"/>
                <w:rtl/>
              </w:rPr>
              <w:t>למעט תוכנה המובעים בשפה קריאת מחשב</w:t>
            </w:r>
            <w:r w:rsidRPr="001E0AFE">
              <w:rPr>
                <w:rFonts w:hint="cs"/>
                <w:sz w:val="24"/>
                <w:szCs w:val="24"/>
                <w:rtl/>
              </w:rPr>
              <w:t xml:space="preserve"> </w:t>
            </w:r>
            <w:r w:rsidRPr="001E0AFE">
              <w:rPr>
                <w:sz w:val="24"/>
                <w:szCs w:val="24"/>
                <w:rtl/>
              </w:rPr>
              <w:t>והמאוחסנים במחשב או באמצעי אחסון אחר.</w:t>
            </w:r>
          </w:p>
        </w:tc>
      </w:tr>
      <w:tr w:rsidR="007451ED" w:rsidRPr="007C5B4C" w14:paraId="1A5F5AE1" w14:textId="77777777" w:rsidTr="00B10648">
        <w:trPr>
          <w:cantSplit/>
        </w:trPr>
        <w:tc>
          <w:tcPr>
            <w:tcW w:w="1985" w:type="dxa"/>
            <w:tcBorders>
              <w:top w:val="nil"/>
              <w:left w:val="nil"/>
              <w:bottom w:val="nil"/>
              <w:right w:val="nil"/>
            </w:tcBorders>
            <w:shd w:val="clear" w:color="auto" w:fill="auto"/>
          </w:tcPr>
          <w:p w14:paraId="037AA7F8" w14:textId="77777777" w:rsidR="007451ED" w:rsidRPr="001E0AFE" w:rsidRDefault="007451ED" w:rsidP="00B505B0">
            <w:pPr>
              <w:pStyle w:val="TableText"/>
              <w:spacing w:line="360" w:lineRule="auto"/>
              <w:rPr>
                <w:b/>
                <w:bCs/>
                <w:sz w:val="24"/>
                <w:rtl/>
              </w:rPr>
            </w:pPr>
            <w:r w:rsidRPr="001E0AFE">
              <w:rPr>
                <w:rFonts w:hint="cs"/>
                <w:b/>
                <w:bCs/>
                <w:sz w:val="24"/>
                <w:rtl/>
              </w:rPr>
              <w:t>מערכות פתוחות</w:t>
            </w:r>
          </w:p>
        </w:tc>
        <w:tc>
          <w:tcPr>
            <w:tcW w:w="7044" w:type="dxa"/>
            <w:tcBorders>
              <w:top w:val="nil"/>
              <w:left w:val="nil"/>
              <w:bottom w:val="nil"/>
              <w:right w:val="nil"/>
            </w:tcBorders>
          </w:tcPr>
          <w:p w14:paraId="138A7E62" w14:textId="77777777" w:rsidR="007451ED" w:rsidRPr="001E0AFE" w:rsidRDefault="00F13D39" w:rsidP="00B505B0">
            <w:pPr>
              <w:pStyle w:val="RonnyBase"/>
              <w:spacing w:line="360" w:lineRule="auto"/>
              <w:rPr>
                <w:sz w:val="24"/>
                <w:szCs w:val="24"/>
                <w:rtl/>
              </w:rPr>
            </w:pPr>
            <w:r>
              <w:rPr>
                <w:rFonts w:ascii="Arial" w:hAnsi="Arial" w:cs="Arial"/>
                <w:color w:val="252525"/>
                <w:sz w:val="21"/>
                <w:szCs w:val="21"/>
                <w:shd w:val="clear" w:color="auto" w:fill="FFFFFF"/>
                <w:rtl/>
              </w:rPr>
              <w:t>מערכ</w:t>
            </w:r>
            <w:r>
              <w:rPr>
                <w:rFonts w:ascii="Arial" w:hAnsi="Arial" w:cs="Arial" w:hint="cs"/>
                <w:color w:val="252525"/>
                <w:sz w:val="21"/>
                <w:szCs w:val="21"/>
                <w:shd w:val="clear" w:color="auto" w:fill="FFFFFF"/>
                <w:rtl/>
              </w:rPr>
              <w:t>ו</w:t>
            </w:r>
            <w:r>
              <w:rPr>
                <w:rFonts w:ascii="Arial" w:hAnsi="Arial" w:cs="Arial"/>
                <w:color w:val="252525"/>
                <w:sz w:val="21"/>
                <w:szCs w:val="21"/>
                <w:shd w:val="clear" w:color="auto" w:fill="FFFFFF"/>
                <w:rtl/>
              </w:rPr>
              <w:t xml:space="preserve">ת מחשב התומכת בסטנדרטים המאפשרים לעבוד בשיתוף עם מערכות אחרות </w:t>
            </w:r>
            <w:r>
              <w:rPr>
                <w:rFonts w:ascii="Arial" w:hAnsi="Arial" w:cs="Arial" w:hint="cs"/>
                <w:color w:val="252525"/>
                <w:sz w:val="21"/>
                <w:szCs w:val="21"/>
                <w:shd w:val="clear" w:color="auto" w:fill="FFFFFF"/>
                <w:rtl/>
              </w:rPr>
              <w:t>כגון:</w:t>
            </w:r>
            <w:r w:rsidR="007451ED" w:rsidRPr="001E0AFE">
              <w:rPr>
                <w:sz w:val="24"/>
                <w:szCs w:val="24"/>
              </w:rPr>
              <w:t xml:space="preserve">MICROSOFT </w:t>
            </w:r>
            <w:r w:rsidR="007451ED" w:rsidRPr="001E0AFE">
              <w:rPr>
                <w:rFonts w:hint="cs"/>
                <w:sz w:val="24"/>
                <w:szCs w:val="24"/>
              </w:rPr>
              <w:t>WINDOWS</w:t>
            </w:r>
            <w:r w:rsidR="007451ED" w:rsidRPr="001E0AFE">
              <w:rPr>
                <w:sz w:val="24"/>
                <w:szCs w:val="24"/>
              </w:rPr>
              <w:t xml:space="preserve"> </w:t>
            </w:r>
            <w:r>
              <w:rPr>
                <w:rFonts w:hint="cs"/>
                <w:sz w:val="24"/>
                <w:szCs w:val="24"/>
                <w:rtl/>
              </w:rPr>
              <w:t xml:space="preserve">, </w:t>
            </w:r>
            <w:r w:rsidR="007451ED" w:rsidRPr="001E0AFE">
              <w:rPr>
                <w:rFonts w:hint="cs"/>
                <w:sz w:val="24"/>
                <w:szCs w:val="24"/>
                <w:rtl/>
              </w:rPr>
              <w:t xml:space="preserve"> </w:t>
            </w:r>
            <w:r w:rsidR="007451ED" w:rsidRPr="001E0AFE">
              <w:rPr>
                <w:sz w:val="24"/>
                <w:szCs w:val="24"/>
              </w:rPr>
              <w:t xml:space="preserve">UNIX (HPUX, Solaris, AIX, Tru64) </w:t>
            </w:r>
          </w:p>
          <w:p w14:paraId="431F2C4D" w14:textId="77777777" w:rsidR="007451ED" w:rsidRPr="001E0AFE" w:rsidRDefault="007451ED" w:rsidP="00B505B0">
            <w:pPr>
              <w:pStyle w:val="RonnyBase"/>
              <w:spacing w:line="360" w:lineRule="auto"/>
              <w:rPr>
                <w:sz w:val="24"/>
                <w:szCs w:val="24"/>
                <w:rtl/>
              </w:rPr>
            </w:pPr>
            <w:r w:rsidRPr="001E0AFE">
              <w:rPr>
                <w:rFonts w:hint="cs"/>
                <w:sz w:val="24"/>
                <w:szCs w:val="24"/>
                <w:rtl/>
              </w:rPr>
              <w:t xml:space="preserve"> (</w:t>
            </w:r>
            <w:r w:rsidRPr="001E0AFE">
              <w:rPr>
                <w:sz w:val="24"/>
                <w:szCs w:val="24"/>
              </w:rPr>
              <w:t>RedHat , SUSE</w:t>
            </w:r>
            <w:r w:rsidRPr="001E0AFE">
              <w:rPr>
                <w:rFonts w:hint="cs"/>
                <w:sz w:val="24"/>
                <w:szCs w:val="24"/>
                <w:rtl/>
              </w:rPr>
              <w:t xml:space="preserve">) </w:t>
            </w:r>
            <w:r w:rsidRPr="001E0AFE">
              <w:rPr>
                <w:rFonts w:hint="cs"/>
                <w:sz w:val="24"/>
                <w:szCs w:val="24"/>
              </w:rPr>
              <w:t>LINUX</w:t>
            </w:r>
          </w:p>
          <w:p w14:paraId="1DF35061" w14:textId="77777777" w:rsidR="007451ED" w:rsidRPr="001E0AFE" w:rsidRDefault="007451ED" w:rsidP="00B505B0">
            <w:pPr>
              <w:pStyle w:val="RonnyBase"/>
              <w:spacing w:line="360" w:lineRule="auto"/>
              <w:rPr>
                <w:sz w:val="24"/>
                <w:szCs w:val="24"/>
                <w:rtl/>
              </w:rPr>
            </w:pPr>
            <w:r w:rsidRPr="001E0AFE">
              <w:rPr>
                <w:rFonts w:hint="cs"/>
                <w:sz w:val="24"/>
                <w:szCs w:val="24"/>
              </w:rPr>
              <w:t>NOVEL</w:t>
            </w:r>
            <w:r w:rsidRPr="001E0AFE">
              <w:rPr>
                <w:sz w:val="24"/>
                <w:szCs w:val="24"/>
              </w:rPr>
              <w:t xml:space="preserve"> NETWARE (5.X, 6.X)</w:t>
            </w:r>
          </w:p>
        </w:tc>
      </w:tr>
      <w:tr w:rsidR="007451ED" w:rsidRPr="007C5B4C" w14:paraId="0C24E980" w14:textId="77777777" w:rsidTr="00B10648">
        <w:trPr>
          <w:cantSplit/>
        </w:trPr>
        <w:tc>
          <w:tcPr>
            <w:tcW w:w="1985" w:type="dxa"/>
            <w:tcBorders>
              <w:top w:val="nil"/>
              <w:left w:val="nil"/>
              <w:bottom w:val="nil"/>
              <w:right w:val="nil"/>
            </w:tcBorders>
            <w:shd w:val="clear" w:color="auto" w:fill="auto"/>
          </w:tcPr>
          <w:p w14:paraId="572E21B5" w14:textId="77777777" w:rsidR="007451ED" w:rsidRPr="001E0AFE" w:rsidRDefault="007451ED" w:rsidP="00B505B0">
            <w:pPr>
              <w:pStyle w:val="TableText"/>
              <w:spacing w:line="360" w:lineRule="auto"/>
              <w:rPr>
                <w:b/>
                <w:bCs/>
                <w:sz w:val="24"/>
              </w:rPr>
            </w:pPr>
            <w:r w:rsidRPr="001E0AFE">
              <w:rPr>
                <w:b/>
                <w:bCs/>
                <w:sz w:val="24"/>
                <w:rtl/>
              </w:rPr>
              <w:t>תקשורת נתונים</w:t>
            </w:r>
          </w:p>
        </w:tc>
        <w:tc>
          <w:tcPr>
            <w:tcW w:w="7044" w:type="dxa"/>
            <w:tcBorders>
              <w:top w:val="nil"/>
              <w:left w:val="nil"/>
              <w:bottom w:val="nil"/>
              <w:right w:val="nil"/>
            </w:tcBorders>
          </w:tcPr>
          <w:p w14:paraId="1FD010E5" w14:textId="77777777" w:rsidR="007451ED" w:rsidRPr="001E0AFE" w:rsidRDefault="007451ED" w:rsidP="00B505B0">
            <w:pPr>
              <w:pStyle w:val="RonnyBase"/>
              <w:spacing w:line="360" w:lineRule="auto"/>
              <w:rPr>
                <w:sz w:val="24"/>
                <w:szCs w:val="24"/>
              </w:rPr>
            </w:pPr>
            <w:r w:rsidRPr="001E0AFE">
              <w:rPr>
                <w:sz w:val="24"/>
                <w:szCs w:val="24"/>
                <w:rtl/>
              </w:rPr>
              <w:t>העברת מידע ותוכנה,</w:t>
            </w:r>
            <w:r w:rsidRPr="001E0AFE">
              <w:rPr>
                <w:rFonts w:hint="cs"/>
                <w:sz w:val="24"/>
                <w:szCs w:val="24"/>
                <w:rtl/>
              </w:rPr>
              <w:t xml:space="preserve"> </w:t>
            </w:r>
            <w:r w:rsidRPr="001E0AFE">
              <w:rPr>
                <w:sz w:val="24"/>
                <w:szCs w:val="24"/>
                <w:rtl/>
              </w:rPr>
              <w:t>למעט דיבור,</w:t>
            </w:r>
            <w:r w:rsidRPr="001E0AFE">
              <w:rPr>
                <w:rFonts w:hint="cs"/>
                <w:sz w:val="24"/>
                <w:szCs w:val="24"/>
                <w:rtl/>
              </w:rPr>
              <w:t xml:space="preserve"> </w:t>
            </w:r>
            <w:r w:rsidRPr="001E0AFE">
              <w:rPr>
                <w:sz w:val="24"/>
                <w:szCs w:val="24"/>
                <w:rtl/>
              </w:rPr>
              <w:t>בין יחידות ציוד קצה לרבות מחשבים לעניין זה</w:t>
            </w:r>
            <w:r w:rsidRPr="001E0AFE">
              <w:rPr>
                <w:rFonts w:hint="cs"/>
                <w:sz w:val="24"/>
                <w:szCs w:val="24"/>
                <w:rtl/>
              </w:rPr>
              <w:t>.</w:t>
            </w:r>
          </w:p>
        </w:tc>
      </w:tr>
    </w:tbl>
    <w:p w14:paraId="7F1E91D6" w14:textId="77777777" w:rsidR="001E21A3" w:rsidRPr="007C5B4C" w:rsidRDefault="001E21A3" w:rsidP="00ED7193">
      <w:pPr>
        <w:pStyle w:val="Heading2"/>
        <w:rPr>
          <w:rtl/>
        </w:rPr>
      </w:pPr>
      <w:bookmarkStart w:id="71" w:name="_Toc330777674"/>
      <w:bookmarkStart w:id="72" w:name="_Toc428016944"/>
      <w:r w:rsidRPr="007C5B4C">
        <w:rPr>
          <w:rFonts w:hint="cs"/>
          <w:rtl/>
        </w:rPr>
        <w:t>מנהלה</w:t>
      </w:r>
      <w:bookmarkEnd w:id="71"/>
      <w:bookmarkEnd w:id="72"/>
      <w:r w:rsidRPr="007C5B4C">
        <w:rPr>
          <w:rFonts w:hint="cs"/>
          <w:rtl/>
        </w:rPr>
        <w:t xml:space="preserve"> </w:t>
      </w:r>
    </w:p>
    <w:p w14:paraId="52CDC3BD" w14:textId="77777777" w:rsidR="007B1EF6" w:rsidRPr="007C5B4C" w:rsidRDefault="007B1EF6" w:rsidP="00ED7193">
      <w:pPr>
        <w:pStyle w:val="3"/>
        <w:rPr>
          <w:rtl/>
        </w:rPr>
      </w:pPr>
      <w:bookmarkStart w:id="73" w:name="_Toc407796624"/>
      <w:bookmarkStart w:id="74" w:name="_Toc407797248"/>
      <w:bookmarkStart w:id="75" w:name="_Toc143306049"/>
      <w:bookmarkStart w:id="76" w:name="_Toc185193002"/>
      <w:bookmarkEnd w:id="65"/>
      <w:bookmarkEnd w:id="66"/>
      <w:r w:rsidRPr="007C5B4C">
        <w:rPr>
          <w:rtl/>
        </w:rPr>
        <w:t>קבלת מסמכי המכרז</w:t>
      </w:r>
      <w:bookmarkEnd w:id="73"/>
      <w:bookmarkEnd w:id="74"/>
      <w:r w:rsidRPr="007C5B4C">
        <w:rPr>
          <w:rtl/>
        </w:rPr>
        <w:t xml:space="preserve"> </w:t>
      </w:r>
    </w:p>
    <w:p w14:paraId="3ADB1362" w14:textId="77777777" w:rsidR="007B1EF6" w:rsidRPr="007C5B4C" w:rsidRDefault="007B1EF6" w:rsidP="00B54F11">
      <w:pPr>
        <w:pStyle w:val="Normal3"/>
        <w:rPr>
          <w:rtl/>
        </w:rPr>
      </w:pPr>
      <w:r w:rsidRPr="007C5B4C">
        <w:rPr>
          <w:rtl/>
        </w:rPr>
        <w:t xml:space="preserve">יש להוריד, ללא תשלום, עותק אלקטרוני של מסמכי המכרז, מאתר האינטרנט של מינהל הרכש הממשלתי בכתובת: </w:t>
      </w:r>
      <w:r w:rsidRPr="007C5B4C">
        <w:t>www.mr.gov.il</w:t>
      </w:r>
      <w:r w:rsidRPr="007C5B4C">
        <w:rPr>
          <w:rtl/>
        </w:rPr>
        <w:t xml:space="preserve"> תחת הכותרת מכרזים - </w:t>
      </w:r>
      <w:r w:rsidRPr="007C5B4C">
        <w:sym w:font="Wingdings" w:char="F0DF"/>
      </w:r>
      <w:r w:rsidRPr="007C5B4C">
        <w:rPr>
          <w:rtl/>
        </w:rPr>
        <w:t xml:space="preserve">  מכרז מממ – </w:t>
      </w:r>
      <w:r w:rsidR="007451ED">
        <w:rPr>
          <w:rFonts w:hint="cs"/>
          <w:rtl/>
        </w:rPr>
        <w:t>2015</w:t>
      </w:r>
      <w:r w:rsidRPr="007C5B4C">
        <w:rPr>
          <w:rtl/>
        </w:rPr>
        <w:t xml:space="preserve"> – </w:t>
      </w:r>
      <w:r w:rsidR="00B54F11">
        <w:t>15</w:t>
      </w:r>
      <w:r w:rsidRPr="007C5B4C">
        <w:rPr>
          <w:rtl/>
        </w:rPr>
        <w:t>.</w:t>
      </w:r>
    </w:p>
    <w:p w14:paraId="01837BC2" w14:textId="77777777" w:rsidR="007B1EF6" w:rsidRPr="007C5B4C" w:rsidRDefault="007B1EF6" w:rsidP="00ED7193">
      <w:pPr>
        <w:pStyle w:val="3"/>
        <w:rPr>
          <w:rtl/>
        </w:rPr>
      </w:pPr>
      <w:bookmarkStart w:id="77" w:name="_Ref349719203"/>
      <w:bookmarkStart w:id="78" w:name="_Toc407796625"/>
      <w:bookmarkStart w:id="79" w:name="_Toc407797249"/>
      <w:r w:rsidRPr="007C5B4C">
        <w:rPr>
          <w:rtl/>
        </w:rPr>
        <w:t>איש הקשר</w:t>
      </w:r>
      <w:bookmarkEnd w:id="77"/>
      <w:bookmarkEnd w:id="78"/>
      <w:bookmarkEnd w:id="79"/>
    </w:p>
    <w:p w14:paraId="2C2F7D32" w14:textId="367FFD4D" w:rsidR="007B1EF6" w:rsidRPr="007C5B4C" w:rsidRDefault="007B1EF6" w:rsidP="00F47A30">
      <w:pPr>
        <w:pStyle w:val="Normal3"/>
        <w:rPr>
          <w:rtl/>
        </w:rPr>
      </w:pPr>
      <w:r w:rsidRPr="007C5B4C">
        <w:rPr>
          <w:rtl/>
        </w:rPr>
        <w:t xml:space="preserve">נציג עורך המכרז אליו יש להפנות את כל השאלות הנוגעות למכרז זה הוא מר </w:t>
      </w:r>
      <w:r w:rsidR="00A855E6" w:rsidRPr="007C5B4C">
        <w:rPr>
          <w:rFonts w:hint="cs"/>
          <w:rtl/>
        </w:rPr>
        <w:t>בני בקשי</w:t>
      </w:r>
      <w:r w:rsidR="005358AB">
        <w:rPr>
          <w:rFonts w:hint="cs"/>
          <w:rtl/>
        </w:rPr>
        <w:t xml:space="preserve">, יחידת הרכש הממשלתי בענבל, רחוב הערבה 3 קריית שדה התעופה, טל': 03-9779271, פקס: </w:t>
      </w:r>
      <w:r w:rsidR="00BE3C0B" w:rsidRPr="007C5B4C">
        <w:rPr>
          <w:rtl/>
        </w:rPr>
        <w:t>02-5695368</w:t>
      </w:r>
      <w:r w:rsidR="00BE3C0B">
        <w:rPr>
          <w:rFonts w:hint="cs"/>
          <w:rtl/>
        </w:rPr>
        <w:t>,</w:t>
      </w:r>
      <w:r w:rsidRPr="007C5B4C">
        <w:rPr>
          <w:rtl/>
        </w:rPr>
        <w:t xml:space="preserve"> כתובת דואר אלקטרוני: </w:t>
      </w:r>
      <w:r w:rsidR="00714416" w:rsidRPr="007C5B4C">
        <w:t>benyba@mof.gov.il</w:t>
      </w:r>
      <w:r w:rsidRPr="007C5B4C">
        <w:rPr>
          <w:rtl/>
        </w:rPr>
        <w:t xml:space="preserve">. כל פנייה בעניין המכרז תיעשה בכתב, לנציג עורך המכרז- קרי, איש הקשר. על הפונה לוודא כי פנייתו נתקבלה בשלמותה אצל איש הקשר. </w:t>
      </w:r>
    </w:p>
    <w:p w14:paraId="34E2B817" w14:textId="77777777" w:rsidR="007B1EF6" w:rsidRPr="007C5B4C" w:rsidRDefault="007B1EF6" w:rsidP="00ED7193">
      <w:pPr>
        <w:pStyle w:val="3"/>
        <w:rPr>
          <w:rtl/>
        </w:rPr>
      </w:pPr>
      <w:bookmarkStart w:id="80" w:name="_Ref383949235"/>
      <w:bookmarkStart w:id="81" w:name="_Toc407796626"/>
      <w:bookmarkStart w:id="82" w:name="_Toc407797250"/>
      <w:r w:rsidRPr="007C5B4C">
        <w:rPr>
          <w:rtl/>
        </w:rPr>
        <w:t>נוהל העברת שאלות ובירורים</w:t>
      </w:r>
      <w:bookmarkEnd w:id="80"/>
      <w:bookmarkEnd w:id="81"/>
      <w:bookmarkEnd w:id="82"/>
    </w:p>
    <w:p w14:paraId="78BD0FEC" w14:textId="2FBB411D" w:rsidR="007B1EF6" w:rsidRPr="007C5B4C" w:rsidRDefault="007B1EF6" w:rsidP="008D79AD">
      <w:pPr>
        <w:pStyle w:val="4"/>
        <w:rPr>
          <w:rtl/>
        </w:rPr>
      </w:pPr>
      <w:bookmarkStart w:id="83" w:name="_Toc407796627"/>
      <w:bookmarkStart w:id="84" w:name="_Toc407797251"/>
      <w:r w:rsidRPr="007C5B4C">
        <w:rPr>
          <w:rtl/>
        </w:rPr>
        <w:t xml:space="preserve">שאלות המציעים תוגשנה לאיש הקשר בכתב, באמצעות פקס או בקובץ </w:t>
      </w:r>
      <w:r w:rsidRPr="007C5B4C">
        <w:t>pdf</w:t>
      </w:r>
      <w:r w:rsidRPr="007C5B4C">
        <w:rPr>
          <w:rtl/>
        </w:rPr>
        <w:t xml:space="preserve"> במייל. בנוסף, תוגשנה השאלות בקובץ </w:t>
      </w:r>
      <w:r w:rsidRPr="007C5B4C">
        <w:t>excel</w:t>
      </w:r>
      <w:r w:rsidRPr="007C5B4C">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7C5B4C">
        <w:t xml:space="preserve"> </w:t>
      </w:r>
      <w:r w:rsidR="007451ED">
        <w:fldChar w:fldCharType="begin"/>
      </w:r>
      <w:r w:rsidR="007451ED">
        <w:instrText xml:space="preserve"> REF </w:instrText>
      </w:r>
      <w:r w:rsidR="002A2E0E">
        <w:instrText xml:space="preserve">_Ref457381712 </w:instrText>
      </w:r>
      <w:r w:rsidR="007451ED">
        <w:instrText xml:space="preserve">\r </w:instrText>
      </w:r>
      <w:r w:rsidR="002A2E0E">
        <w:instrText xml:space="preserve">\h </w:instrText>
      </w:r>
      <w:r w:rsidR="007451ED">
        <w:fldChar w:fldCharType="separate"/>
      </w:r>
      <w:r w:rsidR="00E42450">
        <w:rPr>
          <w:rtl/>
        </w:rPr>
        <w:t>‏0.1.11</w:t>
      </w:r>
      <w:bookmarkEnd w:id="83"/>
      <w:bookmarkEnd w:id="84"/>
      <w:r w:rsidR="007451ED">
        <w:fldChar w:fldCharType="end"/>
      </w:r>
    </w:p>
    <w:p w14:paraId="0818D6D3" w14:textId="77777777" w:rsidR="00A933F6" w:rsidRPr="007C5B4C" w:rsidRDefault="00A933F6" w:rsidP="008D79AD">
      <w:pPr>
        <w:pStyle w:val="4"/>
        <w:rPr>
          <w:rtl/>
        </w:rPr>
      </w:pPr>
      <w:bookmarkStart w:id="85" w:name="_Toc407796628"/>
      <w:bookmarkStart w:id="86" w:name="_Toc407797252"/>
      <w:bookmarkEnd w:id="75"/>
      <w:bookmarkEnd w:id="76"/>
      <w:r w:rsidRPr="007C5B4C">
        <w:rPr>
          <w:rtl/>
        </w:rPr>
        <w:t>שאלות המציעים תוגשנה במבנה הבא:</w:t>
      </w:r>
      <w:bookmarkEnd w:id="85"/>
      <w:bookmarkEnd w:id="86"/>
    </w:p>
    <w:tbl>
      <w:tblPr>
        <w:tblW w:w="7717" w:type="dxa"/>
        <w:tblInd w:w="-9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2126"/>
        <w:gridCol w:w="1331"/>
        <w:gridCol w:w="858"/>
      </w:tblGrid>
      <w:tr w:rsidR="000C7776" w:rsidRPr="007C5B4C" w14:paraId="3F919308" w14:textId="77777777" w:rsidTr="000C7776">
        <w:tc>
          <w:tcPr>
            <w:tcW w:w="3402" w:type="dxa"/>
            <w:shd w:val="pct10" w:color="000000" w:fill="FFFFFF"/>
          </w:tcPr>
          <w:p w14:paraId="3BF5FEBF" w14:textId="77777777" w:rsidR="00A933F6" w:rsidRPr="007C5B4C" w:rsidRDefault="00A933F6" w:rsidP="00B505B0">
            <w:pPr>
              <w:pStyle w:val="a6"/>
              <w:numPr>
                <w:ilvl w:val="0"/>
                <w:numId w:val="0"/>
              </w:numPr>
              <w:jc w:val="center"/>
              <w:rPr>
                <w:rFonts w:ascii="Times New Roman" w:hAnsi="Times New Roman" w:cs="David"/>
                <w:color w:val="auto"/>
                <w:rtl/>
              </w:rPr>
            </w:pPr>
            <w:r w:rsidRPr="007C5B4C">
              <w:rPr>
                <w:rFonts w:ascii="Times New Roman" w:hAnsi="Times New Roman" w:cs="David"/>
                <w:color w:val="auto"/>
                <w:rtl/>
              </w:rPr>
              <w:t>פירוט השאלה</w:t>
            </w:r>
          </w:p>
        </w:tc>
        <w:tc>
          <w:tcPr>
            <w:tcW w:w="2126" w:type="dxa"/>
            <w:shd w:val="pct10" w:color="000000" w:fill="FFFFFF"/>
          </w:tcPr>
          <w:p w14:paraId="673AB1A9" w14:textId="77777777" w:rsidR="00A933F6" w:rsidRPr="007C5B4C" w:rsidRDefault="00A933F6" w:rsidP="00B505B0">
            <w:pPr>
              <w:pStyle w:val="a6"/>
              <w:numPr>
                <w:ilvl w:val="0"/>
                <w:numId w:val="0"/>
              </w:numPr>
              <w:jc w:val="center"/>
              <w:rPr>
                <w:rFonts w:ascii="Times New Roman" w:hAnsi="Times New Roman" w:cs="David"/>
                <w:color w:val="auto"/>
                <w:rtl/>
              </w:rPr>
            </w:pPr>
            <w:r w:rsidRPr="007C5B4C">
              <w:rPr>
                <w:rFonts w:ascii="Times New Roman" w:hAnsi="Times New Roman" w:cs="David"/>
                <w:color w:val="auto"/>
                <w:rtl/>
              </w:rPr>
              <w:t>הסעיף במסמכי המכרז</w:t>
            </w:r>
          </w:p>
        </w:tc>
        <w:tc>
          <w:tcPr>
            <w:tcW w:w="1331" w:type="dxa"/>
            <w:shd w:val="pct10" w:color="000000" w:fill="FFFFFF"/>
          </w:tcPr>
          <w:p w14:paraId="51BE9D26" w14:textId="77777777" w:rsidR="00F8345E" w:rsidRDefault="00F8345E" w:rsidP="00F8345E">
            <w:pPr>
              <w:pStyle w:val="a6"/>
              <w:numPr>
                <w:ilvl w:val="0"/>
                <w:numId w:val="0"/>
              </w:numPr>
              <w:jc w:val="center"/>
              <w:rPr>
                <w:rFonts w:ascii="Times New Roman" w:hAnsi="Times New Roman" w:cs="David"/>
                <w:color w:val="auto"/>
                <w:rtl/>
              </w:rPr>
            </w:pPr>
            <w:r>
              <w:rPr>
                <w:rFonts w:ascii="Times New Roman" w:hAnsi="Times New Roman" w:cs="David" w:hint="cs"/>
                <w:color w:val="auto"/>
                <w:rtl/>
              </w:rPr>
              <w:t>מספר הפרק/נספח</w:t>
            </w:r>
          </w:p>
        </w:tc>
        <w:tc>
          <w:tcPr>
            <w:tcW w:w="858" w:type="dxa"/>
            <w:shd w:val="pct10" w:color="000000" w:fill="FFFFFF"/>
          </w:tcPr>
          <w:p w14:paraId="189FA535" w14:textId="77777777" w:rsidR="00A933F6" w:rsidRPr="007C5B4C" w:rsidRDefault="00A933F6" w:rsidP="00B505B0">
            <w:pPr>
              <w:pStyle w:val="a6"/>
              <w:numPr>
                <w:ilvl w:val="0"/>
                <w:numId w:val="0"/>
              </w:numPr>
              <w:jc w:val="center"/>
              <w:rPr>
                <w:rFonts w:ascii="Times New Roman" w:hAnsi="Times New Roman" w:cs="David"/>
                <w:color w:val="auto"/>
                <w:rtl/>
              </w:rPr>
            </w:pPr>
            <w:r w:rsidRPr="007C5B4C">
              <w:rPr>
                <w:rFonts w:ascii="Times New Roman" w:hAnsi="Times New Roman" w:cs="David"/>
                <w:color w:val="auto"/>
                <w:rtl/>
              </w:rPr>
              <w:t>מס' סידורי</w:t>
            </w:r>
          </w:p>
        </w:tc>
      </w:tr>
      <w:tr w:rsidR="00A933F6" w:rsidRPr="007C5B4C" w14:paraId="32D17E7F" w14:textId="77777777" w:rsidTr="00B10648">
        <w:tc>
          <w:tcPr>
            <w:tcW w:w="3402" w:type="dxa"/>
          </w:tcPr>
          <w:p w14:paraId="4EC27D43" w14:textId="77777777" w:rsidR="00A933F6" w:rsidRPr="007C5B4C" w:rsidRDefault="00A933F6" w:rsidP="00B505B0">
            <w:pPr>
              <w:pStyle w:val="a6"/>
              <w:numPr>
                <w:ilvl w:val="0"/>
                <w:numId w:val="0"/>
              </w:numPr>
              <w:rPr>
                <w:rFonts w:ascii="Times New Roman" w:hAnsi="Times New Roman" w:cs="David"/>
                <w:rtl/>
              </w:rPr>
            </w:pPr>
          </w:p>
        </w:tc>
        <w:tc>
          <w:tcPr>
            <w:tcW w:w="2126" w:type="dxa"/>
          </w:tcPr>
          <w:p w14:paraId="164C47A3" w14:textId="77777777" w:rsidR="00A933F6" w:rsidRPr="007C5B4C" w:rsidRDefault="00A933F6" w:rsidP="00B505B0">
            <w:pPr>
              <w:pStyle w:val="a6"/>
              <w:numPr>
                <w:ilvl w:val="0"/>
                <w:numId w:val="0"/>
              </w:numPr>
              <w:rPr>
                <w:rFonts w:ascii="Times New Roman" w:hAnsi="Times New Roman" w:cs="David"/>
                <w:rtl/>
              </w:rPr>
            </w:pPr>
          </w:p>
        </w:tc>
        <w:tc>
          <w:tcPr>
            <w:tcW w:w="1331" w:type="dxa"/>
          </w:tcPr>
          <w:p w14:paraId="0764F8F5" w14:textId="77777777" w:rsidR="00A933F6" w:rsidRPr="007C5B4C" w:rsidRDefault="00A933F6" w:rsidP="00B505B0">
            <w:pPr>
              <w:pStyle w:val="a6"/>
              <w:numPr>
                <w:ilvl w:val="0"/>
                <w:numId w:val="0"/>
              </w:numPr>
              <w:rPr>
                <w:rFonts w:ascii="Times New Roman" w:hAnsi="Times New Roman" w:cs="David"/>
                <w:rtl/>
              </w:rPr>
            </w:pPr>
          </w:p>
        </w:tc>
        <w:tc>
          <w:tcPr>
            <w:tcW w:w="858" w:type="dxa"/>
          </w:tcPr>
          <w:p w14:paraId="47AF8015" w14:textId="77777777" w:rsidR="00F8345E" w:rsidRPr="007C5B4C" w:rsidRDefault="00F8345E" w:rsidP="00F8345E">
            <w:pPr>
              <w:pStyle w:val="a6"/>
              <w:numPr>
                <w:ilvl w:val="0"/>
                <w:numId w:val="0"/>
              </w:numPr>
              <w:rPr>
                <w:rFonts w:ascii="Times New Roman" w:hAnsi="Times New Roman" w:cs="David"/>
                <w:rtl/>
              </w:rPr>
            </w:pPr>
          </w:p>
        </w:tc>
      </w:tr>
      <w:tr w:rsidR="00A933F6" w:rsidRPr="007C5B4C" w14:paraId="3149B151" w14:textId="77777777" w:rsidTr="00B10648">
        <w:tc>
          <w:tcPr>
            <w:tcW w:w="3402" w:type="dxa"/>
          </w:tcPr>
          <w:p w14:paraId="29EE91F3" w14:textId="77777777" w:rsidR="00A933F6" w:rsidRPr="007C5B4C" w:rsidRDefault="00A933F6" w:rsidP="00B505B0">
            <w:pPr>
              <w:pStyle w:val="a6"/>
              <w:numPr>
                <w:ilvl w:val="0"/>
                <w:numId w:val="0"/>
              </w:numPr>
              <w:rPr>
                <w:rFonts w:ascii="Times New Roman" w:hAnsi="Times New Roman" w:cs="David"/>
                <w:rtl/>
              </w:rPr>
            </w:pPr>
          </w:p>
        </w:tc>
        <w:tc>
          <w:tcPr>
            <w:tcW w:w="2126" w:type="dxa"/>
          </w:tcPr>
          <w:p w14:paraId="4061D984" w14:textId="77777777" w:rsidR="00A933F6" w:rsidRPr="007C5B4C" w:rsidRDefault="00A933F6" w:rsidP="00B505B0">
            <w:pPr>
              <w:pStyle w:val="a6"/>
              <w:numPr>
                <w:ilvl w:val="0"/>
                <w:numId w:val="0"/>
              </w:numPr>
              <w:rPr>
                <w:rFonts w:ascii="Times New Roman" w:hAnsi="Times New Roman" w:cs="David"/>
                <w:rtl/>
              </w:rPr>
            </w:pPr>
          </w:p>
        </w:tc>
        <w:tc>
          <w:tcPr>
            <w:tcW w:w="1331" w:type="dxa"/>
          </w:tcPr>
          <w:p w14:paraId="04E26650" w14:textId="77777777" w:rsidR="00A933F6" w:rsidRPr="007C5B4C" w:rsidRDefault="00A933F6" w:rsidP="00B505B0">
            <w:pPr>
              <w:pStyle w:val="a6"/>
              <w:numPr>
                <w:ilvl w:val="0"/>
                <w:numId w:val="0"/>
              </w:numPr>
              <w:rPr>
                <w:rFonts w:ascii="Times New Roman" w:hAnsi="Times New Roman" w:cs="David"/>
                <w:rtl/>
              </w:rPr>
            </w:pPr>
          </w:p>
        </w:tc>
        <w:tc>
          <w:tcPr>
            <w:tcW w:w="858" w:type="dxa"/>
          </w:tcPr>
          <w:p w14:paraId="7C7BB7DE" w14:textId="77777777" w:rsidR="00F8345E" w:rsidRPr="007C5B4C" w:rsidRDefault="00F8345E" w:rsidP="00F8345E">
            <w:pPr>
              <w:pStyle w:val="a6"/>
              <w:numPr>
                <w:ilvl w:val="0"/>
                <w:numId w:val="0"/>
              </w:numPr>
              <w:rPr>
                <w:rFonts w:ascii="Times New Roman" w:hAnsi="Times New Roman" w:cs="David"/>
                <w:rtl/>
              </w:rPr>
            </w:pPr>
          </w:p>
        </w:tc>
      </w:tr>
    </w:tbl>
    <w:p w14:paraId="73243907" w14:textId="77777777" w:rsidR="001E21A3" w:rsidRPr="007C5B4C" w:rsidRDefault="001E21A3" w:rsidP="00B505B0">
      <w:pPr>
        <w:pStyle w:val="RonnyBase"/>
        <w:keepLines w:val="0"/>
        <w:spacing w:before="0" w:line="360" w:lineRule="auto"/>
        <w:rPr>
          <w:rtl/>
        </w:rPr>
      </w:pPr>
    </w:p>
    <w:p w14:paraId="4FACC21F" w14:textId="77777777" w:rsidR="00A933F6" w:rsidRPr="007C5B4C" w:rsidRDefault="00A933F6" w:rsidP="008D79AD">
      <w:pPr>
        <w:pStyle w:val="4"/>
        <w:rPr>
          <w:rtl/>
        </w:rPr>
      </w:pPr>
      <w:bookmarkStart w:id="87" w:name="_Toc407796629"/>
      <w:bookmarkStart w:id="88" w:name="_Toc407797253"/>
      <w:bookmarkStart w:id="89" w:name="_Toc33172775"/>
      <w:bookmarkStart w:id="90" w:name="_Toc33254563"/>
      <w:bookmarkStart w:id="91" w:name="_Toc185193003"/>
      <w:bookmarkStart w:id="92" w:name="_Toc78167852"/>
      <w:bookmarkStart w:id="93" w:name="_Toc142705757"/>
      <w:r w:rsidRPr="007C5B4C">
        <w:rPr>
          <w:rtl/>
        </w:rPr>
        <w:t xml:space="preserve">תשובות עורך המכרז לשאלות שהוגשו תפורסמנה בקבצי הבהרות באתר האינטרנט, תחת הכותרת תקצרי מכרזים וקבצי הבהרות </w:t>
      </w:r>
      <w:r w:rsidRPr="007C5B4C">
        <w:sym w:font="Wingdings" w:char="F0DF"/>
      </w:r>
      <w:r w:rsidRPr="007C5B4C">
        <w:rPr>
          <w:rtl/>
        </w:rPr>
        <w:t xml:space="preserve"> הבהרות למכרז מממ – </w:t>
      </w:r>
      <w:r w:rsidR="007451ED">
        <w:rPr>
          <w:rFonts w:hint="cs"/>
          <w:rtl/>
        </w:rPr>
        <w:t>2015</w:t>
      </w:r>
      <w:r w:rsidRPr="007C5B4C">
        <w:rPr>
          <w:rtl/>
        </w:rPr>
        <w:t xml:space="preserve"> - </w:t>
      </w:r>
      <w:r w:rsidR="00B54F11">
        <w:t>15</w:t>
      </w:r>
      <w:r w:rsidRPr="007C5B4C">
        <w:rPr>
          <w:rtl/>
        </w:rPr>
        <w:t>. יובהר כי על המגיש הצעה למכרז חלה האחריות המלאה והבלעדית להתעדכן בתשובות עורך המכרז וכן בעדכונים שוטפים אשר יפורסמו כאמור.</w:t>
      </w:r>
      <w:bookmarkEnd w:id="87"/>
      <w:bookmarkEnd w:id="88"/>
      <w:r w:rsidRPr="007C5B4C">
        <w:rPr>
          <w:rtl/>
        </w:rPr>
        <w:t xml:space="preserve"> </w:t>
      </w:r>
    </w:p>
    <w:p w14:paraId="319FED6A" w14:textId="35CF274A" w:rsidR="00A933F6" w:rsidRPr="007C5B4C" w:rsidRDefault="00A933F6" w:rsidP="008D79AD">
      <w:pPr>
        <w:pStyle w:val="4"/>
        <w:rPr>
          <w:rtl/>
        </w:rPr>
      </w:pPr>
      <w:bookmarkStart w:id="94" w:name="_Toc407796630"/>
      <w:bookmarkStart w:id="95" w:name="_Toc407797254"/>
      <w:r w:rsidRPr="007C5B4C">
        <w:rPr>
          <w:rtl/>
        </w:rPr>
        <w:t>תאריך אחרון למענה של עורך המכרז לשאלות מופיע בטבלת ריכוז התאריכים בסעיף</w:t>
      </w:r>
      <w:r w:rsidR="001141DE" w:rsidRPr="007C5B4C">
        <w:t xml:space="preserve"> </w:t>
      </w:r>
      <w:r w:rsidR="001141DE" w:rsidRPr="007C5B4C">
        <w:fldChar w:fldCharType="begin"/>
      </w:r>
      <w:r w:rsidR="001141DE" w:rsidRPr="007C5B4C">
        <w:instrText xml:space="preserve"> REF _Ref383949859 \r \h </w:instrText>
      </w:r>
      <w:r w:rsidR="001E0AFE" w:rsidRPr="007C5B4C">
        <w:instrText xml:space="preserve"> \* MERGEFORMAT </w:instrText>
      </w:r>
      <w:r w:rsidR="001141DE" w:rsidRPr="007C5B4C">
        <w:fldChar w:fldCharType="separate"/>
      </w:r>
      <w:r w:rsidR="00E42450">
        <w:rPr>
          <w:rtl/>
        </w:rPr>
        <w:t>‏0.1.10</w:t>
      </w:r>
      <w:r w:rsidR="001141DE" w:rsidRPr="007C5B4C">
        <w:fldChar w:fldCharType="end"/>
      </w:r>
      <w:r w:rsidRPr="007C5B4C">
        <w:rPr>
          <w:rtl/>
        </w:rPr>
        <w:t>.</w:t>
      </w:r>
      <w:bookmarkEnd w:id="94"/>
      <w:bookmarkEnd w:id="95"/>
    </w:p>
    <w:p w14:paraId="5F63C04A" w14:textId="77777777" w:rsidR="00A933F6" w:rsidRPr="007C5B4C" w:rsidRDefault="00A933F6" w:rsidP="008D79AD">
      <w:pPr>
        <w:pStyle w:val="4"/>
        <w:rPr>
          <w:rtl/>
        </w:rPr>
      </w:pPr>
      <w:bookmarkStart w:id="96" w:name="_Toc407796631"/>
      <w:bookmarkStart w:id="97" w:name="_Toc407797255"/>
      <w:r w:rsidRPr="007C5B4C">
        <w:rPr>
          <w:rtl/>
        </w:rPr>
        <w:t>נוסח התשובות של עורך המכרז הוא הנוסח המחייב ומהווה חלק בלתי נפרד מהמכרז.</w:t>
      </w:r>
      <w:bookmarkEnd w:id="96"/>
      <w:bookmarkEnd w:id="97"/>
      <w:r w:rsidRPr="007C5B4C">
        <w:rPr>
          <w:rtl/>
        </w:rPr>
        <w:t xml:space="preserve"> </w:t>
      </w:r>
    </w:p>
    <w:p w14:paraId="10D4CD59" w14:textId="77777777" w:rsidR="00A933F6" w:rsidRPr="007C5B4C" w:rsidRDefault="00A933F6" w:rsidP="008D79AD">
      <w:pPr>
        <w:pStyle w:val="4"/>
        <w:rPr>
          <w:rtl/>
        </w:rPr>
      </w:pPr>
      <w:bookmarkStart w:id="98" w:name="_Toc407796632"/>
      <w:bookmarkStart w:id="99" w:name="_Toc407797256"/>
      <w:r w:rsidRPr="007C5B4C">
        <w:rPr>
          <w:rtl/>
        </w:rPr>
        <w:t>רק תשובות שפורסמו כמפורט לעיל מחייבות את עורך המכרז.</w:t>
      </w:r>
      <w:bookmarkEnd w:id="98"/>
      <w:bookmarkEnd w:id="99"/>
    </w:p>
    <w:p w14:paraId="4ED6897A" w14:textId="77777777" w:rsidR="00A933F6" w:rsidRPr="007C5B4C" w:rsidRDefault="00A933F6" w:rsidP="008D79AD">
      <w:pPr>
        <w:pStyle w:val="4"/>
        <w:rPr>
          <w:rtl/>
        </w:rPr>
      </w:pPr>
      <w:bookmarkStart w:id="100" w:name="_Toc407796633"/>
      <w:bookmarkStart w:id="101" w:name="_Toc407797257"/>
      <w:r w:rsidRPr="007C5B4C">
        <w:rPr>
          <w:rtl/>
        </w:rPr>
        <w:t>המציע יצרף להצעתו העתק של תשובות עורך המכרז כשהן חתומות בחותמת המציע ובחתימת מורשה/י חתימה מטעמו.</w:t>
      </w:r>
      <w:bookmarkEnd w:id="100"/>
      <w:bookmarkEnd w:id="101"/>
    </w:p>
    <w:p w14:paraId="1764E55D" w14:textId="77777777" w:rsidR="00A933F6" w:rsidRPr="007C5B4C" w:rsidRDefault="00A933F6" w:rsidP="008D79AD">
      <w:pPr>
        <w:pStyle w:val="4"/>
        <w:rPr>
          <w:rtl/>
        </w:rPr>
      </w:pPr>
      <w:bookmarkStart w:id="102" w:name="_Toc407796634"/>
      <w:bookmarkStart w:id="103" w:name="_Toc407797258"/>
      <w:r w:rsidRPr="007C5B4C">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7C5B4C">
        <w:rPr>
          <w:rFonts w:hint="cs"/>
          <w:rtl/>
        </w:rPr>
        <w:t>, ובכל מקרה, החלטת עורך המכרז בדבר הפרשנות תחייב את המציע.</w:t>
      </w:r>
      <w:bookmarkEnd w:id="102"/>
      <w:bookmarkEnd w:id="103"/>
    </w:p>
    <w:p w14:paraId="14BFE4AC" w14:textId="77777777" w:rsidR="001E21A3" w:rsidRPr="007C5B4C" w:rsidRDefault="001E21A3" w:rsidP="00ED7193">
      <w:pPr>
        <w:pStyle w:val="3"/>
        <w:rPr>
          <w:rtl/>
        </w:rPr>
      </w:pPr>
      <w:bookmarkStart w:id="104" w:name="_Toc407796635"/>
      <w:bookmarkStart w:id="105" w:name="_Toc407797259"/>
      <w:r w:rsidRPr="007C5B4C">
        <w:rPr>
          <w:rtl/>
        </w:rPr>
        <w:t xml:space="preserve">כנס </w:t>
      </w:r>
      <w:bookmarkEnd w:id="89"/>
      <w:bookmarkEnd w:id="90"/>
      <w:r w:rsidRPr="007C5B4C">
        <w:rPr>
          <w:rFonts w:hint="cs"/>
          <w:rtl/>
        </w:rPr>
        <w:t>מציעים</w:t>
      </w:r>
      <w:bookmarkEnd w:id="91"/>
      <w:bookmarkEnd w:id="104"/>
      <w:bookmarkEnd w:id="105"/>
      <w:r w:rsidRPr="007C5B4C">
        <w:rPr>
          <w:rFonts w:hint="cs"/>
          <w:rtl/>
        </w:rPr>
        <w:t xml:space="preserve"> </w:t>
      </w:r>
      <w:bookmarkEnd w:id="92"/>
      <w:bookmarkEnd w:id="93"/>
    </w:p>
    <w:p w14:paraId="20B463B1" w14:textId="479DE8E1" w:rsidR="00250535" w:rsidRDefault="00A933F6" w:rsidP="00242C99">
      <w:pPr>
        <w:pStyle w:val="Normal3"/>
        <w:rPr>
          <w:rtl/>
        </w:rPr>
      </w:pPr>
      <w:bookmarkStart w:id="106" w:name="_Toc143306051"/>
      <w:bookmarkStart w:id="107" w:name="_Toc185193004"/>
      <w:r w:rsidRPr="007C5B4C">
        <w:rPr>
          <w:rtl/>
        </w:rPr>
        <w:t>כנס מציעים יתקיים במשרדי מינהל הרכש הממשלתי במועד הנקוב בטבלת ריכוז התאריכים בסעיף</w:t>
      </w:r>
      <w:r w:rsidR="001141DE" w:rsidRPr="007C5B4C">
        <w:t xml:space="preserve"> </w:t>
      </w:r>
      <w:r w:rsidR="001141DE" w:rsidRPr="007C5B4C">
        <w:fldChar w:fldCharType="begin"/>
      </w:r>
      <w:r w:rsidR="001141DE" w:rsidRPr="007C5B4C">
        <w:instrText xml:space="preserve"> REF _Ref383949859 \r \h </w:instrText>
      </w:r>
      <w:r w:rsidR="00B03CB4" w:rsidRPr="007C5B4C">
        <w:instrText xml:space="preserve"> \* MERGEFORMAT </w:instrText>
      </w:r>
      <w:r w:rsidR="001141DE" w:rsidRPr="007C5B4C">
        <w:fldChar w:fldCharType="separate"/>
      </w:r>
      <w:r w:rsidR="00E42450">
        <w:rPr>
          <w:rtl/>
        </w:rPr>
        <w:t>‏0.1.10</w:t>
      </w:r>
      <w:r w:rsidR="001141DE" w:rsidRPr="007C5B4C">
        <w:fldChar w:fldCharType="end"/>
      </w:r>
      <w:r w:rsidRPr="007C5B4C">
        <w:rPr>
          <w:rtl/>
        </w:rPr>
        <w:t xml:space="preserve">. ההשתתפות בכנס </w:t>
      </w:r>
      <w:r w:rsidR="00242C99">
        <w:rPr>
          <w:rFonts w:hint="cs"/>
          <w:rtl/>
        </w:rPr>
        <w:t xml:space="preserve"> היא חובה</w:t>
      </w:r>
      <w:r w:rsidRPr="007C5B4C">
        <w:rPr>
          <w:rtl/>
        </w:rPr>
        <w:t xml:space="preserve">. </w:t>
      </w:r>
    </w:p>
    <w:p w14:paraId="43614289" w14:textId="77777777" w:rsidR="00A933F6" w:rsidRPr="006A2303" w:rsidRDefault="00250535" w:rsidP="00242C99">
      <w:pPr>
        <w:pStyle w:val="Normal3"/>
        <w:rPr>
          <w:b/>
          <w:bCs/>
          <w:rtl/>
        </w:rPr>
      </w:pPr>
      <w:r w:rsidRPr="006A2303">
        <w:rPr>
          <w:rFonts w:hint="eastAsia"/>
          <w:b/>
          <w:bCs/>
          <w:rtl/>
        </w:rPr>
        <w:t>יודגש</w:t>
      </w:r>
      <w:r w:rsidRPr="006A2303">
        <w:rPr>
          <w:b/>
          <w:bCs/>
          <w:rtl/>
        </w:rPr>
        <w:t xml:space="preserve"> </w:t>
      </w:r>
      <w:r w:rsidRPr="006A2303">
        <w:rPr>
          <w:rFonts w:hint="eastAsia"/>
          <w:b/>
          <w:bCs/>
          <w:rtl/>
        </w:rPr>
        <w:t>כי</w:t>
      </w:r>
      <w:r w:rsidRPr="006A2303">
        <w:rPr>
          <w:b/>
          <w:bCs/>
          <w:rtl/>
        </w:rPr>
        <w:t xml:space="preserve"> </w:t>
      </w:r>
      <w:r w:rsidRPr="006A2303">
        <w:rPr>
          <w:rFonts w:hint="eastAsia"/>
          <w:b/>
          <w:bCs/>
          <w:rtl/>
        </w:rPr>
        <w:t>מציע</w:t>
      </w:r>
      <w:r w:rsidRPr="006A2303">
        <w:rPr>
          <w:b/>
          <w:bCs/>
          <w:rtl/>
        </w:rPr>
        <w:t xml:space="preserve"> </w:t>
      </w:r>
      <w:r w:rsidRPr="006A2303">
        <w:rPr>
          <w:rFonts w:hint="eastAsia"/>
          <w:b/>
          <w:bCs/>
          <w:rtl/>
        </w:rPr>
        <w:t>אשר</w:t>
      </w:r>
      <w:r w:rsidRPr="006A2303">
        <w:rPr>
          <w:b/>
          <w:bCs/>
          <w:rtl/>
        </w:rPr>
        <w:t xml:space="preserve"> </w:t>
      </w:r>
      <w:r w:rsidRPr="006A2303">
        <w:rPr>
          <w:rFonts w:hint="eastAsia"/>
          <w:b/>
          <w:bCs/>
          <w:rtl/>
        </w:rPr>
        <w:t>לא</w:t>
      </w:r>
      <w:r w:rsidRPr="006A2303">
        <w:rPr>
          <w:b/>
          <w:bCs/>
          <w:rtl/>
        </w:rPr>
        <w:t xml:space="preserve"> </w:t>
      </w:r>
      <w:r w:rsidRPr="006A2303">
        <w:rPr>
          <w:rFonts w:hint="eastAsia"/>
          <w:b/>
          <w:bCs/>
          <w:rtl/>
        </w:rPr>
        <w:t>ישתתף</w:t>
      </w:r>
      <w:r w:rsidRPr="006A2303">
        <w:rPr>
          <w:b/>
          <w:bCs/>
          <w:rtl/>
        </w:rPr>
        <w:t xml:space="preserve"> </w:t>
      </w:r>
      <w:r w:rsidRPr="006A2303">
        <w:rPr>
          <w:rFonts w:hint="eastAsia"/>
          <w:b/>
          <w:bCs/>
          <w:rtl/>
        </w:rPr>
        <w:t>בכנס</w:t>
      </w:r>
      <w:r w:rsidRPr="006A2303">
        <w:rPr>
          <w:b/>
          <w:bCs/>
          <w:rtl/>
        </w:rPr>
        <w:t xml:space="preserve"> </w:t>
      </w:r>
      <w:r w:rsidRPr="006A2303">
        <w:rPr>
          <w:rFonts w:hint="eastAsia"/>
          <w:b/>
          <w:bCs/>
          <w:rtl/>
        </w:rPr>
        <w:t>המציעים</w:t>
      </w:r>
      <w:r w:rsidRPr="006A2303">
        <w:rPr>
          <w:b/>
          <w:bCs/>
          <w:rtl/>
        </w:rPr>
        <w:t xml:space="preserve">, </w:t>
      </w:r>
      <w:r w:rsidRPr="006A2303">
        <w:rPr>
          <w:rFonts w:hint="eastAsia"/>
          <w:b/>
          <w:bCs/>
          <w:rtl/>
        </w:rPr>
        <w:t>יהיה</w:t>
      </w:r>
      <w:r w:rsidRPr="006A2303">
        <w:rPr>
          <w:b/>
          <w:bCs/>
          <w:rtl/>
        </w:rPr>
        <w:t xml:space="preserve"> </w:t>
      </w:r>
      <w:r w:rsidRPr="006A2303">
        <w:rPr>
          <w:rFonts w:hint="eastAsia"/>
          <w:b/>
          <w:bCs/>
          <w:rtl/>
        </w:rPr>
        <w:t>מנוע</w:t>
      </w:r>
      <w:r w:rsidRPr="006A2303">
        <w:rPr>
          <w:b/>
          <w:bCs/>
          <w:rtl/>
        </w:rPr>
        <w:t xml:space="preserve"> </w:t>
      </w:r>
      <w:r w:rsidRPr="006A2303">
        <w:rPr>
          <w:rFonts w:hint="eastAsia"/>
          <w:b/>
          <w:bCs/>
          <w:rtl/>
        </w:rPr>
        <w:t>מלהגיש</w:t>
      </w:r>
      <w:r w:rsidRPr="006A2303">
        <w:rPr>
          <w:b/>
          <w:bCs/>
          <w:rtl/>
        </w:rPr>
        <w:t xml:space="preserve"> </w:t>
      </w:r>
      <w:r w:rsidRPr="006A2303">
        <w:rPr>
          <w:rFonts w:hint="eastAsia"/>
          <w:b/>
          <w:bCs/>
          <w:rtl/>
        </w:rPr>
        <w:t>הצעה</w:t>
      </w:r>
      <w:r w:rsidRPr="006A2303">
        <w:rPr>
          <w:b/>
          <w:bCs/>
          <w:rtl/>
        </w:rPr>
        <w:t xml:space="preserve"> </w:t>
      </w:r>
      <w:r w:rsidRPr="006A2303">
        <w:rPr>
          <w:rFonts w:hint="eastAsia"/>
          <w:b/>
          <w:bCs/>
          <w:rtl/>
        </w:rPr>
        <w:t>למכרז</w:t>
      </w:r>
      <w:r w:rsidRPr="006A2303">
        <w:rPr>
          <w:b/>
          <w:bCs/>
          <w:rtl/>
        </w:rPr>
        <w:t>.</w:t>
      </w:r>
    </w:p>
    <w:p w14:paraId="641339D3" w14:textId="77777777" w:rsidR="00454E1C" w:rsidRDefault="00454E1C" w:rsidP="00935BCC">
      <w:pPr>
        <w:pStyle w:val="3"/>
        <w:numPr>
          <w:ilvl w:val="0"/>
          <w:numId w:val="0"/>
        </w:numPr>
        <w:ind w:left="1476"/>
      </w:pPr>
      <w:bookmarkStart w:id="108" w:name="_Toc407796636"/>
      <w:bookmarkStart w:id="109" w:name="_Toc407797260"/>
      <w:bookmarkEnd w:id="106"/>
      <w:bookmarkEnd w:id="107"/>
    </w:p>
    <w:p w14:paraId="6EE010BA" w14:textId="77777777" w:rsidR="00454E1C" w:rsidRDefault="00454E1C" w:rsidP="00935BCC">
      <w:pPr>
        <w:pStyle w:val="3"/>
        <w:numPr>
          <w:ilvl w:val="0"/>
          <w:numId w:val="0"/>
        </w:numPr>
        <w:ind w:left="1476"/>
      </w:pPr>
    </w:p>
    <w:p w14:paraId="57856C2F" w14:textId="77777777" w:rsidR="00454E1C" w:rsidRDefault="00454E1C" w:rsidP="00935BCC">
      <w:pPr>
        <w:pStyle w:val="3"/>
        <w:numPr>
          <w:ilvl w:val="0"/>
          <w:numId w:val="0"/>
        </w:numPr>
        <w:ind w:left="1476"/>
      </w:pPr>
    </w:p>
    <w:p w14:paraId="05425552" w14:textId="53D96F08" w:rsidR="001E21A3" w:rsidRPr="007C5B4C" w:rsidRDefault="00437235" w:rsidP="00ED7193">
      <w:pPr>
        <w:pStyle w:val="3"/>
        <w:rPr>
          <w:rtl/>
        </w:rPr>
      </w:pPr>
      <w:r w:rsidRPr="007C5B4C">
        <w:rPr>
          <w:rtl/>
        </w:rPr>
        <w:t>הגשת הצעות</w:t>
      </w:r>
      <w:bookmarkEnd w:id="108"/>
      <w:bookmarkEnd w:id="109"/>
    </w:p>
    <w:p w14:paraId="5CCFCC35" w14:textId="23A02A21" w:rsidR="00437235" w:rsidRPr="007C5B4C" w:rsidRDefault="00437235" w:rsidP="00B505B0">
      <w:pPr>
        <w:pStyle w:val="Normal3"/>
        <w:rPr>
          <w:rtl/>
        </w:rPr>
      </w:pPr>
      <w:bookmarkStart w:id="110" w:name="_Toc142705760"/>
      <w:bookmarkStart w:id="111" w:name="_Toc185193005"/>
      <w:r w:rsidRPr="007C5B4C">
        <w:rPr>
          <w:rtl/>
        </w:rPr>
        <w:t>את ההצעה יש להגיש כמפורט בסעיף</w:t>
      </w:r>
      <w:r w:rsidR="00B03CB4" w:rsidRPr="007C5B4C">
        <w:rPr>
          <w:rFonts w:hint="cs"/>
          <w:rtl/>
        </w:rPr>
        <w:t xml:space="preserve"> </w:t>
      </w:r>
      <w:r w:rsidR="00B03CB4" w:rsidRPr="007C5B4C">
        <w:rPr>
          <w:rtl/>
        </w:rPr>
        <w:fldChar w:fldCharType="begin"/>
      </w:r>
      <w:r w:rsidR="00B03CB4" w:rsidRPr="007C5B4C">
        <w:rPr>
          <w:rtl/>
        </w:rPr>
        <w:instrText xml:space="preserve"> </w:instrText>
      </w:r>
      <w:r w:rsidR="00B03CB4" w:rsidRPr="007C5B4C">
        <w:rPr>
          <w:rFonts w:hint="cs"/>
        </w:rPr>
        <w:instrText>REF</w:instrText>
      </w:r>
      <w:r w:rsidR="00B03CB4" w:rsidRPr="007C5B4C">
        <w:rPr>
          <w:rFonts w:hint="cs"/>
          <w:rtl/>
        </w:rPr>
        <w:instrText xml:space="preserve"> _</w:instrText>
      </w:r>
      <w:r w:rsidR="00B03CB4" w:rsidRPr="007C5B4C">
        <w:rPr>
          <w:rFonts w:hint="cs"/>
        </w:rPr>
        <w:instrText>Ref383954349 \r \h</w:instrText>
      </w:r>
      <w:r w:rsidR="00B03CB4" w:rsidRPr="007C5B4C">
        <w:rPr>
          <w:rtl/>
        </w:rPr>
        <w:instrText xml:space="preserve">  \* </w:instrText>
      </w:r>
      <w:r w:rsidR="00B03CB4" w:rsidRPr="007C5B4C">
        <w:instrText>MERGEFORMAT</w:instrText>
      </w:r>
      <w:r w:rsidR="00B03CB4" w:rsidRPr="007C5B4C">
        <w:rPr>
          <w:rtl/>
        </w:rPr>
        <w:instrText xml:space="preserve"> </w:instrText>
      </w:r>
      <w:r w:rsidR="00B03CB4" w:rsidRPr="007C5B4C">
        <w:rPr>
          <w:rtl/>
        </w:rPr>
      </w:r>
      <w:r w:rsidR="00B03CB4" w:rsidRPr="007C5B4C">
        <w:rPr>
          <w:rtl/>
        </w:rPr>
        <w:fldChar w:fldCharType="separate"/>
      </w:r>
      <w:r w:rsidR="00E42450">
        <w:rPr>
          <w:rtl/>
        </w:rPr>
        <w:t>‏0.7</w:t>
      </w:r>
      <w:r w:rsidR="00B03CB4" w:rsidRPr="007C5B4C">
        <w:rPr>
          <w:rtl/>
        </w:rPr>
        <w:fldChar w:fldCharType="end"/>
      </w:r>
      <w:r w:rsidRPr="007C5B4C">
        <w:rPr>
          <w:rtl/>
        </w:rPr>
        <w:t xml:space="preserve"> להלן, לתיבת המכרזים אשר נמצאת במינהל הרכש הממשלתי, רחוב נתנאל לורך 1 ירושלים, קומה 1, וזאת לא יאוחר מן המועד האחרון להגשת הצעות לתיבת המכרזים כמפורט בטבלת התאריכים שבסעיף</w:t>
      </w:r>
      <w:r w:rsidR="001141DE" w:rsidRPr="007C5B4C">
        <w:t xml:space="preserve"> </w:t>
      </w:r>
      <w:r w:rsidR="001141DE" w:rsidRPr="007C5B4C">
        <w:fldChar w:fldCharType="begin"/>
      </w:r>
      <w:r w:rsidR="001141DE" w:rsidRPr="007C5B4C">
        <w:instrText xml:space="preserve"> REF _Ref383949859 \r \h </w:instrText>
      </w:r>
      <w:r w:rsidR="001E0AFE" w:rsidRPr="007C5B4C">
        <w:instrText xml:space="preserve"> \* MERGEFORMAT </w:instrText>
      </w:r>
      <w:r w:rsidR="001141DE" w:rsidRPr="007C5B4C">
        <w:fldChar w:fldCharType="separate"/>
      </w:r>
      <w:r w:rsidR="00E42450">
        <w:rPr>
          <w:rtl/>
        </w:rPr>
        <w:t>‏0.1.10</w:t>
      </w:r>
      <w:r w:rsidR="001141DE" w:rsidRPr="007C5B4C">
        <w:fldChar w:fldCharType="end"/>
      </w:r>
      <w:r w:rsidRPr="007C5B4C">
        <w:rPr>
          <w:rtl/>
        </w:rPr>
        <w:t xml:space="preserve">. </w:t>
      </w:r>
      <w:r w:rsidRPr="006A2303">
        <w:rPr>
          <w:b/>
          <w:bCs/>
          <w:rtl/>
        </w:rPr>
        <w:t>הצעות שלא תמצאנה בתיבת המכרזים עד למועד האחרון להגשת הצעות לתיבת המכרזים כמפורט בטבלת התאריכים לא תובאנה לדיון בפני ועדת המכרזים.</w:t>
      </w:r>
    </w:p>
    <w:p w14:paraId="2AD9E78B" w14:textId="77777777" w:rsidR="001E21A3" w:rsidRPr="007C5B4C" w:rsidRDefault="001E21A3" w:rsidP="00ED7193">
      <w:pPr>
        <w:pStyle w:val="Heading2"/>
        <w:rPr>
          <w:rtl/>
        </w:rPr>
      </w:pPr>
      <w:r w:rsidRPr="007C5B4C">
        <w:rPr>
          <w:rtl/>
        </w:rPr>
        <w:br w:type="page"/>
      </w:r>
      <w:bookmarkStart w:id="112" w:name="_Toc330777675"/>
      <w:bookmarkStart w:id="113" w:name="_Toc428016945"/>
      <w:bookmarkEnd w:id="110"/>
      <w:bookmarkEnd w:id="111"/>
      <w:r w:rsidRPr="007C5B4C">
        <w:rPr>
          <w:rFonts w:hint="cs"/>
          <w:rtl/>
        </w:rPr>
        <w:t>המכרז (</w:t>
      </w:r>
      <w:r w:rsidRPr="007C5B4C">
        <w:rPr>
          <w:rFonts w:hint="cs"/>
        </w:rPr>
        <w:t>I</w:t>
      </w:r>
      <w:r w:rsidRPr="007C5B4C">
        <w:rPr>
          <w:rFonts w:hint="cs"/>
          <w:rtl/>
        </w:rPr>
        <w:t>)</w:t>
      </w:r>
      <w:bookmarkEnd w:id="112"/>
      <w:bookmarkEnd w:id="113"/>
    </w:p>
    <w:p w14:paraId="0494949E" w14:textId="77777777" w:rsidR="001E21A3" w:rsidRPr="007C5B4C" w:rsidRDefault="001E21A3" w:rsidP="00ED7193">
      <w:pPr>
        <w:pStyle w:val="3"/>
        <w:rPr>
          <w:rtl/>
        </w:rPr>
      </w:pPr>
      <w:bookmarkStart w:id="114" w:name="_Toc185193006"/>
      <w:bookmarkStart w:id="115" w:name="_Toc407796638"/>
      <w:bookmarkStart w:id="116" w:name="_Toc407797262"/>
      <w:r w:rsidRPr="007C5B4C">
        <w:rPr>
          <w:rFonts w:hint="cs"/>
          <w:rtl/>
        </w:rPr>
        <w:t xml:space="preserve">תכולת </w:t>
      </w:r>
      <w:bookmarkEnd w:id="114"/>
      <w:r w:rsidRPr="007C5B4C">
        <w:rPr>
          <w:rFonts w:hint="cs"/>
          <w:rtl/>
        </w:rPr>
        <w:t>המכרז</w:t>
      </w:r>
      <w:bookmarkEnd w:id="115"/>
      <w:bookmarkEnd w:id="116"/>
      <w:r w:rsidRPr="007C5B4C">
        <w:rPr>
          <w:rFonts w:hint="cs"/>
          <w:rtl/>
        </w:rPr>
        <w:t xml:space="preserve"> </w:t>
      </w:r>
    </w:p>
    <w:p w14:paraId="53163210" w14:textId="77777777" w:rsidR="001E21A3" w:rsidRPr="007C5B4C" w:rsidRDefault="001E21A3" w:rsidP="00B505B0">
      <w:pPr>
        <w:pStyle w:val="Normal3"/>
        <w:rPr>
          <w:rtl/>
        </w:rPr>
      </w:pPr>
      <w:r w:rsidRPr="007C5B4C">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7C5B4C" w14:paraId="6B8217A9" w14:textId="77777777" w:rsidTr="00B10648">
        <w:trPr>
          <w:trHeight w:val="753"/>
        </w:trPr>
        <w:tc>
          <w:tcPr>
            <w:tcW w:w="2001" w:type="dxa"/>
            <w:tcBorders>
              <w:top w:val="nil"/>
              <w:left w:val="nil"/>
              <w:bottom w:val="nil"/>
              <w:right w:val="nil"/>
            </w:tcBorders>
          </w:tcPr>
          <w:p w14:paraId="158B604A" w14:textId="77777777" w:rsidR="00437235" w:rsidRPr="007C5B4C" w:rsidRDefault="00437235" w:rsidP="00B505B0">
            <w:pPr>
              <w:pStyle w:val="ab"/>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פרק 0</w:t>
            </w:r>
          </w:p>
        </w:tc>
        <w:tc>
          <w:tcPr>
            <w:tcW w:w="5936" w:type="dxa"/>
            <w:tcBorders>
              <w:top w:val="nil"/>
              <w:left w:val="nil"/>
              <w:bottom w:val="nil"/>
              <w:right w:val="nil"/>
            </w:tcBorders>
          </w:tcPr>
          <w:p w14:paraId="1EF9AD82" w14:textId="77777777" w:rsidR="00437235" w:rsidRPr="007C5B4C" w:rsidRDefault="00437235" w:rsidP="00B505B0">
            <w:pPr>
              <w:pStyle w:val="ab"/>
              <w:keepLines w:val="0"/>
              <w:tabs>
                <w:tab w:val="left" w:pos="252"/>
                <w:tab w:val="left" w:pos="2898"/>
              </w:tabs>
              <w:spacing w:before="0" w:beforeAutospacing="0" w:after="0" w:line="360" w:lineRule="auto"/>
              <w:ind w:left="252"/>
              <w:jc w:val="both"/>
              <w:rPr>
                <w:rFonts w:cs="David"/>
                <w:rtl/>
              </w:rPr>
            </w:pPr>
            <w:r w:rsidRPr="007C5B4C">
              <w:rPr>
                <w:rFonts w:cs="David"/>
                <w:rtl/>
              </w:rPr>
              <w:t>המנהלה - בו מצויים פרטים מנהליים כלליים של המכרז, תנאי הסף של המכרז, דרך הגשת ההצעות ואופן בחירת הזוכים.</w:t>
            </w:r>
          </w:p>
        </w:tc>
      </w:tr>
      <w:tr w:rsidR="00437235" w:rsidRPr="007C5B4C" w14:paraId="0D999D41" w14:textId="77777777" w:rsidTr="00B10648">
        <w:trPr>
          <w:trHeight w:val="753"/>
        </w:trPr>
        <w:tc>
          <w:tcPr>
            <w:tcW w:w="2001" w:type="dxa"/>
            <w:tcBorders>
              <w:top w:val="nil"/>
              <w:left w:val="nil"/>
              <w:bottom w:val="nil"/>
              <w:right w:val="nil"/>
            </w:tcBorders>
          </w:tcPr>
          <w:p w14:paraId="78D29A83" w14:textId="77777777" w:rsidR="00437235" w:rsidRPr="007C5B4C" w:rsidRDefault="00437235" w:rsidP="00B505B0">
            <w:pPr>
              <w:pStyle w:val="ab"/>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פרקים 1 עד 4</w:t>
            </w:r>
          </w:p>
        </w:tc>
        <w:tc>
          <w:tcPr>
            <w:tcW w:w="5936" w:type="dxa"/>
            <w:tcBorders>
              <w:top w:val="nil"/>
              <w:left w:val="nil"/>
              <w:bottom w:val="nil"/>
              <w:right w:val="nil"/>
            </w:tcBorders>
          </w:tcPr>
          <w:p w14:paraId="427E97FD" w14:textId="77777777" w:rsidR="00437235" w:rsidRPr="007C5B4C" w:rsidRDefault="00437235" w:rsidP="00B505B0">
            <w:pPr>
              <w:pStyle w:val="ab"/>
              <w:keepLines w:val="0"/>
              <w:tabs>
                <w:tab w:val="left" w:pos="252"/>
                <w:tab w:val="left" w:pos="2898"/>
              </w:tabs>
              <w:spacing w:before="0" w:beforeAutospacing="0" w:after="0" w:line="360" w:lineRule="auto"/>
              <w:ind w:left="252"/>
              <w:jc w:val="both"/>
              <w:rPr>
                <w:rFonts w:cs="David"/>
                <w:rtl/>
              </w:rPr>
            </w:pPr>
            <w:r w:rsidRPr="007C5B4C">
              <w:rPr>
                <w:rFonts w:cs="David"/>
                <w:rtl/>
              </w:rPr>
              <w:t>החלק המקצועי- בו מוגדרים הפרטים הטכניים הנדרשים מהציוד ופרטים לגבי המציע.</w:t>
            </w:r>
          </w:p>
        </w:tc>
      </w:tr>
      <w:tr w:rsidR="00437235" w:rsidRPr="007C5B4C" w14:paraId="347D114C" w14:textId="77777777" w:rsidTr="00B10648">
        <w:trPr>
          <w:trHeight w:val="439"/>
        </w:trPr>
        <w:tc>
          <w:tcPr>
            <w:tcW w:w="2001" w:type="dxa"/>
            <w:tcBorders>
              <w:top w:val="nil"/>
              <w:left w:val="nil"/>
              <w:bottom w:val="nil"/>
              <w:right w:val="nil"/>
            </w:tcBorders>
          </w:tcPr>
          <w:p w14:paraId="59328002" w14:textId="77777777" w:rsidR="00437235" w:rsidRPr="007C5B4C" w:rsidRDefault="00437235" w:rsidP="00B505B0">
            <w:pPr>
              <w:pStyle w:val="ab"/>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פרק 5</w:t>
            </w:r>
          </w:p>
        </w:tc>
        <w:tc>
          <w:tcPr>
            <w:tcW w:w="5936" w:type="dxa"/>
            <w:tcBorders>
              <w:top w:val="nil"/>
              <w:left w:val="nil"/>
              <w:bottom w:val="nil"/>
              <w:right w:val="nil"/>
            </w:tcBorders>
          </w:tcPr>
          <w:p w14:paraId="0165ABD1" w14:textId="23A35C83" w:rsidR="00437235" w:rsidRPr="007C5B4C" w:rsidRDefault="00437235" w:rsidP="00B505B0">
            <w:pPr>
              <w:pStyle w:val="ab"/>
              <w:keepLines w:val="0"/>
              <w:tabs>
                <w:tab w:val="left" w:pos="252"/>
                <w:tab w:val="left" w:pos="2898"/>
              </w:tabs>
              <w:spacing w:before="0" w:beforeAutospacing="0" w:after="0" w:line="360" w:lineRule="auto"/>
              <w:ind w:left="252"/>
              <w:jc w:val="both"/>
              <w:rPr>
                <w:rFonts w:cs="David"/>
                <w:rtl/>
              </w:rPr>
            </w:pPr>
            <w:r w:rsidRPr="007C5B4C">
              <w:rPr>
                <w:rFonts w:cs="David"/>
                <w:rtl/>
              </w:rPr>
              <w:t>העלות</w:t>
            </w:r>
            <w:r w:rsidR="00A337CA">
              <w:rPr>
                <w:rFonts w:cs="David" w:hint="cs"/>
                <w:rtl/>
              </w:rPr>
              <w:t xml:space="preserve"> </w:t>
            </w:r>
            <w:r w:rsidRPr="007C5B4C">
              <w:rPr>
                <w:rFonts w:cs="David"/>
                <w:rtl/>
              </w:rPr>
              <w:t>- בו מובאת נוסחת שקלול עלות ההצעה.</w:t>
            </w:r>
          </w:p>
        </w:tc>
      </w:tr>
      <w:tr w:rsidR="00437235" w:rsidRPr="007C5B4C" w14:paraId="2EA9C205" w14:textId="77777777" w:rsidTr="00B10648">
        <w:trPr>
          <w:trHeight w:val="439"/>
        </w:trPr>
        <w:tc>
          <w:tcPr>
            <w:tcW w:w="2001" w:type="dxa"/>
            <w:tcBorders>
              <w:top w:val="nil"/>
              <w:left w:val="nil"/>
              <w:bottom w:val="nil"/>
              <w:right w:val="nil"/>
            </w:tcBorders>
          </w:tcPr>
          <w:p w14:paraId="3D0D5612" w14:textId="77777777" w:rsidR="00437235" w:rsidRPr="007C5B4C" w:rsidRDefault="00437235" w:rsidP="00B505B0">
            <w:pPr>
              <w:pStyle w:val="ab"/>
              <w:keepLines w:val="0"/>
              <w:numPr>
                <w:ilvl w:val="0"/>
                <w:numId w:val="34"/>
              </w:numPr>
              <w:tabs>
                <w:tab w:val="clear" w:pos="360"/>
                <w:tab w:val="num" w:pos="612"/>
                <w:tab w:val="left" w:pos="2898"/>
              </w:tabs>
              <w:spacing w:before="0" w:beforeAutospacing="0" w:after="0" w:line="360" w:lineRule="auto"/>
              <w:ind w:left="612"/>
              <w:rPr>
                <w:rFonts w:cs="David"/>
                <w:rtl/>
              </w:rPr>
            </w:pPr>
            <w:r w:rsidRPr="007C5B4C">
              <w:rPr>
                <w:rFonts w:cs="David"/>
                <w:rtl/>
              </w:rPr>
              <w:t>נספחים</w:t>
            </w:r>
          </w:p>
        </w:tc>
        <w:tc>
          <w:tcPr>
            <w:tcW w:w="5936" w:type="dxa"/>
            <w:tcBorders>
              <w:top w:val="nil"/>
              <w:left w:val="nil"/>
              <w:bottom w:val="nil"/>
              <w:right w:val="nil"/>
            </w:tcBorders>
          </w:tcPr>
          <w:p w14:paraId="43ABBE21" w14:textId="77777777" w:rsidR="00437235" w:rsidRPr="007C5B4C" w:rsidRDefault="00437235" w:rsidP="00B505B0">
            <w:pPr>
              <w:pStyle w:val="ab"/>
              <w:keepLines w:val="0"/>
              <w:tabs>
                <w:tab w:val="left" w:pos="252"/>
                <w:tab w:val="left" w:pos="2898"/>
              </w:tabs>
              <w:spacing w:before="0" w:beforeAutospacing="0" w:after="0" w:line="360" w:lineRule="auto"/>
              <w:ind w:left="252"/>
              <w:jc w:val="both"/>
              <w:rPr>
                <w:rFonts w:cs="David"/>
                <w:rtl/>
              </w:rPr>
            </w:pPr>
            <w:r w:rsidRPr="007C5B4C">
              <w:rPr>
                <w:rFonts w:cs="David"/>
                <w:rtl/>
              </w:rPr>
              <w:t>רשימת הנספחים</w:t>
            </w:r>
          </w:p>
        </w:tc>
      </w:tr>
    </w:tbl>
    <w:p w14:paraId="4184FEFA" w14:textId="77777777" w:rsidR="001E21A3" w:rsidRPr="007C5B4C" w:rsidRDefault="001E21A3" w:rsidP="00ED7193">
      <w:pPr>
        <w:pStyle w:val="Heading2"/>
        <w:rPr>
          <w:rtl/>
        </w:rPr>
      </w:pPr>
      <w:bookmarkStart w:id="117" w:name="_Toc142705761"/>
      <w:bookmarkStart w:id="118" w:name="_Toc185193007"/>
      <w:bookmarkStart w:id="119" w:name="_Toc330777676"/>
      <w:bookmarkStart w:id="120" w:name="_Toc428016946"/>
      <w:r w:rsidRPr="007C5B4C">
        <w:rPr>
          <w:rFonts w:hint="eastAsia"/>
          <w:rtl/>
        </w:rPr>
        <w:t>סיווג</w:t>
      </w:r>
      <w:r w:rsidRPr="007C5B4C">
        <w:rPr>
          <w:rtl/>
        </w:rPr>
        <w:t xml:space="preserve"> </w:t>
      </w:r>
      <w:r w:rsidRPr="007C5B4C">
        <w:rPr>
          <w:rFonts w:hint="eastAsia"/>
          <w:rtl/>
        </w:rPr>
        <w:t>רכיבי</w:t>
      </w:r>
      <w:r w:rsidRPr="007C5B4C">
        <w:rPr>
          <w:rtl/>
        </w:rPr>
        <w:t xml:space="preserve"> המ</w:t>
      </w:r>
      <w:bookmarkEnd w:id="117"/>
      <w:r w:rsidRPr="007C5B4C">
        <w:rPr>
          <w:rFonts w:hint="cs"/>
          <w:rtl/>
        </w:rPr>
        <w:t>כרז</w:t>
      </w:r>
      <w:bookmarkEnd w:id="118"/>
      <w:r w:rsidRPr="007C5B4C">
        <w:rPr>
          <w:rFonts w:hint="cs"/>
          <w:rtl/>
        </w:rPr>
        <w:t xml:space="preserve"> (</w:t>
      </w:r>
      <w:r w:rsidRPr="007C5B4C">
        <w:rPr>
          <w:rFonts w:hint="cs"/>
        </w:rPr>
        <w:t>I</w:t>
      </w:r>
      <w:r w:rsidRPr="007C5B4C">
        <w:rPr>
          <w:rFonts w:hint="cs"/>
          <w:rtl/>
        </w:rPr>
        <w:t>)</w:t>
      </w:r>
      <w:bookmarkEnd w:id="119"/>
      <w:bookmarkEnd w:id="120"/>
    </w:p>
    <w:p w14:paraId="26368966" w14:textId="77777777" w:rsidR="001E21A3" w:rsidRPr="007C5B4C" w:rsidRDefault="001E21A3" w:rsidP="00ED7193">
      <w:pPr>
        <w:pStyle w:val="3"/>
        <w:rPr>
          <w:rtl/>
        </w:rPr>
      </w:pPr>
      <w:bookmarkStart w:id="121" w:name="_Toc33172780"/>
      <w:bookmarkStart w:id="122" w:name="_Toc33254568"/>
      <w:bookmarkStart w:id="123" w:name="_Toc78122925"/>
      <w:bookmarkStart w:id="124" w:name="_Toc78167857"/>
      <w:bookmarkStart w:id="125" w:name="_Toc142705762"/>
      <w:bookmarkStart w:id="126" w:name="_Toc185193008"/>
      <w:bookmarkStart w:id="127" w:name="_Ref344792021"/>
      <w:bookmarkStart w:id="128" w:name="_Ref383951059"/>
      <w:bookmarkStart w:id="129" w:name="_Toc407796640"/>
      <w:bookmarkStart w:id="130" w:name="_Toc407797264"/>
      <w:r w:rsidRPr="007C5B4C">
        <w:rPr>
          <w:rtl/>
        </w:rPr>
        <w:t>השיטה</w:t>
      </w:r>
      <w:bookmarkEnd w:id="121"/>
      <w:bookmarkEnd w:id="122"/>
      <w:bookmarkEnd w:id="123"/>
      <w:bookmarkEnd w:id="124"/>
      <w:bookmarkEnd w:id="125"/>
      <w:bookmarkEnd w:id="126"/>
      <w:bookmarkEnd w:id="127"/>
      <w:bookmarkEnd w:id="128"/>
      <w:bookmarkEnd w:id="129"/>
      <w:bookmarkEnd w:id="130"/>
    </w:p>
    <w:p w14:paraId="1541D9F6" w14:textId="77777777" w:rsidR="001E21A3" w:rsidRPr="007C5B4C" w:rsidRDefault="001E21A3" w:rsidP="008D79AD">
      <w:pPr>
        <w:pStyle w:val="4"/>
        <w:numPr>
          <w:ilvl w:val="0"/>
          <w:numId w:val="0"/>
        </w:numPr>
        <w:ind w:left="1728"/>
        <w:rPr>
          <w:rtl/>
        </w:rPr>
      </w:pPr>
      <w:bookmarkStart w:id="131" w:name="_Toc407796641"/>
      <w:bookmarkStart w:id="132" w:name="_Toc407797265"/>
      <w:r w:rsidRPr="007C5B4C">
        <w:rPr>
          <w:rtl/>
        </w:rPr>
        <w:t>רכיבי המכרז מסווגים לפי הסימון הבא:</w:t>
      </w:r>
      <w:bookmarkEnd w:id="131"/>
      <w:bookmarkEnd w:id="132"/>
    </w:p>
    <w:p w14:paraId="1A5365EC" w14:textId="77777777" w:rsidR="00437235" w:rsidRPr="007C5B4C" w:rsidRDefault="00437235" w:rsidP="008D79AD">
      <w:pPr>
        <w:pStyle w:val="4"/>
        <w:numPr>
          <w:ilvl w:val="0"/>
          <w:numId w:val="0"/>
        </w:numPr>
        <w:ind w:left="2472"/>
        <w:rPr>
          <w:rtl/>
        </w:rPr>
      </w:pPr>
      <w:bookmarkStart w:id="133" w:name="_Toc407796642"/>
      <w:bookmarkStart w:id="134" w:name="_Toc407797266"/>
      <w:r w:rsidRPr="007C5B4C">
        <w:rPr>
          <w:rtl/>
        </w:rPr>
        <w:t>רכיבי המכרז מסווגים לפי הסימון הבא:</w:t>
      </w:r>
      <w:bookmarkEnd w:id="133"/>
      <w:bookmarkEnd w:id="134"/>
    </w:p>
    <w:tbl>
      <w:tblPr>
        <w:bidiVisual/>
        <w:tblW w:w="8568" w:type="dxa"/>
        <w:jc w:val="right"/>
        <w:tblLook w:val="0000" w:firstRow="0" w:lastRow="0" w:firstColumn="0" w:lastColumn="0" w:noHBand="0" w:noVBand="0"/>
      </w:tblPr>
      <w:tblGrid>
        <w:gridCol w:w="3098"/>
        <w:gridCol w:w="5470"/>
      </w:tblGrid>
      <w:tr w:rsidR="00437235" w:rsidRPr="007C5B4C" w14:paraId="15B34906" w14:textId="77777777" w:rsidTr="00B10648">
        <w:trPr>
          <w:cantSplit/>
          <w:jc w:val="right"/>
        </w:trPr>
        <w:tc>
          <w:tcPr>
            <w:tcW w:w="2160" w:type="dxa"/>
            <w:tcBorders>
              <w:top w:val="nil"/>
              <w:left w:val="nil"/>
              <w:bottom w:val="nil"/>
              <w:right w:val="nil"/>
            </w:tcBorders>
          </w:tcPr>
          <w:p w14:paraId="0C79C104" w14:textId="77777777" w:rsidR="00437235" w:rsidRPr="007C5B4C" w:rsidRDefault="00437235" w:rsidP="00B505B0">
            <w:pPr>
              <w:pStyle w:val="TableText"/>
              <w:tabs>
                <w:tab w:val="left" w:pos="2898"/>
              </w:tabs>
              <w:spacing w:line="360" w:lineRule="auto"/>
              <w:ind w:left="792" w:hanging="540"/>
              <w:rPr>
                <w:sz w:val="24"/>
                <w:lang w:eastAsia="en-US"/>
              </w:rPr>
            </w:pPr>
            <w:r w:rsidRPr="007C5B4C">
              <w:rPr>
                <w:sz w:val="24"/>
                <w:lang w:eastAsia="en-US"/>
              </w:rPr>
              <w:t>I (Information)</w:t>
            </w:r>
          </w:p>
        </w:tc>
        <w:tc>
          <w:tcPr>
            <w:tcW w:w="6408" w:type="dxa"/>
            <w:tcBorders>
              <w:top w:val="nil"/>
              <w:left w:val="nil"/>
              <w:bottom w:val="nil"/>
              <w:right w:val="nil"/>
            </w:tcBorders>
          </w:tcPr>
          <w:p w14:paraId="35EE655C" w14:textId="1FC52F81" w:rsidR="00437235" w:rsidRPr="007C5B4C" w:rsidRDefault="00437235" w:rsidP="00346A47">
            <w:pPr>
              <w:pStyle w:val="TableText"/>
              <w:tabs>
                <w:tab w:val="left" w:pos="2898"/>
              </w:tabs>
              <w:spacing w:line="360" w:lineRule="auto"/>
              <w:ind w:left="252"/>
              <w:jc w:val="both"/>
              <w:rPr>
                <w:sz w:val="24"/>
                <w:rtl/>
                <w:lang w:eastAsia="en-US"/>
              </w:rPr>
            </w:pPr>
            <w:r w:rsidRPr="007C5B4C">
              <w:rPr>
                <w:sz w:val="24"/>
                <w:rtl/>
                <w:lang w:eastAsia="en-US"/>
              </w:rPr>
              <w:t>רכיב המובא לידיעה בלבד. המציע, בחתימתו על מסמכי המכרז (ראו סעיף</w:t>
            </w:r>
            <w:r w:rsidR="00346A47">
              <w:rPr>
                <w:rFonts w:hint="cs"/>
                <w:sz w:val="24"/>
                <w:rtl/>
                <w:lang w:eastAsia="en-US"/>
              </w:rPr>
              <w:t xml:space="preserve"> </w:t>
            </w:r>
            <w:r w:rsidR="00477C28" w:rsidRPr="007C5B4C">
              <w:rPr>
                <w:sz w:val="24"/>
                <w:lang w:eastAsia="en-US"/>
              </w:rPr>
              <w:fldChar w:fldCharType="begin"/>
            </w:r>
            <w:r w:rsidR="00477C28" w:rsidRPr="007C5B4C">
              <w:rPr>
                <w:sz w:val="24"/>
                <w:lang w:eastAsia="en-US"/>
              </w:rPr>
              <w:instrText xml:space="preserve"> REF _Ref383949967 \r \h </w:instrText>
            </w:r>
            <w:r w:rsidR="00887411" w:rsidRPr="007C5B4C">
              <w:rPr>
                <w:sz w:val="24"/>
                <w:lang w:eastAsia="en-US"/>
              </w:rPr>
              <w:instrText xml:space="preserve"> \* MERGEFORMAT </w:instrText>
            </w:r>
            <w:r w:rsidR="00477C28" w:rsidRPr="007C5B4C">
              <w:rPr>
                <w:sz w:val="24"/>
                <w:lang w:eastAsia="en-US"/>
              </w:rPr>
            </w:r>
            <w:r w:rsidR="00477C28" w:rsidRPr="007C5B4C">
              <w:rPr>
                <w:sz w:val="24"/>
                <w:lang w:eastAsia="en-US"/>
              </w:rPr>
              <w:fldChar w:fldCharType="separate"/>
            </w:r>
            <w:r w:rsidR="00E42450">
              <w:rPr>
                <w:sz w:val="24"/>
                <w:rtl/>
                <w:lang w:eastAsia="en-US"/>
              </w:rPr>
              <w:t>‏0.7.2.2</w:t>
            </w:r>
            <w:r w:rsidR="00477C28" w:rsidRPr="007C5B4C">
              <w:rPr>
                <w:sz w:val="24"/>
                <w:lang w:eastAsia="en-US"/>
              </w:rPr>
              <w:fldChar w:fldCharType="end"/>
            </w:r>
            <w:r w:rsidRPr="007C5B4C">
              <w:rPr>
                <w:sz w:val="24"/>
                <w:rtl/>
                <w:lang w:eastAsia="en-US"/>
              </w:rPr>
              <w:t xml:space="preserve">) מאשר לגבי כל הרכיבים המסווגים </w:t>
            </w:r>
            <w:r w:rsidRPr="007C5B4C">
              <w:rPr>
                <w:sz w:val="24"/>
                <w:lang w:eastAsia="en-US"/>
              </w:rPr>
              <w:t>I</w:t>
            </w:r>
            <w:r w:rsidRPr="007C5B4C">
              <w:rPr>
                <w:sz w:val="24"/>
                <w:rtl/>
                <w:lang w:eastAsia="en-US"/>
              </w:rPr>
              <w:t>: "קראנו, הבנו, והאמור מקובל עלינו</w:t>
            </w:r>
            <w:r w:rsidR="00DE2AB0" w:rsidRPr="007C5B4C">
              <w:rPr>
                <w:rFonts w:hint="cs"/>
                <w:sz w:val="24"/>
                <w:rtl/>
                <w:lang w:eastAsia="en-US"/>
              </w:rPr>
              <w:t xml:space="preserve"> </w:t>
            </w:r>
            <w:r w:rsidR="00DE2AB0" w:rsidRPr="007C5B4C">
              <w:rPr>
                <w:rFonts w:hint="eastAsia"/>
                <w:sz w:val="24"/>
                <w:rtl/>
                <w:lang w:eastAsia="en-US"/>
              </w:rPr>
              <w:t>ונפעל</w:t>
            </w:r>
            <w:r w:rsidR="00DE2AB0" w:rsidRPr="007C5B4C">
              <w:rPr>
                <w:sz w:val="24"/>
                <w:rtl/>
                <w:lang w:eastAsia="en-US"/>
              </w:rPr>
              <w:t xml:space="preserve"> </w:t>
            </w:r>
            <w:r w:rsidR="00DE2AB0" w:rsidRPr="007C5B4C">
              <w:rPr>
                <w:rFonts w:hint="eastAsia"/>
                <w:sz w:val="24"/>
                <w:rtl/>
                <w:lang w:eastAsia="en-US"/>
              </w:rPr>
              <w:t>בהתאם</w:t>
            </w:r>
            <w:r w:rsidRPr="007C5B4C">
              <w:rPr>
                <w:sz w:val="24"/>
                <w:rtl/>
                <w:lang w:eastAsia="en-US"/>
              </w:rPr>
              <w:t xml:space="preserve">". לפיכך, במענה לפרקים </w:t>
            </w:r>
            <w:r w:rsidRPr="007C5B4C">
              <w:rPr>
                <w:rFonts w:hint="cs"/>
                <w:sz w:val="24"/>
                <w:rtl/>
                <w:lang w:eastAsia="en-US"/>
              </w:rPr>
              <w:t>0</w:t>
            </w:r>
            <w:r w:rsidRPr="007C5B4C">
              <w:rPr>
                <w:sz w:val="24"/>
                <w:rtl/>
                <w:lang w:eastAsia="en-US"/>
              </w:rPr>
              <w:t xml:space="preserve">-5 אין צורך לתת תשובה ביחס לרכיבים המסומנים </w:t>
            </w:r>
            <w:r w:rsidRPr="007C5B4C">
              <w:rPr>
                <w:sz w:val="24"/>
                <w:lang w:eastAsia="en-US"/>
              </w:rPr>
              <w:t>I</w:t>
            </w:r>
            <w:r w:rsidRPr="007C5B4C">
              <w:rPr>
                <w:sz w:val="24"/>
                <w:rtl/>
                <w:lang w:eastAsia="en-US"/>
              </w:rPr>
              <w:t>.</w:t>
            </w:r>
          </w:p>
        </w:tc>
      </w:tr>
      <w:tr w:rsidR="00437235" w:rsidRPr="007C5B4C" w14:paraId="05043A7F" w14:textId="77777777" w:rsidTr="00B10648">
        <w:trPr>
          <w:cantSplit/>
          <w:jc w:val="right"/>
        </w:trPr>
        <w:tc>
          <w:tcPr>
            <w:tcW w:w="2160" w:type="dxa"/>
            <w:tcBorders>
              <w:top w:val="nil"/>
              <w:left w:val="nil"/>
              <w:bottom w:val="nil"/>
              <w:right w:val="nil"/>
            </w:tcBorders>
          </w:tcPr>
          <w:p w14:paraId="1A05336A" w14:textId="77777777" w:rsidR="00437235" w:rsidRPr="007C5B4C" w:rsidRDefault="00437235" w:rsidP="00B505B0">
            <w:pPr>
              <w:pStyle w:val="TableText"/>
              <w:tabs>
                <w:tab w:val="left" w:pos="2898"/>
              </w:tabs>
              <w:spacing w:line="360" w:lineRule="auto"/>
              <w:ind w:left="792" w:hanging="540"/>
              <w:rPr>
                <w:sz w:val="24"/>
                <w:lang w:eastAsia="en-US"/>
              </w:rPr>
            </w:pPr>
            <w:r w:rsidRPr="007C5B4C">
              <w:rPr>
                <w:sz w:val="24"/>
                <w:lang w:eastAsia="en-US"/>
              </w:rPr>
              <w:t>G (General)</w:t>
            </w:r>
          </w:p>
        </w:tc>
        <w:tc>
          <w:tcPr>
            <w:tcW w:w="6408" w:type="dxa"/>
            <w:tcBorders>
              <w:top w:val="nil"/>
              <w:left w:val="nil"/>
              <w:bottom w:val="nil"/>
              <w:right w:val="nil"/>
            </w:tcBorders>
          </w:tcPr>
          <w:p w14:paraId="549220E1"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7C5B4C" w14:paraId="59F77170" w14:textId="77777777" w:rsidTr="00B10648">
        <w:trPr>
          <w:cantSplit/>
          <w:jc w:val="right"/>
        </w:trPr>
        <w:tc>
          <w:tcPr>
            <w:tcW w:w="2160" w:type="dxa"/>
            <w:tcBorders>
              <w:top w:val="nil"/>
              <w:left w:val="nil"/>
              <w:bottom w:val="nil"/>
              <w:right w:val="nil"/>
            </w:tcBorders>
          </w:tcPr>
          <w:p w14:paraId="0E44DD0D" w14:textId="77777777" w:rsidR="00437235" w:rsidRPr="007C5B4C" w:rsidRDefault="00437235" w:rsidP="00B505B0">
            <w:pPr>
              <w:pStyle w:val="TableText"/>
              <w:tabs>
                <w:tab w:val="left" w:pos="2898"/>
              </w:tabs>
              <w:spacing w:line="360" w:lineRule="auto"/>
              <w:ind w:left="792" w:hanging="540"/>
              <w:rPr>
                <w:sz w:val="24"/>
                <w:rtl/>
                <w:lang w:eastAsia="en-US"/>
              </w:rPr>
            </w:pPr>
            <w:r w:rsidRPr="007C5B4C">
              <w:rPr>
                <w:sz w:val="24"/>
                <w:lang w:eastAsia="en-US"/>
              </w:rPr>
              <w:t>S (Specific)</w:t>
            </w:r>
          </w:p>
        </w:tc>
        <w:tc>
          <w:tcPr>
            <w:tcW w:w="6408" w:type="dxa"/>
            <w:tcBorders>
              <w:top w:val="nil"/>
              <w:left w:val="nil"/>
              <w:bottom w:val="nil"/>
              <w:right w:val="nil"/>
            </w:tcBorders>
          </w:tcPr>
          <w:p w14:paraId="02E0F712"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 xml:space="preserve">רכיב הדורש תשובה מפורטת ומדויקת, בפורמט מדויק שנדרש במכרז: מילוי טבלה, צירוף אישורים וכו'. בד"כ זהו סעיף "סגור". ניתן להוסיף מידע מעבר לנדרש בכפוף להנחיות שבסיווג </w:t>
            </w:r>
            <w:r w:rsidRPr="007C5B4C">
              <w:rPr>
                <w:sz w:val="24"/>
                <w:lang w:eastAsia="en-US"/>
              </w:rPr>
              <w:t>G</w:t>
            </w:r>
            <w:r w:rsidRPr="007C5B4C">
              <w:rPr>
                <w:sz w:val="24"/>
                <w:rtl/>
                <w:lang w:eastAsia="en-US"/>
              </w:rPr>
              <w:t>. אם המידע רב, יש להוסיפו כנספח בסימון המתאים.</w:t>
            </w:r>
          </w:p>
          <w:p w14:paraId="0B731BA0" w14:textId="77777777" w:rsidR="00437235" w:rsidRPr="007C5B4C" w:rsidRDefault="00437235" w:rsidP="00B505B0">
            <w:pPr>
              <w:pStyle w:val="TableText"/>
              <w:tabs>
                <w:tab w:val="left" w:pos="2898"/>
              </w:tabs>
              <w:spacing w:line="360" w:lineRule="auto"/>
              <w:ind w:left="252"/>
              <w:jc w:val="both"/>
              <w:rPr>
                <w:b/>
                <w:bCs/>
                <w:sz w:val="24"/>
                <w:rtl/>
                <w:lang w:eastAsia="en-US"/>
              </w:rPr>
            </w:pPr>
            <w:r w:rsidRPr="007C5B4C">
              <w:rPr>
                <w:b/>
                <w:bCs/>
                <w:sz w:val="24"/>
                <w:rtl/>
                <w:lang w:eastAsia="en-US"/>
              </w:rPr>
              <w:t xml:space="preserve">ישנם רכיבי תשובה מסוג </w:t>
            </w:r>
            <w:r w:rsidRPr="007C5B4C">
              <w:rPr>
                <w:b/>
                <w:bCs/>
                <w:sz w:val="24"/>
                <w:lang w:eastAsia="en-US"/>
              </w:rPr>
              <w:t>S</w:t>
            </w:r>
            <w:r w:rsidRPr="007C5B4C">
              <w:rPr>
                <w:b/>
                <w:bCs/>
                <w:sz w:val="24"/>
                <w:rtl/>
                <w:lang w:eastAsia="en-US"/>
              </w:rPr>
              <w:t xml:space="preserve"> בהם קיימת דרישה מזערית כלשהי, ובמענה לרכיבים אלה על המציע לעמוד בדרישה מזערית זו.</w:t>
            </w:r>
          </w:p>
        </w:tc>
      </w:tr>
      <w:tr w:rsidR="00437235" w:rsidRPr="007C5B4C" w14:paraId="218567A5" w14:textId="77777777" w:rsidTr="00B10648">
        <w:trPr>
          <w:cantSplit/>
          <w:jc w:val="right"/>
        </w:trPr>
        <w:tc>
          <w:tcPr>
            <w:tcW w:w="2160" w:type="dxa"/>
            <w:tcBorders>
              <w:top w:val="nil"/>
              <w:left w:val="nil"/>
              <w:bottom w:val="nil"/>
              <w:right w:val="nil"/>
            </w:tcBorders>
          </w:tcPr>
          <w:p w14:paraId="04C7BBE2" w14:textId="77777777" w:rsidR="00437235" w:rsidRPr="007C5B4C" w:rsidRDefault="00437235" w:rsidP="00B505B0">
            <w:pPr>
              <w:pStyle w:val="TableText"/>
              <w:keepLines/>
              <w:tabs>
                <w:tab w:val="left" w:pos="2898"/>
              </w:tabs>
              <w:spacing w:line="360" w:lineRule="auto"/>
              <w:ind w:left="252" w:right="1417"/>
              <w:jc w:val="both"/>
              <w:rPr>
                <w:sz w:val="24"/>
                <w:rtl/>
                <w:lang w:eastAsia="en-US"/>
              </w:rPr>
            </w:pPr>
            <w:r w:rsidRPr="007C5B4C">
              <w:rPr>
                <w:sz w:val="24"/>
                <w:lang w:eastAsia="en-US"/>
              </w:rPr>
              <w:t>M (Mandatory)</w:t>
            </w:r>
          </w:p>
        </w:tc>
        <w:tc>
          <w:tcPr>
            <w:tcW w:w="6408" w:type="dxa"/>
            <w:tcBorders>
              <w:top w:val="nil"/>
              <w:left w:val="nil"/>
              <w:bottom w:val="nil"/>
              <w:right w:val="nil"/>
            </w:tcBorders>
          </w:tcPr>
          <w:p w14:paraId="7D7F8E5C" w14:textId="77777777" w:rsidR="00437235" w:rsidRPr="007C5B4C" w:rsidRDefault="00437235" w:rsidP="00B505B0">
            <w:pPr>
              <w:pStyle w:val="TableText"/>
              <w:tabs>
                <w:tab w:val="left" w:pos="214"/>
              </w:tabs>
              <w:spacing w:line="360" w:lineRule="auto"/>
              <w:ind w:left="252"/>
              <w:jc w:val="both"/>
              <w:rPr>
                <w:sz w:val="24"/>
                <w:rtl/>
                <w:lang w:eastAsia="en-US"/>
              </w:rPr>
            </w:pPr>
            <w:r w:rsidRPr="007C5B4C">
              <w:rPr>
                <w:sz w:val="24"/>
                <w:rtl/>
                <w:lang w:eastAsia="en-US"/>
              </w:rPr>
              <w:t>רכיב סף (</w:t>
            </w:r>
            <w:r w:rsidRPr="007C5B4C">
              <w:rPr>
                <w:sz w:val="24"/>
                <w:lang w:eastAsia="en-US"/>
              </w:rPr>
              <w:t>Go/No Go</w:t>
            </w:r>
            <w:r w:rsidRPr="007C5B4C">
              <w:rPr>
                <w:sz w:val="24"/>
                <w:rtl/>
                <w:lang w:eastAsia="en-US"/>
              </w:rPr>
              <w:t>), נקרא גם סעיף חובה (</w:t>
            </w:r>
            <w:r w:rsidRPr="007C5B4C">
              <w:rPr>
                <w:sz w:val="24"/>
                <w:lang w:eastAsia="en-US"/>
              </w:rPr>
              <w:t>Mandatory</w:t>
            </w:r>
            <w:r w:rsidRPr="007C5B4C">
              <w:rPr>
                <w:sz w:val="24"/>
                <w:rtl/>
                <w:lang w:eastAsia="en-US"/>
              </w:rPr>
              <w:t xml:space="preserve">), מבחינת העמידה בתוכן הסעיף. תשובת המציע תהיה מסוג "קראנו והבנו - מקובל עלינו, הצעתנו עונה על דרישות סעיף זה", הכל בהתאם לעניינו ותוכנו של הסעיף. </w:t>
            </w:r>
            <w:r w:rsidRPr="007C5B4C">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7C5B4C" w14:paraId="3ECF7334" w14:textId="77777777" w:rsidTr="00B10648">
        <w:trPr>
          <w:cantSplit/>
          <w:jc w:val="right"/>
        </w:trPr>
        <w:tc>
          <w:tcPr>
            <w:tcW w:w="2160" w:type="dxa"/>
            <w:tcBorders>
              <w:top w:val="nil"/>
              <w:left w:val="nil"/>
              <w:bottom w:val="nil"/>
              <w:right w:val="nil"/>
            </w:tcBorders>
          </w:tcPr>
          <w:p w14:paraId="15E5E11D" w14:textId="77777777" w:rsidR="00437235" w:rsidRPr="007C5B4C" w:rsidRDefault="00437235" w:rsidP="00B505B0">
            <w:pPr>
              <w:pStyle w:val="TableText"/>
              <w:tabs>
                <w:tab w:val="left" w:pos="2898"/>
              </w:tabs>
              <w:spacing w:line="360" w:lineRule="auto"/>
              <w:ind w:left="792" w:hanging="540"/>
              <w:rPr>
                <w:sz w:val="24"/>
                <w:rtl/>
                <w:lang w:eastAsia="en-US"/>
              </w:rPr>
            </w:pPr>
            <w:r w:rsidRPr="007C5B4C">
              <w:rPr>
                <w:sz w:val="24"/>
                <w:lang w:eastAsia="en-US"/>
              </w:rPr>
              <w:t>N (Non relevant)</w:t>
            </w:r>
          </w:p>
        </w:tc>
        <w:tc>
          <w:tcPr>
            <w:tcW w:w="6408" w:type="dxa"/>
            <w:tcBorders>
              <w:top w:val="nil"/>
              <w:left w:val="nil"/>
              <w:bottom w:val="nil"/>
              <w:right w:val="nil"/>
            </w:tcBorders>
          </w:tcPr>
          <w:p w14:paraId="2EF9C38B" w14:textId="77777777" w:rsidR="00437235" w:rsidRPr="007C5B4C" w:rsidRDefault="00437235" w:rsidP="00B505B0">
            <w:pPr>
              <w:pStyle w:val="TableText"/>
              <w:tabs>
                <w:tab w:val="left" w:pos="2898"/>
              </w:tabs>
              <w:spacing w:line="360" w:lineRule="auto"/>
              <w:ind w:left="252"/>
              <w:jc w:val="both"/>
              <w:rPr>
                <w:sz w:val="24"/>
                <w:rtl/>
                <w:lang w:eastAsia="en-US"/>
              </w:rPr>
            </w:pPr>
            <w:r w:rsidRPr="007C5B4C">
              <w:rPr>
                <w:sz w:val="24"/>
                <w:rtl/>
                <w:lang w:eastAsia="en-US"/>
              </w:rPr>
              <w:t>סימון מיוחד לרכיבים שהושמטו ואין לענות עליהם. מטרת סימון זה היא לציין למגיש ההצעה שאין כאן טעות אלא השמטה מכוונת.</w:t>
            </w:r>
          </w:p>
        </w:tc>
      </w:tr>
    </w:tbl>
    <w:p w14:paraId="37836536" w14:textId="77777777" w:rsidR="00437235" w:rsidRPr="007C5B4C" w:rsidRDefault="00437235" w:rsidP="008D79AD">
      <w:pPr>
        <w:pStyle w:val="4"/>
        <w:numPr>
          <w:ilvl w:val="0"/>
          <w:numId w:val="0"/>
        </w:numPr>
        <w:ind w:left="1620"/>
        <w:rPr>
          <w:rtl/>
        </w:rPr>
      </w:pPr>
      <w:bookmarkStart w:id="135" w:name="_Toc407796643"/>
      <w:bookmarkStart w:id="136" w:name="_Toc407797267"/>
      <w:r w:rsidRPr="007C5B4C">
        <w:rPr>
          <w:rtl/>
        </w:rPr>
        <w:t>סיווג של רכיב אב תקף לכל הבנים, אלא אם צוין ברכיב הבן אחרת. במילים אחרות, רכיב שמסומן לידו סיווג, זהו סיווגו המחייב, לרכיב שאין לידו סימון תקף סיווג רכיב האב שלו. מעבר לכל סיווג יש לשים לב להנחיות שבגוף הסעיף ולדרישות המנוסחות שם.</w:t>
      </w:r>
      <w:bookmarkEnd w:id="135"/>
      <w:bookmarkEnd w:id="136"/>
    </w:p>
    <w:p w14:paraId="22990092" w14:textId="77777777" w:rsidR="004B2B23" w:rsidRPr="007C5B4C" w:rsidRDefault="004B2B23" w:rsidP="008D79AD">
      <w:pPr>
        <w:pStyle w:val="4"/>
        <w:numPr>
          <w:ilvl w:val="0"/>
          <w:numId w:val="0"/>
        </w:numPr>
        <w:ind w:left="1620"/>
        <w:rPr>
          <w:rtl/>
        </w:rPr>
      </w:pPr>
      <w:bookmarkStart w:id="137" w:name="_Toc407796644"/>
      <w:bookmarkStart w:id="138" w:name="_Toc407797268"/>
      <w:r>
        <w:rPr>
          <w:rFonts w:hint="cs"/>
          <w:rtl/>
        </w:rPr>
        <w:t>באם ישנה הגדרת סיווג שונה לרכיב אב ולרכיב בן, הגדרת הסיווג של רכיב הבן עולה על הגדרת הסיווג של רכיב האב.</w:t>
      </w:r>
    </w:p>
    <w:p w14:paraId="46CEA1DB" w14:textId="77777777" w:rsidR="00437235" w:rsidRPr="007C5B4C" w:rsidRDefault="00437235" w:rsidP="008D79AD">
      <w:pPr>
        <w:pStyle w:val="4"/>
        <w:numPr>
          <w:ilvl w:val="0"/>
          <w:numId w:val="0"/>
        </w:numPr>
        <w:ind w:left="1620"/>
        <w:rPr>
          <w:rtl/>
        </w:rPr>
      </w:pPr>
      <w:r w:rsidRPr="007C5B4C">
        <w:rPr>
          <w:rFonts w:hint="cs"/>
          <w:rtl/>
        </w:rPr>
        <w:t>דרישות מינימום הינן מחייבות. הצעה שלא תעמוד בדרישות המינימום המוגדרות במכרז עלולה לה</w:t>
      </w:r>
      <w:r w:rsidR="001343DC" w:rsidRPr="007C5B4C">
        <w:rPr>
          <w:rFonts w:hint="cs"/>
          <w:rtl/>
        </w:rPr>
        <w:t>י</w:t>
      </w:r>
      <w:r w:rsidRPr="007C5B4C">
        <w:rPr>
          <w:rFonts w:hint="cs"/>
          <w:rtl/>
        </w:rPr>
        <w:t>פסל.</w:t>
      </w:r>
      <w:bookmarkEnd w:id="137"/>
      <w:bookmarkEnd w:id="138"/>
    </w:p>
    <w:p w14:paraId="00243537" w14:textId="77777777" w:rsidR="001E21A3" w:rsidRPr="007C5B4C" w:rsidRDefault="001E21A3" w:rsidP="00ED7193">
      <w:pPr>
        <w:pStyle w:val="3"/>
      </w:pPr>
      <w:bookmarkStart w:id="139" w:name="_Toc407796645"/>
      <w:bookmarkStart w:id="140" w:name="_Toc407797269"/>
      <w:r w:rsidRPr="007C5B4C">
        <w:rPr>
          <w:rFonts w:hint="cs"/>
          <w:rtl/>
        </w:rPr>
        <w:t>סיווג סעיפי פרק המנהלה</w:t>
      </w:r>
      <w:bookmarkEnd w:id="139"/>
      <w:bookmarkEnd w:id="140"/>
    </w:p>
    <w:p w14:paraId="081A2C9E" w14:textId="4FD30EDC" w:rsidR="001E21A3" w:rsidRPr="007C5B4C" w:rsidRDefault="00437235" w:rsidP="001D2BE2">
      <w:pPr>
        <w:pStyle w:val="Normal3"/>
        <w:rPr>
          <w:rtl/>
        </w:rPr>
      </w:pPr>
      <w:r w:rsidRPr="007C5B4C">
        <w:rPr>
          <w:rtl/>
        </w:rPr>
        <w:t xml:space="preserve">סעיפי המנהלה (פרק זה) מסווגים כולם </w:t>
      </w:r>
      <w:r w:rsidRPr="007C5B4C">
        <w:t>M</w:t>
      </w:r>
      <w:r w:rsidRPr="007C5B4C">
        <w:rPr>
          <w:rtl/>
        </w:rPr>
        <w:t>, חוץ מסעיפים בהם מצוין במפורש אחרת. המציע, בחתימתו על מסמכי המכרז (ראו סעיף</w:t>
      </w:r>
      <w:r w:rsidR="001D2BE2">
        <w:rPr>
          <w:rFonts w:hint="cs"/>
          <w:rtl/>
        </w:rPr>
        <w:t xml:space="preserve"> </w:t>
      </w:r>
      <w:r w:rsidR="00477C28" w:rsidRPr="007C5B4C">
        <w:fldChar w:fldCharType="begin"/>
      </w:r>
      <w:r w:rsidR="00477C28" w:rsidRPr="007C5B4C">
        <w:instrText xml:space="preserve"> REF _Ref383949967 \r \h </w:instrText>
      </w:r>
      <w:r w:rsidR="00887411" w:rsidRPr="007C5B4C">
        <w:instrText xml:space="preserve"> \* MERGEFORMAT </w:instrText>
      </w:r>
      <w:r w:rsidR="00477C28" w:rsidRPr="007C5B4C">
        <w:fldChar w:fldCharType="separate"/>
      </w:r>
      <w:r w:rsidR="00E42450">
        <w:rPr>
          <w:rtl/>
        </w:rPr>
        <w:t>‏0.7.2.2</w:t>
      </w:r>
      <w:r w:rsidR="00477C28" w:rsidRPr="007C5B4C">
        <w:fldChar w:fldCharType="end"/>
      </w:r>
      <w:r w:rsidRPr="007C5B4C">
        <w:rPr>
          <w:rtl/>
        </w:rPr>
        <w:t xml:space="preserve">) מאשר לגבי כל הרכיבים המסווגים </w:t>
      </w:r>
      <w:r w:rsidRPr="007C5B4C">
        <w:t>M</w:t>
      </w:r>
      <w:r w:rsidRPr="007C5B4C">
        <w:rPr>
          <w:rtl/>
        </w:rPr>
        <w:t xml:space="preserve"> בפרק המנהלה: "קראנו, הבנו, </w:t>
      </w:r>
      <w:r w:rsidRPr="007C5B4C">
        <w:rPr>
          <w:rFonts w:hint="cs"/>
          <w:rtl/>
        </w:rPr>
        <w:t xml:space="preserve">מקובל עלינו </w:t>
      </w:r>
      <w:r w:rsidRPr="007C5B4C">
        <w:rPr>
          <w:rtl/>
        </w:rPr>
        <w:t>והצעתנו עונה על דרישות סעיף זה". במענה ל</w:t>
      </w:r>
      <w:r w:rsidRPr="007C5B4C">
        <w:rPr>
          <w:rFonts w:hint="cs"/>
          <w:rtl/>
        </w:rPr>
        <w:t>סעיפים שב</w:t>
      </w:r>
      <w:r w:rsidRPr="007C5B4C">
        <w:rPr>
          <w:rtl/>
        </w:rPr>
        <w:t>פרק המנהלה</w:t>
      </w:r>
      <w:r w:rsidRPr="007C5B4C">
        <w:rPr>
          <w:rFonts w:hint="cs"/>
          <w:rtl/>
        </w:rPr>
        <w:t>, הדורשים פירוט מצד המציע,</w:t>
      </w:r>
      <w:r w:rsidRPr="007C5B4C">
        <w:rPr>
          <w:rtl/>
        </w:rPr>
        <w:t xml:space="preserve"> יתן המציע תשובה עניינית וברורה, </w:t>
      </w:r>
      <w:r w:rsidRPr="007C5B4C">
        <w:rPr>
          <w:rFonts w:hint="eastAsia"/>
          <w:rtl/>
        </w:rPr>
        <w:t>ויצרף</w:t>
      </w:r>
      <w:r w:rsidRPr="007C5B4C">
        <w:rPr>
          <w:rtl/>
        </w:rPr>
        <w:t xml:space="preserve"> אישורים נלווים הכל בהתאם לעניינו ותוכנו של הסעיף</w:t>
      </w:r>
      <w:r w:rsidR="00ED3D6E" w:rsidRPr="007C5B4C">
        <w:rPr>
          <w:rFonts w:hint="cs"/>
          <w:rtl/>
        </w:rPr>
        <w:t>.</w:t>
      </w:r>
    </w:p>
    <w:p w14:paraId="6F2E4E43" w14:textId="77777777" w:rsidR="00437235" w:rsidRPr="007C5B4C" w:rsidRDefault="00437235" w:rsidP="00ED7193">
      <w:pPr>
        <w:pStyle w:val="3"/>
        <w:rPr>
          <w:rtl/>
        </w:rPr>
      </w:pPr>
      <w:bookmarkStart w:id="141" w:name="_Toc407796646"/>
      <w:bookmarkStart w:id="142" w:name="_Toc407797270"/>
      <w:bookmarkStart w:id="143" w:name="_Toc330777677"/>
      <w:r w:rsidRPr="007C5B4C">
        <w:rPr>
          <w:rtl/>
        </w:rPr>
        <w:t>סיווג החלק המקצועי (הטכני) ופרק העלות</w:t>
      </w:r>
      <w:bookmarkEnd w:id="141"/>
      <w:bookmarkEnd w:id="142"/>
    </w:p>
    <w:p w14:paraId="5E7D56A4" w14:textId="77777777" w:rsidR="00437235" w:rsidRPr="007C5B4C" w:rsidRDefault="00437235" w:rsidP="00B505B0">
      <w:pPr>
        <w:pStyle w:val="Normal3"/>
        <w:rPr>
          <w:rtl/>
        </w:rPr>
      </w:pPr>
      <w:r w:rsidRPr="007C5B4C">
        <w:rPr>
          <w:rtl/>
        </w:rPr>
        <w:t>רכיבי החלק המקצועי ופרק העלות (פרקים 1-5 להלן) מסווגים כמפורט לעיל, הסיווג מצוין בגוף המכרז ליד כותרתו של כל סעיף (או ברכיב האב שלו).</w:t>
      </w:r>
    </w:p>
    <w:p w14:paraId="0971BB4E" w14:textId="77777777" w:rsidR="00437235" w:rsidRDefault="00437235" w:rsidP="00B505B0">
      <w:pPr>
        <w:pStyle w:val="Normal3"/>
        <w:rPr>
          <w:rtl/>
        </w:rPr>
      </w:pPr>
      <w:r w:rsidRPr="007C5B4C">
        <w:rPr>
          <w:rtl/>
        </w:rPr>
        <w:t>מעבר לכל סיווג יש לשים לב להנחיות שבגוף הסעיף ולדרישות המנוסחות שם.</w:t>
      </w:r>
    </w:p>
    <w:p w14:paraId="6B2B5E20" w14:textId="77777777" w:rsidR="000C0D66" w:rsidRPr="00C53846" w:rsidRDefault="000C0D66" w:rsidP="00ED7193">
      <w:pPr>
        <w:pStyle w:val="Heading2"/>
        <w:rPr>
          <w:sz w:val="32"/>
          <w:szCs w:val="32"/>
          <w:rtl/>
        </w:rPr>
      </w:pPr>
      <w:bookmarkStart w:id="144" w:name="_Toc371439530"/>
      <w:bookmarkStart w:id="145" w:name="_Ref383951008"/>
      <w:bookmarkStart w:id="146" w:name="_Toc428016947"/>
      <w:r w:rsidRPr="007C5B4C">
        <w:rPr>
          <w:rtl/>
        </w:rPr>
        <w:t xml:space="preserve">תנאי סף ואישורים שעל המציע להמציא עם הגשת </w:t>
      </w:r>
      <w:r w:rsidRPr="00C53846">
        <w:rPr>
          <w:sz w:val="32"/>
          <w:szCs w:val="32"/>
          <w:rtl/>
        </w:rPr>
        <w:t>ההצעה</w:t>
      </w:r>
      <w:bookmarkEnd w:id="144"/>
      <w:bookmarkEnd w:id="145"/>
      <w:bookmarkEnd w:id="146"/>
    </w:p>
    <w:p w14:paraId="79C6D3B4" w14:textId="77777777" w:rsidR="000C0D66" w:rsidRPr="007C5B4C" w:rsidRDefault="000C0D66" w:rsidP="00AF1452">
      <w:pPr>
        <w:pStyle w:val="3"/>
        <w:numPr>
          <w:ilvl w:val="2"/>
          <w:numId w:val="67"/>
        </w:numPr>
        <w:rPr>
          <w:rtl/>
        </w:rPr>
      </w:pPr>
      <w:bookmarkStart w:id="147" w:name="_Toc407796648"/>
      <w:bookmarkStart w:id="148" w:name="_Toc407797272"/>
      <w:bookmarkStart w:id="149" w:name="_Ref318197026"/>
      <w:bookmarkEnd w:id="143"/>
      <w:r w:rsidRPr="007C5B4C">
        <w:rPr>
          <w:rtl/>
        </w:rPr>
        <w:t>תנאי סף והצהרות המציע</w:t>
      </w:r>
      <w:bookmarkEnd w:id="147"/>
      <w:bookmarkEnd w:id="148"/>
    </w:p>
    <w:p w14:paraId="5BB497C0" w14:textId="77777777" w:rsidR="000C0D66" w:rsidRPr="007C5B4C" w:rsidRDefault="000C0D66" w:rsidP="00B505B0">
      <w:pPr>
        <w:widowControl w:val="0"/>
        <w:spacing w:before="120" w:line="360" w:lineRule="auto"/>
        <w:ind w:left="342"/>
        <w:jc w:val="both"/>
        <w:rPr>
          <w:rFonts w:cs="David"/>
          <w:rtl/>
        </w:rPr>
      </w:pPr>
      <w:r w:rsidRPr="007C5B4C">
        <w:rPr>
          <w:rFonts w:cs="David"/>
          <w:rtl/>
        </w:rPr>
        <w:t>רשאי להשתתף במכרז כל גורם אשר עומד, במועד הגשת ההצעה, בדרישות הבאות:</w:t>
      </w:r>
    </w:p>
    <w:p w14:paraId="3A2E883A" w14:textId="77777777" w:rsidR="000C0D66" w:rsidRPr="007C5B4C" w:rsidRDefault="000C0D66" w:rsidP="00935BCC">
      <w:pPr>
        <w:pStyle w:val="4"/>
        <w:rPr>
          <w:rtl/>
        </w:rPr>
      </w:pPr>
      <w:bookmarkStart w:id="150" w:name="_Toc407796649"/>
      <w:bookmarkStart w:id="151" w:name="_Toc407797273"/>
      <w:r w:rsidRPr="007C5B4C">
        <w:rPr>
          <w:rtl/>
        </w:rPr>
        <w:t>המציע הינו תאגיד הרשום בישראל כדין, ללא חובות לרשות התאגידים. מובהר כי היה והמציע הינו שותפות, על השותפות להיות רשומה כדין.</w:t>
      </w:r>
      <w:bookmarkEnd w:id="150"/>
      <w:bookmarkEnd w:id="151"/>
    </w:p>
    <w:p w14:paraId="262CECFE" w14:textId="77777777" w:rsidR="000C0D66" w:rsidRPr="007C5B4C" w:rsidRDefault="000C0D66" w:rsidP="00935BCC">
      <w:pPr>
        <w:pStyle w:val="4"/>
        <w:rPr>
          <w:rtl/>
        </w:rPr>
      </w:pPr>
      <w:bookmarkStart w:id="152" w:name="_Toc407796650"/>
      <w:bookmarkStart w:id="153" w:name="_Toc407797274"/>
      <w:r w:rsidRPr="007C5B4C">
        <w:rPr>
          <w:rtl/>
        </w:rPr>
        <w:t>בידי המציע אישורים נדרשים לפי חוק עסקאות גופים ציבוריים, התשל"ו- 1976</w:t>
      </w:r>
      <w:r w:rsidRPr="007C5B4C">
        <w:t xml:space="preserve"> </w:t>
      </w:r>
      <w:r w:rsidRPr="007C5B4C">
        <w:rPr>
          <w:rtl/>
        </w:rPr>
        <w:t>(להלן: "חוק עסקאות גופים ציבוריים").</w:t>
      </w:r>
      <w:bookmarkEnd w:id="152"/>
      <w:bookmarkEnd w:id="153"/>
    </w:p>
    <w:p w14:paraId="248C9089" w14:textId="391D2749" w:rsidR="000C0D66" w:rsidRPr="007C5B4C" w:rsidRDefault="000C0D66" w:rsidP="00935BCC">
      <w:pPr>
        <w:pStyle w:val="4"/>
        <w:rPr>
          <w:rtl/>
        </w:rPr>
      </w:pPr>
      <w:bookmarkStart w:id="154" w:name="_Toc407796653"/>
      <w:bookmarkStart w:id="155" w:name="_Toc407797277"/>
      <w:r w:rsidRPr="007C5B4C">
        <w:rPr>
          <w:rtl/>
        </w:rPr>
        <w:t>המציע צירף להצעתו כתב ערבות כאמור בסעיף</w:t>
      </w:r>
      <w:r w:rsidR="001D2BE2">
        <w:rPr>
          <w:rFonts w:hint="cs"/>
          <w:rtl/>
        </w:rPr>
        <w:t xml:space="preserve"> </w:t>
      </w:r>
      <w:r w:rsidR="00997987" w:rsidRPr="007C5B4C">
        <w:fldChar w:fldCharType="begin"/>
      </w:r>
      <w:r w:rsidR="00997987" w:rsidRPr="007C5B4C">
        <w:instrText xml:space="preserve"> REF _Ref383950780 \r \h </w:instrText>
      </w:r>
      <w:r w:rsidR="00887411" w:rsidRPr="007C5B4C">
        <w:instrText xml:space="preserve"> \* MERGEFORMAT </w:instrText>
      </w:r>
      <w:r w:rsidR="00997987" w:rsidRPr="007C5B4C">
        <w:fldChar w:fldCharType="separate"/>
      </w:r>
      <w:r w:rsidR="00E42450">
        <w:rPr>
          <w:rtl/>
        </w:rPr>
        <w:t>‏0.6.3</w:t>
      </w:r>
      <w:r w:rsidR="00997987" w:rsidRPr="007C5B4C">
        <w:fldChar w:fldCharType="end"/>
      </w:r>
      <w:r w:rsidRPr="007C5B4C">
        <w:rPr>
          <w:rtl/>
        </w:rPr>
        <w:t xml:space="preserve"> להלן.</w:t>
      </w:r>
      <w:bookmarkEnd w:id="154"/>
      <w:bookmarkEnd w:id="155"/>
    </w:p>
    <w:p w14:paraId="3F919D74" w14:textId="77777777" w:rsidR="000C0D66" w:rsidRPr="007C5B4C" w:rsidRDefault="000C0D66" w:rsidP="00935BCC">
      <w:pPr>
        <w:pStyle w:val="4"/>
      </w:pPr>
      <w:bookmarkStart w:id="156" w:name="_Toc407796654"/>
      <w:bookmarkStart w:id="157" w:name="_Toc407797278"/>
      <w:r w:rsidRPr="007C5B4C">
        <w:rPr>
          <w:rtl/>
        </w:rPr>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bookmarkEnd w:id="156"/>
      <w:bookmarkEnd w:id="157"/>
    </w:p>
    <w:p w14:paraId="50524222" w14:textId="0271CD08" w:rsidR="000C0D66" w:rsidRDefault="0066184E" w:rsidP="00935BCC">
      <w:pPr>
        <w:pStyle w:val="4"/>
      </w:pPr>
      <w:bookmarkStart w:id="158" w:name="_Toc407796655"/>
      <w:bookmarkStart w:id="159" w:name="_Toc407797279"/>
      <w:r w:rsidRPr="007C5B4C">
        <w:rPr>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158"/>
      <w:bookmarkEnd w:id="159"/>
    </w:p>
    <w:p w14:paraId="7EBFE7C4" w14:textId="77777777" w:rsidR="00222E69" w:rsidRDefault="00222E69" w:rsidP="00ED7193">
      <w:pPr>
        <w:pStyle w:val="3"/>
      </w:pPr>
      <w:bookmarkStart w:id="160" w:name="_Ref383950764"/>
      <w:bookmarkStart w:id="161" w:name="_Toc407796668"/>
      <w:bookmarkStart w:id="162" w:name="_Toc407797292"/>
      <w:r>
        <w:rPr>
          <w:rFonts w:hint="cs"/>
          <w:rtl/>
        </w:rPr>
        <w:t>תנאים מקצועיים</w:t>
      </w:r>
      <w:r w:rsidRPr="007C5B4C">
        <w:rPr>
          <w:rtl/>
        </w:rPr>
        <w:t>:</w:t>
      </w:r>
      <w:bookmarkEnd w:id="160"/>
      <w:bookmarkEnd w:id="161"/>
      <w:bookmarkEnd w:id="162"/>
    </w:p>
    <w:p w14:paraId="232B4D1B" w14:textId="6F0252FF" w:rsidR="00222E69" w:rsidRDefault="00222E69" w:rsidP="00FE484E">
      <w:pPr>
        <w:pStyle w:val="4"/>
      </w:pPr>
      <w:bookmarkStart w:id="163" w:name="_Toc407797294"/>
      <w:bookmarkStart w:id="164" w:name="_Ref425808932"/>
      <w:r w:rsidRPr="007C5B4C">
        <w:rPr>
          <w:rtl/>
        </w:rPr>
        <w:t>המציע משמש כנציגו של היצרן במדינת ישראל למכירת מוצריו</w:t>
      </w:r>
      <w:r w:rsidR="001433F8">
        <w:rPr>
          <w:rFonts w:hint="cs"/>
          <w:rtl/>
        </w:rPr>
        <w:t xml:space="preserve"> בתקופה אשר החלה לא יאוחר מיום 1.</w:t>
      </w:r>
      <w:r w:rsidR="00B25A20">
        <w:rPr>
          <w:rFonts w:hint="cs"/>
          <w:rtl/>
        </w:rPr>
        <w:t>1</w:t>
      </w:r>
      <w:r w:rsidR="001433F8">
        <w:rPr>
          <w:rFonts w:hint="cs"/>
          <w:rtl/>
        </w:rPr>
        <w:t>.</w:t>
      </w:r>
      <w:r w:rsidR="00B25A20">
        <w:rPr>
          <w:rFonts w:hint="cs"/>
          <w:rtl/>
        </w:rPr>
        <w:t>2015</w:t>
      </w:r>
      <w:r w:rsidRPr="007C5B4C">
        <w:rPr>
          <w:rtl/>
        </w:rPr>
        <w:t>.</w:t>
      </w:r>
      <w:bookmarkEnd w:id="163"/>
      <w:bookmarkEnd w:id="164"/>
    </w:p>
    <w:p w14:paraId="4F39C4DF" w14:textId="77777777" w:rsidR="00222E69" w:rsidRDefault="00222E69" w:rsidP="008D79AD">
      <w:pPr>
        <w:pStyle w:val="4"/>
      </w:pPr>
      <w:bookmarkStart w:id="165" w:name="_Toc407797295"/>
      <w:r w:rsidRPr="007C5B4C">
        <w:rPr>
          <w:rtl/>
        </w:rPr>
        <w:t xml:space="preserve">המציע מאושר </w:t>
      </w:r>
      <w:r w:rsidRPr="007C5B4C">
        <w:rPr>
          <w:rFonts w:hint="cs"/>
          <w:rtl/>
        </w:rPr>
        <w:t xml:space="preserve">מטעם היצרן </w:t>
      </w:r>
      <w:r w:rsidRPr="007C5B4C">
        <w:rPr>
          <w:rtl/>
        </w:rPr>
        <w:t>ברמת ההסמכה הגבוהה ביותר לתחום המוצע</w:t>
      </w:r>
      <w:r>
        <w:rPr>
          <w:rFonts w:hint="cs"/>
          <w:rtl/>
        </w:rPr>
        <w:t>.</w:t>
      </w:r>
      <w:bookmarkEnd w:id="165"/>
    </w:p>
    <w:p w14:paraId="76428476" w14:textId="77777777" w:rsidR="00222E69" w:rsidRDefault="00222E69" w:rsidP="008D79AD">
      <w:pPr>
        <w:pStyle w:val="4"/>
      </w:pPr>
      <w:bookmarkStart w:id="166" w:name="_Toc407797296"/>
      <w:r w:rsidRPr="007C5B4C">
        <w:rPr>
          <w:rtl/>
        </w:rPr>
        <w:t>היצרן מתחייב לתת את מלוא הגיבוי למציע בארץ</w:t>
      </w:r>
      <w:r w:rsidRPr="007C5B4C">
        <w:rPr>
          <w:rFonts w:hint="cs"/>
          <w:rtl/>
        </w:rPr>
        <w:t>,</w:t>
      </w:r>
      <w:r w:rsidRPr="007C5B4C">
        <w:rPr>
          <w:rtl/>
        </w:rPr>
        <w:t xml:space="preserve"> לספק חלקי חילוף ועדכוני תוכנה במהלך כל תקופת הרכש והשירות, ולרציפות במתן האחריות לציוד מתוצרתו</w:t>
      </w:r>
      <w:r w:rsidRPr="007C5B4C">
        <w:rPr>
          <w:rFonts w:hint="cs"/>
          <w:rtl/>
        </w:rPr>
        <w:t>.</w:t>
      </w:r>
      <w:r w:rsidRPr="007C5B4C">
        <w:rPr>
          <w:rtl/>
        </w:rPr>
        <w:t xml:space="preserve"> במקרה בו יבצר מה</w:t>
      </w:r>
      <w:r w:rsidRPr="007C5B4C">
        <w:rPr>
          <w:rFonts w:hint="cs"/>
          <w:rtl/>
        </w:rPr>
        <w:t>מציע</w:t>
      </w:r>
      <w:r w:rsidRPr="007C5B4C">
        <w:rPr>
          <w:rtl/>
        </w:rPr>
        <w:t xml:space="preserve"> להמשיך לתת את השירותים -  </w:t>
      </w:r>
      <w:r w:rsidR="00985D1A">
        <w:rPr>
          <w:rFonts w:hint="cs"/>
          <w:rtl/>
        </w:rPr>
        <w:t>היצרן מתחייב לשתף</w:t>
      </w:r>
      <w:r w:rsidRPr="007C5B4C">
        <w:rPr>
          <w:rtl/>
        </w:rPr>
        <w:t xml:space="preserve"> פעולה בהעברת השירותים לספק חדש שיבחר.</w:t>
      </w:r>
      <w:bookmarkEnd w:id="166"/>
    </w:p>
    <w:p w14:paraId="70E0A0D2" w14:textId="679321EB" w:rsidR="00222E69" w:rsidRPr="0066253A" w:rsidRDefault="00222E69" w:rsidP="00FE484E">
      <w:pPr>
        <w:pStyle w:val="4"/>
      </w:pPr>
      <w:bookmarkStart w:id="167" w:name="_Toc407797297"/>
      <w:bookmarkStart w:id="168" w:name="_Ref425808959"/>
      <w:r w:rsidRPr="007C5B4C">
        <w:rPr>
          <w:rtl/>
        </w:rPr>
        <w:t xml:space="preserve">היצרן הנו בעל היקף מכירות </w:t>
      </w:r>
      <w:r>
        <w:rPr>
          <w:rFonts w:hint="cs"/>
          <w:rtl/>
        </w:rPr>
        <w:t>בעולם</w:t>
      </w:r>
      <w:r w:rsidRPr="007C5B4C">
        <w:rPr>
          <w:rtl/>
        </w:rPr>
        <w:t xml:space="preserve"> בתחום </w:t>
      </w:r>
      <w:r>
        <w:rPr>
          <w:rFonts w:hint="cs"/>
          <w:rtl/>
        </w:rPr>
        <w:t>תקשורת ה</w:t>
      </w:r>
      <w:r>
        <w:t>LAN</w:t>
      </w:r>
      <w:r w:rsidRPr="007C5B4C">
        <w:rPr>
          <w:rtl/>
        </w:rPr>
        <w:t xml:space="preserve"> בשנים </w:t>
      </w:r>
      <w:r w:rsidR="00FE484E" w:rsidRPr="007C5B4C">
        <w:rPr>
          <w:rtl/>
        </w:rPr>
        <w:t>201</w:t>
      </w:r>
      <w:r w:rsidR="00FE484E">
        <w:rPr>
          <w:rFonts w:hint="cs"/>
          <w:rtl/>
        </w:rPr>
        <w:t>4</w:t>
      </w:r>
      <w:r w:rsidR="00FE484E" w:rsidRPr="007C5B4C">
        <w:rPr>
          <w:rtl/>
        </w:rPr>
        <w:t xml:space="preserve"> </w:t>
      </w:r>
      <w:r w:rsidRPr="007C5B4C">
        <w:rPr>
          <w:rtl/>
        </w:rPr>
        <w:t>ו-</w:t>
      </w:r>
      <w:r w:rsidR="00FE484E" w:rsidRPr="007C5B4C">
        <w:rPr>
          <w:rtl/>
        </w:rPr>
        <w:t>201</w:t>
      </w:r>
      <w:r w:rsidR="00FE484E">
        <w:rPr>
          <w:rFonts w:hint="cs"/>
          <w:rtl/>
        </w:rPr>
        <w:t>5</w:t>
      </w:r>
      <w:r w:rsidRPr="007C5B4C">
        <w:rPr>
          <w:rtl/>
        </w:rPr>
        <w:t>,</w:t>
      </w:r>
      <w:r w:rsidRPr="007C5B4C">
        <w:rPr>
          <w:rFonts w:hint="cs"/>
          <w:rtl/>
        </w:rPr>
        <w:t xml:space="preserve"> במצטבר,</w:t>
      </w:r>
      <w:r w:rsidRPr="007C5B4C">
        <w:rPr>
          <w:rtl/>
        </w:rPr>
        <w:t xml:space="preserve"> </w:t>
      </w:r>
      <w:bookmarkEnd w:id="167"/>
      <w:r w:rsidR="00F20552">
        <w:rPr>
          <w:rFonts w:hint="cs"/>
          <w:rtl/>
        </w:rPr>
        <w:t>ש</w:t>
      </w:r>
      <w:r w:rsidR="00F20552" w:rsidRPr="005C7A9F">
        <w:rPr>
          <w:rFonts w:hint="cs"/>
          <w:rtl/>
        </w:rPr>
        <w:t xml:space="preserve">ל </w:t>
      </w:r>
      <w:r w:rsidR="00F20552" w:rsidRPr="00723F5D">
        <w:rPr>
          <w:rtl/>
        </w:rPr>
        <w:t>50</w:t>
      </w:r>
      <w:r w:rsidR="001433F8" w:rsidRPr="00723F5D">
        <w:rPr>
          <w:rtl/>
        </w:rPr>
        <w:t xml:space="preserve"> </w:t>
      </w:r>
      <w:r w:rsidR="001433F8" w:rsidRPr="00723F5D">
        <w:rPr>
          <w:rFonts w:hint="eastAsia"/>
          <w:rtl/>
        </w:rPr>
        <w:t>מליון</w:t>
      </w:r>
      <w:r w:rsidR="00F20552" w:rsidRPr="00723F5D">
        <w:rPr>
          <w:rtl/>
        </w:rPr>
        <w:t xml:space="preserve"> דולר לפחות.</w:t>
      </w:r>
      <w:bookmarkEnd w:id="168"/>
      <w:r w:rsidR="00F20552" w:rsidRPr="005C7A9F">
        <w:rPr>
          <w:rFonts w:hint="cs"/>
          <w:rtl/>
        </w:rPr>
        <w:t xml:space="preserve"> </w:t>
      </w:r>
    </w:p>
    <w:p w14:paraId="74867F2A" w14:textId="6B497850" w:rsidR="00985D1A" w:rsidRDefault="001433F8" w:rsidP="00C53846">
      <w:pPr>
        <w:pStyle w:val="Normal3"/>
      </w:pPr>
      <w:bookmarkStart w:id="169" w:name="_Toc407797298"/>
      <w:r>
        <w:rPr>
          <w:rFonts w:hint="cs"/>
          <w:rtl/>
        </w:rPr>
        <w:t>להוכחת התנאים הנדרשים</w:t>
      </w:r>
      <w:bookmarkStart w:id="170" w:name="_Toc407797308"/>
      <w:bookmarkEnd w:id="169"/>
      <w:r w:rsidR="00985D1A">
        <w:rPr>
          <w:rFonts w:hint="cs"/>
          <w:rtl/>
        </w:rPr>
        <w:t xml:space="preserve"> להלן</w:t>
      </w:r>
      <w:r>
        <w:rPr>
          <w:rFonts w:hint="cs"/>
          <w:noProof/>
          <w:rtl/>
          <w:lang w:eastAsia="he-IL"/>
          <w14:scene3d>
            <w14:camera w14:prst="orthographicFront"/>
            <w14:lightRig w14:rig="threePt" w14:dir="t">
              <w14:rot w14:lat="0" w14:lon="0" w14:rev="0"/>
            </w14:lightRig>
          </w14:scene3d>
        </w:rPr>
        <w:t xml:space="preserve"> (סעיפים </w:t>
      </w:r>
      <w:r>
        <w:rPr>
          <w:noProof/>
          <w:rtl/>
          <w:lang w:eastAsia="he-IL"/>
          <w14:scene3d>
            <w14:camera w14:prst="orthographicFront"/>
            <w14:lightRig w14:rig="threePt" w14:dir="t">
              <w14:rot w14:lat="0" w14:lon="0" w14:rev="0"/>
            </w14:lightRig>
          </w14:scene3d>
        </w:rPr>
        <w:fldChar w:fldCharType="begin"/>
      </w:r>
      <w:r>
        <w:rPr>
          <w:noProof/>
          <w:rtl/>
          <w:lang w:eastAsia="he-IL"/>
          <w14:scene3d>
            <w14:camera w14:prst="orthographicFront"/>
            <w14:lightRig w14:rig="threePt" w14:dir="t">
              <w14:rot w14:lat="0" w14:lon="0" w14:rev="0"/>
            </w14:lightRig>
          </w14:scene3d>
        </w:rPr>
        <w:instrText xml:space="preserve"> </w:instrText>
      </w:r>
      <w:r>
        <w:rPr>
          <w:rFonts w:hint="cs"/>
          <w:noProof/>
          <w:lang w:eastAsia="he-IL"/>
          <w14:scene3d>
            <w14:camera w14:prst="orthographicFront"/>
            <w14:lightRig w14:rig="threePt" w14:dir="t">
              <w14:rot w14:lat="0" w14:lon="0" w14:rev="0"/>
            </w14:lightRig>
          </w14:scene3d>
        </w:rPr>
        <w:instrText>REF</w:instrText>
      </w:r>
      <w:r>
        <w:rPr>
          <w:rFonts w:hint="cs"/>
          <w:noProof/>
          <w:rtl/>
          <w:lang w:eastAsia="he-IL"/>
          <w14:scene3d>
            <w14:camera w14:prst="orthographicFront"/>
            <w14:lightRig w14:rig="threePt" w14:dir="t">
              <w14:rot w14:lat="0" w14:lon="0" w14:rev="0"/>
            </w14:lightRig>
          </w14:scene3d>
        </w:rPr>
        <w:instrText xml:space="preserve"> _</w:instrText>
      </w:r>
      <w:r>
        <w:rPr>
          <w:rFonts w:hint="cs"/>
          <w:noProof/>
          <w:lang w:eastAsia="he-IL"/>
          <w14:scene3d>
            <w14:camera w14:prst="orthographicFront"/>
            <w14:lightRig w14:rig="threePt" w14:dir="t">
              <w14:rot w14:lat="0" w14:lon="0" w14:rev="0"/>
            </w14:lightRig>
          </w14:scene3d>
        </w:rPr>
        <w:instrText>Ref425808932 \r \h</w:instrText>
      </w:r>
      <w:r>
        <w:rPr>
          <w:noProof/>
          <w:rtl/>
          <w:lang w:eastAsia="he-IL"/>
          <w14:scene3d>
            <w14:camera w14:prst="orthographicFront"/>
            <w14:lightRig w14:rig="threePt" w14:dir="t">
              <w14:rot w14:lat="0" w14:lon="0" w14:rev="0"/>
            </w14:lightRig>
          </w14:scene3d>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sidR="00E42450">
        <w:rPr>
          <w:noProof/>
          <w:rtl/>
          <w:lang w:eastAsia="he-IL"/>
          <w14:scene3d>
            <w14:camera w14:prst="orthographicFront"/>
            <w14:lightRig w14:rig="threePt" w14:dir="t">
              <w14:rot w14:lat="0" w14:lon="0" w14:rev="0"/>
            </w14:lightRig>
          </w14:scene3d>
        </w:rPr>
        <w:t>‏0.6.2.1</w:t>
      </w:r>
      <w:r>
        <w:rPr>
          <w:noProof/>
          <w:rtl/>
          <w:lang w:eastAsia="he-IL"/>
          <w14:scene3d>
            <w14:camera w14:prst="orthographicFront"/>
            <w14:lightRig w14:rig="threePt" w14:dir="t">
              <w14:rot w14:lat="0" w14:lon="0" w14:rev="0"/>
            </w14:lightRig>
          </w14:scene3d>
        </w:rPr>
        <w:fldChar w:fldCharType="end"/>
      </w:r>
      <w:r>
        <w:rPr>
          <w:rFonts w:hint="cs"/>
          <w:noProof/>
          <w:rtl/>
          <w:lang w:eastAsia="he-IL"/>
          <w14:scene3d>
            <w14:camera w14:prst="orthographicFront"/>
            <w14:lightRig w14:rig="threePt" w14:dir="t">
              <w14:rot w14:lat="0" w14:lon="0" w14:rev="0"/>
            </w14:lightRig>
          </w14:scene3d>
        </w:rPr>
        <w:t>-</w:t>
      </w:r>
      <w:r>
        <w:rPr>
          <w:noProof/>
          <w:rtl/>
          <w:lang w:eastAsia="he-IL"/>
          <w14:scene3d>
            <w14:camera w14:prst="orthographicFront"/>
            <w14:lightRig w14:rig="threePt" w14:dir="t">
              <w14:rot w14:lat="0" w14:lon="0" w14:rev="0"/>
            </w14:lightRig>
          </w14:scene3d>
        </w:rPr>
        <w:fldChar w:fldCharType="begin"/>
      </w:r>
      <w:r>
        <w:rPr>
          <w:noProof/>
          <w:rtl/>
          <w:lang w:eastAsia="he-IL"/>
          <w14:scene3d>
            <w14:camera w14:prst="orthographicFront"/>
            <w14:lightRig w14:rig="threePt" w14:dir="t">
              <w14:rot w14:lat="0" w14:lon="0" w14:rev="0"/>
            </w14:lightRig>
          </w14:scene3d>
        </w:rPr>
        <w:instrText xml:space="preserve"> </w:instrText>
      </w:r>
      <w:r>
        <w:rPr>
          <w:rFonts w:hint="cs"/>
          <w:noProof/>
          <w:lang w:eastAsia="he-IL"/>
          <w14:scene3d>
            <w14:camera w14:prst="orthographicFront"/>
            <w14:lightRig w14:rig="threePt" w14:dir="t">
              <w14:rot w14:lat="0" w14:lon="0" w14:rev="0"/>
            </w14:lightRig>
          </w14:scene3d>
        </w:rPr>
        <w:instrText>REF</w:instrText>
      </w:r>
      <w:r>
        <w:rPr>
          <w:rFonts w:hint="cs"/>
          <w:noProof/>
          <w:rtl/>
          <w:lang w:eastAsia="he-IL"/>
          <w14:scene3d>
            <w14:camera w14:prst="orthographicFront"/>
            <w14:lightRig w14:rig="threePt" w14:dir="t">
              <w14:rot w14:lat="0" w14:lon="0" w14:rev="0"/>
            </w14:lightRig>
          </w14:scene3d>
        </w:rPr>
        <w:instrText xml:space="preserve"> _</w:instrText>
      </w:r>
      <w:r>
        <w:rPr>
          <w:rFonts w:hint="cs"/>
          <w:noProof/>
          <w:lang w:eastAsia="he-IL"/>
          <w14:scene3d>
            <w14:camera w14:prst="orthographicFront"/>
            <w14:lightRig w14:rig="threePt" w14:dir="t">
              <w14:rot w14:lat="0" w14:lon="0" w14:rev="0"/>
            </w14:lightRig>
          </w14:scene3d>
        </w:rPr>
        <w:instrText>Ref425808959 \r \h</w:instrText>
      </w:r>
      <w:r>
        <w:rPr>
          <w:noProof/>
          <w:rtl/>
          <w:lang w:eastAsia="he-IL"/>
          <w14:scene3d>
            <w14:camera w14:prst="orthographicFront"/>
            <w14:lightRig w14:rig="threePt" w14:dir="t">
              <w14:rot w14:lat="0" w14:lon="0" w14:rev="0"/>
            </w14:lightRig>
          </w14:scene3d>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sidR="00E42450">
        <w:rPr>
          <w:noProof/>
          <w:rtl/>
          <w:lang w:eastAsia="he-IL"/>
          <w14:scene3d>
            <w14:camera w14:prst="orthographicFront"/>
            <w14:lightRig w14:rig="threePt" w14:dir="t">
              <w14:rot w14:lat="0" w14:lon="0" w14:rev="0"/>
            </w14:lightRig>
          </w14:scene3d>
        </w:rPr>
        <w:t>‏0.6.2.4</w:t>
      </w:r>
      <w:r>
        <w:rPr>
          <w:noProof/>
          <w:rtl/>
          <w:lang w:eastAsia="he-IL"/>
          <w14:scene3d>
            <w14:camera w14:prst="orthographicFront"/>
            <w14:lightRig w14:rig="threePt" w14:dir="t">
              <w14:rot w14:lat="0" w14:lon="0" w14:rev="0"/>
            </w14:lightRig>
          </w14:scene3d>
        </w:rPr>
        <w:fldChar w:fldCharType="end"/>
      </w:r>
      <w:r>
        <w:rPr>
          <w:rFonts w:hint="cs"/>
          <w:noProof/>
          <w:rtl/>
          <w:lang w:eastAsia="he-IL"/>
          <w14:scene3d>
            <w14:camera w14:prst="orthographicFront"/>
            <w14:lightRig w14:rig="threePt" w14:dir="t">
              <w14:rot w14:lat="0" w14:lon="0" w14:rev="0"/>
            </w14:lightRig>
          </w14:scene3d>
        </w:rPr>
        <w:t>), יגיש המציע את ההצהרה</w:t>
      </w:r>
      <w:r w:rsidR="00985D1A" w:rsidRPr="00C53846">
        <w:rPr>
          <w:rtl/>
          <w14:scene3d>
            <w14:camera w14:prst="orthographicFront"/>
            <w14:lightRig w14:rig="threePt" w14:dir="t">
              <w14:rot w14:lat="0" w14:lon="0" w14:rev="0"/>
            </w14:lightRig>
          </w14:scene3d>
        </w:rPr>
        <w:t xml:space="preserve"> </w:t>
      </w:r>
      <w:r w:rsidR="00985D1A" w:rsidRPr="00985D1A">
        <w:rPr>
          <w:rFonts w:hint="cs"/>
          <w:rtl/>
        </w:rPr>
        <w:t xml:space="preserve">בנוסח המחייב </w:t>
      </w:r>
      <w:r w:rsidR="00985D1A" w:rsidRPr="00985D1A">
        <w:rPr>
          <w:rFonts w:hint="eastAsia"/>
          <w:rtl/>
        </w:rPr>
        <w:t>שבנספח</w:t>
      </w:r>
      <w:r w:rsidR="00985D1A" w:rsidRPr="00985D1A">
        <w:rPr>
          <w:rtl/>
        </w:rPr>
        <w:t xml:space="preserve"> </w:t>
      </w:r>
      <w:r w:rsidR="00985D1A" w:rsidRPr="00985D1A">
        <w:rPr>
          <w:rFonts w:hint="cs"/>
          <w:rtl/>
        </w:rPr>
        <w:t>2, חתומה על ידי מורשה/י חתימה לענין זה מטעם היצרן.</w:t>
      </w:r>
      <w:bookmarkEnd w:id="170"/>
    </w:p>
    <w:p w14:paraId="66C9573B" w14:textId="1241BB36" w:rsidR="00222E69" w:rsidRDefault="00222E69" w:rsidP="00E00382">
      <w:pPr>
        <w:pStyle w:val="4"/>
      </w:pPr>
      <w:bookmarkStart w:id="171" w:name="_Toc407797305"/>
      <w:bookmarkStart w:id="172" w:name="_Ref425808992"/>
      <w:r w:rsidRPr="007C5B4C">
        <w:rPr>
          <w:rtl/>
        </w:rPr>
        <w:t xml:space="preserve">מחזור המכירות של המציע בכל אחת מהשנים </w:t>
      </w:r>
      <w:r w:rsidR="00FE484E" w:rsidRPr="007C5B4C">
        <w:rPr>
          <w:rtl/>
        </w:rPr>
        <w:t>201</w:t>
      </w:r>
      <w:r w:rsidR="00FE484E">
        <w:rPr>
          <w:rFonts w:hint="cs"/>
          <w:rtl/>
        </w:rPr>
        <w:t>3</w:t>
      </w:r>
      <w:r w:rsidRPr="007C5B4C">
        <w:rPr>
          <w:rtl/>
        </w:rPr>
        <w:t xml:space="preserve">, </w:t>
      </w:r>
      <w:bookmarkEnd w:id="171"/>
      <w:r w:rsidR="00FE484E" w:rsidRPr="007C5B4C">
        <w:rPr>
          <w:rtl/>
        </w:rPr>
        <w:t>201</w:t>
      </w:r>
      <w:r w:rsidR="00FE484E">
        <w:rPr>
          <w:rFonts w:hint="cs"/>
          <w:rtl/>
        </w:rPr>
        <w:t>4</w:t>
      </w:r>
      <w:r w:rsidR="00FE484E" w:rsidRPr="007C5B4C">
        <w:rPr>
          <w:rtl/>
        </w:rPr>
        <w:t xml:space="preserve"> </w:t>
      </w:r>
      <w:r w:rsidRPr="007C5B4C">
        <w:rPr>
          <w:rtl/>
        </w:rPr>
        <w:t>ו-</w:t>
      </w:r>
      <w:r w:rsidR="000B136A">
        <w:rPr>
          <w:rFonts w:hint="cs"/>
          <w:rtl/>
        </w:rPr>
        <w:t>2015</w:t>
      </w:r>
      <w:r w:rsidR="00FE484E" w:rsidRPr="007C5B4C">
        <w:rPr>
          <w:rtl/>
        </w:rPr>
        <w:t xml:space="preserve"> </w:t>
      </w:r>
      <w:r w:rsidR="00F20552">
        <w:rPr>
          <w:rFonts w:hint="cs"/>
          <w:rtl/>
        </w:rPr>
        <w:t xml:space="preserve">הוא  </w:t>
      </w:r>
      <w:r w:rsidR="004D6C40">
        <w:rPr>
          <w:rFonts w:hint="cs"/>
          <w:rtl/>
        </w:rPr>
        <w:t>10 מש"ח</w:t>
      </w:r>
      <w:r w:rsidR="00F20552">
        <w:rPr>
          <w:rFonts w:hint="cs"/>
          <w:rtl/>
        </w:rPr>
        <w:t xml:space="preserve"> לפחות.</w:t>
      </w:r>
      <w:bookmarkEnd w:id="172"/>
    </w:p>
    <w:p w14:paraId="55245EB4" w14:textId="30CCE2FF" w:rsidR="00222E69" w:rsidRPr="00ED7193" w:rsidRDefault="00222E69" w:rsidP="00FE484E">
      <w:pPr>
        <w:pStyle w:val="4"/>
      </w:pPr>
      <w:bookmarkStart w:id="173" w:name="_Toc407797306"/>
      <w:bookmarkStart w:id="174" w:name="_Ref425808999"/>
      <w:bookmarkStart w:id="175" w:name="_Ref463857826"/>
      <w:r w:rsidRPr="00ED7193">
        <w:rPr>
          <w:rtl/>
        </w:rPr>
        <w:t>לפחות בשלוש מבין ארבע השנים</w:t>
      </w:r>
      <w:r w:rsidR="00F20552" w:rsidRPr="00ED7193">
        <w:rPr>
          <w:rtl/>
        </w:rPr>
        <w:t xml:space="preserve"> </w:t>
      </w:r>
      <w:r w:rsidRPr="00ED7193">
        <w:rPr>
          <w:rtl/>
        </w:rPr>
        <w:t xml:space="preserve"> </w:t>
      </w:r>
      <w:r w:rsidR="00FE484E" w:rsidRPr="00ED7193">
        <w:rPr>
          <w:rtl/>
        </w:rPr>
        <w:t>201</w:t>
      </w:r>
      <w:r w:rsidR="00FE484E">
        <w:rPr>
          <w:rFonts w:hint="cs"/>
          <w:rtl/>
        </w:rPr>
        <w:t>2</w:t>
      </w:r>
      <w:r w:rsidR="00FE484E" w:rsidRPr="00ED7193">
        <w:rPr>
          <w:rtl/>
        </w:rPr>
        <w:t xml:space="preserve"> </w:t>
      </w:r>
      <w:r w:rsidRPr="00ED7193">
        <w:rPr>
          <w:rtl/>
        </w:rPr>
        <w:t xml:space="preserve">עד </w:t>
      </w:r>
      <w:r w:rsidR="00FE484E" w:rsidRPr="00ED7193">
        <w:rPr>
          <w:rtl/>
        </w:rPr>
        <w:t>201</w:t>
      </w:r>
      <w:r w:rsidR="00FE484E">
        <w:rPr>
          <w:rFonts w:hint="cs"/>
          <w:rtl/>
        </w:rPr>
        <w:t>5</w:t>
      </w:r>
      <w:r w:rsidRPr="00ED7193">
        <w:rPr>
          <w:rtl/>
        </w:rPr>
        <w:t xml:space="preserve">, המציע עסק במכירה ואספקת מערכות בישראל, כנדרש </w:t>
      </w:r>
      <w:r w:rsidR="0011536A">
        <w:rPr>
          <w:rFonts w:hint="cs"/>
          <w:rtl/>
        </w:rPr>
        <w:t>במכרז</w:t>
      </w:r>
      <w:r w:rsidRPr="00ED7193">
        <w:rPr>
          <w:rtl/>
        </w:rPr>
        <w:t>, מיצרן כלשהו, בהיקף שנתי שאינו נופל</w:t>
      </w:r>
      <w:r w:rsidRPr="00ED7193">
        <w:rPr>
          <w:rFonts w:hint="cs"/>
          <w:rtl/>
        </w:rPr>
        <w:t xml:space="preserve"> </w:t>
      </w:r>
      <w:r w:rsidR="001433F8" w:rsidRPr="00ED7193">
        <w:rPr>
          <w:rFonts w:hint="cs"/>
          <w:rtl/>
        </w:rPr>
        <w:t>מ-6</w:t>
      </w:r>
      <w:r w:rsidRPr="00ED7193">
        <w:rPr>
          <w:rFonts w:hint="cs"/>
          <w:rtl/>
        </w:rPr>
        <w:t xml:space="preserve"> מש"ח.</w:t>
      </w:r>
      <w:bookmarkEnd w:id="173"/>
      <w:bookmarkEnd w:id="174"/>
      <w:bookmarkEnd w:id="175"/>
    </w:p>
    <w:p w14:paraId="6F520B49" w14:textId="3B9ADA6D" w:rsidR="00222E69" w:rsidRPr="007C5B4C" w:rsidRDefault="001433F8" w:rsidP="00C53846">
      <w:pPr>
        <w:pStyle w:val="Normal3"/>
        <w:rPr>
          <w:rtl/>
        </w:rPr>
      </w:pPr>
      <w:bookmarkStart w:id="176" w:name="_Toc407797307"/>
      <w:r>
        <w:rPr>
          <w:rFonts w:hint="cs"/>
          <w:rtl/>
        </w:rPr>
        <w:t xml:space="preserve">להוכחת התנאים הנדרשים להלן (סעיפים </w:t>
      </w:r>
      <w:r>
        <w:rPr>
          <w:noProof/>
          <w:rtl/>
          <w:lang w:eastAsia="he-IL"/>
          <w14:scene3d>
            <w14:camera w14:prst="orthographicFront"/>
            <w14:lightRig w14:rig="threePt" w14:dir="t">
              <w14:rot w14:lat="0" w14:lon="0" w14:rev="0"/>
            </w14:lightRig>
          </w14:scene3d>
        </w:rPr>
        <w:fldChar w:fldCharType="begin"/>
      </w:r>
      <w:r>
        <w:rPr>
          <w:rtl/>
        </w:rPr>
        <w:instrText xml:space="preserve"> </w:instrText>
      </w:r>
      <w:r>
        <w:rPr>
          <w:rFonts w:hint="cs"/>
        </w:rPr>
        <w:instrText>REF</w:instrText>
      </w:r>
      <w:r>
        <w:rPr>
          <w:rFonts w:hint="cs"/>
          <w:rtl/>
        </w:rPr>
        <w:instrText xml:space="preserve"> _</w:instrText>
      </w:r>
      <w:r>
        <w:rPr>
          <w:rFonts w:hint="cs"/>
        </w:rPr>
        <w:instrText>Ref425808992 \r \h</w:instrText>
      </w:r>
      <w:r>
        <w:rPr>
          <w:rtl/>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sidR="00E42450">
        <w:rPr>
          <w:rtl/>
        </w:rPr>
        <w:t>‏0.6.2.5</w:t>
      </w:r>
      <w:r>
        <w:rPr>
          <w:noProof/>
          <w:rtl/>
          <w:lang w:eastAsia="he-IL"/>
          <w14:scene3d>
            <w14:camera w14:prst="orthographicFront"/>
            <w14:lightRig w14:rig="threePt" w14:dir="t">
              <w14:rot w14:lat="0" w14:lon="0" w14:rev="0"/>
            </w14:lightRig>
          </w14:scene3d>
        </w:rPr>
        <w:fldChar w:fldCharType="end"/>
      </w:r>
      <w:r>
        <w:rPr>
          <w:rFonts w:hint="cs"/>
          <w:rtl/>
        </w:rPr>
        <w:t>-</w:t>
      </w:r>
      <w:r>
        <w:rPr>
          <w:noProof/>
          <w:rtl/>
          <w:lang w:eastAsia="he-IL"/>
          <w14:scene3d>
            <w14:camera w14:prst="orthographicFront"/>
            <w14:lightRig w14:rig="threePt" w14:dir="t">
              <w14:rot w14:lat="0" w14:lon="0" w14:rev="0"/>
            </w14:lightRig>
          </w14:scene3d>
        </w:rPr>
        <w:fldChar w:fldCharType="begin"/>
      </w:r>
      <w:r>
        <w:rPr>
          <w:rtl/>
        </w:rPr>
        <w:instrText xml:space="preserve"> </w:instrText>
      </w:r>
      <w:r>
        <w:rPr>
          <w:rFonts w:hint="cs"/>
        </w:rPr>
        <w:instrText>REF</w:instrText>
      </w:r>
      <w:r>
        <w:rPr>
          <w:rFonts w:hint="cs"/>
          <w:rtl/>
        </w:rPr>
        <w:instrText xml:space="preserve"> _</w:instrText>
      </w:r>
      <w:r>
        <w:rPr>
          <w:rFonts w:hint="cs"/>
        </w:rPr>
        <w:instrText>Ref425808999 \r \h</w:instrText>
      </w:r>
      <w:r>
        <w:rPr>
          <w:rtl/>
        </w:rPr>
        <w:instrText xml:space="preserve"> </w:instrText>
      </w:r>
      <w:r>
        <w:rPr>
          <w:noProof/>
          <w:rtl/>
          <w:lang w:eastAsia="he-IL"/>
          <w14:scene3d>
            <w14:camera w14:prst="orthographicFront"/>
            <w14:lightRig w14:rig="threePt" w14:dir="t">
              <w14:rot w14:lat="0" w14:lon="0" w14:rev="0"/>
            </w14:lightRig>
          </w14:scene3d>
        </w:rPr>
      </w:r>
      <w:r>
        <w:rPr>
          <w:noProof/>
          <w:rtl/>
          <w:lang w:eastAsia="he-IL"/>
          <w14:scene3d>
            <w14:camera w14:prst="orthographicFront"/>
            <w14:lightRig w14:rig="threePt" w14:dir="t">
              <w14:rot w14:lat="0" w14:lon="0" w14:rev="0"/>
            </w14:lightRig>
          </w14:scene3d>
        </w:rPr>
        <w:fldChar w:fldCharType="separate"/>
      </w:r>
      <w:r w:rsidR="00E42450">
        <w:rPr>
          <w:rtl/>
        </w:rPr>
        <w:t>‏0.6.2.6</w:t>
      </w:r>
      <w:r>
        <w:rPr>
          <w:noProof/>
          <w:rtl/>
          <w:lang w:eastAsia="he-IL"/>
          <w14:scene3d>
            <w14:camera w14:prst="orthographicFront"/>
            <w14:lightRig w14:rig="threePt" w14:dir="t">
              <w14:rot w14:lat="0" w14:lon="0" w14:rev="0"/>
            </w14:lightRig>
          </w14:scene3d>
        </w:rPr>
        <w:fldChar w:fldCharType="end"/>
      </w:r>
      <w:r>
        <w:rPr>
          <w:rFonts w:hint="cs"/>
          <w:rtl/>
        </w:rPr>
        <w:t xml:space="preserve">) יגיש המציע  את </w:t>
      </w:r>
      <w:bookmarkStart w:id="177" w:name="_Toc407797311"/>
      <w:bookmarkEnd w:id="176"/>
      <w:r w:rsidR="00222E69" w:rsidRPr="007C5B4C">
        <w:rPr>
          <w:rStyle w:val="48"/>
          <w:rFonts w:hint="cs"/>
          <w:b w:val="0"/>
          <w:u w:val="single"/>
          <w:rtl/>
        </w:rPr>
        <w:t>אישור רו"ח</w:t>
      </w:r>
      <w:r w:rsidR="00222E69" w:rsidRPr="007C5B4C">
        <w:rPr>
          <w:rStyle w:val="48"/>
          <w:rFonts w:hint="cs"/>
          <w:rtl/>
        </w:rPr>
        <w:t xml:space="preserve"> </w:t>
      </w:r>
      <w:r w:rsidR="00222E69" w:rsidRPr="007C5B4C">
        <w:rPr>
          <w:rStyle w:val="48"/>
          <w:rFonts w:hint="cs"/>
          <w:b w:val="0"/>
          <w:bCs w:val="0"/>
          <w:rtl/>
        </w:rPr>
        <w:t xml:space="preserve">בהתאם </w:t>
      </w:r>
      <w:r>
        <w:rPr>
          <w:rStyle w:val="48"/>
          <w:rFonts w:hint="cs"/>
          <w:b w:val="0"/>
          <w:bCs w:val="0"/>
          <w:rtl/>
        </w:rPr>
        <w:t>ל</w:t>
      </w:r>
      <w:r w:rsidR="00222E69" w:rsidRPr="007C5B4C">
        <w:rPr>
          <w:rStyle w:val="48"/>
          <w:b w:val="0"/>
          <w:bCs w:val="0"/>
          <w:rtl/>
        </w:rPr>
        <w:t xml:space="preserve">נוסח המחייב שבנספח </w:t>
      </w:r>
      <w:r w:rsidR="00222E69" w:rsidRPr="007C5B4C">
        <w:rPr>
          <w:rStyle w:val="48"/>
          <w:rFonts w:hint="cs"/>
          <w:b w:val="0"/>
          <w:bCs w:val="0"/>
          <w:rtl/>
        </w:rPr>
        <w:t>4.</w:t>
      </w:r>
      <w:bookmarkEnd w:id="177"/>
    </w:p>
    <w:p w14:paraId="3987DEF0" w14:textId="77777777" w:rsidR="00222E69" w:rsidRDefault="00222E69" w:rsidP="00056431">
      <w:pPr>
        <w:pStyle w:val="50"/>
        <w:numPr>
          <w:ilvl w:val="0"/>
          <w:numId w:val="0"/>
        </w:numPr>
        <w:ind w:left="1440"/>
        <w:rPr>
          <w:b/>
          <w:bCs/>
          <w:rtl/>
        </w:rPr>
      </w:pPr>
      <w:bookmarkStart w:id="178" w:name="_Toc407797312"/>
      <w:r w:rsidRPr="007C5B4C">
        <w:rPr>
          <w:rFonts w:hint="eastAsia"/>
          <w:rtl/>
        </w:rPr>
        <w:t>במקרה</w:t>
      </w:r>
      <w:r w:rsidRPr="007C5B4C">
        <w:rPr>
          <w:rtl/>
        </w:rPr>
        <w:t xml:space="preserve"> </w:t>
      </w:r>
      <w:r w:rsidRPr="007C5B4C">
        <w:rPr>
          <w:rFonts w:hint="eastAsia"/>
          <w:rtl/>
        </w:rPr>
        <w:t>בו</w:t>
      </w:r>
      <w:r w:rsidRPr="007C5B4C">
        <w:rPr>
          <w:rFonts w:hint="cs"/>
          <w:rtl/>
        </w:rPr>
        <w:t xml:space="preserve"> נתוני המציע עצמו אינם מספיקים לצורך עמידה בתנאי</w:t>
      </w:r>
      <w:r w:rsidRPr="007C5B4C">
        <w:rPr>
          <w:rtl/>
        </w:rPr>
        <w:t xml:space="preserve">, </w:t>
      </w:r>
      <w:r w:rsidRPr="007C5B4C">
        <w:rPr>
          <w:rFonts w:hint="cs"/>
          <w:rtl/>
        </w:rPr>
        <w:t xml:space="preserve">ובעברו של מציע זה </w:t>
      </w:r>
      <w:r w:rsidRPr="007C5B4C">
        <w:rPr>
          <w:rFonts w:hint="eastAsia"/>
          <w:rtl/>
        </w:rPr>
        <w:t>התרחשה</w:t>
      </w:r>
      <w:r w:rsidRPr="007C5B4C">
        <w:rPr>
          <w:rtl/>
        </w:rPr>
        <w:t xml:space="preserve"> רכיש</w:t>
      </w:r>
      <w:r w:rsidRPr="007C5B4C">
        <w:rPr>
          <w:rFonts w:hint="eastAsia"/>
          <w:rtl/>
        </w:rPr>
        <w:t>ת</w:t>
      </w:r>
      <w:r w:rsidRPr="007C5B4C">
        <w:rPr>
          <w:rtl/>
        </w:rPr>
        <w:t xml:space="preserve"> מניות, </w:t>
      </w:r>
      <w:r w:rsidRPr="007C5B4C">
        <w:rPr>
          <w:rFonts w:hint="eastAsia"/>
          <w:rtl/>
        </w:rPr>
        <w:t>רכישת</w:t>
      </w:r>
      <w:r w:rsidRPr="007C5B4C">
        <w:rPr>
          <w:rtl/>
        </w:rPr>
        <w:t xml:space="preserve"> </w:t>
      </w:r>
      <w:r w:rsidRPr="007C5B4C">
        <w:rPr>
          <w:rFonts w:hint="eastAsia"/>
          <w:rtl/>
        </w:rPr>
        <w:t>פעילות</w:t>
      </w:r>
      <w:r w:rsidRPr="007C5B4C">
        <w:rPr>
          <w:rtl/>
        </w:rPr>
        <w:t xml:space="preserve">, </w:t>
      </w:r>
      <w:r w:rsidRPr="007C5B4C">
        <w:rPr>
          <w:rFonts w:hint="eastAsia"/>
          <w:rtl/>
        </w:rPr>
        <w:t>רה</w:t>
      </w:r>
      <w:r w:rsidRPr="007C5B4C">
        <w:rPr>
          <w:rtl/>
        </w:rPr>
        <w:t xml:space="preserve">-ארגון או איחוד של חברות בדרך אחרת, </w:t>
      </w:r>
      <w:r w:rsidRPr="007C5B4C">
        <w:rPr>
          <w:rFonts w:hint="eastAsia"/>
          <w:rtl/>
        </w:rPr>
        <w:t>ניתן</w:t>
      </w:r>
      <w:r w:rsidRPr="007C5B4C">
        <w:rPr>
          <w:rtl/>
        </w:rPr>
        <w:t xml:space="preserve"> יהיה לצרף לנתוני המציע את נתוני </w:t>
      </w:r>
      <w:r w:rsidRPr="007C5B4C">
        <w:rPr>
          <w:rFonts w:hint="eastAsia"/>
          <w:rtl/>
        </w:rPr>
        <w:t>אחת</w:t>
      </w:r>
      <w:r w:rsidRPr="007C5B4C">
        <w:rPr>
          <w:rtl/>
        </w:rPr>
        <w:t xml:space="preserve"> </w:t>
      </w:r>
      <w:r w:rsidRPr="007C5B4C">
        <w:rPr>
          <w:rFonts w:hint="eastAsia"/>
          <w:rtl/>
        </w:rPr>
        <w:t>החברות</w:t>
      </w:r>
      <w:r w:rsidRPr="007C5B4C">
        <w:rPr>
          <w:rtl/>
        </w:rPr>
        <w:t xml:space="preserve"> </w:t>
      </w:r>
      <w:r w:rsidRPr="007C5B4C">
        <w:rPr>
          <w:rFonts w:hint="eastAsia"/>
          <w:rtl/>
        </w:rPr>
        <w:t>כאמור</w:t>
      </w:r>
      <w:r w:rsidRPr="007C5B4C">
        <w:rPr>
          <w:rtl/>
        </w:rPr>
        <w:t xml:space="preserve"> (אך לא </w:t>
      </w:r>
      <w:r w:rsidRPr="007C5B4C">
        <w:rPr>
          <w:rFonts w:hint="eastAsia"/>
          <w:rtl/>
        </w:rPr>
        <w:t>יותר</w:t>
      </w:r>
      <w:r w:rsidRPr="007C5B4C">
        <w:rPr>
          <w:rtl/>
        </w:rPr>
        <w:t xml:space="preserve"> </w:t>
      </w:r>
      <w:r w:rsidRPr="007C5B4C">
        <w:rPr>
          <w:rFonts w:hint="eastAsia"/>
          <w:rtl/>
        </w:rPr>
        <w:t>מאחת</w:t>
      </w:r>
      <w:r w:rsidRPr="007C5B4C">
        <w:rPr>
          <w:rtl/>
        </w:rPr>
        <w:t xml:space="preserve"> במצטבר ביחס לדרישה מסוימת), </w:t>
      </w:r>
      <w:r w:rsidRPr="007C5B4C">
        <w:rPr>
          <w:rFonts w:hint="eastAsia"/>
          <w:rtl/>
        </w:rPr>
        <w:t>שעסקה</w:t>
      </w:r>
      <w:r w:rsidRPr="007C5B4C">
        <w:rPr>
          <w:rtl/>
        </w:rPr>
        <w:t xml:space="preserve"> במכירת המערכות ו/או מתן השירותים לפני פעילות הרכישה או האיחו</w:t>
      </w:r>
      <w:r w:rsidRPr="007C5B4C">
        <w:rPr>
          <w:rFonts w:hint="eastAsia"/>
          <w:rtl/>
        </w:rPr>
        <w:t>ד</w:t>
      </w:r>
      <w:r w:rsidRPr="007C5B4C">
        <w:rPr>
          <w:rtl/>
        </w:rPr>
        <w:t xml:space="preserve"> כאמור</w:t>
      </w:r>
      <w:r w:rsidRPr="007C5B4C">
        <w:rPr>
          <w:rFonts w:hint="cs"/>
          <w:rtl/>
        </w:rPr>
        <w:t>, ופעילות זו מוזגה אל המציע.</w:t>
      </w:r>
      <w:bookmarkEnd w:id="178"/>
    </w:p>
    <w:p w14:paraId="2C807AED" w14:textId="77777777" w:rsidR="000C0D66" w:rsidRPr="007C5B4C" w:rsidRDefault="000C0D66" w:rsidP="00ED7193">
      <w:pPr>
        <w:pStyle w:val="3"/>
        <w:rPr>
          <w:rtl/>
        </w:rPr>
      </w:pPr>
      <w:bookmarkStart w:id="179" w:name="_Ref383950780"/>
      <w:bookmarkStart w:id="180" w:name="_Toc407796656"/>
      <w:bookmarkStart w:id="181" w:name="_Toc407797280"/>
      <w:r w:rsidRPr="007C5B4C">
        <w:rPr>
          <w:rtl/>
        </w:rPr>
        <w:t>ערבות אוטונומית בגין הגשת ההצעה</w:t>
      </w:r>
      <w:bookmarkEnd w:id="179"/>
      <w:bookmarkEnd w:id="180"/>
      <w:bookmarkEnd w:id="181"/>
    </w:p>
    <w:p w14:paraId="57F8927D" w14:textId="77777777" w:rsidR="00874428" w:rsidRDefault="00874428" w:rsidP="008D79AD">
      <w:pPr>
        <w:pStyle w:val="4"/>
      </w:pPr>
      <w:bookmarkStart w:id="182" w:name="_Toc407796657"/>
      <w:bookmarkStart w:id="183" w:name="_Toc407797281"/>
      <w:r w:rsidRPr="001E0AFE">
        <w:rPr>
          <w:rtl/>
        </w:rPr>
        <w:t xml:space="preserve">ההשתתפות במכרז מותנית בצירוף ערבות אוטונומית ובלתי מוגבלת בתנאים לפקודת </w:t>
      </w:r>
      <w:r>
        <w:rPr>
          <w:rFonts w:hint="cs"/>
          <w:rtl/>
        </w:rPr>
        <w:t>ממשלת ישראל באמצעות החשב הכללי</w:t>
      </w:r>
      <w:r w:rsidRPr="001E0AFE">
        <w:rPr>
          <w:rtl/>
        </w:rPr>
        <w:t xml:space="preserve"> ובהתאם לנוסח המחייב בנספח </w:t>
      </w:r>
      <w:r w:rsidRPr="001E0AFE">
        <w:rPr>
          <w:rFonts w:hint="cs"/>
          <w:rtl/>
        </w:rPr>
        <w:t>1</w:t>
      </w:r>
      <w:r w:rsidRPr="001E0AFE">
        <w:rPr>
          <w:rtl/>
        </w:rPr>
        <w:t xml:space="preserve"> (ללא כל שינוי או חריגה בפרט כל שהוא)</w:t>
      </w:r>
      <w:r>
        <w:rPr>
          <w:rFonts w:hint="cs"/>
          <w:rtl/>
        </w:rPr>
        <w:t>.</w:t>
      </w:r>
      <w:bookmarkEnd w:id="182"/>
      <w:bookmarkEnd w:id="183"/>
    </w:p>
    <w:p w14:paraId="7618AEAE" w14:textId="77777777" w:rsidR="00874428" w:rsidRPr="001E0AFE" w:rsidRDefault="00874428" w:rsidP="008D79AD">
      <w:pPr>
        <w:pStyle w:val="4"/>
      </w:pPr>
      <w:bookmarkStart w:id="184" w:name="_Toc407796658"/>
      <w:bookmarkStart w:id="185" w:name="_Toc407797282"/>
      <w:r>
        <w:rPr>
          <w:rFonts w:hint="cs"/>
          <w:rtl/>
        </w:rPr>
        <w:t xml:space="preserve">סכום הערבות הנדרש הינו </w:t>
      </w:r>
      <w:r w:rsidR="001433F8">
        <w:rPr>
          <w:rFonts w:hint="cs"/>
          <w:b/>
          <w:bCs/>
          <w:u w:val="single"/>
          <w:rtl/>
        </w:rPr>
        <w:t>375</w:t>
      </w:r>
      <w:r w:rsidRPr="00067923">
        <w:rPr>
          <w:rFonts w:hint="cs"/>
          <w:b/>
          <w:bCs/>
          <w:u w:val="single"/>
          <w:rtl/>
        </w:rPr>
        <w:t>,000 ₪.</w:t>
      </w:r>
      <w:bookmarkEnd w:id="184"/>
      <w:bookmarkEnd w:id="185"/>
    </w:p>
    <w:p w14:paraId="2BF25148" w14:textId="0EC01CCB" w:rsidR="000C0D66" w:rsidRPr="007C5B4C" w:rsidRDefault="000C0D66" w:rsidP="008D79AD">
      <w:pPr>
        <w:pStyle w:val="4"/>
        <w:rPr>
          <w:rtl/>
        </w:rPr>
      </w:pPr>
      <w:bookmarkStart w:id="186" w:name="_Toc407796659"/>
      <w:bookmarkStart w:id="187" w:name="_Toc407797283"/>
      <w:r w:rsidRPr="007C5B4C">
        <w:rPr>
          <w:rtl/>
        </w:rPr>
        <w:t>עורך המכרז יהיה רשאי לחלט את הערבות, על פי שיקול דעתו הבלעדי, במקרה שהמציע יחזור בו מהצעתו, לא יעמוד באיזו מהתחייבויו</w:t>
      </w:r>
      <w:r w:rsidR="00350D36" w:rsidRPr="007C5B4C">
        <w:rPr>
          <w:rtl/>
        </w:rPr>
        <w:t>תיו לרבות מתן ערבות כנדרש בסעיף</w:t>
      </w:r>
      <w:r w:rsidR="00997987" w:rsidRPr="007C5B4C">
        <w:t xml:space="preserve"> </w:t>
      </w:r>
      <w:r w:rsidR="00997987" w:rsidRPr="007C5B4C">
        <w:fldChar w:fldCharType="begin"/>
      </w:r>
      <w:r w:rsidR="00997987" w:rsidRPr="007C5B4C">
        <w:instrText xml:space="preserve"> REF _Ref383950831 \r \h </w:instrText>
      </w:r>
      <w:r w:rsidR="001E0AFE" w:rsidRPr="007C5B4C">
        <w:instrText xml:space="preserve"> \* MERGEFORMAT </w:instrText>
      </w:r>
      <w:r w:rsidR="00997987" w:rsidRPr="007C5B4C">
        <w:fldChar w:fldCharType="separate"/>
      </w:r>
      <w:r w:rsidR="00E42450">
        <w:rPr>
          <w:rtl/>
        </w:rPr>
        <w:t>‏0.10</w:t>
      </w:r>
      <w:r w:rsidR="00997987" w:rsidRPr="007C5B4C">
        <w:fldChar w:fldCharType="end"/>
      </w:r>
      <w:r w:rsidRPr="007C5B4C">
        <w:rPr>
          <w:rtl/>
        </w:rPr>
        <w:t xml:space="preserve"> ו/או ינהג שלא בתום לב ומכל נימוק אחר כמפורט בתקנות חובת המכרזים התשנ"ג - 1993.</w:t>
      </w:r>
      <w:bookmarkEnd w:id="186"/>
      <w:bookmarkEnd w:id="187"/>
      <w:r w:rsidRPr="007C5B4C">
        <w:rPr>
          <w:rtl/>
        </w:rPr>
        <w:t xml:space="preserve"> </w:t>
      </w:r>
    </w:p>
    <w:p w14:paraId="0A250B9B" w14:textId="30BB7A46" w:rsidR="00AA0296" w:rsidRPr="007C5B4C" w:rsidRDefault="00AA0296" w:rsidP="008D79AD">
      <w:pPr>
        <w:pStyle w:val="4"/>
        <w:rPr>
          <w:rtl/>
        </w:rPr>
      </w:pPr>
      <w:bookmarkStart w:id="188" w:name="_Toc407796660"/>
      <w:bookmarkStart w:id="189" w:name="_Toc407797284"/>
      <w:r>
        <w:rPr>
          <w:rFonts w:hint="cs"/>
          <w:rtl/>
        </w:rPr>
        <w:t>ערבות זו תוחזר למציע ש</w:t>
      </w:r>
      <w:r w:rsidR="00B55119">
        <w:rPr>
          <w:rFonts w:hint="cs"/>
          <w:rtl/>
        </w:rPr>
        <w:t xml:space="preserve">הסיר את הצעתו לאחר פרסום מחיר המקסימום למכרז בהתאם לסעיף </w:t>
      </w:r>
      <w:r w:rsidR="00B55119">
        <w:rPr>
          <w:rtl/>
        </w:rPr>
        <w:fldChar w:fldCharType="begin"/>
      </w:r>
      <w:r w:rsidR="00B55119">
        <w:rPr>
          <w:rtl/>
        </w:rPr>
        <w:instrText xml:space="preserve"> </w:instrText>
      </w:r>
      <w:r w:rsidR="00B55119">
        <w:rPr>
          <w:rFonts w:hint="cs"/>
        </w:rPr>
        <w:instrText>REF</w:instrText>
      </w:r>
      <w:r w:rsidR="00B55119">
        <w:rPr>
          <w:rFonts w:hint="cs"/>
          <w:rtl/>
        </w:rPr>
        <w:instrText xml:space="preserve"> _</w:instrText>
      </w:r>
      <w:r w:rsidR="00B55119">
        <w:rPr>
          <w:rFonts w:hint="cs"/>
        </w:rPr>
        <w:instrText>Ref425864326 \r \h</w:instrText>
      </w:r>
      <w:r w:rsidR="00B55119">
        <w:rPr>
          <w:rtl/>
        </w:rPr>
        <w:instrText xml:space="preserve"> </w:instrText>
      </w:r>
      <w:r w:rsidR="00B55119">
        <w:rPr>
          <w:rtl/>
        </w:rPr>
      </w:r>
      <w:r w:rsidR="00B55119">
        <w:rPr>
          <w:rtl/>
        </w:rPr>
        <w:fldChar w:fldCharType="separate"/>
      </w:r>
      <w:r w:rsidR="00E42450">
        <w:rPr>
          <w:rtl/>
        </w:rPr>
        <w:t>‏0.8.1.3</w:t>
      </w:r>
      <w:r w:rsidR="00B55119">
        <w:rPr>
          <w:rtl/>
        </w:rPr>
        <w:fldChar w:fldCharType="end"/>
      </w:r>
      <w:r w:rsidR="00B55119">
        <w:rPr>
          <w:rFonts w:hint="cs"/>
          <w:rtl/>
        </w:rPr>
        <w:t>.</w:t>
      </w:r>
    </w:p>
    <w:p w14:paraId="4A3AE19F" w14:textId="77777777" w:rsidR="000C0D66" w:rsidRPr="007C5B4C" w:rsidRDefault="000C0D66" w:rsidP="008D79AD">
      <w:pPr>
        <w:pStyle w:val="4"/>
        <w:rPr>
          <w:rtl/>
        </w:rPr>
      </w:pPr>
      <w:r w:rsidRPr="007C5B4C">
        <w:rPr>
          <w:rtl/>
        </w:rPr>
        <w:t>הערבות תהיה ערבות בנקאית ישראלית או של חברת ביטוח ישראלית שברשותה רישיון לעסוק בביטוח על פי חוק הפיקוח על שירותים פיננסיים (ביטוח), התשמ"א-1981.</w:t>
      </w:r>
      <w:bookmarkEnd w:id="188"/>
      <w:bookmarkEnd w:id="189"/>
    </w:p>
    <w:p w14:paraId="4FEE5FF6" w14:textId="18D52F5E" w:rsidR="000C0D66" w:rsidRPr="007C5B4C" w:rsidRDefault="000C0D66" w:rsidP="00B15692">
      <w:pPr>
        <w:pStyle w:val="4"/>
        <w:rPr>
          <w:rtl/>
        </w:rPr>
      </w:pPr>
      <w:bookmarkStart w:id="190" w:name="_Toc407796661"/>
      <w:bookmarkStart w:id="191" w:name="_Toc407797285"/>
      <w:r w:rsidRPr="007C5B4C">
        <w:rPr>
          <w:rtl/>
        </w:rPr>
        <w:t>תוקף הערבות הראשוני יהיה כאמור בסעיף</w:t>
      </w:r>
      <w:r w:rsidR="00EA0CB1">
        <w:rPr>
          <w:rFonts w:hint="cs"/>
          <w:rtl/>
        </w:rPr>
        <w:t xml:space="preserve"> </w:t>
      </w:r>
      <w:r w:rsidR="004D6C40">
        <w:rPr>
          <w:rtl/>
        </w:rPr>
        <w:fldChar w:fldCharType="begin"/>
      </w:r>
      <w:r w:rsidR="004D6C40">
        <w:rPr>
          <w:rtl/>
        </w:rPr>
        <w:instrText xml:space="preserve"> </w:instrText>
      </w:r>
      <w:r w:rsidR="004D6C40">
        <w:instrText>REF</w:instrText>
      </w:r>
      <w:r w:rsidR="004D6C40">
        <w:rPr>
          <w:rtl/>
        </w:rPr>
        <w:instrText xml:space="preserve"> _</w:instrText>
      </w:r>
      <w:r w:rsidR="004D6C40">
        <w:instrText>Ref453113050 \r \h</w:instrText>
      </w:r>
      <w:r w:rsidR="004D6C40">
        <w:rPr>
          <w:rtl/>
        </w:rPr>
        <w:instrText xml:space="preserve"> </w:instrText>
      </w:r>
      <w:r w:rsidR="004D6C40">
        <w:rPr>
          <w:rtl/>
        </w:rPr>
      </w:r>
      <w:r w:rsidR="004D6C40">
        <w:rPr>
          <w:rtl/>
        </w:rPr>
        <w:fldChar w:fldCharType="separate"/>
      </w:r>
      <w:r w:rsidR="00E42450">
        <w:rPr>
          <w:rtl/>
        </w:rPr>
        <w:t>‏0.1.11</w:t>
      </w:r>
      <w:r w:rsidR="004D6C40">
        <w:rPr>
          <w:rtl/>
        </w:rPr>
        <w:fldChar w:fldCharType="end"/>
      </w:r>
      <w:r w:rsidRPr="007C5B4C">
        <w:rPr>
          <w:rtl/>
        </w:rPr>
        <w:t>. לבקשת המזמין, יאריכו המציעים את תוקף ערבות ההצעה עד לקבלת החלטה סופית על תוצאות מכרז זה. מציע שלא יארך את ערבותו, תחולט ערבותו.</w:t>
      </w:r>
      <w:bookmarkEnd w:id="190"/>
      <w:bookmarkEnd w:id="191"/>
    </w:p>
    <w:p w14:paraId="06E439FC" w14:textId="6151FD3A" w:rsidR="000C0D66" w:rsidRPr="007C5B4C" w:rsidRDefault="00AF64FB" w:rsidP="000669C0">
      <w:pPr>
        <w:pStyle w:val="4"/>
        <w:rPr>
          <w:rtl/>
        </w:rPr>
      </w:pPr>
      <w:bookmarkStart w:id="192" w:name="_Toc407796662"/>
      <w:bookmarkStart w:id="193" w:name="_Toc407797286"/>
      <w:r w:rsidRPr="007C5B4C">
        <w:rPr>
          <w:rFonts w:hint="cs"/>
          <w:rtl/>
        </w:rPr>
        <w:t xml:space="preserve">עם ההכרזה על הזוכה וחתימה על הסכם עימו, </w:t>
      </w:r>
      <w:r w:rsidR="000C0D66" w:rsidRPr="007C5B4C">
        <w:rPr>
          <w:rtl/>
        </w:rPr>
        <w:t>ערבות זו תוחזר לשאר המציעים. הזוכה יידרש להמיר ערבות זו בערבות ביצוע כנדרש בסעיף</w:t>
      </w:r>
      <w:r w:rsidR="000669C0">
        <w:rPr>
          <w:rFonts w:hint="cs"/>
          <w:rtl/>
        </w:rPr>
        <w:t xml:space="preserve"> </w:t>
      </w:r>
      <w:r w:rsidR="00997987" w:rsidRPr="007C5B4C">
        <w:fldChar w:fldCharType="begin"/>
      </w:r>
      <w:r w:rsidR="00997987" w:rsidRPr="007C5B4C">
        <w:instrText xml:space="preserve"> REF _Ref383950831 \r \h </w:instrText>
      </w:r>
      <w:r w:rsidR="00887411" w:rsidRPr="007C5B4C">
        <w:instrText xml:space="preserve"> \* MERGEFORMAT </w:instrText>
      </w:r>
      <w:r w:rsidR="00997987" w:rsidRPr="007C5B4C">
        <w:fldChar w:fldCharType="separate"/>
      </w:r>
      <w:r w:rsidR="00E42450">
        <w:rPr>
          <w:rtl/>
        </w:rPr>
        <w:t>‏0.10</w:t>
      </w:r>
      <w:r w:rsidR="00997987" w:rsidRPr="007C5B4C">
        <w:fldChar w:fldCharType="end"/>
      </w:r>
      <w:r w:rsidR="000C0D66" w:rsidRPr="007C5B4C">
        <w:rPr>
          <w:rtl/>
        </w:rPr>
        <w:t>.</w:t>
      </w:r>
      <w:bookmarkEnd w:id="192"/>
      <w:bookmarkEnd w:id="193"/>
      <w:r w:rsidR="000C0D66" w:rsidRPr="007C5B4C">
        <w:rPr>
          <w:rtl/>
        </w:rPr>
        <w:t xml:space="preserve"> </w:t>
      </w:r>
    </w:p>
    <w:p w14:paraId="7C91354F" w14:textId="77777777" w:rsidR="000C0D66" w:rsidRPr="007C5B4C" w:rsidRDefault="000C0D66" w:rsidP="008D79AD">
      <w:pPr>
        <w:pStyle w:val="4"/>
      </w:pPr>
      <w:bookmarkStart w:id="194" w:name="_Toc407796663"/>
      <w:bookmarkStart w:id="195" w:name="_Toc407797287"/>
      <w:r w:rsidRPr="007C5B4C">
        <w:rPr>
          <w:rFonts w:hint="eastAsia"/>
          <w:rtl/>
        </w:rPr>
        <w:t>מציעים</w:t>
      </w:r>
      <w:r w:rsidRPr="007C5B4C">
        <w:rPr>
          <w:rtl/>
        </w:rPr>
        <w:t xml:space="preserve"> </w:t>
      </w:r>
      <w:r w:rsidRPr="007C5B4C">
        <w:rPr>
          <w:rFonts w:hint="eastAsia"/>
          <w:rtl/>
        </w:rPr>
        <w:t>המעוניינים</w:t>
      </w:r>
      <w:r w:rsidRPr="007C5B4C">
        <w:rPr>
          <w:rtl/>
        </w:rPr>
        <w:t xml:space="preserve"> </w:t>
      </w:r>
      <w:r w:rsidRPr="007C5B4C">
        <w:rPr>
          <w:rFonts w:hint="eastAsia"/>
          <w:rtl/>
        </w:rPr>
        <w:t>בכך</w:t>
      </w:r>
      <w:r w:rsidRPr="007C5B4C">
        <w:rPr>
          <w:rtl/>
        </w:rPr>
        <w:t xml:space="preserve">, </w:t>
      </w:r>
      <w:r w:rsidRPr="007C5B4C">
        <w:rPr>
          <w:rFonts w:hint="eastAsia"/>
          <w:rtl/>
        </w:rPr>
        <w:t>יוכלו</w:t>
      </w:r>
      <w:r w:rsidRPr="007C5B4C">
        <w:rPr>
          <w:rtl/>
        </w:rPr>
        <w:t xml:space="preserve"> </w:t>
      </w:r>
      <w:r w:rsidRPr="007C5B4C">
        <w:rPr>
          <w:rFonts w:hint="eastAsia"/>
          <w:rtl/>
        </w:rPr>
        <w:t>להגיש</w:t>
      </w:r>
      <w:r w:rsidRPr="007C5B4C">
        <w:rPr>
          <w:rtl/>
        </w:rPr>
        <w:t xml:space="preserve"> </w:t>
      </w:r>
      <w:r w:rsidRPr="007C5B4C">
        <w:rPr>
          <w:rFonts w:hint="eastAsia"/>
          <w:rtl/>
        </w:rPr>
        <w:t>לבדיקת</w:t>
      </w:r>
      <w:r w:rsidRPr="007C5B4C">
        <w:rPr>
          <w:rtl/>
        </w:rPr>
        <w:t xml:space="preserve"> </w:t>
      </w:r>
      <w:r w:rsidRPr="007C5B4C">
        <w:rPr>
          <w:rFonts w:hint="eastAsia"/>
          <w:rtl/>
        </w:rPr>
        <w:t>עורך</w:t>
      </w:r>
      <w:r w:rsidRPr="007C5B4C">
        <w:rPr>
          <w:rtl/>
        </w:rPr>
        <w:t xml:space="preserve"> </w:t>
      </w:r>
      <w:r w:rsidRPr="007C5B4C">
        <w:rPr>
          <w:rFonts w:hint="eastAsia"/>
          <w:rtl/>
        </w:rPr>
        <w:t>המכרז</w:t>
      </w:r>
      <w:r w:rsidRPr="007C5B4C">
        <w:rPr>
          <w:rtl/>
        </w:rPr>
        <w:t xml:space="preserve"> </w:t>
      </w:r>
      <w:r w:rsidRPr="007C5B4C">
        <w:rPr>
          <w:rFonts w:hint="eastAsia"/>
          <w:rtl/>
        </w:rPr>
        <w:t>את</w:t>
      </w:r>
      <w:r w:rsidRPr="007C5B4C">
        <w:rPr>
          <w:rtl/>
        </w:rPr>
        <w:t xml:space="preserve"> </w:t>
      </w:r>
      <w:r w:rsidRPr="007C5B4C">
        <w:rPr>
          <w:rFonts w:hint="eastAsia"/>
          <w:rtl/>
        </w:rPr>
        <w:t>נוסח</w:t>
      </w:r>
      <w:r w:rsidRPr="007C5B4C">
        <w:rPr>
          <w:rtl/>
        </w:rPr>
        <w:t xml:space="preserve"> </w:t>
      </w:r>
      <w:r w:rsidRPr="007C5B4C">
        <w:rPr>
          <w:rFonts w:hint="eastAsia"/>
          <w:rtl/>
        </w:rPr>
        <w:t>הערבות</w:t>
      </w:r>
      <w:r w:rsidRPr="007C5B4C">
        <w:rPr>
          <w:rtl/>
        </w:rPr>
        <w:t xml:space="preserve"> </w:t>
      </w:r>
      <w:r w:rsidRPr="007C5B4C">
        <w:rPr>
          <w:rFonts w:hint="eastAsia"/>
          <w:rtl/>
        </w:rPr>
        <w:t>בדוא</w:t>
      </w:r>
      <w:r w:rsidRPr="007C5B4C">
        <w:rPr>
          <w:rtl/>
        </w:rPr>
        <w:t xml:space="preserve">"ל </w:t>
      </w:r>
      <w:r w:rsidRPr="007C5B4C">
        <w:rPr>
          <w:rFonts w:hint="eastAsia"/>
          <w:rtl/>
        </w:rPr>
        <w:t>עד</w:t>
      </w:r>
      <w:r w:rsidRPr="007C5B4C">
        <w:rPr>
          <w:rtl/>
        </w:rPr>
        <w:t xml:space="preserve"> 7 </w:t>
      </w:r>
      <w:r w:rsidRPr="007C5B4C">
        <w:rPr>
          <w:rFonts w:hint="eastAsia"/>
          <w:rtl/>
        </w:rPr>
        <w:t>ימים</w:t>
      </w:r>
      <w:r w:rsidRPr="007C5B4C">
        <w:rPr>
          <w:rtl/>
        </w:rPr>
        <w:t xml:space="preserve"> </w:t>
      </w:r>
      <w:r w:rsidRPr="007C5B4C">
        <w:rPr>
          <w:rFonts w:hint="eastAsia"/>
          <w:rtl/>
        </w:rPr>
        <w:t>לפני</w:t>
      </w:r>
      <w:r w:rsidRPr="007C5B4C">
        <w:rPr>
          <w:rtl/>
        </w:rPr>
        <w:t xml:space="preserve"> </w:t>
      </w:r>
      <w:r w:rsidRPr="007C5B4C">
        <w:rPr>
          <w:rFonts w:hint="eastAsia"/>
          <w:rtl/>
        </w:rPr>
        <w:t>המועד</w:t>
      </w:r>
      <w:r w:rsidRPr="007C5B4C">
        <w:rPr>
          <w:rtl/>
        </w:rPr>
        <w:t xml:space="preserve"> </w:t>
      </w:r>
      <w:r w:rsidRPr="007C5B4C">
        <w:rPr>
          <w:rFonts w:hint="eastAsia"/>
          <w:rtl/>
        </w:rPr>
        <w:t>שנקבע</w:t>
      </w:r>
      <w:r w:rsidRPr="007C5B4C">
        <w:rPr>
          <w:rtl/>
        </w:rPr>
        <w:t xml:space="preserve"> </w:t>
      </w:r>
      <w:r w:rsidRPr="007C5B4C">
        <w:rPr>
          <w:rFonts w:hint="eastAsia"/>
          <w:rtl/>
        </w:rPr>
        <w:t>כמועד</w:t>
      </w:r>
      <w:r w:rsidRPr="007C5B4C">
        <w:rPr>
          <w:rtl/>
        </w:rPr>
        <w:t xml:space="preserve"> </w:t>
      </w:r>
      <w:r w:rsidRPr="007C5B4C">
        <w:rPr>
          <w:rFonts w:hint="eastAsia"/>
          <w:rtl/>
        </w:rPr>
        <w:t>אחרון</w:t>
      </w:r>
      <w:r w:rsidRPr="007C5B4C">
        <w:rPr>
          <w:rtl/>
        </w:rPr>
        <w:t xml:space="preserve"> </w:t>
      </w:r>
      <w:r w:rsidRPr="007C5B4C">
        <w:rPr>
          <w:rFonts w:hint="eastAsia"/>
          <w:rtl/>
        </w:rPr>
        <w:t>להגשת</w:t>
      </w:r>
      <w:r w:rsidRPr="007C5B4C">
        <w:rPr>
          <w:rtl/>
        </w:rPr>
        <w:t xml:space="preserve"> </w:t>
      </w:r>
      <w:r w:rsidRPr="007C5B4C">
        <w:rPr>
          <w:rFonts w:hint="eastAsia"/>
          <w:rtl/>
        </w:rPr>
        <w:t>הצעות</w:t>
      </w:r>
      <w:r w:rsidRPr="007C5B4C">
        <w:rPr>
          <w:rtl/>
        </w:rPr>
        <w:t xml:space="preserve">, </w:t>
      </w:r>
      <w:r w:rsidRPr="007C5B4C">
        <w:rPr>
          <w:rFonts w:hint="eastAsia"/>
          <w:rtl/>
        </w:rPr>
        <w:t>ולקבל</w:t>
      </w:r>
      <w:r w:rsidRPr="007C5B4C">
        <w:rPr>
          <w:rtl/>
        </w:rPr>
        <w:t xml:space="preserve"> </w:t>
      </w:r>
      <w:r w:rsidRPr="007C5B4C">
        <w:rPr>
          <w:rFonts w:hint="eastAsia"/>
          <w:rtl/>
        </w:rPr>
        <w:t>פרה</w:t>
      </w:r>
      <w:r w:rsidRPr="007C5B4C">
        <w:rPr>
          <w:rtl/>
        </w:rPr>
        <w:t xml:space="preserve">-רולינג </w:t>
      </w:r>
      <w:r w:rsidRPr="007C5B4C">
        <w:rPr>
          <w:rFonts w:hint="eastAsia"/>
          <w:rtl/>
        </w:rPr>
        <w:t>ביחס</w:t>
      </w:r>
      <w:r w:rsidRPr="007C5B4C">
        <w:rPr>
          <w:rtl/>
        </w:rPr>
        <w:t xml:space="preserve"> </w:t>
      </w:r>
      <w:r w:rsidRPr="007C5B4C">
        <w:rPr>
          <w:rFonts w:hint="eastAsia"/>
          <w:rtl/>
        </w:rPr>
        <w:t>לנוסח</w:t>
      </w:r>
      <w:r w:rsidRPr="007C5B4C">
        <w:rPr>
          <w:rtl/>
        </w:rPr>
        <w:t xml:space="preserve"> </w:t>
      </w:r>
      <w:r w:rsidRPr="007C5B4C">
        <w:rPr>
          <w:rFonts w:hint="eastAsia"/>
          <w:rtl/>
        </w:rPr>
        <w:t>כתב</w:t>
      </w:r>
      <w:r w:rsidRPr="007C5B4C">
        <w:rPr>
          <w:rtl/>
        </w:rPr>
        <w:t xml:space="preserve"> </w:t>
      </w:r>
      <w:r w:rsidRPr="007C5B4C">
        <w:rPr>
          <w:rFonts w:hint="eastAsia"/>
          <w:rtl/>
        </w:rPr>
        <w:t>הערבות</w:t>
      </w:r>
      <w:r w:rsidRPr="007C5B4C">
        <w:rPr>
          <w:rtl/>
        </w:rPr>
        <w:t>.</w:t>
      </w:r>
      <w:bookmarkEnd w:id="194"/>
      <w:bookmarkEnd w:id="195"/>
      <w:r w:rsidR="00A46B63" w:rsidRPr="007C5B4C">
        <w:rPr>
          <w:rtl/>
        </w:rPr>
        <w:t xml:space="preserve"> </w:t>
      </w:r>
    </w:p>
    <w:p w14:paraId="69B723D0" w14:textId="77777777" w:rsidR="000C0D66" w:rsidRPr="007C5B4C" w:rsidRDefault="000C0D66" w:rsidP="00ED7193">
      <w:pPr>
        <w:pStyle w:val="3"/>
        <w:rPr>
          <w:rtl/>
        </w:rPr>
      </w:pPr>
      <w:bookmarkStart w:id="196" w:name="_Toc407796664"/>
      <w:bookmarkStart w:id="197" w:name="_Toc407797288"/>
      <w:r w:rsidRPr="007C5B4C">
        <w:rPr>
          <w:rtl/>
        </w:rPr>
        <w:t>אישורים</w:t>
      </w:r>
      <w:r w:rsidRPr="007C5B4C">
        <w:rPr>
          <w:rFonts w:hint="cs"/>
          <w:rtl/>
        </w:rPr>
        <w:t xml:space="preserve"> </w:t>
      </w:r>
      <w:r w:rsidRPr="007C5B4C">
        <w:rPr>
          <w:rFonts w:hint="eastAsia"/>
          <w:rtl/>
        </w:rPr>
        <w:t>ומסמכים</w:t>
      </w:r>
      <w:r w:rsidRPr="007C5B4C">
        <w:rPr>
          <w:rtl/>
        </w:rPr>
        <w:t xml:space="preserve"> </w:t>
      </w:r>
      <w:r w:rsidRPr="007C5B4C">
        <w:rPr>
          <w:rFonts w:hint="eastAsia"/>
          <w:rtl/>
        </w:rPr>
        <w:t>נוספים</w:t>
      </w:r>
      <w:bookmarkEnd w:id="196"/>
      <w:bookmarkEnd w:id="197"/>
    </w:p>
    <w:p w14:paraId="31E5D62E" w14:textId="5B876235" w:rsidR="000C0D66" w:rsidRPr="007C5B4C" w:rsidRDefault="003E290E" w:rsidP="00346A47">
      <w:pPr>
        <w:pStyle w:val="Normal3"/>
        <w:rPr>
          <w:rtl/>
        </w:rPr>
      </w:pPr>
      <w:r w:rsidRPr="007C5B4C">
        <w:rPr>
          <w:rtl/>
        </w:rPr>
        <w:t>להלן פירוט האישורים נדרשים</w:t>
      </w:r>
      <w:r w:rsidRPr="007C5B4C">
        <w:rPr>
          <w:rFonts w:hint="cs"/>
          <w:rtl/>
        </w:rPr>
        <w:t xml:space="preserve">, </w:t>
      </w:r>
      <w:r w:rsidR="000C0D66" w:rsidRPr="007C5B4C">
        <w:rPr>
          <w:rtl/>
        </w:rPr>
        <w:t>שיש לצרף להצעה המוגשת לפי סעיף</w:t>
      </w:r>
      <w:r w:rsidR="00346A47">
        <w:rPr>
          <w:rFonts w:hint="cs"/>
          <w:rtl/>
        </w:rPr>
        <w:t xml:space="preserve"> </w:t>
      </w:r>
      <w:r w:rsidR="00537143" w:rsidRPr="007C5B4C">
        <w:fldChar w:fldCharType="begin"/>
      </w:r>
      <w:r w:rsidR="00537143" w:rsidRPr="007C5B4C">
        <w:instrText xml:space="preserve"> REF _Ref383950893 \r \h </w:instrText>
      </w:r>
      <w:r w:rsidR="00887411" w:rsidRPr="007C5B4C">
        <w:instrText xml:space="preserve"> \* MERGEFORMAT </w:instrText>
      </w:r>
      <w:r w:rsidR="00537143" w:rsidRPr="007C5B4C">
        <w:fldChar w:fldCharType="separate"/>
      </w:r>
      <w:r w:rsidR="00E42450">
        <w:rPr>
          <w:rtl/>
        </w:rPr>
        <w:t>‏0.7</w:t>
      </w:r>
      <w:r w:rsidR="00537143" w:rsidRPr="007C5B4C">
        <w:fldChar w:fldCharType="end"/>
      </w:r>
      <w:r w:rsidR="00350D36" w:rsidRPr="007C5B4C">
        <w:rPr>
          <w:rFonts w:hint="cs"/>
          <w:rtl/>
        </w:rPr>
        <w:t xml:space="preserve"> </w:t>
      </w:r>
      <w:r w:rsidR="000C0D66" w:rsidRPr="007C5B4C">
        <w:rPr>
          <w:rtl/>
        </w:rPr>
        <w:t>להלן, תקפים למועד הגשת ההצעה:</w:t>
      </w:r>
    </w:p>
    <w:p w14:paraId="5956609A" w14:textId="77777777" w:rsidR="00BD1E43" w:rsidRPr="007C5B4C" w:rsidRDefault="00BD1E43" w:rsidP="008D79AD">
      <w:pPr>
        <w:pStyle w:val="4"/>
      </w:pPr>
      <w:bookmarkStart w:id="198" w:name="_Toc407796665"/>
      <w:bookmarkStart w:id="199" w:name="_Toc407797289"/>
      <w:r w:rsidRPr="007C5B4C">
        <w:rPr>
          <w:rtl/>
        </w:rPr>
        <w:t xml:space="preserve">אישורים נדרשים לפי חוק עסקאות גופים ציבוריים. </w:t>
      </w:r>
      <w:r w:rsidRPr="007C5B4C">
        <w:rPr>
          <w:rFonts w:hint="cs"/>
          <w:rtl/>
        </w:rPr>
        <w:t xml:space="preserve">פרט למידע הרלוונטי הכלול בתצהיר המציע, יצורף להצעה </w:t>
      </w:r>
      <w:r w:rsidRPr="007C5B4C">
        <w:rPr>
          <w:rtl/>
        </w:rPr>
        <w:t>אישור פקיד מורשה, רואה חשבון או יועץ מס,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w:t>
      </w:r>
      <w:r w:rsidRPr="007C5B4C">
        <w:rPr>
          <w:rFonts w:hint="cs"/>
          <w:rtl/>
        </w:rPr>
        <w:t xml:space="preserve"> אישורים אלה יצורפו לתצהיר המציע ש</w:t>
      </w:r>
      <w:r w:rsidRPr="007C5B4C">
        <w:rPr>
          <w:rFonts w:hint="eastAsia"/>
          <w:rtl/>
        </w:rPr>
        <w:t>בנספח</w:t>
      </w:r>
      <w:r w:rsidRPr="007C5B4C">
        <w:rPr>
          <w:rtl/>
        </w:rPr>
        <w:t xml:space="preserve"> </w:t>
      </w:r>
      <w:r w:rsidR="006B0280" w:rsidRPr="007C5B4C">
        <w:rPr>
          <w:rFonts w:hint="cs"/>
          <w:rtl/>
        </w:rPr>
        <w:t>3</w:t>
      </w:r>
      <w:r w:rsidRPr="007C5B4C">
        <w:rPr>
          <w:rFonts w:hint="cs"/>
          <w:rtl/>
        </w:rPr>
        <w:t>.</w:t>
      </w:r>
      <w:bookmarkEnd w:id="198"/>
      <w:bookmarkEnd w:id="199"/>
    </w:p>
    <w:p w14:paraId="61C4CF22" w14:textId="1FAAA665" w:rsidR="00BD1E43" w:rsidRPr="007C5B4C" w:rsidRDefault="00BD1E43" w:rsidP="003B0E51">
      <w:pPr>
        <w:pStyle w:val="4"/>
      </w:pPr>
      <w:bookmarkStart w:id="200" w:name="_Toc407796666"/>
      <w:bookmarkStart w:id="201" w:name="_Toc407797290"/>
      <w:r w:rsidRPr="007C5B4C">
        <w:rPr>
          <w:rFonts w:hint="cs"/>
          <w:rtl/>
        </w:rPr>
        <w:t>תדפיס פרטי</w:t>
      </w:r>
      <w:r w:rsidRPr="007C5B4C">
        <w:rPr>
          <w:rtl/>
        </w:rPr>
        <w:t xml:space="preserve"> חברה/שותפות עדכני מרשות התאגידים הניתן להפקה דרך אתר האינטרנט של רשות התאגידים, שכתובתו:</w:t>
      </w:r>
      <w:r w:rsidR="00B96F09">
        <w:rPr>
          <w:rFonts w:hint="cs"/>
          <w:rtl/>
        </w:rPr>
        <w:t xml:space="preserve"> </w:t>
      </w:r>
      <w:r w:rsidRPr="007C5B4C">
        <w:t>http://www.justice.gov.il/mojheb/rasuthataagidim</w:t>
      </w:r>
      <w:r w:rsidRPr="007C5B4C">
        <w:rPr>
          <w:rFonts w:hint="cs"/>
          <w:rtl/>
        </w:rPr>
        <w:t>,</w:t>
      </w:r>
      <w:r w:rsidRPr="007C5B4C">
        <w:rPr>
          <w:rtl/>
        </w:rPr>
        <w:t xml:space="preserve"> בלחיצה על הקישור "הפקת נסח חברה". </w:t>
      </w:r>
      <w:r w:rsidRPr="007C5B4C">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7C5B4C">
        <w:rPr>
          <w:rtl/>
        </w:rPr>
        <w:t xml:space="preserve">יסומן כנספח </w:t>
      </w:r>
      <w:r w:rsidR="003B0E51">
        <w:rPr>
          <w:rFonts w:hint="cs"/>
          <w:rtl/>
        </w:rPr>
        <w:t>0.6.4.2</w:t>
      </w:r>
      <w:r w:rsidRPr="007C5B4C">
        <w:rPr>
          <w:rtl/>
        </w:rPr>
        <w:t>.</w:t>
      </w:r>
      <w:bookmarkEnd w:id="200"/>
      <w:bookmarkEnd w:id="201"/>
    </w:p>
    <w:p w14:paraId="564B275D" w14:textId="77777777" w:rsidR="0090618A" w:rsidRDefault="0090618A" w:rsidP="008D79AD">
      <w:pPr>
        <w:pStyle w:val="4"/>
        <w:rPr>
          <w:rtl/>
        </w:rPr>
      </w:pPr>
      <w:bookmarkStart w:id="202" w:name="_Toc407796667"/>
      <w:bookmarkStart w:id="203" w:name="_Toc407797291"/>
      <w:r>
        <w:rPr>
          <w:rtl/>
        </w:rPr>
        <w:t xml:space="preserve">המציע </w:t>
      </w:r>
      <w:r>
        <w:rPr>
          <w:rFonts w:hint="cs"/>
          <w:rtl/>
        </w:rPr>
        <w:t>יצרף</w:t>
      </w:r>
      <w:r>
        <w:rPr>
          <w:rtl/>
        </w:rPr>
        <w:t xml:space="preserve"> להצעתו הצהרת יצרן בנוסח שבנספח 2, תצהיר מציע בנוסח שבנספח 3, ואישור רו"ח בנוסח שבנספח 4.</w:t>
      </w:r>
    </w:p>
    <w:p w14:paraId="1C31F6BA" w14:textId="77777777" w:rsidR="0090618A" w:rsidRDefault="0090618A" w:rsidP="008D79AD">
      <w:pPr>
        <w:pStyle w:val="4"/>
      </w:pPr>
      <w:r>
        <w:rPr>
          <w:rtl/>
        </w:rPr>
        <w:t>מובהר כי עורך המכרז יהיה רשאי, אך לא חייב, לאפשר למציע, לאחר הגשת ההצעה, לצרף אסמכתאות נוספות להוכחת האמור בתצהירים.</w:t>
      </w:r>
      <w:r w:rsidR="00222E69">
        <w:rPr>
          <w:rFonts w:hint="cs"/>
        </w:rPr>
        <w:t xml:space="preserve"> </w:t>
      </w:r>
    </w:p>
    <w:p w14:paraId="43D2EC2D" w14:textId="70BE4043" w:rsidR="00BD1E43" w:rsidRPr="007C5B4C" w:rsidRDefault="00BD1E43" w:rsidP="003B0E51">
      <w:pPr>
        <w:pStyle w:val="4"/>
      </w:pPr>
      <w:r w:rsidRPr="007C5B4C">
        <w:rPr>
          <w:rtl/>
        </w:rPr>
        <w:t xml:space="preserve">היה והתאגיד המציע הינו בשליטת אישה, יוגש אישור רואה חשבון בהתאם לאמור בסעיף 2ב' לחוק חובת המכרזים, התשנ"ב – 1992.  יסומן כנספח </w:t>
      </w:r>
      <w:r w:rsidR="003B0E51">
        <w:rPr>
          <w:rFonts w:hint="cs"/>
          <w:rtl/>
        </w:rPr>
        <w:t>0.6.4.5</w:t>
      </w:r>
      <w:r w:rsidRPr="007C5B4C">
        <w:rPr>
          <w:rFonts w:hint="cs"/>
          <w:rtl/>
        </w:rPr>
        <w:t>.</w:t>
      </w:r>
      <w:bookmarkEnd w:id="202"/>
      <w:bookmarkEnd w:id="203"/>
    </w:p>
    <w:p w14:paraId="0DBB5371" w14:textId="77777777" w:rsidR="002462F8" w:rsidRPr="007C5B4C" w:rsidRDefault="002462F8" w:rsidP="008D79AD">
      <w:pPr>
        <w:pStyle w:val="47"/>
        <w:rPr>
          <w:rStyle w:val="48"/>
          <w:b/>
          <w:bCs/>
          <w:smallCaps w:val="0"/>
        </w:rPr>
      </w:pPr>
      <w:bookmarkStart w:id="204" w:name="_Toc407797313"/>
      <w:r w:rsidRPr="007C5B4C">
        <w:rPr>
          <w:rStyle w:val="48"/>
          <w:rFonts w:hint="eastAsia"/>
          <w:b/>
          <w:bCs/>
          <w:smallCaps w:val="0"/>
          <w:rtl/>
        </w:rPr>
        <w:t>מידע</w:t>
      </w:r>
      <w:r w:rsidRPr="007C5B4C">
        <w:rPr>
          <w:rStyle w:val="48"/>
          <w:b/>
          <w:bCs/>
          <w:smallCaps w:val="0"/>
          <w:rtl/>
        </w:rPr>
        <w:t xml:space="preserve"> </w:t>
      </w:r>
      <w:r w:rsidRPr="007C5B4C">
        <w:rPr>
          <w:rStyle w:val="48"/>
          <w:rFonts w:hint="eastAsia"/>
          <w:b/>
          <w:bCs/>
          <w:smallCaps w:val="0"/>
          <w:rtl/>
        </w:rPr>
        <w:t>נוסף</w:t>
      </w:r>
      <w:r w:rsidRPr="007C5B4C">
        <w:rPr>
          <w:rStyle w:val="48"/>
          <w:b/>
          <w:bCs/>
          <w:smallCaps w:val="0"/>
          <w:rtl/>
        </w:rPr>
        <w:t xml:space="preserve"> </w:t>
      </w:r>
      <w:r w:rsidRPr="007C5B4C">
        <w:rPr>
          <w:rStyle w:val="48"/>
          <w:rFonts w:hint="eastAsia"/>
          <w:b/>
          <w:bCs/>
          <w:smallCaps w:val="0"/>
          <w:rtl/>
        </w:rPr>
        <w:t>על</w:t>
      </w:r>
      <w:r w:rsidRPr="007C5B4C">
        <w:rPr>
          <w:rStyle w:val="48"/>
          <w:b/>
          <w:bCs/>
          <w:smallCaps w:val="0"/>
          <w:rtl/>
        </w:rPr>
        <w:t xml:space="preserve"> </w:t>
      </w:r>
      <w:r w:rsidRPr="007C5B4C">
        <w:rPr>
          <w:rStyle w:val="48"/>
          <w:rFonts w:hint="eastAsia"/>
          <w:b/>
          <w:bCs/>
          <w:smallCaps w:val="0"/>
          <w:rtl/>
        </w:rPr>
        <w:t>המציע</w:t>
      </w:r>
      <w:r w:rsidRPr="007C5B4C">
        <w:rPr>
          <w:rStyle w:val="48"/>
          <w:b/>
          <w:bCs/>
          <w:smallCaps w:val="0"/>
          <w:rtl/>
        </w:rPr>
        <w:t xml:space="preserve"> </w:t>
      </w:r>
      <w:r w:rsidRPr="007C5B4C">
        <w:rPr>
          <w:rStyle w:val="48"/>
          <w:rFonts w:hint="eastAsia"/>
          <w:b/>
          <w:bCs/>
          <w:smallCaps w:val="0"/>
          <w:rtl/>
        </w:rPr>
        <w:t>ועל</w:t>
      </w:r>
      <w:r w:rsidRPr="007C5B4C">
        <w:rPr>
          <w:rStyle w:val="48"/>
          <w:b/>
          <w:bCs/>
          <w:smallCaps w:val="0"/>
          <w:rtl/>
        </w:rPr>
        <w:t xml:space="preserve"> </w:t>
      </w:r>
      <w:r w:rsidRPr="007C5B4C">
        <w:rPr>
          <w:rStyle w:val="48"/>
          <w:rFonts w:hint="eastAsia"/>
          <w:b/>
          <w:bCs/>
          <w:smallCaps w:val="0"/>
          <w:rtl/>
        </w:rPr>
        <w:t>קבלני</w:t>
      </w:r>
      <w:r w:rsidRPr="007C5B4C">
        <w:rPr>
          <w:rStyle w:val="48"/>
          <w:b/>
          <w:bCs/>
          <w:smallCaps w:val="0"/>
          <w:rtl/>
        </w:rPr>
        <w:t xml:space="preserve"> </w:t>
      </w:r>
      <w:r w:rsidRPr="007C5B4C">
        <w:rPr>
          <w:rStyle w:val="48"/>
          <w:rFonts w:hint="eastAsia"/>
          <w:b/>
          <w:bCs/>
          <w:smallCaps w:val="0"/>
          <w:rtl/>
        </w:rPr>
        <w:t>המשנה</w:t>
      </w:r>
      <w:r w:rsidRPr="007C5B4C">
        <w:rPr>
          <w:rStyle w:val="48"/>
          <w:b/>
          <w:bCs/>
          <w:smallCaps w:val="0"/>
          <w:rtl/>
        </w:rPr>
        <w:t xml:space="preserve"> </w:t>
      </w:r>
      <w:r w:rsidRPr="007C5B4C">
        <w:rPr>
          <w:rStyle w:val="48"/>
          <w:rFonts w:hint="eastAsia"/>
          <w:b/>
          <w:bCs/>
          <w:smallCaps w:val="0"/>
          <w:rtl/>
        </w:rPr>
        <w:t>שלו</w:t>
      </w:r>
      <w:bookmarkEnd w:id="204"/>
    </w:p>
    <w:p w14:paraId="667CC867" w14:textId="77777777" w:rsidR="002462F8" w:rsidRPr="007C5B4C" w:rsidRDefault="002462F8" w:rsidP="00B505B0">
      <w:pPr>
        <w:pStyle w:val="Normal4"/>
        <w:rPr>
          <w:rStyle w:val="48"/>
          <w:b w:val="0"/>
          <w:bCs w:val="0"/>
          <w:smallCaps w:val="0"/>
          <w:rtl/>
        </w:rPr>
      </w:pPr>
      <w:r w:rsidRPr="007C5B4C">
        <w:rPr>
          <w:rStyle w:val="48"/>
          <w:rFonts w:hint="eastAsia"/>
          <w:b w:val="0"/>
          <w:bCs w:val="0"/>
          <w:color w:val="000000"/>
          <w:rtl/>
        </w:rPr>
        <w:t>המציע</w:t>
      </w:r>
      <w:r w:rsidRPr="007C5B4C">
        <w:rPr>
          <w:rStyle w:val="48"/>
          <w:b w:val="0"/>
          <w:bCs w:val="0"/>
          <w:color w:val="000000"/>
          <w:rtl/>
        </w:rPr>
        <w:t xml:space="preserve"> יפרט מידע נוסף </w:t>
      </w:r>
      <w:r w:rsidRPr="007C5B4C">
        <w:rPr>
          <w:rStyle w:val="48"/>
          <w:rFonts w:hint="eastAsia"/>
          <w:b w:val="0"/>
          <w:bCs w:val="0"/>
          <w:color w:val="000000"/>
          <w:rtl/>
        </w:rPr>
        <w:t>אודותו</w:t>
      </w:r>
      <w:r w:rsidRPr="007C5B4C">
        <w:rPr>
          <w:rStyle w:val="48"/>
          <w:b w:val="0"/>
          <w:bCs w:val="0"/>
          <w:color w:val="000000"/>
          <w:rtl/>
        </w:rPr>
        <w:t xml:space="preserve"> ואודות קבלני המשנה שבכוונתו להעסיק במתן השירותים, בהתאם לאמור </w:t>
      </w:r>
      <w:r w:rsidRPr="007C5B4C">
        <w:rPr>
          <w:rStyle w:val="48"/>
          <w:rFonts w:hint="eastAsia"/>
          <w:b w:val="0"/>
          <w:bCs w:val="0"/>
          <w:color w:val="000000"/>
          <w:rtl/>
        </w:rPr>
        <w:t>בנספח</w:t>
      </w:r>
      <w:r w:rsidR="003047BF" w:rsidRPr="007C5B4C">
        <w:rPr>
          <w:rStyle w:val="48"/>
          <w:rFonts w:hint="cs"/>
          <w:b w:val="0"/>
          <w:bCs w:val="0"/>
          <w:color w:val="000000"/>
          <w:rtl/>
        </w:rPr>
        <w:t>ים</w:t>
      </w:r>
      <w:r w:rsidRPr="007C5B4C">
        <w:rPr>
          <w:rStyle w:val="48"/>
          <w:b w:val="0"/>
          <w:bCs w:val="0"/>
          <w:color w:val="000000"/>
          <w:rtl/>
        </w:rPr>
        <w:t xml:space="preserve"> </w:t>
      </w:r>
      <w:r w:rsidRPr="007C5B4C">
        <w:rPr>
          <w:rStyle w:val="48"/>
          <w:rFonts w:hint="cs"/>
          <w:b w:val="0"/>
          <w:bCs w:val="0"/>
          <w:color w:val="000000"/>
          <w:rtl/>
        </w:rPr>
        <w:t>5</w:t>
      </w:r>
      <w:r w:rsidR="003047BF" w:rsidRPr="007C5B4C">
        <w:rPr>
          <w:rStyle w:val="48"/>
          <w:rFonts w:hint="cs"/>
          <w:b w:val="0"/>
          <w:bCs w:val="0"/>
          <w:color w:val="000000"/>
          <w:rtl/>
        </w:rPr>
        <w:t xml:space="preserve"> ו-6</w:t>
      </w:r>
      <w:r w:rsidRPr="007C5B4C">
        <w:rPr>
          <w:rStyle w:val="48"/>
          <w:b w:val="0"/>
          <w:bCs w:val="0"/>
          <w:color w:val="000000"/>
          <w:rtl/>
        </w:rPr>
        <w:t>.</w:t>
      </w:r>
    </w:p>
    <w:p w14:paraId="5C20F3A7" w14:textId="77777777" w:rsidR="002462F8" w:rsidRPr="007C5B4C" w:rsidRDefault="002462F8" w:rsidP="00ED7193">
      <w:pPr>
        <w:pStyle w:val="3"/>
        <w:rPr>
          <w:rtl/>
        </w:rPr>
      </w:pPr>
      <w:bookmarkStart w:id="205" w:name="_Toc407797314"/>
      <w:bookmarkStart w:id="206" w:name="_Toc201894940"/>
      <w:bookmarkStart w:id="207" w:name="_Toc226114364"/>
      <w:bookmarkStart w:id="208" w:name="_Toc33172787"/>
      <w:bookmarkStart w:id="209" w:name="_Toc33254575"/>
      <w:bookmarkStart w:id="210" w:name="_Toc78122935"/>
      <w:bookmarkStart w:id="211" w:name="_Toc78167865"/>
      <w:bookmarkStart w:id="212" w:name="_Toc142705769"/>
      <w:bookmarkStart w:id="213" w:name="_Toc185193015"/>
      <w:bookmarkStart w:id="214" w:name="_Ref363977178"/>
      <w:bookmarkEnd w:id="149"/>
      <w:r w:rsidRPr="007C5B4C">
        <w:rPr>
          <w:rtl/>
        </w:rPr>
        <w:t xml:space="preserve">תוקף </w:t>
      </w:r>
      <w:r w:rsidR="00E41E24" w:rsidRPr="007C5B4C">
        <w:rPr>
          <w:rtl/>
        </w:rPr>
        <w:t>ההצעה</w:t>
      </w:r>
      <w:r w:rsidR="00F646EF" w:rsidRPr="007C5B4C">
        <w:rPr>
          <w:rFonts w:hint="cs"/>
          <w:rtl/>
        </w:rPr>
        <w:t xml:space="preserve"> (</w:t>
      </w:r>
      <w:r w:rsidR="00F646EF" w:rsidRPr="007C5B4C">
        <w:t>I</w:t>
      </w:r>
      <w:r w:rsidR="00F646EF" w:rsidRPr="007C5B4C">
        <w:rPr>
          <w:rFonts w:hint="cs"/>
          <w:rtl/>
        </w:rPr>
        <w:t>)</w:t>
      </w:r>
      <w:bookmarkEnd w:id="205"/>
    </w:p>
    <w:p w14:paraId="77303E82" w14:textId="7934BB0E" w:rsidR="002462F8" w:rsidRPr="007C5B4C" w:rsidRDefault="002462F8" w:rsidP="004D3C09">
      <w:pPr>
        <w:pStyle w:val="Normal3"/>
        <w:rPr>
          <w:rtl/>
        </w:rPr>
      </w:pPr>
      <w:r w:rsidRPr="007C5B4C">
        <w:rPr>
          <w:rtl/>
        </w:rPr>
        <w:t>תוקף ההצעה רשום לעיל בטבלת התאריכים שבסעיף</w:t>
      </w:r>
      <w:r w:rsidR="00537143" w:rsidRPr="007C5B4C">
        <w:t xml:space="preserve"> </w:t>
      </w:r>
      <w:r w:rsidR="00ED652F">
        <w:rPr>
          <w:rtl/>
        </w:rPr>
        <w:fldChar w:fldCharType="begin"/>
      </w:r>
      <w:r w:rsidR="00ED652F">
        <w:rPr>
          <w:rtl/>
        </w:rPr>
        <w:instrText xml:space="preserve"> </w:instrText>
      </w:r>
      <w:r w:rsidR="00ED652F">
        <w:rPr>
          <w:rFonts w:hint="cs"/>
        </w:rPr>
        <w:instrText>REF</w:instrText>
      </w:r>
      <w:r w:rsidR="00ED652F">
        <w:rPr>
          <w:rFonts w:hint="cs"/>
          <w:rtl/>
        </w:rPr>
        <w:instrText xml:space="preserve"> _</w:instrText>
      </w:r>
      <w:r w:rsidR="00ED652F">
        <w:rPr>
          <w:rFonts w:hint="cs"/>
        </w:rPr>
        <w:instrText>Ref457385007 \r \h</w:instrText>
      </w:r>
      <w:r w:rsidR="00ED652F">
        <w:rPr>
          <w:rtl/>
        </w:rPr>
        <w:instrText xml:space="preserve"> </w:instrText>
      </w:r>
      <w:r w:rsidR="00ED652F">
        <w:rPr>
          <w:rtl/>
        </w:rPr>
      </w:r>
      <w:r w:rsidR="00ED652F">
        <w:rPr>
          <w:rtl/>
        </w:rPr>
        <w:fldChar w:fldCharType="separate"/>
      </w:r>
      <w:r w:rsidR="00E42450">
        <w:rPr>
          <w:rtl/>
        </w:rPr>
        <w:t>‏0.1.11</w:t>
      </w:r>
      <w:r w:rsidR="00ED652F">
        <w:rPr>
          <w:rtl/>
        </w:rPr>
        <w:fldChar w:fldCharType="end"/>
      </w:r>
      <w:r w:rsidRPr="007C5B4C">
        <w:rPr>
          <w:rtl/>
        </w:rPr>
        <w:t xml:space="preserve">. עורך המכרז רשאי להודיע על הארכת תוקף ההצעה לתקופה נוספת של עד 60 ימים, זאת עד לקבלת החלטה סופית ובחירת מציע להיות ספק זוכה </w:t>
      </w:r>
      <w:r w:rsidR="004D3C09">
        <w:rPr>
          <w:rFonts w:hint="cs"/>
          <w:rtl/>
        </w:rPr>
        <w:t>במכרז</w:t>
      </w:r>
      <w:r w:rsidRPr="007C5B4C">
        <w:rPr>
          <w:rtl/>
        </w:rPr>
        <w:t>.</w:t>
      </w:r>
      <w:r w:rsidRPr="007C5B4C">
        <w:rPr>
          <w:sz w:val="26"/>
          <w:szCs w:val="26"/>
          <w:rtl/>
        </w:rPr>
        <w:t xml:space="preserve"> </w:t>
      </w:r>
      <w:r w:rsidRPr="007C5B4C">
        <w:rPr>
          <w:rtl/>
        </w:rPr>
        <w:t>המציע אינו רשאי לחזור בו מהצעתו בתקופה האמורה.</w:t>
      </w:r>
    </w:p>
    <w:p w14:paraId="10DAF033" w14:textId="77777777" w:rsidR="002462F8" w:rsidRPr="007C5B4C" w:rsidRDefault="002462F8" w:rsidP="00ED7193">
      <w:pPr>
        <w:pStyle w:val="3"/>
        <w:rPr>
          <w:rtl/>
        </w:rPr>
      </w:pPr>
      <w:bookmarkStart w:id="215" w:name="_Toc407797315"/>
      <w:r w:rsidRPr="007C5B4C">
        <w:rPr>
          <w:rtl/>
        </w:rPr>
        <w:t>השלמת מידע, הדגמה ומצגות</w:t>
      </w:r>
      <w:r w:rsidR="00D97E73" w:rsidRPr="007C5B4C">
        <w:rPr>
          <w:rFonts w:hint="cs"/>
          <w:rtl/>
        </w:rPr>
        <w:t xml:space="preserve"> (</w:t>
      </w:r>
      <w:r w:rsidR="00D97E73" w:rsidRPr="007C5B4C">
        <w:t>I</w:t>
      </w:r>
      <w:r w:rsidR="00D97E73" w:rsidRPr="007C5B4C">
        <w:rPr>
          <w:rFonts w:hint="cs"/>
          <w:rtl/>
        </w:rPr>
        <w:t>)</w:t>
      </w:r>
      <w:bookmarkEnd w:id="215"/>
    </w:p>
    <w:p w14:paraId="3A3D8874" w14:textId="77777777" w:rsidR="002462F8" w:rsidRPr="007C5B4C" w:rsidRDefault="002462F8" w:rsidP="008D79AD">
      <w:pPr>
        <w:pStyle w:val="4"/>
        <w:numPr>
          <w:ilvl w:val="0"/>
          <w:numId w:val="0"/>
        </w:numPr>
        <w:ind w:left="1728"/>
      </w:pPr>
      <w:bookmarkStart w:id="216" w:name="_Toc407797316"/>
      <w:r w:rsidRPr="007C5B4C">
        <w:rPr>
          <w:rFonts w:hint="cs"/>
          <w:rtl/>
        </w:rPr>
        <w:t xml:space="preserve">מבלי לגרוע מכל זכויות עורך המכרז, לרבות האפשרות לפסול הצעה שאינה עונה על תנאי מכרז זה, </w:t>
      </w:r>
      <w:r w:rsidRPr="007C5B4C">
        <w:rPr>
          <w:rtl/>
        </w:rPr>
        <w:t>עורך המכרז שומר לעצמו את הזכות לדרוש מהמציע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7C5B4C">
        <w:rPr>
          <w:rFonts w:hint="cs"/>
          <w:rtl/>
        </w:rPr>
        <w:t xml:space="preserve"> </w:t>
      </w:r>
      <w:r w:rsidRPr="007C5B4C">
        <w:rPr>
          <w:rFonts w:hint="eastAsia"/>
          <w:rtl/>
        </w:rPr>
        <w:t>או</w:t>
      </w:r>
      <w:r w:rsidRPr="007C5B4C">
        <w:rPr>
          <w:rtl/>
        </w:rPr>
        <w:t xml:space="preserve"> </w:t>
      </w:r>
      <w:r w:rsidRPr="007C5B4C">
        <w:rPr>
          <w:rFonts w:hint="eastAsia"/>
          <w:rtl/>
        </w:rPr>
        <w:t>השלמה</w:t>
      </w:r>
      <w:r w:rsidRPr="007C5B4C">
        <w:rPr>
          <w:rtl/>
        </w:rPr>
        <w:t xml:space="preserve">. מציע יענה לדרישת עורך המכרז לפגישה כאמור ויופיע בפני וועדת המכרזים או מי מטעמה תוך פרק זמן שלא יעלה על </w:t>
      </w:r>
      <w:r w:rsidR="004B277A" w:rsidRPr="007C5B4C">
        <w:rPr>
          <w:rFonts w:hint="cs"/>
          <w:rtl/>
        </w:rPr>
        <w:t>חמישה ימי עבודה</w:t>
      </w:r>
      <w:r w:rsidRPr="007C5B4C">
        <w:rPr>
          <w:rtl/>
        </w:rPr>
        <w:t xml:space="preserve">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bookmarkEnd w:id="216"/>
    </w:p>
    <w:p w14:paraId="65A89F42" w14:textId="77777777" w:rsidR="002462F8" w:rsidRPr="007C5B4C" w:rsidRDefault="002462F8" w:rsidP="00ED7193">
      <w:pPr>
        <w:pStyle w:val="3"/>
        <w:rPr>
          <w:rtl/>
        </w:rPr>
      </w:pPr>
      <w:bookmarkStart w:id="217" w:name="_Ref330779310"/>
      <w:bookmarkStart w:id="218" w:name="_Toc407797317"/>
      <w:bookmarkStart w:id="219" w:name="_Toc142705775"/>
      <w:bookmarkStart w:id="220" w:name="_Toc185193020"/>
      <w:bookmarkStart w:id="221" w:name="_Toc330777678"/>
      <w:bookmarkEnd w:id="206"/>
      <w:bookmarkEnd w:id="207"/>
      <w:bookmarkEnd w:id="208"/>
      <w:bookmarkEnd w:id="209"/>
      <w:bookmarkEnd w:id="210"/>
      <w:bookmarkEnd w:id="211"/>
      <w:bookmarkEnd w:id="212"/>
      <w:bookmarkEnd w:id="213"/>
      <w:bookmarkEnd w:id="214"/>
      <w:r w:rsidRPr="007C5B4C">
        <w:rPr>
          <w:rtl/>
        </w:rPr>
        <w:t>קבלני משנה</w:t>
      </w:r>
      <w:bookmarkEnd w:id="217"/>
      <w:bookmarkEnd w:id="218"/>
    </w:p>
    <w:p w14:paraId="5843A36E" w14:textId="77777777" w:rsidR="002462F8" w:rsidRDefault="002462F8" w:rsidP="008D79AD">
      <w:pPr>
        <w:pStyle w:val="4"/>
      </w:pPr>
      <w:bookmarkStart w:id="222" w:name="_Toc407797318"/>
      <w:r w:rsidRPr="007C5B4C">
        <w:rPr>
          <w:rtl/>
        </w:rPr>
        <w:t xml:space="preserve">מציע רשאי לבצע את הפעולות המפורטות בפרק 4 </w:t>
      </w:r>
      <w:r w:rsidRPr="007C5B4C">
        <w:rPr>
          <w:rFonts w:hint="cs"/>
          <w:rtl/>
        </w:rPr>
        <w:t xml:space="preserve">לגביהן צויין כי ניתן יהיה לבצען באמצעות קבלן משנה, </w:t>
      </w:r>
      <w:r w:rsidRPr="007C5B4C">
        <w:rPr>
          <w:rtl/>
        </w:rPr>
        <w:t>באמצעות קבלן משנה אחד או יותר.</w:t>
      </w:r>
      <w:bookmarkEnd w:id="222"/>
      <w:r w:rsidRPr="007C5B4C">
        <w:rPr>
          <w:rtl/>
        </w:rPr>
        <w:t xml:space="preserve"> </w:t>
      </w:r>
    </w:p>
    <w:p w14:paraId="10F28E02" w14:textId="35E1981D" w:rsidR="002462F8" w:rsidRPr="007C5B4C" w:rsidRDefault="008579A5" w:rsidP="008D79AD">
      <w:pPr>
        <w:pStyle w:val="4"/>
        <w:rPr>
          <w:rtl/>
        </w:rPr>
      </w:pPr>
      <w:r w:rsidRPr="00414910">
        <w:rPr>
          <w:rtl/>
        </w:rPr>
        <w:t>המונח "קבלן משנה" אינו מתייחס ליצרן הציוד ו/או לגופים שיבצעו פעולות פריפריאליות ומשניות, לרבות שירותי הובלה ואחסנה</w:t>
      </w:r>
      <w:r>
        <w:rPr>
          <w:rFonts w:hint="cs"/>
          <w:rtl/>
        </w:rPr>
        <w:t xml:space="preserve">. </w:t>
      </w:r>
      <w:r w:rsidRPr="00414910">
        <w:rPr>
          <w:rtl/>
        </w:rPr>
        <w:t>הספק יהיה רשאי לעשות בכל הנ"ל שימוש ללא כל צורך באישורם מראש או בחתימתם על התחייבות כלשהי</w:t>
      </w:r>
      <w:r>
        <w:rPr>
          <w:rFonts w:hint="cs"/>
          <w:rtl/>
        </w:rPr>
        <w:t>.</w:t>
      </w:r>
      <w:r w:rsidR="002462F8" w:rsidRPr="007C5B4C">
        <w:rPr>
          <w:rtl/>
        </w:rPr>
        <w:t xml:space="preserve"> </w:t>
      </w:r>
    </w:p>
    <w:p w14:paraId="443E8CD6" w14:textId="77777777" w:rsidR="002462F8" w:rsidRPr="007C5B4C" w:rsidRDefault="002462F8" w:rsidP="008D79AD">
      <w:pPr>
        <w:pStyle w:val="4"/>
        <w:rPr>
          <w:rtl/>
        </w:rPr>
      </w:pPr>
      <w:bookmarkStart w:id="223" w:name="_Toc407797319"/>
      <w:r w:rsidRPr="007C5B4C">
        <w:rPr>
          <w:rtl/>
        </w:rPr>
        <w:t xml:space="preserve">במידה והמציע החליט להתקשר עם קבלני משנה כאמור, </w:t>
      </w:r>
      <w:r w:rsidRPr="007C5B4C">
        <w:rPr>
          <w:rFonts w:hint="eastAsia"/>
          <w:rtl/>
        </w:rPr>
        <w:t>יציין</w:t>
      </w:r>
      <w:r w:rsidRPr="007C5B4C">
        <w:rPr>
          <w:rtl/>
        </w:rPr>
        <w:t xml:space="preserve"> </w:t>
      </w:r>
      <w:r w:rsidRPr="007C5B4C">
        <w:rPr>
          <w:rFonts w:hint="eastAsia"/>
          <w:rtl/>
        </w:rPr>
        <w:t>זאת</w:t>
      </w:r>
      <w:r w:rsidRPr="007C5B4C">
        <w:rPr>
          <w:rtl/>
        </w:rPr>
        <w:t xml:space="preserve"> </w:t>
      </w:r>
      <w:r w:rsidRPr="007C5B4C">
        <w:rPr>
          <w:rFonts w:hint="eastAsia"/>
          <w:rtl/>
        </w:rPr>
        <w:t>ב</w:t>
      </w:r>
      <w:r w:rsidRPr="007C5B4C">
        <w:rPr>
          <w:rtl/>
        </w:rPr>
        <w:t xml:space="preserve">הצעתו </w:t>
      </w:r>
      <w:r w:rsidRPr="007C5B4C">
        <w:rPr>
          <w:rFonts w:hint="eastAsia"/>
          <w:rtl/>
        </w:rPr>
        <w:t>ובמידה</w:t>
      </w:r>
      <w:r w:rsidRPr="007C5B4C">
        <w:rPr>
          <w:rtl/>
        </w:rPr>
        <w:t xml:space="preserve"> </w:t>
      </w:r>
      <w:r w:rsidRPr="007C5B4C">
        <w:rPr>
          <w:rFonts w:hint="eastAsia"/>
          <w:rtl/>
        </w:rPr>
        <w:t>וזהות</w:t>
      </w:r>
      <w:r w:rsidRPr="007C5B4C">
        <w:rPr>
          <w:rtl/>
        </w:rPr>
        <w:t xml:space="preserve"> </w:t>
      </w:r>
      <w:r w:rsidRPr="007C5B4C">
        <w:rPr>
          <w:rFonts w:hint="eastAsia"/>
          <w:rtl/>
        </w:rPr>
        <w:t>קבלן</w:t>
      </w:r>
      <w:r w:rsidRPr="007C5B4C">
        <w:rPr>
          <w:rtl/>
        </w:rPr>
        <w:t xml:space="preserve"> </w:t>
      </w:r>
      <w:r w:rsidRPr="007C5B4C">
        <w:rPr>
          <w:rFonts w:hint="eastAsia"/>
          <w:rtl/>
        </w:rPr>
        <w:t>המשנה</w:t>
      </w:r>
      <w:r w:rsidRPr="007C5B4C">
        <w:rPr>
          <w:rtl/>
        </w:rPr>
        <w:t xml:space="preserve"> </w:t>
      </w:r>
      <w:r w:rsidRPr="007C5B4C">
        <w:rPr>
          <w:rFonts w:hint="eastAsia"/>
          <w:rtl/>
        </w:rPr>
        <w:t>כבר</w:t>
      </w:r>
      <w:r w:rsidRPr="007C5B4C">
        <w:rPr>
          <w:rtl/>
        </w:rPr>
        <w:t xml:space="preserve"> </w:t>
      </w:r>
      <w:r w:rsidRPr="007C5B4C">
        <w:rPr>
          <w:rFonts w:hint="eastAsia"/>
          <w:rtl/>
        </w:rPr>
        <w:t>ידועה</w:t>
      </w:r>
      <w:r w:rsidRPr="007C5B4C">
        <w:rPr>
          <w:rtl/>
        </w:rPr>
        <w:t xml:space="preserve"> </w:t>
      </w:r>
      <w:r w:rsidRPr="007C5B4C">
        <w:rPr>
          <w:rFonts w:hint="eastAsia"/>
          <w:rtl/>
        </w:rPr>
        <w:t>לו</w:t>
      </w:r>
      <w:r w:rsidRPr="007C5B4C">
        <w:rPr>
          <w:rtl/>
        </w:rPr>
        <w:t xml:space="preserve">, </w:t>
      </w:r>
      <w:r w:rsidRPr="007C5B4C">
        <w:rPr>
          <w:rFonts w:hint="eastAsia"/>
          <w:rtl/>
        </w:rPr>
        <w:t>הצעתו</w:t>
      </w:r>
      <w:r w:rsidRPr="007C5B4C">
        <w:rPr>
          <w:rFonts w:hint="cs"/>
          <w:rtl/>
        </w:rPr>
        <w:t xml:space="preserve"> </w:t>
      </w:r>
      <w:r w:rsidRPr="007C5B4C">
        <w:rPr>
          <w:rtl/>
        </w:rPr>
        <w:t xml:space="preserve">תכיל את פרטיהם ויכולותיהם של קבלני המשנה עימם הוא עובד, בהתאם לפירוט הנדרש </w:t>
      </w:r>
      <w:r w:rsidRPr="007C5B4C">
        <w:rPr>
          <w:rFonts w:hint="eastAsia"/>
          <w:rtl/>
        </w:rPr>
        <w:t>בנספחים</w:t>
      </w:r>
      <w:r w:rsidRPr="007C5B4C">
        <w:rPr>
          <w:rtl/>
        </w:rPr>
        <w:t xml:space="preserve"> </w:t>
      </w:r>
      <w:r w:rsidRPr="007C5B4C">
        <w:rPr>
          <w:rFonts w:hint="eastAsia"/>
          <w:rtl/>
        </w:rPr>
        <w:t>למכרז</w:t>
      </w:r>
      <w:r w:rsidRPr="007C5B4C">
        <w:rPr>
          <w:rtl/>
        </w:rPr>
        <w:t xml:space="preserve"> להלן, לרבות תיאור מפורט של חלקו של כל קבלן משנה במילוי דרישות המכרז</w:t>
      </w:r>
      <w:r w:rsidR="00E41E24" w:rsidRPr="007C5B4C">
        <w:rPr>
          <w:rFonts w:hint="cs"/>
          <w:rtl/>
        </w:rPr>
        <w:t>.</w:t>
      </w:r>
      <w:bookmarkEnd w:id="223"/>
    </w:p>
    <w:p w14:paraId="2EADCABB" w14:textId="77777777" w:rsidR="002462F8" w:rsidRPr="007C5B4C" w:rsidRDefault="002462F8" w:rsidP="008D79AD">
      <w:pPr>
        <w:pStyle w:val="4"/>
        <w:rPr>
          <w:rtl/>
        </w:rPr>
      </w:pPr>
      <w:bookmarkStart w:id="224" w:name="_Toc407797320"/>
      <w:r w:rsidRPr="007C5B4C">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בנספח</w:t>
      </w:r>
      <w:r w:rsidR="00AB513F" w:rsidRPr="007C5B4C">
        <w:rPr>
          <w:rFonts w:hint="cs"/>
          <w:rtl/>
        </w:rPr>
        <w:t xml:space="preserve"> </w:t>
      </w:r>
      <w:r w:rsidR="00AB513F" w:rsidRPr="007C5B4C">
        <w:rPr>
          <w:rtl/>
        </w:rPr>
        <w:t>6</w:t>
      </w:r>
      <w:r w:rsidRPr="007C5B4C">
        <w:rPr>
          <w:rtl/>
        </w:rPr>
        <w:t>.</w:t>
      </w:r>
      <w:bookmarkEnd w:id="224"/>
    </w:p>
    <w:p w14:paraId="5C472B5E" w14:textId="77777777" w:rsidR="002462F8" w:rsidRPr="007C5B4C" w:rsidRDefault="002462F8" w:rsidP="008D79AD">
      <w:pPr>
        <w:pStyle w:val="4"/>
        <w:rPr>
          <w:rtl/>
        </w:rPr>
      </w:pPr>
      <w:bookmarkStart w:id="225" w:name="_Toc407797321"/>
      <w:r w:rsidRPr="007C5B4C">
        <w:rPr>
          <w:rtl/>
        </w:rPr>
        <w:t>יובהר, כי בכל מקרה האחריות כלפי עורך המכרז הינה של הספק הזוכה.</w:t>
      </w:r>
      <w:bookmarkEnd w:id="225"/>
      <w:r w:rsidRPr="007C5B4C">
        <w:rPr>
          <w:rtl/>
        </w:rPr>
        <w:t xml:space="preserve"> </w:t>
      </w:r>
    </w:p>
    <w:p w14:paraId="3157A145" w14:textId="77777777" w:rsidR="002462F8" w:rsidRPr="007C5B4C" w:rsidRDefault="002462F8" w:rsidP="008D79AD">
      <w:pPr>
        <w:pStyle w:val="4"/>
        <w:rPr>
          <w:rtl/>
        </w:rPr>
      </w:pPr>
      <w:bookmarkStart w:id="226" w:name="_Toc407797322"/>
      <w:r w:rsidRPr="007C5B4C">
        <w:rPr>
          <w:rtl/>
        </w:rPr>
        <w:t>הוספת/החלפת קבלן משנה תתבצע אך ורק לאחר אישורו של עורך המכרז מראש ובכתב, ולאחר הוכחת עמידתו בדרישות המכרז</w:t>
      </w:r>
      <w:r w:rsidRPr="007C5B4C">
        <w:rPr>
          <w:rFonts w:hint="cs"/>
          <w:rtl/>
        </w:rPr>
        <w:t xml:space="preserve"> הרלוונטיות</w:t>
      </w:r>
      <w:r w:rsidRPr="007C5B4C">
        <w:rPr>
          <w:rtl/>
        </w:rPr>
        <w:t xml:space="preserve"> (לרבות אספקת פרטיו, התחייבויותיו </w:t>
      </w:r>
      <w:r w:rsidRPr="007C5B4C">
        <w:rPr>
          <w:rFonts w:hint="cs"/>
          <w:rtl/>
        </w:rPr>
        <w:t>ו</w:t>
      </w:r>
      <w:r w:rsidRPr="007C5B4C">
        <w:rPr>
          <w:rtl/>
        </w:rPr>
        <w:t>תחומי אחריותו).</w:t>
      </w:r>
      <w:bookmarkEnd w:id="226"/>
    </w:p>
    <w:p w14:paraId="09D2B208" w14:textId="77777777" w:rsidR="002462F8" w:rsidRPr="007C5B4C" w:rsidRDefault="002462F8" w:rsidP="00ED7193">
      <w:pPr>
        <w:pStyle w:val="3"/>
        <w:rPr>
          <w:rtl/>
        </w:rPr>
      </w:pPr>
      <w:bookmarkStart w:id="227" w:name="_Toc371439535"/>
      <w:bookmarkStart w:id="228" w:name="_Toc407797323"/>
      <w:bookmarkStart w:id="229" w:name="_Ref313955202"/>
      <w:r w:rsidRPr="007C5B4C">
        <w:rPr>
          <w:rtl/>
        </w:rPr>
        <w:t>שלמות ההצעה ואחריות כוללת</w:t>
      </w:r>
      <w:bookmarkEnd w:id="227"/>
      <w:r w:rsidR="00D97E73" w:rsidRPr="007C5B4C">
        <w:rPr>
          <w:rFonts w:hint="cs"/>
          <w:rtl/>
        </w:rPr>
        <w:t xml:space="preserve"> (</w:t>
      </w:r>
      <w:r w:rsidR="00D97E73" w:rsidRPr="007C5B4C">
        <w:t>I</w:t>
      </w:r>
      <w:r w:rsidR="00D97E73" w:rsidRPr="007C5B4C">
        <w:rPr>
          <w:rFonts w:hint="cs"/>
          <w:rtl/>
        </w:rPr>
        <w:t>)</w:t>
      </w:r>
      <w:bookmarkEnd w:id="228"/>
    </w:p>
    <w:p w14:paraId="730487D6" w14:textId="77777777" w:rsidR="002462F8" w:rsidRPr="007C5B4C" w:rsidRDefault="002462F8" w:rsidP="009D1815">
      <w:pPr>
        <w:pStyle w:val="Normal3"/>
        <w:rPr>
          <w:rtl/>
        </w:rPr>
      </w:pPr>
      <w:r w:rsidRPr="007C5B4C">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14:paraId="0FDC2005" w14:textId="77777777" w:rsidR="002462F8" w:rsidRPr="007C5B4C" w:rsidRDefault="002462F8" w:rsidP="00B505B0">
      <w:pPr>
        <w:pStyle w:val="Normal3"/>
        <w:rPr>
          <w:rtl/>
        </w:rPr>
      </w:pPr>
      <w:r w:rsidRPr="007C5B4C">
        <w:rPr>
          <w:rtl/>
        </w:rPr>
        <w:t xml:space="preserve">הצעת המציע כוללת את כל הרכיבים הנלווים הנדרשים על מנת להפעיל את המערכות המוצעות על ידו. </w:t>
      </w:r>
    </w:p>
    <w:p w14:paraId="0AC51C4A" w14:textId="77777777" w:rsidR="002462F8" w:rsidRPr="007C5B4C" w:rsidRDefault="002462F8" w:rsidP="00ED7193">
      <w:pPr>
        <w:pStyle w:val="Heading2"/>
        <w:rPr>
          <w:rtl/>
        </w:rPr>
      </w:pPr>
      <w:bookmarkStart w:id="230" w:name="_Toc371439533"/>
      <w:bookmarkStart w:id="231" w:name="_Ref383949899"/>
      <w:bookmarkStart w:id="232" w:name="_Ref383950893"/>
      <w:bookmarkStart w:id="233" w:name="_Ref383954349"/>
      <w:bookmarkStart w:id="234" w:name="_Toc428016948"/>
      <w:bookmarkEnd w:id="229"/>
      <w:r w:rsidRPr="007C5B4C">
        <w:rPr>
          <w:rtl/>
        </w:rPr>
        <w:t>הצעת המציע</w:t>
      </w:r>
      <w:bookmarkEnd w:id="230"/>
      <w:bookmarkEnd w:id="231"/>
      <w:bookmarkEnd w:id="232"/>
      <w:bookmarkEnd w:id="233"/>
      <w:bookmarkEnd w:id="234"/>
    </w:p>
    <w:p w14:paraId="46DAE666" w14:textId="77777777" w:rsidR="002462F8" w:rsidRPr="007C5B4C" w:rsidRDefault="002462F8" w:rsidP="00ED7193">
      <w:pPr>
        <w:pStyle w:val="3"/>
        <w:rPr>
          <w:rtl/>
        </w:rPr>
      </w:pPr>
      <w:bookmarkStart w:id="235" w:name="_Toc407797325"/>
      <w:r w:rsidRPr="007C5B4C">
        <w:rPr>
          <w:rtl/>
        </w:rPr>
        <w:t>מבנה ההצעה</w:t>
      </w:r>
      <w:bookmarkEnd w:id="235"/>
    </w:p>
    <w:p w14:paraId="56C5B4A4" w14:textId="5310CC98" w:rsidR="002462F8" w:rsidRPr="007C5B4C" w:rsidRDefault="002462F8" w:rsidP="0038378D">
      <w:pPr>
        <w:pStyle w:val="Normal3"/>
        <w:rPr>
          <w:rtl/>
        </w:rPr>
      </w:pPr>
      <w:r w:rsidRPr="007C5B4C">
        <w:rPr>
          <w:rFonts w:hint="cs"/>
          <w:rtl/>
        </w:rPr>
        <w:t xml:space="preserve">ביחס לפרק המנהלה תכלול הצעת המציע את כל הנדרש </w:t>
      </w:r>
      <w:r w:rsidRPr="007C5B4C">
        <w:rPr>
          <w:rFonts w:hint="eastAsia"/>
          <w:rtl/>
        </w:rPr>
        <w:t>בסעיף</w:t>
      </w:r>
      <w:r w:rsidR="0038378D">
        <w:rPr>
          <w:rFonts w:hint="cs"/>
          <w:rtl/>
        </w:rPr>
        <w:t xml:space="preserve"> </w:t>
      </w:r>
      <w:r w:rsidR="00537143" w:rsidRPr="007C5B4C">
        <w:fldChar w:fldCharType="begin"/>
      </w:r>
      <w:r w:rsidR="00537143" w:rsidRPr="007C5B4C">
        <w:instrText xml:space="preserve"> REF _Ref383951008 \r \h </w:instrText>
      </w:r>
      <w:r w:rsidR="00887411" w:rsidRPr="007C5B4C">
        <w:instrText xml:space="preserve"> \* MERGEFORMAT </w:instrText>
      </w:r>
      <w:r w:rsidR="00537143" w:rsidRPr="007C5B4C">
        <w:fldChar w:fldCharType="separate"/>
      </w:r>
      <w:r w:rsidR="00E42450">
        <w:rPr>
          <w:rtl/>
        </w:rPr>
        <w:t>‏0.6</w:t>
      </w:r>
      <w:r w:rsidR="00537143" w:rsidRPr="007C5B4C">
        <w:fldChar w:fldCharType="end"/>
      </w:r>
      <w:r w:rsidRPr="007C5B4C">
        <w:rPr>
          <w:rFonts w:hint="cs"/>
          <w:rtl/>
        </w:rPr>
        <w:t xml:space="preserve"> לפרק זה, לרבות נספחי</w:t>
      </w:r>
      <w:r w:rsidR="00890D08" w:rsidRPr="007C5B4C">
        <w:rPr>
          <w:rFonts w:hint="cs"/>
          <w:rtl/>
        </w:rPr>
        <w:t xml:space="preserve">ם </w:t>
      </w:r>
      <w:r w:rsidRPr="007C5B4C">
        <w:rPr>
          <w:rFonts w:hint="cs"/>
          <w:rtl/>
        </w:rPr>
        <w:t>שיש להגישם עם ההצעה</w:t>
      </w:r>
      <w:r w:rsidR="001D706E" w:rsidRPr="007C5B4C">
        <w:rPr>
          <w:rFonts w:hint="cs"/>
          <w:rtl/>
        </w:rPr>
        <w:t>, וכן מסמכי מכרז חתומים כמפורט בסעיף</w:t>
      </w:r>
      <w:r w:rsidR="0038378D">
        <w:rPr>
          <w:rFonts w:hint="cs"/>
          <w:rtl/>
        </w:rPr>
        <w:t xml:space="preserve"> </w:t>
      </w:r>
      <w:r w:rsidR="007666BD" w:rsidRPr="007C5B4C">
        <w:fldChar w:fldCharType="begin"/>
      </w:r>
      <w:r w:rsidR="007666BD" w:rsidRPr="007C5B4C">
        <w:instrText xml:space="preserve"> REF _Ref383949967 \r \h </w:instrText>
      </w:r>
      <w:r w:rsidR="001E0AFE" w:rsidRPr="007C5B4C">
        <w:instrText xml:space="preserve"> \* MERGEFORMAT </w:instrText>
      </w:r>
      <w:r w:rsidR="007666BD" w:rsidRPr="007C5B4C">
        <w:fldChar w:fldCharType="separate"/>
      </w:r>
      <w:r w:rsidR="00E42450">
        <w:rPr>
          <w:rtl/>
        </w:rPr>
        <w:t>‏0.7.2.2</w:t>
      </w:r>
      <w:r w:rsidR="007666BD" w:rsidRPr="007C5B4C">
        <w:fldChar w:fldCharType="end"/>
      </w:r>
      <w:r w:rsidR="001D706E" w:rsidRPr="007C5B4C">
        <w:rPr>
          <w:rFonts w:hint="cs"/>
          <w:rtl/>
        </w:rPr>
        <w:t xml:space="preserve"> להלן</w:t>
      </w:r>
      <w:r w:rsidRPr="007C5B4C">
        <w:rPr>
          <w:rFonts w:hint="cs"/>
          <w:rtl/>
        </w:rPr>
        <w:t>.</w:t>
      </w:r>
    </w:p>
    <w:p w14:paraId="79AFCC65" w14:textId="77777777" w:rsidR="002462F8" w:rsidRPr="007C5B4C" w:rsidRDefault="0011414D" w:rsidP="00B505B0">
      <w:pPr>
        <w:pStyle w:val="Normal3"/>
        <w:rPr>
          <w:rtl/>
        </w:rPr>
      </w:pPr>
      <w:r w:rsidRPr="007C5B4C">
        <w:rPr>
          <w:rFonts w:hint="cs"/>
          <w:rtl/>
        </w:rPr>
        <w:t>פירוט ה</w:t>
      </w:r>
      <w:r w:rsidR="009D1815">
        <w:rPr>
          <w:rFonts w:hint="cs"/>
          <w:rtl/>
        </w:rPr>
        <w:t>מענה הטכנולוגי ל</w:t>
      </w:r>
      <w:r w:rsidRPr="007C5B4C">
        <w:rPr>
          <w:rFonts w:hint="cs"/>
          <w:rtl/>
        </w:rPr>
        <w:t xml:space="preserve">הצעה </w:t>
      </w:r>
      <w:r w:rsidR="002462F8" w:rsidRPr="007C5B4C">
        <w:rPr>
          <w:rFonts w:hint="cs"/>
          <w:rtl/>
        </w:rPr>
        <w:t xml:space="preserve">יהיה כאמור </w:t>
      </w:r>
      <w:r w:rsidR="002462F8" w:rsidRPr="007C5B4C">
        <w:rPr>
          <w:rFonts w:hint="eastAsia"/>
          <w:rtl/>
        </w:rPr>
        <w:t>בנספח</w:t>
      </w:r>
      <w:r w:rsidR="002462F8" w:rsidRPr="007C5B4C">
        <w:rPr>
          <w:rtl/>
        </w:rPr>
        <w:t xml:space="preserve"> </w:t>
      </w:r>
      <w:r w:rsidR="00675A69" w:rsidRPr="007C5B4C">
        <w:rPr>
          <w:rFonts w:hint="cs"/>
          <w:rtl/>
        </w:rPr>
        <w:t>7</w:t>
      </w:r>
      <w:r w:rsidR="002462F8" w:rsidRPr="007C5B4C">
        <w:rPr>
          <w:rFonts w:hint="cs"/>
          <w:rtl/>
        </w:rPr>
        <w:t xml:space="preserve"> ("</w:t>
      </w:r>
      <w:r w:rsidR="002462F8" w:rsidRPr="007C5B4C">
        <w:rPr>
          <w:rFonts w:hint="cs"/>
          <w:b/>
          <w:bCs/>
          <w:rtl/>
        </w:rPr>
        <w:t>נספח המענה הטכנולוגי</w:t>
      </w:r>
      <w:r w:rsidRPr="007C5B4C">
        <w:rPr>
          <w:rFonts w:hint="cs"/>
          <w:rtl/>
        </w:rPr>
        <w:t>") ו</w:t>
      </w:r>
      <w:r w:rsidR="009D1815">
        <w:rPr>
          <w:rFonts w:hint="cs"/>
          <w:rtl/>
        </w:rPr>
        <w:t xml:space="preserve">הצעת המחיר תהיה </w:t>
      </w:r>
      <w:r w:rsidR="002462F8" w:rsidRPr="007C5B4C">
        <w:rPr>
          <w:rFonts w:hint="eastAsia"/>
          <w:rtl/>
        </w:rPr>
        <w:t>ב</w:t>
      </w:r>
      <w:r w:rsidR="00675A69" w:rsidRPr="007C5B4C">
        <w:rPr>
          <w:rFonts w:hint="cs"/>
          <w:rtl/>
        </w:rPr>
        <w:t>נספח 8</w:t>
      </w:r>
      <w:r w:rsidR="00F47D63" w:rsidRPr="007C5B4C">
        <w:rPr>
          <w:rFonts w:hint="cs"/>
          <w:rtl/>
        </w:rPr>
        <w:t xml:space="preserve"> ("</w:t>
      </w:r>
      <w:r w:rsidR="00F47D63" w:rsidRPr="007C5B4C">
        <w:rPr>
          <w:rFonts w:hint="cs"/>
          <w:b/>
          <w:bCs/>
          <w:rtl/>
        </w:rPr>
        <w:t>נספח מענה למודל הייחוס</w:t>
      </w:r>
      <w:r w:rsidR="00F47D63" w:rsidRPr="007C5B4C">
        <w:rPr>
          <w:rFonts w:hint="cs"/>
          <w:rtl/>
        </w:rPr>
        <w:t>")</w:t>
      </w:r>
      <w:r w:rsidR="002462F8" w:rsidRPr="007C5B4C">
        <w:rPr>
          <w:rtl/>
        </w:rPr>
        <w:t>.</w:t>
      </w:r>
    </w:p>
    <w:p w14:paraId="68413035" w14:textId="1561E6BA" w:rsidR="002462F8" w:rsidRPr="007C5B4C" w:rsidRDefault="002462F8" w:rsidP="0038378D">
      <w:pPr>
        <w:pStyle w:val="Normal3"/>
        <w:rPr>
          <w:rtl/>
        </w:rPr>
      </w:pPr>
      <w:r w:rsidRPr="007C5B4C">
        <w:rPr>
          <w:rtl/>
        </w:rPr>
        <w:t xml:space="preserve">תוכן ומבנה התשובה בכל רכיב (ותת-רכיב) </w:t>
      </w:r>
      <w:r w:rsidRPr="007C5B4C">
        <w:rPr>
          <w:rFonts w:hint="cs"/>
          <w:rtl/>
        </w:rPr>
        <w:t>יהיה בהתאם לנספח המענה הטכנולוגי, ו</w:t>
      </w:r>
      <w:r w:rsidRPr="007C5B4C">
        <w:rPr>
          <w:rtl/>
        </w:rPr>
        <w:t xml:space="preserve">יתאים לסיווג הרכיב: </w:t>
      </w:r>
      <w:r w:rsidRPr="007C5B4C">
        <w:t>G</w:t>
      </w:r>
      <w:r w:rsidRPr="007C5B4C">
        <w:rPr>
          <w:rtl/>
        </w:rPr>
        <w:t xml:space="preserve">, </w:t>
      </w:r>
      <w:r w:rsidRPr="007C5B4C">
        <w:t>M</w:t>
      </w:r>
      <w:r w:rsidRPr="007C5B4C">
        <w:rPr>
          <w:rtl/>
        </w:rPr>
        <w:t xml:space="preserve"> או </w:t>
      </w:r>
      <w:r w:rsidRPr="007C5B4C">
        <w:t>S</w:t>
      </w:r>
      <w:r w:rsidRPr="007C5B4C">
        <w:rPr>
          <w:rtl/>
        </w:rPr>
        <w:t>, כמוגדר בסעיף</w:t>
      </w:r>
      <w:r w:rsidR="0038378D">
        <w:rPr>
          <w:rFonts w:hint="cs"/>
          <w:rtl/>
        </w:rPr>
        <w:t xml:space="preserve"> </w:t>
      </w:r>
      <w:r w:rsidR="007666BD" w:rsidRPr="007C5B4C">
        <w:fldChar w:fldCharType="begin"/>
      </w:r>
      <w:r w:rsidR="007666BD" w:rsidRPr="007C5B4C">
        <w:instrText xml:space="preserve"> REF _Ref383951059 \r \h </w:instrText>
      </w:r>
      <w:r w:rsidR="00887411" w:rsidRPr="007C5B4C">
        <w:instrText xml:space="preserve"> \* MERGEFORMAT </w:instrText>
      </w:r>
      <w:r w:rsidR="007666BD" w:rsidRPr="007C5B4C">
        <w:fldChar w:fldCharType="separate"/>
      </w:r>
      <w:r w:rsidR="00E42450">
        <w:rPr>
          <w:rtl/>
        </w:rPr>
        <w:t>‏0.5.1</w:t>
      </w:r>
      <w:r w:rsidR="007666BD" w:rsidRPr="007C5B4C">
        <w:fldChar w:fldCharType="end"/>
      </w:r>
      <w:r w:rsidRPr="007C5B4C">
        <w:rPr>
          <w:rtl/>
        </w:rPr>
        <w:t xml:space="preserve"> לעיל. חשוב מאד ל</w:t>
      </w:r>
      <w:r w:rsidRPr="007C5B4C">
        <w:rPr>
          <w:rFonts w:hint="cs"/>
          <w:rtl/>
        </w:rPr>
        <w:t>צרף נספחים לנספח המענה הטכנולוגי</w:t>
      </w:r>
      <w:r w:rsidRPr="007C5B4C">
        <w:rPr>
          <w:rtl/>
        </w:rPr>
        <w:t xml:space="preserve">, על מנת לפשט את גוף ההצעה ולהקל על קריאתה. חומר מקצועי ופרסומי יצורף כנספח לסעיף הרלוונטי ויסומן </w:t>
      </w:r>
      <w:r w:rsidRPr="007C5B4C">
        <w:rPr>
          <w:rFonts w:hint="cs"/>
          <w:rtl/>
        </w:rPr>
        <w:t>בהתאם למספר הסעיף בנספח המענה הטכנולוגי.</w:t>
      </w:r>
    </w:p>
    <w:p w14:paraId="27E3424A" w14:textId="77777777" w:rsidR="008411FC" w:rsidRPr="007C5B4C" w:rsidRDefault="008411FC" w:rsidP="00ED7193">
      <w:pPr>
        <w:pStyle w:val="3"/>
        <w:rPr>
          <w:rtl/>
        </w:rPr>
      </w:pPr>
      <w:bookmarkStart w:id="236" w:name="_Toc407797326"/>
      <w:r w:rsidRPr="007C5B4C">
        <w:rPr>
          <w:rtl/>
        </w:rPr>
        <w:t>צורת הגשת ההצעה</w:t>
      </w:r>
      <w:bookmarkEnd w:id="236"/>
    </w:p>
    <w:p w14:paraId="5472CCF9" w14:textId="16845BE6" w:rsidR="00E3256E" w:rsidRPr="001E0AFE" w:rsidRDefault="00E3256E" w:rsidP="00691EAE">
      <w:pPr>
        <w:pStyle w:val="4"/>
        <w:rPr>
          <w:rtl/>
        </w:rPr>
      </w:pPr>
      <w:bookmarkStart w:id="237" w:name="_Toc407797327"/>
      <w:r>
        <w:rPr>
          <w:rFonts w:hint="cs"/>
          <w:rtl/>
        </w:rPr>
        <w:t>ה</w:t>
      </w:r>
      <w:r w:rsidRPr="001E0AFE">
        <w:rPr>
          <w:rtl/>
        </w:rPr>
        <w:t xml:space="preserve">הצעה </w:t>
      </w:r>
      <w:r>
        <w:rPr>
          <w:rFonts w:hint="cs"/>
          <w:rtl/>
        </w:rPr>
        <w:t>ל</w:t>
      </w:r>
      <w:r w:rsidRPr="001E0AFE">
        <w:rPr>
          <w:rtl/>
        </w:rPr>
        <w:t>מכרז תוגש ארוזה באריזה (מעטפה או ארגז) אחת, סגורה היטב, ללא ציון פרטי המציע או סימן ז</w:t>
      </w:r>
      <w:r w:rsidRPr="001E0AFE">
        <w:rPr>
          <w:rFonts w:hint="cs"/>
          <w:rtl/>
        </w:rPr>
        <w:t>י</w:t>
      </w:r>
      <w:r w:rsidRPr="001E0AFE">
        <w:rPr>
          <w:rtl/>
        </w:rPr>
        <w:t xml:space="preserve">הוי חיצוני אחר. על האריזה ירשם "מכרז מס' מממ – </w:t>
      </w:r>
      <w:r>
        <w:rPr>
          <w:rFonts w:hint="cs"/>
          <w:rtl/>
        </w:rPr>
        <w:t>2015</w:t>
      </w:r>
      <w:r w:rsidRPr="001E0AFE">
        <w:rPr>
          <w:rtl/>
        </w:rPr>
        <w:t xml:space="preserve"> - </w:t>
      </w:r>
      <w:r w:rsidR="00B54F11">
        <w:t>15</w:t>
      </w:r>
      <w:r w:rsidRPr="001E0AFE">
        <w:rPr>
          <w:rtl/>
        </w:rPr>
        <w:t xml:space="preserve"> לאספקת </w:t>
      </w:r>
      <w:r w:rsidR="00691EAE">
        <w:rPr>
          <w:rFonts w:hint="cs"/>
          <w:rtl/>
        </w:rPr>
        <w:t>ציוד תקשורת אקטיבי</w:t>
      </w:r>
      <w:r w:rsidRPr="001E0AFE">
        <w:rPr>
          <w:rtl/>
        </w:rPr>
        <w:t>".</w:t>
      </w:r>
      <w:bookmarkEnd w:id="237"/>
    </w:p>
    <w:p w14:paraId="532E6038" w14:textId="77777777" w:rsidR="008411FC" w:rsidRPr="007C5B4C" w:rsidRDefault="008411FC" w:rsidP="008D79AD">
      <w:pPr>
        <w:pStyle w:val="4"/>
        <w:rPr>
          <w:rtl/>
        </w:rPr>
      </w:pPr>
      <w:bookmarkStart w:id="238" w:name="_Ref383949967"/>
      <w:bookmarkStart w:id="239" w:name="_Toc407797328"/>
      <w:r w:rsidRPr="007C5B4C">
        <w:rPr>
          <w:rtl/>
        </w:rPr>
        <w:t>בכל אריזה תהיינה 2 מעטפות, באופן הבא:</w:t>
      </w:r>
      <w:bookmarkEnd w:id="238"/>
      <w:bookmarkEnd w:id="239"/>
    </w:p>
    <w:p w14:paraId="352E3689" w14:textId="77777777" w:rsidR="008411FC" w:rsidRPr="007C5B4C" w:rsidRDefault="008411FC" w:rsidP="008D79AD">
      <w:pPr>
        <w:pStyle w:val="4"/>
        <w:numPr>
          <w:ilvl w:val="0"/>
          <w:numId w:val="0"/>
        </w:numPr>
        <w:ind w:left="1728"/>
        <w:rPr>
          <w:rtl/>
        </w:rPr>
      </w:pPr>
      <w:r w:rsidRPr="006C5BBC">
        <w:rPr>
          <w:b/>
          <w:bCs/>
          <w:u w:val="single"/>
          <w:rtl/>
        </w:rPr>
        <w:tab/>
      </w:r>
      <w:bookmarkStart w:id="240" w:name="_Toc407797329"/>
      <w:r w:rsidRPr="006C5BBC">
        <w:rPr>
          <w:b/>
          <w:bCs/>
          <w:u w:val="single"/>
          <w:rtl/>
        </w:rPr>
        <w:t>מעטפה ראשונה –</w:t>
      </w:r>
      <w:r w:rsidRPr="007C5B4C">
        <w:rPr>
          <w:rtl/>
        </w:rPr>
        <w:t xml:space="preserve"> תכיל את כל מסמכי המכרז חתומים וכן תשובה לפרק מנהלה, ותסומן "פרק מנהלה":</w:t>
      </w:r>
      <w:bookmarkEnd w:id="240"/>
      <w:r w:rsidRPr="007C5B4C">
        <w:rPr>
          <w:rtl/>
        </w:rPr>
        <w:t xml:space="preserve"> </w:t>
      </w:r>
    </w:p>
    <w:p w14:paraId="48EEF8B7" w14:textId="77777777" w:rsidR="008411FC" w:rsidRPr="007C5B4C" w:rsidRDefault="008411FC" w:rsidP="00056431">
      <w:pPr>
        <w:pStyle w:val="50"/>
        <w:numPr>
          <w:ilvl w:val="0"/>
          <w:numId w:val="59"/>
        </w:numPr>
        <w:rPr>
          <w:rtl/>
        </w:rPr>
      </w:pPr>
      <w:bookmarkStart w:id="241" w:name="_Toc407797330"/>
      <w:r w:rsidRPr="007C5B4C">
        <w:rPr>
          <w:rtl/>
        </w:rPr>
        <w:t>עותק מודפס אחד מלא של כל המכרז על כל נספחיו וחלקיו, לרבות הבהרות שהוציא עורך המכרז, בו כל עמוד חתום במקור בחותמת התאגיד של המציע וחתימ</w:t>
      </w:r>
      <w:r w:rsidR="004B277A" w:rsidRPr="007C5B4C">
        <w:rPr>
          <w:rFonts w:hint="cs"/>
          <w:rtl/>
        </w:rPr>
        <w:t>ה בראשי תיבות של</w:t>
      </w:r>
      <w:r w:rsidRPr="007C5B4C">
        <w:rPr>
          <w:rtl/>
        </w:rPr>
        <w:t xml:space="preserve"> מורשי החתימה מטעמו (כפי שהוצהר). </w:t>
      </w:r>
      <w:r w:rsidR="001D706E" w:rsidRPr="007C5B4C">
        <w:rPr>
          <w:rFonts w:hint="cs"/>
          <w:rtl/>
        </w:rPr>
        <w:t xml:space="preserve">יש להקפיד לחתום </w:t>
      </w:r>
      <w:r w:rsidR="004B277A" w:rsidRPr="007C5B4C">
        <w:rPr>
          <w:rFonts w:hint="cs"/>
          <w:rtl/>
        </w:rPr>
        <w:t xml:space="preserve">חתימה מלאה </w:t>
      </w:r>
      <w:r w:rsidR="001D706E" w:rsidRPr="007C5B4C">
        <w:rPr>
          <w:rFonts w:hint="cs"/>
          <w:rtl/>
        </w:rPr>
        <w:t>בשורת החתימה שבסוף חוזה ההתקשרות שבנספח 13.</w:t>
      </w:r>
      <w:bookmarkEnd w:id="241"/>
    </w:p>
    <w:p w14:paraId="12C8613F" w14:textId="77777777" w:rsidR="008411FC" w:rsidRPr="007C5B4C" w:rsidRDefault="008411FC" w:rsidP="00C246E1">
      <w:pPr>
        <w:pStyle w:val="50"/>
        <w:numPr>
          <w:ilvl w:val="0"/>
          <w:numId w:val="59"/>
        </w:numPr>
      </w:pPr>
      <w:bookmarkStart w:id="242" w:name="_Toc407797331"/>
      <w:r w:rsidRPr="007C5B4C">
        <w:rPr>
          <w:rtl/>
        </w:rPr>
        <w:t>תשובה ל</w:t>
      </w:r>
      <w:r w:rsidR="004B277A" w:rsidRPr="007C5B4C">
        <w:rPr>
          <w:rFonts w:hint="cs"/>
          <w:rtl/>
        </w:rPr>
        <w:t xml:space="preserve">כל נספחי </w:t>
      </w:r>
      <w:r w:rsidRPr="007C5B4C">
        <w:rPr>
          <w:rtl/>
        </w:rPr>
        <w:t>פרק המנהלה בצירוף כל האישורים והנספחים הנדרשים בפרק המנהלה: עותק אחד מקור + 2 העתקים.</w:t>
      </w:r>
      <w:bookmarkEnd w:id="242"/>
    </w:p>
    <w:p w14:paraId="2C475C6B" w14:textId="77777777" w:rsidR="004B277A" w:rsidRPr="007C5B4C" w:rsidRDefault="004B277A" w:rsidP="0075574B">
      <w:pPr>
        <w:pStyle w:val="50"/>
        <w:numPr>
          <w:ilvl w:val="0"/>
          <w:numId w:val="59"/>
        </w:numPr>
        <w:rPr>
          <w:rtl/>
        </w:rPr>
      </w:pPr>
      <w:bookmarkStart w:id="243" w:name="_Toc407797332"/>
      <w:r w:rsidRPr="007C5B4C">
        <w:rPr>
          <w:rFonts w:hint="cs"/>
          <w:rtl/>
        </w:rPr>
        <w:t>חתימות מלאות על הנספחים על פי הנדרש ככל נספח ונספח.</w:t>
      </w:r>
      <w:bookmarkEnd w:id="243"/>
    </w:p>
    <w:p w14:paraId="48B146FE" w14:textId="77777777" w:rsidR="008411FC" w:rsidRPr="007C5B4C" w:rsidRDefault="008411FC" w:rsidP="003D247F">
      <w:pPr>
        <w:pStyle w:val="50"/>
        <w:numPr>
          <w:ilvl w:val="0"/>
          <w:numId w:val="59"/>
        </w:numPr>
        <w:rPr>
          <w:rtl/>
        </w:rPr>
      </w:pPr>
      <w:bookmarkStart w:id="244" w:name="_Toc407797333"/>
      <w:r w:rsidRPr="007C5B4C">
        <w:rPr>
          <w:rtl/>
        </w:rPr>
        <w:t xml:space="preserve">עותק מקורי של נספח </w:t>
      </w:r>
      <w:r w:rsidR="00F47D63" w:rsidRPr="007C5B4C">
        <w:rPr>
          <w:rFonts w:hint="cs"/>
          <w:rtl/>
        </w:rPr>
        <w:t>1</w:t>
      </w:r>
      <w:r w:rsidRPr="007C5B4C">
        <w:rPr>
          <w:rtl/>
        </w:rPr>
        <w:t xml:space="preserve"> - כתב ערבות של המציע. טופס מקורי זה יצורף למעטפה זו, אך לא יהיה כרוך יחד עם שאר המסמכים. בהעתקים יצורף העתק כתב הערבות כרוך.</w:t>
      </w:r>
      <w:bookmarkEnd w:id="244"/>
    </w:p>
    <w:p w14:paraId="53FD5B1C" w14:textId="77777777" w:rsidR="008411FC" w:rsidRPr="007C5B4C" w:rsidRDefault="008411FC" w:rsidP="00ED7193">
      <w:pPr>
        <w:pStyle w:val="Normal2"/>
        <w:rPr>
          <w:rtl/>
        </w:rPr>
      </w:pPr>
      <w:r w:rsidRPr="006C5BBC">
        <w:rPr>
          <w:b/>
          <w:bCs/>
          <w:u w:val="single"/>
          <w:rtl/>
        </w:rPr>
        <w:t>מעטפה שנייה –</w:t>
      </w:r>
      <w:r w:rsidRPr="007C5B4C">
        <w:rPr>
          <w:rtl/>
        </w:rPr>
        <w:t xml:space="preserve"> </w:t>
      </w:r>
      <w:r w:rsidRPr="007C5B4C">
        <w:rPr>
          <w:rFonts w:hint="cs"/>
          <w:rtl/>
        </w:rPr>
        <w:t>נספח המענה הטכנולוגי (הכולל נספחים) ונספח מענה למודל הייחוס</w:t>
      </w:r>
      <w:r w:rsidRPr="007C5B4C">
        <w:rPr>
          <w:rtl/>
        </w:rPr>
        <w:t>:</w:t>
      </w:r>
    </w:p>
    <w:p w14:paraId="399D1D09" w14:textId="77777777" w:rsidR="008411FC" w:rsidRPr="007C5B4C" w:rsidRDefault="008411FC" w:rsidP="00B505B0">
      <w:pPr>
        <w:pStyle w:val="Normal3"/>
        <w:ind w:left="2326"/>
        <w:rPr>
          <w:rtl/>
        </w:rPr>
      </w:pPr>
      <w:r w:rsidRPr="007C5B4C">
        <w:rPr>
          <w:rFonts w:hint="cs"/>
          <w:rtl/>
        </w:rPr>
        <w:t xml:space="preserve">נספח מענה טכנולוגי (נספח </w:t>
      </w:r>
      <w:r w:rsidR="00675A69" w:rsidRPr="007C5B4C">
        <w:rPr>
          <w:rFonts w:hint="cs"/>
          <w:rtl/>
        </w:rPr>
        <w:t>7</w:t>
      </w:r>
      <w:r w:rsidRPr="007C5B4C">
        <w:rPr>
          <w:rFonts w:hint="cs"/>
          <w:rtl/>
        </w:rPr>
        <w:t xml:space="preserve">) ונספח מענה למודל הייחוס (נספח </w:t>
      </w:r>
      <w:r w:rsidR="00675A69" w:rsidRPr="007C5B4C">
        <w:rPr>
          <w:rFonts w:hint="cs"/>
          <w:rtl/>
        </w:rPr>
        <w:t>8</w:t>
      </w:r>
      <w:r w:rsidRPr="007C5B4C">
        <w:rPr>
          <w:rFonts w:hint="cs"/>
          <w:rtl/>
        </w:rPr>
        <w:t>)</w:t>
      </w:r>
      <w:r w:rsidR="003A1E19">
        <w:rPr>
          <w:rFonts w:hint="cs"/>
          <w:rtl/>
        </w:rPr>
        <w:t xml:space="preserve"> </w:t>
      </w:r>
      <w:r w:rsidR="003A1E19" w:rsidRPr="00047601">
        <w:rPr>
          <w:rFonts w:hint="eastAsia"/>
          <w:u w:val="single"/>
          <w:rtl/>
        </w:rPr>
        <w:t>ללא</w:t>
      </w:r>
      <w:r w:rsidR="003A1E19" w:rsidRPr="00047601">
        <w:rPr>
          <w:u w:val="single"/>
          <w:rtl/>
        </w:rPr>
        <w:t xml:space="preserve"> </w:t>
      </w:r>
      <w:r w:rsidR="003A1E19" w:rsidRPr="00047601">
        <w:rPr>
          <w:rFonts w:hint="eastAsia"/>
          <w:u w:val="single"/>
          <w:rtl/>
        </w:rPr>
        <w:t>מחירים</w:t>
      </w:r>
      <w:r w:rsidRPr="007C5B4C">
        <w:rPr>
          <w:rFonts w:hint="cs"/>
          <w:rtl/>
        </w:rPr>
        <w:t>,</w:t>
      </w:r>
      <w:r w:rsidRPr="007C5B4C">
        <w:rPr>
          <w:rtl/>
        </w:rPr>
        <w:t xml:space="preserve"> במקור + 2 העתקים, כרוכים בנפרד, בו כל עמוד יוחתם בחותמת התאגיד של המציע וחתימת מורשי החתימה (כפי שהוצהר). מעטפה זו תכלול, במקור ובהעתקים, מענה מלא לכל הנספחים הנדרשים אותם יש להגיש במסגרת פרקים </w:t>
      </w:r>
      <w:r w:rsidRPr="007C5B4C">
        <w:rPr>
          <w:rFonts w:hint="cs"/>
          <w:rtl/>
        </w:rPr>
        <w:t>2-5</w:t>
      </w:r>
      <w:r w:rsidRPr="007C5B4C">
        <w:rPr>
          <w:rtl/>
        </w:rPr>
        <w:t xml:space="preserve"> של המכרז ובכללם פרוספקטים ומפרטים טכניים של הציוד המוצע.  </w:t>
      </w:r>
    </w:p>
    <w:p w14:paraId="5B6FB045" w14:textId="77777777" w:rsidR="008411FC" w:rsidRPr="007C5B4C" w:rsidRDefault="008411FC" w:rsidP="00ED7193">
      <w:pPr>
        <w:pStyle w:val="Normal2"/>
        <w:rPr>
          <w:rtl/>
        </w:rPr>
      </w:pPr>
      <w:r w:rsidRPr="007C5B4C">
        <w:rPr>
          <w:rtl/>
        </w:rPr>
        <w:t xml:space="preserve">לכל מעטפה יצורף מדיום אופטי המכיל את תכולת המעטפה בקבצי </w:t>
      </w:r>
      <w:r w:rsidRPr="007C5B4C">
        <w:t>Microsoft Word</w:t>
      </w:r>
      <w:r w:rsidRPr="007C5B4C">
        <w:rPr>
          <w:rtl/>
        </w:rPr>
        <w:t xml:space="preserve"> עבור מסמכים, וקבצי </w:t>
      </w:r>
      <w:r w:rsidRPr="007C5B4C">
        <w:t>Microsoft Excel</w:t>
      </w:r>
      <w:r w:rsidRPr="007C5B4C">
        <w:rPr>
          <w:rtl/>
        </w:rPr>
        <w:t xml:space="preserve"> וקבצי </w:t>
      </w:r>
      <w:r w:rsidRPr="007C5B4C">
        <w:t>PDF</w:t>
      </w:r>
      <w:r w:rsidRPr="007C5B4C">
        <w:rPr>
          <w:rtl/>
        </w:rPr>
        <w:t xml:space="preserve"> עבור קטלוגים/אישורים סרוקים. חייבת להיות זהות תוכן בין ההצעה ותוכן המדיום האופטי, אם לא תהיה זהות כאמור, </w:t>
      </w:r>
      <w:r w:rsidRPr="007C5B4C">
        <w:rPr>
          <w:rFonts w:hint="cs"/>
          <w:rtl/>
        </w:rPr>
        <w:t>יהיה רשאי עורך המכרז לקבוע, לפי שיקול דעתו הבלעדי, לגבי כל רכיב מרכיבי ההצעה, איזה עותק יחייב את המציע</w:t>
      </w:r>
      <w:r w:rsidRPr="007C5B4C">
        <w:rPr>
          <w:rtl/>
        </w:rPr>
        <w:t>.</w:t>
      </w:r>
    </w:p>
    <w:p w14:paraId="66CA2446" w14:textId="77777777" w:rsidR="008411FC" w:rsidRPr="007C5B4C" w:rsidRDefault="008411FC" w:rsidP="00ED7193">
      <w:pPr>
        <w:pStyle w:val="Heading2"/>
        <w:rPr>
          <w:rtl/>
        </w:rPr>
      </w:pPr>
      <w:bookmarkStart w:id="245" w:name="_Toc371439536"/>
      <w:bookmarkStart w:id="246" w:name="_Ref383949179"/>
      <w:bookmarkStart w:id="247" w:name="_Ref383949510"/>
      <w:bookmarkStart w:id="248" w:name="_Ref383952278"/>
      <w:bookmarkStart w:id="249" w:name="_Toc428016949"/>
      <w:r w:rsidRPr="007C5B4C">
        <w:rPr>
          <w:rtl/>
        </w:rPr>
        <w:t>בדיקת ההצעות והערכתן (</w:t>
      </w:r>
      <w:r w:rsidRPr="007C5B4C">
        <w:t>I</w:t>
      </w:r>
      <w:r w:rsidRPr="007C5B4C">
        <w:rPr>
          <w:rtl/>
        </w:rPr>
        <w:t>)</w:t>
      </w:r>
      <w:bookmarkEnd w:id="245"/>
      <w:bookmarkEnd w:id="246"/>
      <w:bookmarkEnd w:id="247"/>
      <w:bookmarkEnd w:id="248"/>
      <w:bookmarkEnd w:id="249"/>
    </w:p>
    <w:p w14:paraId="73DE9021" w14:textId="77777777" w:rsidR="008411FC" w:rsidRPr="007C5B4C" w:rsidRDefault="008411FC" w:rsidP="00ED7193">
      <w:pPr>
        <w:pStyle w:val="3"/>
        <w:rPr>
          <w:rtl/>
        </w:rPr>
      </w:pPr>
      <w:bookmarkStart w:id="250" w:name="_Toc407797335"/>
      <w:r w:rsidRPr="007C5B4C">
        <w:rPr>
          <w:rtl/>
        </w:rPr>
        <w:t>שלבי בדיקת ההצעות</w:t>
      </w:r>
      <w:bookmarkEnd w:id="250"/>
    </w:p>
    <w:p w14:paraId="3C4C481C" w14:textId="77777777" w:rsidR="008411FC" w:rsidRPr="007C5B4C" w:rsidRDefault="008411FC" w:rsidP="008D79AD">
      <w:pPr>
        <w:pStyle w:val="4"/>
        <w:numPr>
          <w:ilvl w:val="0"/>
          <w:numId w:val="0"/>
        </w:numPr>
        <w:ind w:left="1080"/>
        <w:rPr>
          <w:rtl/>
        </w:rPr>
      </w:pPr>
      <w:bookmarkStart w:id="251" w:name="_Toc407797336"/>
      <w:r w:rsidRPr="007C5B4C">
        <w:rPr>
          <w:rtl/>
        </w:rPr>
        <w:t xml:space="preserve">כאמור, </w:t>
      </w:r>
      <w:r w:rsidR="008A70DE" w:rsidRPr="007C5B4C">
        <w:rPr>
          <w:rFonts w:hint="cs"/>
          <w:rtl/>
        </w:rPr>
        <w:t xml:space="preserve">רק </w:t>
      </w:r>
      <w:r w:rsidRPr="007C5B4C">
        <w:rPr>
          <w:rFonts w:hint="eastAsia"/>
          <w:rtl/>
        </w:rPr>
        <w:t>הצעה</w:t>
      </w:r>
      <w:r w:rsidRPr="007C5B4C">
        <w:rPr>
          <w:rtl/>
        </w:rPr>
        <w:t xml:space="preserve"> </w:t>
      </w:r>
      <w:r w:rsidRPr="007C5B4C">
        <w:rPr>
          <w:rFonts w:hint="eastAsia"/>
          <w:rtl/>
        </w:rPr>
        <w:t>שעומדת</w:t>
      </w:r>
      <w:r w:rsidRPr="007C5B4C">
        <w:rPr>
          <w:rtl/>
        </w:rPr>
        <w:t xml:space="preserve"> </w:t>
      </w:r>
      <w:r w:rsidRPr="007C5B4C">
        <w:rPr>
          <w:rFonts w:hint="eastAsia"/>
          <w:rtl/>
        </w:rPr>
        <w:t>בבדיקות</w:t>
      </w:r>
      <w:r w:rsidRPr="007C5B4C">
        <w:rPr>
          <w:rtl/>
        </w:rPr>
        <w:t xml:space="preserve"> </w:t>
      </w:r>
      <w:r w:rsidRPr="007C5B4C">
        <w:rPr>
          <w:rFonts w:hint="eastAsia"/>
          <w:rtl/>
        </w:rPr>
        <w:t>המתוארות</w:t>
      </w:r>
      <w:r w:rsidRPr="007C5B4C">
        <w:rPr>
          <w:rtl/>
        </w:rPr>
        <w:t xml:space="preserve"> </w:t>
      </w:r>
      <w:r w:rsidRPr="007C5B4C">
        <w:rPr>
          <w:rFonts w:hint="eastAsia"/>
          <w:rtl/>
        </w:rPr>
        <w:t>בשלב</w:t>
      </w:r>
      <w:r w:rsidRPr="007C5B4C">
        <w:rPr>
          <w:rtl/>
        </w:rPr>
        <w:t xml:space="preserve"> </w:t>
      </w:r>
      <w:r w:rsidRPr="007C5B4C">
        <w:rPr>
          <w:rFonts w:hint="eastAsia"/>
          <w:rtl/>
        </w:rPr>
        <w:t>א</w:t>
      </w:r>
      <w:r w:rsidRPr="007C5B4C">
        <w:rPr>
          <w:rtl/>
        </w:rPr>
        <w:t xml:space="preserve">' </w:t>
      </w:r>
      <w:r w:rsidRPr="007C5B4C">
        <w:rPr>
          <w:rFonts w:hint="eastAsia"/>
          <w:rtl/>
        </w:rPr>
        <w:t>של</w:t>
      </w:r>
      <w:r w:rsidRPr="007C5B4C">
        <w:rPr>
          <w:rtl/>
        </w:rPr>
        <w:t xml:space="preserve"> </w:t>
      </w:r>
      <w:r w:rsidRPr="007C5B4C">
        <w:rPr>
          <w:rFonts w:hint="eastAsia"/>
          <w:rtl/>
        </w:rPr>
        <w:t>המכרז</w:t>
      </w:r>
      <w:r w:rsidRPr="007C5B4C">
        <w:rPr>
          <w:rtl/>
        </w:rPr>
        <w:t xml:space="preserve">, </w:t>
      </w:r>
      <w:r w:rsidRPr="007C5B4C">
        <w:rPr>
          <w:rFonts w:hint="eastAsia"/>
          <w:rtl/>
        </w:rPr>
        <w:t>תועבר</w:t>
      </w:r>
      <w:r w:rsidRPr="007C5B4C">
        <w:rPr>
          <w:rtl/>
        </w:rPr>
        <w:t xml:space="preserve"> </w:t>
      </w:r>
      <w:r w:rsidRPr="007C5B4C">
        <w:rPr>
          <w:rFonts w:hint="eastAsia"/>
          <w:rtl/>
        </w:rPr>
        <w:t>לשלב</w:t>
      </w:r>
      <w:r w:rsidRPr="007C5B4C">
        <w:rPr>
          <w:rtl/>
        </w:rPr>
        <w:t xml:space="preserve"> </w:t>
      </w:r>
      <w:r w:rsidRPr="007C5B4C">
        <w:rPr>
          <w:rFonts w:hint="eastAsia"/>
          <w:rtl/>
        </w:rPr>
        <w:t>ב</w:t>
      </w:r>
      <w:r w:rsidRPr="007C5B4C">
        <w:rPr>
          <w:rtl/>
        </w:rPr>
        <w:t xml:space="preserve">' </w:t>
      </w:r>
      <w:r w:rsidRPr="007C5B4C">
        <w:rPr>
          <w:rFonts w:hint="eastAsia"/>
          <w:rtl/>
        </w:rPr>
        <w:t>של</w:t>
      </w:r>
      <w:r w:rsidRPr="007C5B4C">
        <w:rPr>
          <w:rtl/>
        </w:rPr>
        <w:t xml:space="preserve"> </w:t>
      </w:r>
      <w:r w:rsidRPr="007C5B4C">
        <w:rPr>
          <w:rFonts w:hint="eastAsia"/>
          <w:rtl/>
        </w:rPr>
        <w:t>המכרז</w:t>
      </w:r>
      <w:r w:rsidRPr="007C5B4C">
        <w:rPr>
          <w:rtl/>
        </w:rPr>
        <w:t>.</w:t>
      </w:r>
      <w:bookmarkEnd w:id="251"/>
    </w:p>
    <w:p w14:paraId="55773968" w14:textId="77777777" w:rsidR="008411FC" w:rsidRPr="007C5B4C" w:rsidRDefault="008411FC" w:rsidP="008D79AD">
      <w:pPr>
        <w:pStyle w:val="47"/>
        <w:rPr>
          <w:rtl/>
        </w:rPr>
      </w:pPr>
      <w:bookmarkStart w:id="252" w:name="_Toc407797337"/>
      <w:r w:rsidRPr="007C5B4C">
        <w:rPr>
          <w:rtl/>
        </w:rPr>
        <w:t>שלב א'</w:t>
      </w:r>
      <w:r w:rsidR="002233A6">
        <w:rPr>
          <w:rFonts w:hint="cs"/>
          <w:rtl/>
        </w:rPr>
        <w:t>-1</w:t>
      </w:r>
      <w:r w:rsidRPr="007C5B4C">
        <w:rPr>
          <w:rtl/>
        </w:rPr>
        <w:t xml:space="preserve"> של המכרז:</w:t>
      </w:r>
      <w:bookmarkEnd w:id="252"/>
      <w:r w:rsidRPr="007C5B4C">
        <w:rPr>
          <w:rtl/>
        </w:rPr>
        <w:t xml:space="preserve"> </w:t>
      </w:r>
    </w:p>
    <w:p w14:paraId="59E21F73" w14:textId="77777777" w:rsidR="008411FC" w:rsidRPr="007C5B4C" w:rsidRDefault="008A70DE" w:rsidP="00935BCC">
      <w:pPr>
        <w:pStyle w:val="50"/>
        <w:ind w:left="2184" w:hanging="1134"/>
        <w:rPr>
          <w:rtl/>
        </w:rPr>
      </w:pPr>
      <w:bookmarkStart w:id="253" w:name="_Toc407797338"/>
      <w:r w:rsidRPr="007C5B4C">
        <w:rPr>
          <w:rFonts w:hint="cs"/>
          <w:rtl/>
        </w:rPr>
        <w:t>בדיקת</w:t>
      </w:r>
      <w:r w:rsidR="008411FC" w:rsidRPr="007C5B4C">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w:t>
      </w:r>
      <w:bookmarkEnd w:id="253"/>
      <w:r w:rsidR="008411FC" w:rsidRPr="007C5B4C">
        <w:rPr>
          <w:rtl/>
        </w:rPr>
        <w:t xml:space="preserve"> </w:t>
      </w:r>
    </w:p>
    <w:p w14:paraId="52DD625B" w14:textId="77777777" w:rsidR="002233A6" w:rsidRPr="007C5B4C" w:rsidRDefault="002233A6" w:rsidP="008D79AD">
      <w:pPr>
        <w:pStyle w:val="47"/>
        <w:rPr>
          <w:rtl/>
        </w:rPr>
      </w:pPr>
      <w:bookmarkStart w:id="254" w:name="_Toc407797339"/>
      <w:r w:rsidRPr="007C5B4C">
        <w:rPr>
          <w:rtl/>
        </w:rPr>
        <w:t>שלב א'</w:t>
      </w:r>
      <w:r>
        <w:rPr>
          <w:rFonts w:hint="cs"/>
          <w:rtl/>
        </w:rPr>
        <w:t>-2</w:t>
      </w:r>
      <w:r w:rsidRPr="007C5B4C">
        <w:rPr>
          <w:rtl/>
        </w:rPr>
        <w:t xml:space="preserve"> של המכרז: </w:t>
      </w:r>
    </w:p>
    <w:p w14:paraId="12132643" w14:textId="77777777" w:rsidR="008411FC" w:rsidRPr="007C5B4C" w:rsidRDefault="008411FC" w:rsidP="00935BCC">
      <w:pPr>
        <w:pStyle w:val="50"/>
        <w:ind w:left="2184" w:hanging="1134"/>
        <w:rPr>
          <w:rtl/>
        </w:rPr>
      </w:pPr>
      <w:r w:rsidRPr="007C5B4C">
        <w:rPr>
          <w:rtl/>
        </w:rPr>
        <w:t xml:space="preserve">בדיקת פרקים 1 עד 5 </w:t>
      </w:r>
      <w:r w:rsidR="001160A6" w:rsidRPr="007C5B4C">
        <w:rPr>
          <w:rFonts w:hint="cs"/>
          <w:rtl/>
        </w:rPr>
        <w:t xml:space="preserve">והנספחים </w:t>
      </w:r>
      <w:r w:rsidR="00481E5C">
        <w:rPr>
          <w:rtl/>
        </w:rPr>
        <w:t>–</w:t>
      </w:r>
      <w:r w:rsidRPr="007C5B4C">
        <w:rPr>
          <w:rtl/>
        </w:rPr>
        <w:t xml:space="preserve">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bookmarkEnd w:id="254"/>
    </w:p>
    <w:p w14:paraId="03AF8CB8" w14:textId="77777777" w:rsidR="000D6BC3" w:rsidRDefault="000D6BC3" w:rsidP="008D79AD">
      <w:pPr>
        <w:pStyle w:val="47"/>
      </w:pPr>
      <w:bookmarkStart w:id="255" w:name="_Ref425864326"/>
      <w:bookmarkStart w:id="256" w:name="_Toc407797340"/>
      <w:r w:rsidRPr="007C5B4C">
        <w:rPr>
          <w:rtl/>
        </w:rPr>
        <w:t>שלב א'</w:t>
      </w:r>
      <w:r>
        <w:rPr>
          <w:rFonts w:hint="cs"/>
          <w:rtl/>
        </w:rPr>
        <w:t>-3</w:t>
      </w:r>
      <w:r w:rsidRPr="007C5B4C">
        <w:rPr>
          <w:rtl/>
        </w:rPr>
        <w:t xml:space="preserve"> של המכרז:</w:t>
      </w:r>
      <w:bookmarkEnd w:id="255"/>
      <w:r w:rsidRPr="007C5B4C">
        <w:rPr>
          <w:rtl/>
        </w:rPr>
        <w:t xml:space="preserve"> </w:t>
      </w:r>
    </w:p>
    <w:p w14:paraId="00B6210D" w14:textId="5C55213B" w:rsidR="000D6BC3" w:rsidRDefault="000D6BC3" w:rsidP="00935BCC">
      <w:pPr>
        <w:pStyle w:val="50"/>
        <w:ind w:left="2184" w:hanging="1134"/>
      </w:pPr>
      <w:bookmarkStart w:id="257" w:name="_Ref463786545"/>
      <w:r>
        <w:rPr>
          <w:rFonts w:hint="cs"/>
          <w:rtl/>
        </w:rPr>
        <w:t>עורך המכרז יעביר לכלל המציעים שעמדו בדרישות השלבים הקודמות, את מחיר המ</w:t>
      </w:r>
      <w:r w:rsidR="00DA5409">
        <w:rPr>
          <w:rFonts w:hint="cs"/>
          <w:rtl/>
        </w:rPr>
        <w:t>ק</w:t>
      </w:r>
      <w:r>
        <w:rPr>
          <w:rFonts w:hint="cs"/>
          <w:rtl/>
        </w:rPr>
        <w:t>סימום שנקבע למכרז.</w:t>
      </w:r>
      <w:r w:rsidR="00CD3D14">
        <w:rPr>
          <w:rFonts w:hint="cs"/>
          <w:rtl/>
        </w:rPr>
        <w:t xml:space="preserve"> מחיר זה ייקבע בהתאם ל</w:t>
      </w:r>
      <w:r w:rsidR="00DA5409">
        <w:rPr>
          <w:rFonts w:hint="cs"/>
          <w:rtl/>
        </w:rPr>
        <w:t>עלויות הקיימות בממשלה</w:t>
      </w:r>
      <w:r w:rsidR="00CD3D14">
        <w:rPr>
          <w:rFonts w:hint="cs"/>
          <w:rtl/>
        </w:rPr>
        <w:t>.</w:t>
      </w:r>
      <w:bookmarkEnd w:id="257"/>
    </w:p>
    <w:p w14:paraId="661E97A8" w14:textId="7A77E266" w:rsidR="000D6BC3" w:rsidRDefault="000D6BC3" w:rsidP="00935BCC">
      <w:pPr>
        <w:pStyle w:val="50"/>
        <w:ind w:left="2184" w:hanging="1134"/>
      </w:pPr>
      <w:r>
        <w:rPr>
          <w:rFonts w:hint="cs"/>
          <w:rtl/>
        </w:rPr>
        <w:t xml:space="preserve">מציע שלב זה רשאי </w:t>
      </w:r>
      <w:r w:rsidR="00C90ED3">
        <w:rPr>
          <w:rFonts w:hint="cs"/>
          <w:rtl/>
        </w:rPr>
        <w:t>ל</w:t>
      </w:r>
      <w:r w:rsidR="0066253A">
        <w:rPr>
          <w:rFonts w:hint="cs"/>
          <w:rtl/>
        </w:rPr>
        <w:t>ה</w:t>
      </w:r>
      <w:r w:rsidR="00C90ED3">
        <w:rPr>
          <w:rFonts w:hint="cs"/>
          <w:rtl/>
        </w:rPr>
        <w:t xml:space="preserve">סיר את הצעתו למכרז ללא </w:t>
      </w:r>
      <w:r w:rsidR="0066253A">
        <w:rPr>
          <w:rFonts w:hint="cs"/>
          <w:rtl/>
        </w:rPr>
        <w:t xml:space="preserve">שהאמור יחשב כאי עמידה בתנאי המכרז. </w:t>
      </w:r>
      <w:r w:rsidR="00C90ED3">
        <w:rPr>
          <w:rFonts w:hint="cs"/>
          <w:rtl/>
        </w:rPr>
        <w:t xml:space="preserve"> הסרת הצעה כאמור, תבוצע בכתב תוך </w:t>
      </w:r>
      <w:r w:rsidR="004D6C40">
        <w:rPr>
          <w:rFonts w:hint="cs"/>
          <w:rtl/>
        </w:rPr>
        <w:t>שני ימי עבודה</w:t>
      </w:r>
      <w:r w:rsidR="00C90ED3">
        <w:rPr>
          <w:rFonts w:hint="cs"/>
          <w:rtl/>
        </w:rPr>
        <w:t xml:space="preserve"> מקבלת מחירי המ</w:t>
      </w:r>
      <w:r w:rsidR="00DA5409">
        <w:rPr>
          <w:rFonts w:hint="cs"/>
          <w:rtl/>
        </w:rPr>
        <w:t>ק</w:t>
      </w:r>
      <w:r w:rsidR="00C90ED3">
        <w:rPr>
          <w:rFonts w:hint="cs"/>
          <w:rtl/>
        </w:rPr>
        <w:t>סימום למכרז.</w:t>
      </w:r>
      <w:r w:rsidR="00CD3D14">
        <w:rPr>
          <w:rFonts w:hint="cs"/>
          <w:rtl/>
        </w:rPr>
        <w:t xml:space="preserve"> מציע שלא הסיר הצעתו כאמור, יחוייב למחיר המ</w:t>
      </w:r>
      <w:r w:rsidR="0066253A">
        <w:rPr>
          <w:rFonts w:hint="cs"/>
          <w:rtl/>
        </w:rPr>
        <w:t>ק</w:t>
      </w:r>
      <w:r w:rsidR="00CD3D14">
        <w:rPr>
          <w:rFonts w:hint="cs"/>
          <w:rtl/>
        </w:rPr>
        <w:t>סימום האמור</w:t>
      </w:r>
      <w:r w:rsidR="0066253A">
        <w:rPr>
          <w:rFonts w:hint="cs"/>
          <w:rtl/>
        </w:rPr>
        <w:t xml:space="preserve"> ו</w:t>
      </w:r>
      <w:r w:rsidR="00C12382">
        <w:rPr>
          <w:rFonts w:hint="cs"/>
          <w:rtl/>
        </w:rPr>
        <w:t xml:space="preserve">להמשך השתתפותו בתהליך. </w:t>
      </w:r>
      <w:r w:rsidR="00CD3D14">
        <w:rPr>
          <w:rFonts w:hint="cs"/>
          <w:rtl/>
        </w:rPr>
        <w:t>.</w:t>
      </w:r>
    </w:p>
    <w:p w14:paraId="3EAD011E" w14:textId="2891A34F" w:rsidR="008411FC" w:rsidRPr="007C5B4C" w:rsidRDefault="00C90ED3" w:rsidP="00935BCC">
      <w:pPr>
        <w:pStyle w:val="50"/>
        <w:ind w:left="2184" w:hanging="1134"/>
        <w:rPr>
          <w:rtl/>
        </w:rPr>
      </w:pPr>
      <w:r>
        <w:rPr>
          <w:rFonts w:hint="cs"/>
          <w:rtl/>
        </w:rPr>
        <w:t xml:space="preserve">למציעים </w:t>
      </w:r>
      <w:r w:rsidR="00C12382">
        <w:rPr>
          <w:rFonts w:hint="cs"/>
          <w:rtl/>
        </w:rPr>
        <w:t xml:space="preserve">אשר יבחרו להמשיך בהליך המכרזי </w:t>
      </w:r>
      <w:r>
        <w:rPr>
          <w:rFonts w:hint="cs"/>
          <w:rtl/>
        </w:rPr>
        <w:t xml:space="preserve"> תבוצע </w:t>
      </w:r>
      <w:r w:rsidR="008411FC" w:rsidRPr="007C5B4C">
        <w:rPr>
          <w:rtl/>
        </w:rPr>
        <w:t>הערכת איכות הצעות המציעים אשר עמדו בבדיקות דלעיל, ומתן ציון בהתאם למפורט בסעיף "הערכת האיכות" להלן. ההצעות אשר אינן עומדות בניקוד האיכות המינימלי הנדרש כמפורט בסעיף</w:t>
      </w:r>
      <w:r w:rsidR="003D73C3">
        <w:rPr>
          <w:rFonts w:hint="cs"/>
          <w:rtl/>
        </w:rPr>
        <w:t xml:space="preserve"> </w:t>
      </w:r>
      <w:r w:rsidR="00C001AB" w:rsidRPr="007C5B4C">
        <w:fldChar w:fldCharType="begin"/>
      </w:r>
      <w:r w:rsidR="00C001AB" w:rsidRPr="007C5B4C">
        <w:instrText xml:space="preserve"> REF _Ref383949439 \r \h </w:instrText>
      </w:r>
      <w:r w:rsidR="00887411" w:rsidRPr="007C5B4C">
        <w:instrText xml:space="preserve"> \* MERGEFORMAT </w:instrText>
      </w:r>
      <w:r w:rsidR="00C001AB" w:rsidRPr="007C5B4C">
        <w:fldChar w:fldCharType="separate"/>
      </w:r>
      <w:r w:rsidR="00E42450">
        <w:rPr>
          <w:rtl/>
        </w:rPr>
        <w:t>‏0.8.2.2.4</w:t>
      </w:r>
      <w:r w:rsidR="00C001AB" w:rsidRPr="007C5B4C">
        <w:fldChar w:fldCharType="end"/>
      </w:r>
      <w:r w:rsidR="008411FC" w:rsidRPr="007C5B4C">
        <w:rPr>
          <w:rtl/>
        </w:rPr>
        <w:t>, י</w:t>
      </w:r>
      <w:r w:rsidR="003D73C3">
        <w:rPr>
          <w:rFonts w:hint="cs"/>
          <w:rtl/>
        </w:rPr>
        <w:t>י</w:t>
      </w:r>
      <w:r w:rsidR="008411FC" w:rsidRPr="007C5B4C">
        <w:rPr>
          <w:rtl/>
        </w:rPr>
        <w:t>פסלו. רק הצעות אשר תעמודנה בניקוד האיכות המינימלי, יחושב לגביהן ציון איכות ויאושרו להשתתף בשלב ב' של המכרז.</w:t>
      </w:r>
      <w:bookmarkEnd w:id="256"/>
    </w:p>
    <w:p w14:paraId="0E10AF39" w14:textId="77777777" w:rsidR="008411FC" w:rsidRPr="007C5B4C" w:rsidRDefault="00CD3D14" w:rsidP="00935BCC">
      <w:pPr>
        <w:pStyle w:val="50"/>
        <w:ind w:left="2184" w:hanging="1134"/>
      </w:pPr>
      <w:bookmarkStart w:id="258" w:name="_Toc407797341"/>
      <w:r>
        <w:rPr>
          <w:rFonts w:hint="cs"/>
          <w:rtl/>
        </w:rPr>
        <w:t>במידה ויימצא</w:t>
      </w:r>
      <w:r w:rsidR="008411FC" w:rsidRPr="007C5B4C">
        <w:rPr>
          <w:rtl/>
        </w:rPr>
        <w:t xml:space="preserve"> </w:t>
      </w:r>
      <w:r w:rsidR="008411FC" w:rsidRPr="007C5B4C">
        <w:rPr>
          <w:rFonts w:hint="eastAsia"/>
          <w:rtl/>
        </w:rPr>
        <w:t>כי</w:t>
      </w:r>
      <w:r w:rsidR="008411FC" w:rsidRPr="007C5B4C">
        <w:rPr>
          <w:rtl/>
        </w:rPr>
        <w:t xml:space="preserve"> </w:t>
      </w:r>
      <w:r>
        <w:rPr>
          <w:rFonts w:hint="cs"/>
          <w:rtl/>
        </w:rPr>
        <w:t xml:space="preserve">נשאר מתמודד יחיד, יבקש </w:t>
      </w:r>
      <w:r w:rsidR="008411FC" w:rsidRPr="007C5B4C">
        <w:rPr>
          <w:rFonts w:hint="eastAsia"/>
          <w:rtl/>
        </w:rPr>
        <w:t>עורך</w:t>
      </w:r>
      <w:r w:rsidR="008411FC" w:rsidRPr="007C5B4C">
        <w:rPr>
          <w:rtl/>
        </w:rPr>
        <w:t xml:space="preserve"> </w:t>
      </w:r>
      <w:r w:rsidR="008411FC" w:rsidRPr="007C5B4C">
        <w:rPr>
          <w:rFonts w:hint="eastAsia"/>
          <w:rtl/>
        </w:rPr>
        <w:t>המכרז</w:t>
      </w:r>
      <w:r w:rsidR="008411FC" w:rsidRPr="007C5B4C">
        <w:rPr>
          <w:rtl/>
        </w:rPr>
        <w:t xml:space="preserve"> </w:t>
      </w:r>
      <w:r>
        <w:rPr>
          <w:rFonts w:hint="cs"/>
          <w:rtl/>
        </w:rPr>
        <w:t>מהמציע לתת הצעתו, העומדת בתנאי מחיר המ</w:t>
      </w:r>
      <w:r w:rsidR="00C12382">
        <w:rPr>
          <w:rFonts w:hint="cs"/>
          <w:rtl/>
        </w:rPr>
        <w:t>ק</w:t>
      </w:r>
      <w:r>
        <w:rPr>
          <w:rFonts w:hint="cs"/>
          <w:rtl/>
        </w:rPr>
        <w:t>סימום, במעטפה לתיבת המכרזים</w:t>
      </w:r>
      <w:r w:rsidR="008411FC" w:rsidRPr="007C5B4C">
        <w:rPr>
          <w:rtl/>
        </w:rPr>
        <w:t>.</w:t>
      </w:r>
      <w:bookmarkEnd w:id="258"/>
    </w:p>
    <w:p w14:paraId="311ED096" w14:textId="77777777" w:rsidR="001433F8" w:rsidRPr="00935BCC" w:rsidRDefault="008411FC" w:rsidP="008D79AD">
      <w:pPr>
        <w:pStyle w:val="4"/>
        <w:rPr>
          <w:b/>
          <w:bCs/>
          <w:sz w:val="28"/>
          <w:szCs w:val="28"/>
        </w:rPr>
      </w:pPr>
      <w:bookmarkStart w:id="259" w:name="_Ref426262040"/>
      <w:bookmarkStart w:id="260" w:name="_Toc407797342"/>
      <w:r w:rsidRPr="00935BCC">
        <w:rPr>
          <w:b/>
          <w:bCs/>
          <w:sz w:val="28"/>
          <w:szCs w:val="28"/>
          <w:rtl/>
        </w:rPr>
        <w:t>שלב ב' של המכרז:</w:t>
      </w:r>
      <w:bookmarkEnd w:id="259"/>
      <w:r w:rsidRPr="00935BCC">
        <w:rPr>
          <w:b/>
          <w:bCs/>
          <w:sz w:val="28"/>
          <w:szCs w:val="28"/>
          <w:rtl/>
        </w:rPr>
        <w:t xml:space="preserve"> </w:t>
      </w:r>
    </w:p>
    <w:p w14:paraId="0634CAC9" w14:textId="77777777" w:rsidR="001433F8" w:rsidRDefault="001433F8" w:rsidP="00935BCC">
      <w:pPr>
        <w:pStyle w:val="50"/>
        <w:ind w:left="2184" w:hanging="1134"/>
      </w:pPr>
      <w:bookmarkStart w:id="261" w:name="_Ref425809797"/>
      <w:r>
        <w:rPr>
          <w:rFonts w:hint="cs"/>
          <w:rtl/>
        </w:rPr>
        <w:t xml:space="preserve">עורך המכרז יעביר לכל המציעים שהצעתם עמדה בדרישות </w:t>
      </w:r>
      <w:r w:rsidR="008411FC" w:rsidRPr="007C5B4C">
        <w:rPr>
          <w:rtl/>
        </w:rPr>
        <w:t xml:space="preserve">שלב </w:t>
      </w:r>
      <w:r>
        <w:rPr>
          <w:rFonts w:hint="cs"/>
          <w:rtl/>
        </w:rPr>
        <w:t>א'</w:t>
      </w:r>
      <w:r w:rsidR="00335A1B">
        <w:rPr>
          <w:rFonts w:hint="cs"/>
          <w:rtl/>
        </w:rPr>
        <w:t xml:space="preserve">, </w:t>
      </w:r>
      <w:r w:rsidR="00C12382">
        <w:rPr>
          <w:rFonts w:hint="cs"/>
          <w:rtl/>
        </w:rPr>
        <w:t xml:space="preserve">והמשיכו בתהליך </w:t>
      </w:r>
      <w:r>
        <w:rPr>
          <w:rFonts w:hint="cs"/>
          <w:rtl/>
        </w:rPr>
        <w:t xml:space="preserve">הודעה על היותם "מציעים מאושרים" ואת </w:t>
      </w:r>
      <w:bookmarkEnd w:id="261"/>
      <w:r w:rsidR="00C90ED3">
        <w:rPr>
          <w:rFonts w:hint="cs"/>
          <w:rtl/>
        </w:rPr>
        <w:t>תצורת מודל היחוס הכלולה בהצעתו למכרז.</w:t>
      </w:r>
    </w:p>
    <w:p w14:paraId="32542EA7" w14:textId="77777777" w:rsidR="001433F8" w:rsidRDefault="003164CB" w:rsidP="00935BCC">
      <w:pPr>
        <w:pStyle w:val="50"/>
        <w:ind w:left="2184" w:hanging="1134"/>
      </w:pPr>
      <w:r>
        <w:rPr>
          <w:rFonts w:hint="cs"/>
          <w:rtl/>
        </w:rPr>
        <w:t>מציע מאושר י</w:t>
      </w:r>
      <w:r w:rsidR="00335A1B">
        <w:rPr>
          <w:rFonts w:hint="cs"/>
          <w:rtl/>
        </w:rPr>
        <w:t>וסיף ל</w:t>
      </w:r>
      <w:r>
        <w:rPr>
          <w:rFonts w:hint="cs"/>
          <w:rtl/>
        </w:rPr>
        <w:t xml:space="preserve">תצורת מודל הייחוס </w:t>
      </w:r>
      <w:r w:rsidR="00335A1B">
        <w:rPr>
          <w:rFonts w:hint="cs"/>
          <w:rtl/>
        </w:rPr>
        <w:t xml:space="preserve">את </w:t>
      </w:r>
      <w:r w:rsidR="001433F8">
        <w:rPr>
          <w:rFonts w:hint="cs"/>
          <w:rtl/>
        </w:rPr>
        <w:t>מחירי המחירון הרשמי של היצרן</w:t>
      </w:r>
      <w:r w:rsidR="00335A1B">
        <w:rPr>
          <w:rFonts w:hint="cs"/>
          <w:rtl/>
        </w:rPr>
        <w:t>, לכל פריט,</w:t>
      </w:r>
      <w:r w:rsidR="001433F8">
        <w:rPr>
          <w:rFonts w:hint="cs"/>
          <w:rtl/>
        </w:rPr>
        <w:t xml:space="preserve"> כמפורט בפרק 5. </w:t>
      </w:r>
    </w:p>
    <w:p w14:paraId="628E87E5" w14:textId="192033DC" w:rsidR="00335A1B" w:rsidRDefault="009974C6" w:rsidP="00935BCC">
      <w:pPr>
        <w:pStyle w:val="50"/>
        <w:ind w:left="2184" w:hanging="1134"/>
      </w:pPr>
      <w:bookmarkStart w:id="262" w:name="_Ref463867279"/>
      <w:r>
        <w:rPr>
          <w:rFonts w:hint="cs"/>
          <w:rtl/>
        </w:rPr>
        <w:t>בנוסף יש לצרף את מחירון היצרן הרשמי הנכון למועד הגשת המענה לד</w:t>
      </w:r>
      <w:r w:rsidR="0092161A">
        <w:rPr>
          <w:rFonts w:hint="cs"/>
          <w:rtl/>
        </w:rPr>
        <w:t xml:space="preserve">רישה </w:t>
      </w:r>
      <w:r>
        <w:rPr>
          <w:rFonts w:hint="cs"/>
          <w:rtl/>
        </w:rPr>
        <w:t xml:space="preserve">זו, או עד </w:t>
      </w:r>
      <w:r w:rsidR="00C840F9">
        <w:rPr>
          <w:rFonts w:hint="cs"/>
          <w:rtl/>
        </w:rPr>
        <w:t xml:space="preserve">למועד אשר הינו עד </w:t>
      </w:r>
      <w:r>
        <w:rPr>
          <w:rFonts w:hint="cs"/>
          <w:rtl/>
        </w:rPr>
        <w:t>ש</w:t>
      </w:r>
      <w:r w:rsidR="0092161A">
        <w:rPr>
          <w:rFonts w:hint="cs"/>
          <w:rtl/>
        </w:rPr>
        <w:t>ב</w:t>
      </w:r>
      <w:r>
        <w:rPr>
          <w:rFonts w:hint="cs"/>
          <w:rtl/>
        </w:rPr>
        <w:t>עה ימים קודם למועד זה. (יש להגיש את המחירון</w:t>
      </w:r>
      <w:r w:rsidR="00CE742E">
        <w:rPr>
          <w:rFonts w:hint="cs"/>
          <w:rtl/>
        </w:rPr>
        <w:t xml:space="preserve"> מסווג לפי הקטגוריות בסעיף </w:t>
      </w:r>
      <w:r w:rsidR="00CE742E">
        <w:rPr>
          <w:rtl/>
        </w:rPr>
        <w:fldChar w:fldCharType="begin"/>
      </w:r>
      <w:r w:rsidR="00CE742E">
        <w:rPr>
          <w:rtl/>
        </w:rPr>
        <w:instrText xml:space="preserve"> </w:instrText>
      </w:r>
      <w:r w:rsidR="00CE742E">
        <w:rPr>
          <w:rFonts w:hint="cs"/>
        </w:rPr>
        <w:instrText>REF</w:instrText>
      </w:r>
      <w:r w:rsidR="00CE742E">
        <w:rPr>
          <w:rFonts w:hint="cs"/>
          <w:rtl/>
        </w:rPr>
        <w:instrText xml:space="preserve"> _</w:instrText>
      </w:r>
      <w:r w:rsidR="00CE742E">
        <w:rPr>
          <w:rFonts w:hint="cs"/>
        </w:rPr>
        <w:instrText>Ref453118473 \r \h</w:instrText>
      </w:r>
      <w:r w:rsidR="00CE742E">
        <w:rPr>
          <w:rtl/>
        </w:rPr>
        <w:instrText xml:space="preserve"> </w:instrText>
      </w:r>
      <w:r w:rsidR="00D10DF9">
        <w:rPr>
          <w:rtl/>
        </w:rPr>
        <w:instrText xml:space="preserve"> \* </w:instrText>
      </w:r>
      <w:r w:rsidR="00D10DF9">
        <w:instrText>MERGEFORMAT</w:instrText>
      </w:r>
      <w:r w:rsidR="00D10DF9">
        <w:rPr>
          <w:rtl/>
        </w:rPr>
        <w:instrText xml:space="preserve"> </w:instrText>
      </w:r>
      <w:r w:rsidR="00CE742E">
        <w:rPr>
          <w:rtl/>
        </w:rPr>
      </w:r>
      <w:r w:rsidR="00CE742E">
        <w:rPr>
          <w:rtl/>
        </w:rPr>
        <w:fldChar w:fldCharType="separate"/>
      </w:r>
      <w:r w:rsidR="00E42450">
        <w:rPr>
          <w:rtl/>
        </w:rPr>
        <w:t>‏5.3.2</w:t>
      </w:r>
      <w:r w:rsidR="00CE742E">
        <w:rPr>
          <w:rtl/>
        </w:rPr>
        <w:fldChar w:fldCharType="end"/>
      </w:r>
      <w:r>
        <w:rPr>
          <w:rFonts w:hint="cs"/>
          <w:rtl/>
        </w:rPr>
        <w:t xml:space="preserve"> בעל גבי קובץ </w:t>
      </w:r>
      <w:r>
        <w:t>Microsoft Excel</w:t>
      </w:r>
      <w:r>
        <w:rPr>
          <w:rFonts w:hint="cs"/>
          <w:rtl/>
        </w:rPr>
        <w:t>).</w:t>
      </w:r>
      <w:bookmarkEnd w:id="262"/>
    </w:p>
    <w:p w14:paraId="1100441F" w14:textId="51EFA31A" w:rsidR="008411FC" w:rsidRPr="007C5B4C" w:rsidRDefault="001433F8" w:rsidP="00935BCC">
      <w:pPr>
        <w:pStyle w:val="50"/>
        <w:ind w:left="2184" w:hanging="1134"/>
        <w:rPr>
          <w:rtl/>
        </w:rPr>
      </w:pPr>
      <w:r>
        <w:rPr>
          <w:rFonts w:hint="cs"/>
          <w:rtl/>
        </w:rPr>
        <w:t xml:space="preserve">יבוצע </w:t>
      </w:r>
      <w:r w:rsidR="008411FC" w:rsidRPr="007C5B4C">
        <w:rPr>
          <w:rtl/>
        </w:rPr>
        <w:t>תיחור הדינאמי כמפורט בסעיף</w:t>
      </w:r>
      <w:r w:rsidR="003D73C3">
        <w:rPr>
          <w:rFonts w:hint="cs"/>
          <w:rtl/>
        </w:rPr>
        <w:t xml:space="preserve"> </w:t>
      </w:r>
      <w:r w:rsidR="00C001AB" w:rsidRPr="007C5B4C">
        <w:fldChar w:fldCharType="begin"/>
      </w:r>
      <w:r w:rsidR="00C001AB" w:rsidRPr="007C5B4C">
        <w:instrText xml:space="preserve"> REF _Ref383951188 \r \h </w:instrText>
      </w:r>
      <w:r w:rsidR="00887411" w:rsidRPr="007C5B4C">
        <w:instrText xml:space="preserve"> \* MERGEFORMAT </w:instrText>
      </w:r>
      <w:r w:rsidR="00C001AB" w:rsidRPr="007C5B4C">
        <w:fldChar w:fldCharType="separate"/>
      </w:r>
      <w:r w:rsidR="00E42450">
        <w:rPr>
          <w:rtl/>
        </w:rPr>
        <w:t>‏0.8.3</w:t>
      </w:r>
      <w:r w:rsidR="00C001AB" w:rsidRPr="007C5B4C">
        <w:fldChar w:fldCharType="end"/>
      </w:r>
      <w:r w:rsidR="008411FC" w:rsidRPr="007C5B4C">
        <w:rPr>
          <w:rtl/>
        </w:rPr>
        <w:t xml:space="preserve"> להלן.</w:t>
      </w:r>
      <w:bookmarkEnd w:id="260"/>
    </w:p>
    <w:p w14:paraId="52420A44" w14:textId="77777777" w:rsidR="00481E5C" w:rsidRDefault="008411FC" w:rsidP="008D79AD">
      <w:pPr>
        <w:pStyle w:val="4"/>
      </w:pPr>
      <w:bookmarkStart w:id="263" w:name="_Toc407797343"/>
      <w:r w:rsidRPr="007C5B4C">
        <w:rPr>
          <w:b/>
          <w:bCs/>
          <w:sz w:val="28"/>
          <w:szCs w:val="28"/>
          <w:rtl/>
        </w:rPr>
        <w:t xml:space="preserve">חישוב ציון </w:t>
      </w:r>
      <w:r w:rsidRPr="007C5B4C">
        <w:rPr>
          <w:rFonts w:hint="eastAsia"/>
          <w:b/>
          <w:bCs/>
          <w:sz w:val="28"/>
          <w:szCs w:val="28"/>
          <w:rtl/>
        </w:rPr>
        <w:t>ה</w:t>
      </w:r>
      <w:r w:rsidRPr="007C5B4C">
        <w:rPr>
          <w:b/>
          <w:bCs/>
          <w:sz w:val="28"/>
          <w:szCs w:val="28"/>
          <w:rtl/>
        </w:rPr>
        <w:t>הצעה</w:t>
      </w:r>
      <w:r w:rsidRPr="007C5B4C">
        <w:rPr>
          <w:rtl/>
        </w:rPr>
        <w:t>:</w:t>
      </w:r>
      <w:r w:rsidR="00715EC2" w:rsidRPr="007C5B4C">
        <w:rPr>
          <w:rFonts w:hint="cs"/>
          <w:rtl/>
        </w:rPr>
        <w:t xml:space="preserve"> </w:t>
      </w:r>
      <w:r w:rsidRPr="007C5B4C">
        <w:rPr>
          <w:rtl/>
        </w:rPr>
        <w:t xml:space="preserve">ציון ההצעה בגין כל הצעה יתקבל משקלול ציון האיכות וציון המחיר, כדלקמן: </w:t>
      </w:r>
    </w:p>
    <w:p w14:paraId="4A90A499" w14:textId="77777777" w:rsidR="00481E5C" w:rsidRDefault="00922078" w:rsidP="008D79AD">
      <w:pPr>
        <w:pStyle w:val="4"/>
        <w:numPr>
          <w:ilvl w:val="0"/>
          <w:numId w:val="0"/>
        </w:numPr>
        <w:ind w:left="1728"/>
        <w:rPr>
          <w:rtl/>
        </w:rPr>
      </w:pPr>
      <w:r w:rsidRPr="007C5B4C">
        <w:rPr>
          <w:rFonts w:hint="cs"/>
          <w:rtl/>
        </w:rPr>
        <w:t>משקל ציון ה</w:t>
      </w:r>
      <w:r w:rsidR="00481E5C">
        <w:rPr>
          <w:rtl/>
        </w:rPr>
        <w:t>איכות – 40%</w:t>
      </w:r>
    </w:p>
    <w:p w14:paraId="2A076FE1" w14:textId="77777777" w:rsidR="008411FC" w:rsidRPr="007C5B4C" w:rsidRDefault="00922078" w:rsidP="008D79AD">
      <w:pPr>
        <w:pStyle w:val="4"/>
        <w:numPr>
          <w:ilvl w:val="0"/>
          <w:numId w:val="0"/>
        </w:numPr>
        <w:ind w:left="1728"/>
        <w:rPr>
          <w:rtl/>
        </w:rPr>
      </w:pPr>
      <w:r w:rsidRPr="007C5B4C">
        <w:rPr>
          <w:rFonts w:hint="cs"/>
          <w:rtl/>
        </w:rPr>
        <w:t>משקל ציון ה</w:t>
      </w:r>
      <w:r w:rsidR="008411FC" w:rsidRPr="007C5B4C">
        <w:rPr>
          <w:rtl/>
        </w:rPr>
        <w:t>עלות- 60%</w:t>
      </w:r>
      <w:bookmarkEnd w:id="263"/>
    </w:p>
    <w:p w14:paraId="7A5BCC99" w14:textId="77777777" w:rsidR="008411FC" w:rsidRPr="007C5B4C" w:rsidRDefault="00715EC2" w:rsidP="00ED7193">
      <w:pPr>
        <w:pStyle w:val="3"/>
        <w:rPr>
          <w:rtl/>
        </w:rPr>
      </w:pPr>
      <w:bookmarkStart w:id="264" w:name="_Toc407797344"/>
      <w:r w:rsidRPr="007C5B4C">
        <w:rPr>
          <w:rtl/>
        </w:rPr>
        <w:t>הערכת איכות</w:t>
      </w:r>
      <w:bookmarkEnd w:id="264"/>
    </w:p>
    <w:p w14:paraId="2EC4FCD3" w14:textId="77777777" w:rsidR="008411FC" w:rsidRPr="007C5B4C" w:rsidRDefault="008411FC" w:rsidP="008D79AD">
      <w:pPr>
        <w:pStyle w:val="4"/>
        <w:rPr>
          <w:rtl/>
        </w:rPr>
      </w:pPr>
      <w:bookmarkStart w:id="265" w:name="_Toc407797345"/>
      <w:r w:rsidRPr="007C5B4C">
        <w:rPr>
          <w:rtl/>
        </w:rPr>
        <w:t>הערכת איכות ההצעות תיעשה לפי המשקלות הבאים:</w:t>
      </w:r>
      <w:bookmarkEnd w:id="265"/>
    </w:p>
    <w:tbl>
      <w:tblPr>
        <w:bidiVisual/>
        <w:tblW w:w="597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852"/>
        <w:gridCol w:w="3564"/>
        <w:gridCol w:w="993"/>
      </w:tblGrid>
      <w:tr w:rsidR="000C7776" w:rsidRPr="007C5B4C" w14:paraId="2CBA1803" w14:textId="77777777" w:rsidTr="000C7776">
        <w:trPr>
          <w:cantSplit/>
          <w:tblHeader/>
          <w:jc w:val="center"/>
        </w:trPr>
        <w:tc>
          <w:tcPr>
            <w:tcW w:w="569" w:type="dxa"/>
            <w:shd w:val="clear" w:color="auto" w:fill="C0C0C0"/>
          </w:tcPr>
          <w:p w14:paraId="5623EC37" w14:textId="77777777" w:rsidR="00BD4483" w:rsidRPr="007C5B4C" w:rsidRDefault="00BD4483" w:rsidP="00B505B0">
            <w:pPr>
              <w:pStyle w:val="ab"/>
              <w:spacing w:after="120" w:line="360" w:lineRule="auto"/>
              <w:rPr>
                <w:rFonts w:cs="David"/>
                <w:b/>
                <w:bCs/>
                <w:rtl/>
              </w:rPr>
            </w:pPr>
            <w:r w:rsidRPr="007C5B4C">
              <w:rPr>
                <w:rFonts w:cs="David"/>
                <w:b/>
                <w:bCs/>
                <w:rtl/>
              </w:rPr>
              <w:t>מס'</w:t>
            </w:r>
          </w:p>
        </w:tc>
        <w:tc>
          <w:tcPr>
            <w:tcW w:w="852" w:type="dxa"/>
            <w:shd w:val="clear" w:color="auto" w:fill="C0C0C0"/>
          </w:tcPr>
          <w:p w14:paraId="3B29D159" w14:textId="77777777" w:rsidR="00BD4483" w:rsidRPr="007C5B4C" w:rsidRDefault="00BD4483" w:rsidP="00B505B0">
            <w:pPr>
              <w:pStyle w:val="ab"/>
              <w:spacing w:after="120" w:line="360" w:lineRule="auto"/>
              <w:rPr>
                <w:rFonts w:cs="David"/>
                <w:b/>
                <w:bCs/>
                <w:rtl/>
              </w:rPr>
            </w:pPr>
            <w:r w:rsidRPr="007C5B4C">
              <w:rPr>
                <w:rFonts w:cs="David"/>
                <w:b/>
                <w:bCs/>
                <w:rtl/>
              </w:rPr>
              <w:t>פרק</w:t>
            </w:r>
          </w:p>
        </w:tc>
        <w:tc>
          <w:tcPr>
            <w:tcW w:w="3564" w:type="dxa"/>
            <w:shd w:val="clear" w:color="auto" w:fill="C0C0C0"/>
          </w:tcPr>
          <w:p w14:paraId="4E51153A" w14:textId="77777777" w:rsidR="00BD4483" w:rsidRPr="007C5B4C" w:rsidRDefault="00BD4483" w:rsidP="00B505B0">
            <w:pPr>
              <w:pStyle w:val="ab"/>
              <w:spacing w:after="120" w:line="360" w:lineRule="auto"/>
              <w:rPr>
                <w:rFonts w:cs="David"/>
                <w:b/>
                <w:bCs/>
                <w:rtl/>
              </w:rPr>
            </w:pPr>
            <w:r w:rsidRPr="007C5B4C">
              <w:rPr>
                <w:rFonts w:cs="David"/>
                <w:b/>
                <w:bCs/>
                <w:rtl/>
              </w:rPr>
              <w:t>נושא</w:t>
            </w:r>
          </w:p>
        </w:tc>
        <w:tc>
          <w:tcPr>
            <w:tcW w:w="993" w:type="dxa"/>
            <w:shd w:val="clear" w:color="auto" w:fill="C0C0C0"/>
          </w:tcPr>
          <w:p w14:paraId="17A8405E" w14:textId="77777777" w:rsidR="00BD4483" w:rsidRPr="007C5B4C" w:rsidRDefault="00BD4483" w:rsidP="00B505B0">
            <w:pPr>
              <w:pStyle w:val="ab"/>
              <w:spacing w:after="120" w:line="360" w:lineRule="auto"/>
              <w:rPr>
                <w:rFonts w:cs="David"/>
                <w:b/>
                <w:bCs/>
                <w:rtl/>
              </w:rPr>
            </w:pPr>
            <w:r w:rsidRPr="007C5B4C">
              <w:rPr>
                <w:rFonts w:cs="David"/>
                <w:rtl/>
              </w:rPr>
              <w:t>נקודות</w:t>
            </w:r>
          </w:p>
        </w:tc>
      </w:tr>
      <w:tr w:rsidR="00BD4483" w:rsidRPr="007C5B4C" w14:paraId="4A60F60E" w14:textId="77777777" w:rsidTr="00B10648">
        <w:trPr>
          <w:cantSplit/>
          <w:jc w:val="center"/>
        </w:trPr>
        <w:tc>
          <w:tcPr>
            <w:tcW w:w="569" w:type="dxa"/>
          </w:tcPr>
          <w:p w14:paraId="7A37F7F7" w14:textId="77777777" w:rsidR="00BD4483" w:rsidRPr="007C5B4C" w:rsidRDefault="00BD4483" w:rsidP="00B505B0">
            <w:pPr>
              <w:pStyle w:val="ab"/>
              <w:numPr>
                <w:ilvl w:val="0"/>
                <w:numId w:val="56"/>
              </w:numPr>
              <w:spacing w:before="60" w:beforeAutospacing="0" w:after="60" w:line="360" w:lineRule="auto"/>
              <w:ind w:left="0" w:firstLine="23"/>
              <w:jc w:val="both"/>
              <w:rPr>
                <w:rFonts w:cs="David"/>
                <w:rtl/>
              </w:rPr>
            </w:pPr>
          </w:p>
        </w:tc>
        <w:tc>
          <w:tcPr>
            <w:tcW w:w="852" w:type="dxa"/>
          </w:tcPr>
          <w:p w14:paraId="5030A681" w14:textId="77777777" w:rsidR="00BD4483" w:rsidRPr="007C5B4C" w:rsidRDefault="00BD4483" w:rsidP="00B505B0">
            <w:pPr>
              <w:pStyle w:val="ab"/>
              <w:spacing w:after="60" w:line="360" w:lineRule="auto"/>
              <w:jc w:val="both"/>
              <w:rPr>
                <w:rFonts w:cs="David"/>
                <w:rtl/>
              </w:rPr>
            </w:pPr>
            <w:r w:rsidRPr="007C5B4C">
              <w:rPr>
                <w:rFonts w:cs="David" w:hint="cs"/>
                <w:rtl/>
              </w:rPr>
              <w:t>נספח 7</w:t>
            </w:r>
          </w:p>
        </w:tc>
        <w:tc>
          <w:tcPr>
            <w:tcW w:w="3564" w:type="dxa"/>
          </w:tcPr>
          <w:p w14:paraId="757092BA" w14:textId="77777777" w:rsidR="00BD4483" w:rsidRPr="007C5B4C" w:rsidRDefault="00BD4483" w:rsidP="00B505B0">
            <w:pPr>
              <w:pStyle w:val="ab"/>
              <w:spacing w:after="60" w:line="360" w:lineRule="auto"/>
              <w:jc w:val="both"/>
              <w:rPr>
                <w:rFonts w:cs="David"/>
                <w:rtl/>
              </w:rPr>
            </w:pPr>
            <w:r w:rsidRPr="007C5B4C">
              <w:rPr>
                <w:rFonts w:cs="David" w:hint="eastAsia"/>
                <w:u w:val="single"/>
                <w:rtl/>
              </w:rPr>
              <w:t>תכונות</w:t>
            </w:r>
            <w:r w:rsidRPr="007C5B4C">
              <w:rPr>
                <w:rFonts w:cs="David"/>
                <w:u w:val="single"/>
                <w:rtl/>
              </w:rPr>
              <w:t xml:space="preserve"> </w:t>
            </w:r>
            <w:r w:rsidR="00236D20">
              <w:rPr>
                <w:rFonts w:cs="David" w:hint="cs"/>
                <w:u w:val="single"/>
                <w:rtl/>
              </w:rPr>
              <w:t xml:space="preserve">טכנולוגיות </w:t>
            </w:r>
            <w:r w:rsidRPr="007C5B4C">
              <w:rPr>
                <w:rFonts w:cs="David" w:hint="eastAsia"/>
                <w:u w:val="single"/>
                <w:rtl/>
              </w:rPr>
              <w:t>כלליות</w:t>
            </w:r>
            <w:r w:rsidRPr="007C5B4C">
              <w:rPr>
                <w:rFonts w:cs="David"/>
                <w:u w:val="single"/>
                <w:rtl/>
              </w:rPr>
              <w:t xml:space="preserve"> </w:t>
            </w:r>
            <w:r w:rsidRPr="007C5B4C">
              <w:rPr>
                <w:rFonts w:cs="David" w:hint="eastAsia"/>
                <w:u w:val="single"/>
                <w:rtl/>
              </w:rPr>
              <w:t>של</w:t>
            </w:r>
            <w:r w:rsidRPr="007C5B4C">
              <w:rPr>
                <w:rFonts w:cs="David"/>
                <w:u w:val="single"/>
                <w:rtl/>
              </w:rPr>
              <w:t xml:space="preserve"> </w:t>
            </w:r>
            <w:r w:rsidRPr="007C5B4C">
              <w:rPr>
                <w:rFonts w:cs="David" w:hint="eastAsia"/>
                <w:u w:val="single"/>
                <w:rtl/>
              </w:rPr>
              <w:t>הציוד</w:t>
            </w:r>
            <w:r w:rsidR="00B415AC">
              <w:rPr>
                <w:rFonts w:cs="David" w:hint="cs"/>
                <w:u w:val="single"/>
                <w:rtl/>
              </w:rPr>
              <w:t xml:space="preserve"> והיצרן</w:t>
            </w:r>
            <w:r w:rsidRPr="007C5B4C">
              <w:rPr>
                <w:rFonts w:cs="David" w:hint="cs"/>
                <w:rtl/>
              </w:rPr>
              <w:t xml:space="preserve">: </w:t>
            </w:r>
            <w:r w:rsidRPr="007C5B4C">
              <w:rPr>
                <w:rFonts w:cs="David"/>
                <w:rtl/>
              </w:rPr>
              <w:t xml:space="preserve">תכונות הציוד, </w:t>
            </w:r>
            <w:r w:rsidR="00795A77">
              <w:rPr>
                <w:rFonts w:cs="David" w:hint="cs"/>
                <w:rtl/>
              </w:rPr>
              <w:t xml:space="preserve">טכנולוגיות נתמכות, </w:t>
            </w:r>
            <w:r w:rsidR="00236D20">
              <w:rPr>
                <w:rFonts w:cs="David" w:hint="cs"/>
                <w:rtl/>
              </w:rPr>
              <w:t xml:space="preserve">סוגי </w:t>
            </w:r>
            <w:r w:rsidRPr="007C5B4C">
              <w:rPr>
                <w:rFonts w:cs="David"/>
                <w:rtl/>
              </w:rPr>
              <w:t>ממשקים, ביצועים, שרידות, אפשרות הרחבה וניהול</w:t>
            </w:r>
            <w:r w:rsidR="0050469C" w:rsidRPr="007C5B4C">
              <w:rPr>
                <w:rFonts w:cs="David" w:hint="cs"/>
                <w:rtl/>
              </w:rPr>
              <w:t>.</w:t>
            </w:r>
          </w:p>
        </w:tc>
        <w:tc>
          <w:tcPr>
            <w:tcW w:w="993" w:type="dxa"/>
          </w:tcPr>
          <w:p w14:paraId="7AB9F10A" w14:textId="77777777" w:rsidR="00BD4483" w:rsidRPr="00E3256E" w:rsidRDefault="00E3256E" w:rsidP="00B505B0">
            <w:pPr>
              <w:pStyle w:val="ab"/>
              <w:spacing w:before="60" w:beforeAutospacing="0" w:after="60" w:line="360" w:lineRule="auto"/>
              <w:ind w:left="70"/>
              <w:jc w:val="both"/>
              <w:rPr>
                <w:rFonts w:cs="David"/>
                <w:noProof/>
                <w:rtl/>
              </w:rPr>
            </w:pPr>
            <w:r w:rsidRPr="00E3256E">
              <w:rPr>
                <w:rFonts w:cs="David"/>
              </w:rPr>
              <w:t>60</w:t>
            </w:r>
            <w:r w:rsidR="00BD4483" w:rsidRPr="00E3256E">
              <w:rPr>
                <w:rFonts w:cs="David"/>
              </w:rPr>
              <w:t>%</w:t>
            </w:r>
          </w:p>
        </w:tc>
      </w:tr>
      <w:tr w:rsidR="00BD4483" w:rsidRPr="007C5B4C" w14:paraId="1B4762EF" w14:textId="77777777" w:rsidTr="00B10648">
        <w:trPr>
          <w:cantSplit/>
          <w:jc w:val="center"/>
        </w:trPr>
        <w:tc>
          <w:tcPr>
            <w:tcW w:w="569" w:type="dxa"/>
          </w:tcPr>
          <w:p w14:paraId="04CC66CF" w14:textId="77777777" w:rsidR="00BD4483" w:rsidRPr="007C5B4C" w:rsidRDefault="00BD4483" w:rsidP="00B505B0">
            <w:pPr>
              <w:pStyle w:val="ab"/>
              <w:numPr>
                <w:ilvl w:val="0"/>
                <w:numId w:val="56"/>
              </w:numPr>
              <w:spacing w:before="60" w:beforeAutospacing="0" w:after="60" w:line="360" w:lineRule="auto"/>
              <w:ind w:left="0" w:firstLine="23"/>
              <w:jc w:val="both"/>
              <w:rPr>
                <w:rFonts w:cs="David"/>
                <w:rtl/>
              </w:rPr>
            </w:pPr>
          </w:p>
        </w:tc>
        <w:tc>
          <w:tcPr>
            <w:tcW w:w="852" w:type="dxa"/>
          </w:tcPr>
          <w:p w14:paraId="3090C002" w14:textId="77777777" w:rsidR="00BD4483" w:rsidRPr="007C5B4C" w:rsidRDefault="00BD4483" w:rsidP="00B505B0">
            <w:pPr>
              <w:pStyle w:val="ab"/>
              <w:spacing w:after="60" w:line="360" w:lineRule="auto"/>
              <w:jc w:val="both"/>
              <w:rPr>
                <w:rFonts w:cs="David"/>
                <w:rtl/>
              </w:rPr>
            </w:pPr>
            <w:r w:rsidRPr="007C5B4C">
              <w:rPr>
                <w:rFonts w:cs="David" w:hint="cs"/>
                <w:rtl/>
              </w:rPr>
              <w:t>נספח 8</w:t>
            </w:r>
          </w:p>
        </w:tc>
        <w:tc>
          <w:tcPr>
            <w:tcW w:w="3564" w:type="dxa"/>
          </w:tcPr>
          <w:p w14:paraId="3C22D808" w14:textId="388ADD14" w:rsidR="00BD4483" w:rsidRPr="007C5B4C" w:rsidRDefault="00BD4483" w:rsidP="00236D20">
            <w:pPr>
              <w:pStyle w:val="ab"/>
              <w:spacing w:after="60" w:line="360" w:lineRule="auto"/>
              <w:jc w:val="both"/>
              <w:rPr>
                <w:rFonts w:cs="David"/>
                <w:rtl/>
              </w:rPr>
            </w:pPr>
            <w:r w:rsidRPr="007C5B4C">
              <w:rPr>
                <w:rFonts w:cs="David"/>
                <w:u w:val="single"/>
                <w:rtl/>
              </w:rPr>
              <w:t xml:space="preserve">תכונות </w:t>
            </w:r>
            <w:r w:rsidR="00236D20">
              <w:rPr>
                <w:rFonts w:cs="David" w:hint="cs"/>
                <w:u w:val="single"/>
                <w:rtl/>
              </w:rPr>
              <w:t>נוספות ביחס למודל הייחוס</w:t>
            </w:r>
            <w:r w:rsidRPr="007C5B4C">
              <w:rPr>
                <w:rFonts w:cs="David" w:hint="cs"/>
                <w:rtl/>
              </w:rPr>
              <w:t>:</w:t>
            </w:r>
            <w:r w:rsidRPr="007C5B4C">
              <w:rPr>
                <w:rFonts w:cs="David"/>
                <w:rtl/>
              </w:rPr>
              <w:t xml:space="preserve"> ביצועים, הרחבות אפשריות, </w:t>
            </w:r>
            <w:r w:rsidR="00236D20">
              <w:rPr>
                <w:rFonts w:cs="David" w:hint="cs"/>
                <w:rtl/>
              </w:rPr>
              <w:t xml:space="preserve">כמות </w:t>
            </w:r>
            <w:r w:rsidR="00E3256E">
              <w:rPr>
                <w:rFonts w:cs="David" w:hint="cs"/>
                <w:rtl/>
              </w:rPr>
              <w:t>מבואות</w:t>
            </w:r>
            <w:r w:rsidR="00FF79F2" w:rsidRPr="007C5B4C">
              <w:rPr>
                <w:rFonts w:cs="David" w:hint="cs"/>
                <w:rtl/>
              </w:rPr>
              <w:t>,</w:t>
            </w:r>
            <w:r w:rsidR="00E3256E">
              <w:rPr>
                <w:rFonts w:cs="David" w:hint="cs"/>
                <w:rtl/>
              </w:rPr>
              <w:t xml:space="preserve"> מבנה פיזי,</w:t>
            </w:r>
            <w:r w:rsidR="00FF79F2" w:rsidRPr="007C5B4C">
              <w:rPr>
                <w:rFonts w:cs="David" w:hint="cs"/>
                <w:rtl/>
              </w:rPr>
              <w:t xml:space="preserve"> צריכת חשמל</w:t>
            </w:r>
            <w:r w:rsidR="00E3256E">
              <w:rPr>
                <w:rFonts w:cs="David" w:hint="cs"/>
                <w:rtl/>
              </w:rPr>
              <w:t xml:space="preserve"> ודרישות ייחודיות</w:t>
            </w:r>
            <w:r w:rsidRPr="007C5B4C">
              <w:rPr>
                <w:rFonts w:cs="David"/>
                <w:rtl/>
              </w:rPr>
              <w:t>.</w:t>
            </w:r>
          </w:p>
        </w:tc>
        <w:tc>
          <w:tcPr>
            <w:tcW w:w="993" w:type="dxa"/>
          </w:tcPr>
          <w:p w14:paraId="1FC67370" w14:textId="77777777" w:rsidR="00BD4483" w:rsidRPr="00E3256E" w:rsidRDefault="00E3256E" w:rsidP="00B505B0">
            <w:pPr>
              <w:pStyle w:val="ab"/>
              <w:spacing w:before="60" w:beforeAutospacing="0" w:after="60" w:line="360" w:lineRule="auto"/>
              <w:ind w:left="70"/>
              <w:jc w:val="both"/>
              <w:rPr>
                <w:rFonts w:cs="David"/>
                <w:rtl/>
              </w:rPr>
            </w:pPr>
            <w:r w:rsidRPr="00E3256E">
              <w:rPr>
                <w:rFonts w:cs="David"/>
              </w:rPr>
              <w:t>20</w:t>
            </w:r>
            <w:r w:rsidR="00BD4483" w:rsidRPr="00E3256E">
              <w:rPr>
                <w:rFonts w:cs="David"/>
              </w:rPr>
              <w:t>%</w:t>
            </w:r>
          </w:p>
        </w:tc>
      </w:tr>
      <w:tr w:rsidR="00BD4483" w:rsidRPr="007C5B4C" w14:paraId="2D92CB38" w14:textId="77777777" w:rsidTr="00B10648">
        <w:trPr>
          <w:cantSplit/>
          <w:jc w:val="center"/>
        </w:trPr>
        <w:tc>
          <w:tcPr>
            <w:tcW w:w="569" w:type="dxa"/>
          </w:tcPr>
          <w:p w14:paraId="1CAB3D19" w14:textId="77777777" w:rsidR="00BD4483" w:rsidRPr="007C5B4C" w:rsidRDefault="00BD4483" w:rsidP="00B505B0">
            <w:pPr>
              <w:pStyle w:val="ab"/>
              <w:numPr>
                <w:ilvl w:val="0"/>
                <w:numId w:val="56"/>
              </w:numPr>
              <w:spacing w:before="60" w:beforeAutospacing="0" w:after="60" w:line="360" w:lineRule="auto"/>
              <w:ind w:left="0" w:firstLine="23"/>
              <w:jc w:val="both"/>
              <w:rPr>
                <w:rFonts w:cs="David"/>
                <w:rtl/>
              </w:rPr>
            </w:pPr>
          </w:p>
        </w:tc>
        <w:tc>
          <w:tcPr>
            <w:tcW w:w="852" w:type="dxa"/>
          </w:tcPr>
          <w:p w14:paraId="7053AC7D" w14:textId="77777777" w:rsidR="00BD4483" w:rsidRPr="007C5B4C" w:rsidRDefault="00BD4483" w:rsidP="00B505B0">
            <w:pPr>
              <w:pStyle w:val="ab"/>
              <w:spacing w:after="60" w:line="360" w:lineRule="auto"/>
              <w:jc w:val="both"/>
              <w:rPr>
                <w:rFonts w:cs="David"/>
                <w:rtl/>
              </w:rPr>
            </w:pPr>
            <w:r w:rsidRPr="007C5B4C">
              <w:rPr>
                <w:rFonts w:cs="David" w:hint="cs"/>
                <w:rtl/>
              </w:rPr>
              <w:t>נספח 5</w:t>
            </w:r>
          </w:p>
        </w:tc>
        <w:tc>
          <w:tcPr>
            <w:tcW w:w="3564" w:type="dxa"/>
          </w:tcPr>
          <w:p w14:paraId="550D3164" w14:textId="14FD3138" w:rsidR="00BD4483" w:rsidRPr="007C5B4C" w:rsidRDefault="00BD4483" w:rsidP="00287E0C">
            <w:pPr>
              <w:pStyle w:val="ab"/>
              <w:spacing w:after="60" w:line="360" w:lineRule="auto"/>
              <w:jc w:val="both"/>
              <w:rPr>
                <w:rFonts w:cs="David"/>
                <w:rtl/>
              </w:rPr>
            </w:pPr>
            <w:r w:rsidRPr="007C5B4C">
              <w:rPr>
                <w:rFonts w:cs="David" w:hint="cs"/>
                <w:rtl/>
              </w:rPr>
              <w:t xml:space="preserve">הערכת </w:t>
            </w:r>
            <w:r w:rsidRPr="007C5B4C">
              <w:rPr>
                <w:rFonts w:cs="David"/>
                <w:rtl/>
              </w:rPr>
              <w:t>יכולות המציע,</w:t>
            </w:r>
            <w:r w:rsidRPr="007C5B4C">
              <w:rPr>
                <w:rFonts w:cs="David" w:hint="cs"/>
                <w:rtl/>
              </w:rPr>
              <w:t xml:space="preserve"> המלצות</w:t>
            </w:r>
            <w:r w:rsidR="00287E0C">
              <w:rPr>
                <w:rFonts w:cs="David" w:hint="cs"/>
                <w:rtl/>
              </w:rPr>
              <w:t xml:space="preserve"> ו</w:t>
            </w:r>
            <w:r w:rsidRPr="007C5B4C">
              <w:rPr>
                <w:rFonts w:cs="David" w:hint="cs"/>
                <w:rtl/>
              </w:rPr>
              <w:t xml:space="preserve">נסיון </w:t>
            </w:r>
            <w:r w:rsidR="00287E0C">
              <w:rPr>
                <w:rFonts w:cs="David" w:hint="cs"/>
                <w:rtl/>
              </w:rPr>
              <w:t>המציע בתחום</w:t>
            </w:r>
          </w:p>
        </w:tc>
        <w:tc>
          <w:tcPr>
            <w:tcW w:w="993" w:type="dxa"/>
          </w:tcPr>
          <w:p w14:paraId="762CBE70" w14:textId="77777777" w:rsidR="00BD4483" w:rsidRPr="007C5B4C" w:rsidRDefault="00BD4483" w:rsidP="00B505B0">
            <w:pPr>
              <w:pStyle w:val="ab"/>
              <w:spacing w:before="60" w:beforeAutospacing="0" w:after="60" w:line="360" w:lineRule="auto"/>
              <w:ind w:left="70"/>
              <w:jc w:val="both"/>
              <w:rPr>
                <w:rFonts w:cs="David"/>
                <w:rtl/>
              </w:rPr>
            </w:pPr>
            <w:r w:rsidRPr="007C5B4C">
              <w:rPr>
                <w:rFonts w:cs="David"/>
              </w:rPr>
              <w:t>20%</w:t>
            </w:r>
          </w:p>
        </w:tc>
      </w:tr>
      <w:tr w:rsidR="00BD4483" w:rsidRPr="007C5B4C" w14:paraId="6F68A22F" w14:textId="77777777" w:rsidTr="00B10648">
        <w:trPr>
          <w:cantSplit/>
          <w:jc w:val="center"/>
        </w:trPr>
        <w:tc>
          <w:tcPr>
            <w:tcW w:w="569" w:type="dxa"/>
          </w:tcPr>
          <w:p w14:paraId="738AF8FC" w14:textId="77777777" w:rsidR="00BD4483" w:rsidRPr="007C5B4C" w:rsidRDefault="00BD4483" w:rsidP="00B505B0">
            <w:pPr>
              <w:pStyle w:val="ab"/>
              <w:numPr>
                <w:ilvl w:val="0"/>
                <w:numId w:val="56"/>
              </w:numPr>
              <w:spacing w:before="60" w:beforeAutospacing="0" w:after="60" w:line="360" w:lineRule="auto"/>
              <w:ind w:left="0" w:firstLine="23"/>
              <w:jc w:val="both"/>
              <w:rPr>
                <w:rFonts w:cs="David"/>
                <w:rtl/>
              </w:rPr>
            </w:pPr>
          </w:p>
        </w:tc>
        <w:tc>
          <w:tcPr>
            <w:tcW w:w="852" w:type="dxa"/>
          </w:tcPr>
          <w:p w14:paraId="357ECCFD" w14:textId="77777777" w:rsidR="00BD4483" w:rsidRPr="007C5B4C" w:rsidRDefault="00BD4483" w:rsidP="00B505B0">
            <w:pPr>
              <w:pStyle w:val="ab"/>
              <w:spacing w:after="60" w:line="360" w:lineRule="auto"/>
              <w:jc w:val="both"/>
              <w:rPr>
                <w:rFonts w:cs="David"/>
                <w:b/>
                <w:bCs/>
                <w:rtl/>
              </w:rPr>
            </w:pPr>
            <w:r w:rsidRPr="007C5B4C">
              <w:rPr>
                <w:rFonts w:cs="David"/>
                <w:b/>
                <w:bCs/>
                <w:rtl/>
              </w:rPr>
              <w:t>סה"כ</w:t>
            </w:r>
          </w:p>
        </w:tc>
        <w:tc>
          <w:tcPr>
            <w:tcW w:w="3564" w:type="dxa"/>
          </w:tcPr>
          <w:p w14:paraId="5C8AE00C" w14:textId="77777777" w:rsidR="00BD4483" w:rsidRPr="007C5B4C" w:rsidRDefault="00BD4483" w:rsidP="00B505B0">
            <w:pPr>
              <w:pStyle w:val="ab"/>
              <w:spacing w:after="60" w:line="360" w:lineRule="auto"/>
              <w:jc w:val="both"/>
              <w:rPr>
                <w:rFonts w:cs="David"/>
                <w:b/>
                <w:bCs/>
                <w:rtl/>
              </w:rPr>
            </w:pPr>
          </w:p>
        </w:tc>
        <w:tc>
          <w:tcPr>
            <w:tcW w:w="993" w:type="dxa"/>
          </w:tcPr>
          <w:p w14:paraId="56C219E7" w14:textId="77777777" w:rsidR="00BD4483" w:rsidRPr="007C5B4C" w:rsidRDefault="00BD4483" w:rsidP="00B505B0">
            <w:pPr>
              <w:pStyle w:val="ab"/>
              <w:spacing w:before="60" w:beforeAutospacing="0" w:after="60" w:line="360" w:lineRule="auto"/>
              <w:ind w:left="70"/>
              <w:jc w:val="both"/>
              <w:rPr>
                <w:rFonts w:cs="David"/>
                <w:rtl/>
              </w:rPr>
            </w:pPr>
            <w:r w:rsidRPr="007C5B4C">
              <w:rPr>
                <w:rFonts w:cs="David"/>
              </w:rPr>
              <w:fldChar w:fldCharType="begin"/>
            </w:r>
            <w:r w:rsidRPr="007C5B4C">
              <w:rPr>
                <w:rFonts w:cs="David"/>
              </w:rPr>
              <w:instrText xml:space="preserve"> =SUM(ABOVE)*100 \# "0%" </w:instrText>
            </w:r>
            <w:r w:rsidRPr="007C5B4C">
              <w:rPr>
                <w:rFonts w:cs="David"/>
              </w:rPr>
              <w:fldChar w:fldCharType="separate"/>
            </w:r>
            <w:r w:rsidR="0097351F" w:rsidRPr="007C5B4C">
              <w:rPr>
                <w:rFonts w:cs="David"/>
                <w:noProof/>
              </w:rPr>
              <w:t>100%</w:t>
            </w:r>
            <w:r w:rsidRPr="007C5B4C">
              <w:rPr>
                <w:rFonts w:cs="David"/>
              </w:rPr>
              <w:fldChar w:fldCharType="end"/>
            </w:r>
          </w:p>
        </w:tc>
      </w:tr>
    </w:tbl>
    <w:p w14:paraId="1C22DB2A" w14:textId="77777777" w:rsidR="008411FC" w:rsidRPr="007C5B4C" w:rsidRDefault="008411FC" w:rsidP="008D79AD">
      <w:pPr>
        <w:pStyle w:val="4"/>
        <w:rPr>
          <w:rtl/>
        </w:rPr>
      </w:pPr>
      <w:bookmarkStart w:id="266" w:name="_Toc407797346"/>
      <w:r w:rsidRPr="007C5B4C">
        <w:rPr>
          <w:rtl/>
        </w:rPr>
        <w:t>אופן חישוב ציון האיכות</w:t>
      </w:r>
      <w:bookmarkEnd w:id="266"/>
    </w:p>
    <w:p w14:paraId="003E97EE" w14:textId="77777777" w:rsidR="008411FC" w:rsidRPr="007C5B4C" w:rsidRDefault="008411FC" w:rsidP="00935BCC">
      <w:pPr>
        <w:pStyle w:val="50"/>
        <w:ind w:left="2184" w:hanging="1134"/>
        <w:rPr>
          <w:rtl/>
        </w:rPr>
      </w:pPr>
      <w:bookmarkStart w:id="267" w:name="_Toc407797347"/>
      <w:r w:rsidRPr="007C5B4C">
        <w:rPr>
          <w:rtl/>
        </w:rPr>
        <w:t>הצעות המציעים שעמדו בדרישות הסף יבחנו על ידי צוות מקצועי שתמנה ועדת המכרזים.</w:t>
      </w:r>
      <w:bookmarkEnd w:id="267"/>
    </w:p>
    <w:p w14:paraId="7C572561" w14:textId="77777777" w:rsidR="008411FC" w:rsidRPr="007C5B4C" w:rsidRDefault="008411FC" w:rsidP="00935BCC">
      <w:pPr>
        <w:pStyle w:val="50"/>
        <w:ind w:left="2184" w:hanging="1134"/>
        <w:rPr>
          <w:rtl/>
        </w:rPr>
      </w:pPr>
      <w:bookmarkStart w:id="268" w:name="_Toc407797348"/>
      <w:r w:rsidRPr="007C5B4C">
        <w:rPr>
          <w:rtl/>
        </w:rPr>
        <w:t>הצוות המקצועי ינקד כל אחד מהנושאים המפורטים לעיל</w:t>
      </w:r>
      <w:r w:rsidRPr="007C5B4C">
        <w:rPr>
          <w:rFonts w:hint="cs"/>
          <w:rtl/>
        </w:rPr>
        <w:t>, בהתאם למפ"ל שי</w:t>
      </w:r>
      <w:r w:rsidR="00DE424A" w:rsidRPr="007C5B4C">
        <w:rPr>
          <w:rFonts w:hint="cs"/>
          <w:rtl/>
        </w:rPr>
        <w:t>קבע</w:t>
      </w:r>
      <w:r w:rsidRPr="007C5B4C">
        <w:rPr>
          <w:rFonts w:hint="cs"/>
          <w:rtl/>
        </w:rPr>
        <w:t xml:space="preserve"> לפני הגשת ההצעות</w:t>
      </w:r>
      <w:r w:rsidR="002133C8">
        <w:rPr>
          <w:rFonts w:hint="cs"/>
          <w:rtl/>
        </w:rPr>
        <w:t xml:space="preserve"> ויופקד בתיבת המכרזים</w:t>
      </w:r>
      <w:r w:rsidRPr="007C5B4C">
        <w:rPr>
          <w:rFonts w:hint="cs"/>
          <w:rtl/>
        </w:rPr>
        <w:t>,</w:t>
      </w:r>
      <w:r w:rsidRPr="007C5B4C">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bookmarkEnd w:id="268"/>
    </w:p>
    <w:p w14:paraId="3641E29E" w14:textId="77777777" w:rsidR="008411FC" w:rsidRPr="007C5B4C" w:rsidRDefault="008411FC" w:rsidP="00935BCC">
      <w:pPr>
        <w:pStyle w:val="50"/>
        <w:ind w:left="2184" w:hanging="1134"/>
        <w:rPr>
          <w:rtl/>
        </w:rPr>
      </w:pPr>
      <w:bookmarkStart w:id="269" w:name="_Toc407797349"/>
      <w:r w:rsidRPr="007C5B4C">
        <w:rPr>
          <w:rtl/>
        </w:rPr>
        <w:t>לאחר מתן הניקוד בכל אחד מהנושאים, יחושב ניקוד האיכות הכולל של ההצעה על ידי סכימת הנקודות שצברה ההצעה בכל פרק.</w:t>
      </w:r>
      <w:bookmarkEnd w:id="269"/>
    </w:p>
    <w:p w14:paraId="189F8A50" w14:textId="77777777" w:rsidR="008411FC" w:rsidRPr="007C5B4C" w:rsidRDefault="008411FC" w:rsidP="00935BCC">
      <w:pPr>
        <w:pStyle w:val="50"/>
        <w:ind w:left="2184" w:hanging="1134"/>
      </w:pPr>
      <w:bookmarkStart w:id="270" w:name="_Ref383949439"/>
      <w:bookmarkStart w:id="271" w:name="_Toc407797350"/>
      <w:r w:rsidRPr="007C5B4C">
        <w:rPr>
          <w:rtl/>
        </w:rPr>
        <w:t>ניקוד איכות מינימלי</w:t>
      </w:r>
      <w:r w:rsidR="00826244" w:rsidRPr="007C5B4C">
        <w:rPr>
          <w:rFonts w:hint="cs"/>
          <w:rtl/>
        </w:rPr>
        <w:t>:</w:t>
      </w:r>
      <w:bookmarkEnd w:id="270"/>
      <w:bookmarkEnd w:id="271"/>
    </w:p>
    <w:p w14:paraId="3B89DA68" w14:textId="77777777" w:rsidR="00DB6B3A" w:rsidRPr="007C5B4C" w:rsidRDefault="00DB6B3A" w:rsidP="00947ADC">
      <w:pPr>
        <w:pStyle w:val="Normal4"/>
        <w:numPr>
          <w:ilvl w:val="0"/>
          <w:numId w:val="66"/>
        </w:numPr>
        <w:ind w:left="2520" w:hanging="270"/>
        <w:rPr>
          <w:rtl/>
        </w:rPr>
      </w:pPr>
      <w:r w:rsidRPr="007C5B4C">
        <w:rPr>
          <w:rFonts w:hint="cs"/>
          <w:rtl/>
        </w:rPr>
        <w:t>ציון המינימום לכל אחד מ</w:t>
      </w:r>
      <w:r w:rsidR="00947ADC">
        <w:rPr>
          <w:rFonts w:hint="cs"/>
          <w:rtl/>
        </w:rPr>
        <w:t>הפרקים הינו 60%</w:t>
      </w:r>
      <w:r w:rsidRPr="007C5B4C">
        <w:rPr>
          <w:rFonts w:hint="cs"/>
          <w:rtl/>
        </w:rPr>
        <w:t>. רק ההצעות</w:t>
      </w:r>
      <w:r w:rsidR="00947ADC" w:rsidRPr="00947ADC">
        <w:rPr>
          <w:rFonts w:hint="cs"/>
          <w:rtl/>
        </w:rPr>
        <w:t xml:space="preserve"> </w:t>
      </w:r>
      <w:r w:rsidR="00947ADC" w:rsidRPr="007C5B4C">
        <w:rPr>
          <w:rFonts w:hint="cs"/>
          <w:rtl/>
        </w:rPr>
        <w:t xml:space="preserve">שזכו בציון </w:t>
      </w:r>
      <w:r w:rsidRPr="007C5B4C">
        <w:rPr>
          <w:rFonts w:hint="cs"/>
          <w:rtl/>
        </w:rPr>
        <w:t xml:space="preserve">המינימום </w:t>
      </w:r>
      <w:r w:rsidR="00947ADC">
        <w:rPr>
          <w:rFonts w:hint="cs"/>
          <w:rtl/>
        </w:rPr>
        <w:t xml:space="preserve">ומעלה </w:t>
      </w:r>
      <w:r w:rsidRPr="007C5B4C">
        <w:rPr>
          <w:rFonts w:hint="cs"/>
          <w:rtl/>
        </w:rPr>
        <w:t>בכל אחד מה</w:t>
      </w:r>
      <w:r w:rsidR="00947ADC">
        <w:rPr>
          <w:rFonts w:hint="cs"/>
          <w:rtl/>
        </w:rPr>
        <w:t>פרקים</w:t>
      </w:r>
      <w:r w:rsidRPr="007C5B4C">
        <w:rPr>
          <w:rFonts w:hint="cs"/>
          <w:rtl/>
        </w:rPr>
        <w:t xml:space="preserve"> יעברו לשלב שקלול הציון הכולל.</w:t>
      </w:r>
    </w:p>
    <w:p w14:paraId="328C9C3A" w14:textId="77777777" w:rsidR="00DB6B3A" w:rsidRPr="007C5B4C" w:rsidRDefault="00DB6B3A" w:rsidP="00947ADC">
      <w:pPr>
        <w:pStyle w:val="Normal4"/>
        <w:numPr>
          <w:ilvl w:val="0"/>
          <w:numId w:val="66"/>
        </w:numPr>
        <w:ind w:left="2520" w:hanging="270"/>
        <w:rPr>
          <w:rtl/>
        </w:rPr>
      </w:pPr>
      <w:r w:rsidRPr="007C5B4C">
        <w:rPr>
          <w:rFonts w:hint="cs"/>
          <w:rtl/>
        </w:rPr>
        <w:t>הציון המשוקלל המינימאל</w:t>
      </w:r>
      <w:r w:rsidRPr="007C5B4C">
        <w:rPr>
          <w:rFonts w:hint="eastAsia"/>
          <w:rtl/>
        </w:rPr>
        <w:t>י</w:t>
      </w:r>
      <w:r w:rsidRPr="007C5B4C">
        <w:rPr>
          <w:rFonts w:hint="cs"/>
          <w:rtl/>
        </w:rPr>
        <w:t xml:space="preserve"> הוא </w:t>
      </w:r>
      <w:r w:rsidR="00947ADC">
        <w:rPr>
          <w:rFonts w:hint="cs"/>
          <w:rtl/>
        </w:rPr>
        <w:t>7</w:t>
      </w:r>
      <w:r w:rsidRPr="007C5B4C">
        <w:rPr>
          <w:rFonts w:hint="cs"/>
          <w:rtl/>
        </w:rPr>
        <w:t xml:space="preserve">0%. רק ההצעות שזכו בציון המינימום </w:t>
      </w:r>
      <w:r w:rsidR="00947ADC">
        <w:rPr>
          <w:rFonts w:hint="cs"/>
          <w:rtl/>
        </w:rPr>
        <w:t xml:space="preserve">ומעלה </w:t>
      </w:r>
      <w:r w:rsidRPr="007C5B4C">
        <w:rPr>
          <w:rFonts w:hint="cs"/>
          <w:rtl/>
        </w:rPr>
        <w:t>יעברו לשלב התיחור הדינאמי המקוון.</w:t>
      </w:r>
    </w:p>
    <w:p w14:paraId="57522BBE" w14:textId="77777777" w:rsidR="008411FC" w:rsidRDefault="008411FC" w:rsidP="001E1E7A">
      <w:pPr>
        <w:pStyle w:val="Normal4"/>
        <w:numPr>
          <w:ilvl w:val="0"/>
          <w:numId w:val="66"/>
        </w:numPr>
        <w:ind w:left="2520" w:hanging="270"/>
      </w:pPr>
      <w:r w:rsidRPr="007C5B4C">
        <w:rPr>
          <w:rtl/>
        </w:rPr>
        <w:t>למרות האמור לעיל, במידה וכמות ההצעות העומדות בניקוד זה יהיה קטן משלוש (3) הצעות, יהיה רשאי, אך לא חייב, עורך המכרז לבחון את שלוש ההצעות בעלות הניקוד הגבוה ביותר, להעניק להן ציון איכות כאמור להלן, ולהעביר את כולן לשלב ב' של המכרז, לתיחור הדינאמי המקו</w:t>
      </w:r>
      <w:r w:rsidR="00DB6B3A" w:rsidRPr="007C5B4C">
        <w:rPr>
          <w:rtl/>
        </w:rPr>
        <w:t>ון.</w:t>
      </w:r>
    </w:p>
    <w:p w14:paraId="06650D97" w14:textId="5055F2D5" w:rsidR="008411FC" w:rsidRPr="007C5B4C" w:rsidRDefault="008411FC" w:rsidP="00935BCC">
      <w:pPr>
        <w:pStyle w:val="50"/>
        <w:ind w:left="2184" w:hanging="1134"/>
        <w:rPr>
          <w:rtl/>
        </w:rPr>
      </w:pPr>
      <w:bookmarkStart w:id="272" w:name="_Toc407797351"/>
      <w:r w:rsidRPr="007C5B4C">
        <w:rPr>
          <w:rtl/>
        </w:rPr>
        <w:t>להצעות אשר עמדו בניקוד האיכות המינימלי, יוענק ציון איכות (בין 0-100) לכל הצעה ("</w:t>
      </w:r>
      <w:r w:rsidRPr="00935BCC">
        <w:rPr>
          <w:rtl/>
        </w:rPr>
        <w:t>ציון האיכות</w:t>
      </w:r>
      <w:r w:rsidRPr="007C5B4C">
        <w:rPr>
          <w:rtl/>
        </w:rPr>
        <w:t>")</w:t>
      </w:r>
      <w:bookmarkEnd w:id="272"/>
      <w:r w:rsidR="00947ADC">
        <w:rPr>
          <w:rFonts w:hint="cs"/>
          <w:rtl/>
        </w:rPr>
        <w:t xml:space="preserve"> תוך שימוש במנגנון החישוב הבא:</w:t>
      </w:r>
      <w:bookmarkStart w:id="273" w:name="_Toc407797352"/>
      <w:r w:rsidR="00947ADC">
        <w:rPr>
          <w:rFonts w:hint="cs"/>
          <w:rtl/>
        </w:rPr>
        <w:t xml:space="preserve"> </w:t>
      </w:r>
      <w:r w:rsidR="001078AB" w:rsidRPr="007C5B4C">
        <w:rPr>
          <w:rFonts w:hint="cs"/>
          <w:rtl/>
        </w:rPr>
        <w:t xml:space="preserve">לאחר דירוג האיכות בכלל ההצעות </w:t>
      </w:r>
      <w:r w:rsidR="004D3C09">
        <w:rPr>
          <w:rFonts w:hint="cs"/>
          <w:rtl/>
        </w:rPr>
        <w:t>במכרז</w:t>
      </w:r>
      <w:r w:rsidR="001078AB" w:rsidRPr="007C5B4C">
        <w:rPr>
          <w:rFonts w:hint="cs"/>
          <w:rtl/>
        </w:rPr>
        <w:t xml:space="preserve">, </w:t>
      </w:r>
      <w:r w:rsidRPr="007C5B4C">
        <w:rPr>
          <w:rtl/>
        </w:rPr>
        <w:t>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273"/>
      <w:r w:rsidRPr="007C5B4C">
        <w:rPr>
          <w:rtl/>
        </w:rPr>
        <w:t xml:space="preserve"> </w:t>
      </w:r>
    </w:p>
    <w:p w14:paraId="6DC70D1B" w14:textId="0C51A5C8" w:rsidR="008411FC" w:rsidRPr="007C5B4C" w:rsidRDefault="008411FC" w:rsidP="004D3C09">
      <w:pPr>
        <w:pStyle w:val="Normal4"/>
        <w:ind w:left="2250"/>
        <w:rPr>
          <w:rtl/>
        </w:rPr>
      </w:pPr>
      <w:r w:rsidRPr="007C5B4C">
        <w:rPr>
          <w:u w:val="single"/>
          <w:rtl/>
        </w:rPr>
        <w:t>ציון האיכות להצעה הנבחנת</w:t>
      </w:r>
      <w:r w:rsidRPr="007C5B4C">
        <w:rPr>
          <w:rtl/>
        </w:rPr>
        <w:t xml:space="preserve"> = ניקוד איכות ההצעה הנבחנת חלקי (÷) ניקוד איכות ההצעה שקיבלה את ציון האיכות הגבוה ביותר מבין כל ההצעות </w:t>
      </w:r>
      <w:r w:rsidR="004D3C09">
        <w:rPr>
          <w:rFonts w:hint="cs"/>
          <w:rtl/>
        </w:rPr>
        <w:t>במכרז</w:t>
      </w:r>
      <w:r w:rsidRPr="007C5B4C">
        <w:rPr>
          <w:rtl/>
        </w:rPr>
        <w:t>, כפול 100.</w:t>
      </w:r>
    </w:p>
    <w:p w14:paraId="084EA7F1" w14:textId="77777777" w:rsidR="008411FC" w:rsidRPr="007C5B4C" w:rsidRDefault="008411FC" w:rsidP="00B505B0">
      <w:pPr>
        <w:pStyle w:val="Normal4"/>
        <w:ind w:left="2250"/>
        <w:rPr>
          <w:rtl/>
        </w:rPr>
      </w:pPr>
      <w:r w:rsidRPr="007C5B4C">
        <w:rPr>
          <w:rtl/>
        </w:rPr>
        <w:t>לדוגמה, אם ניקוד ההצעה האיכותית ביותר הינו 90 וניקוד ההצעה הנבחנת הינו 72, אזי ציון האיכות של ההצעה הנבחנת יהיה</w:t>
      </w:r>
      <w:r w:rsidRPr="007C5B4C">
        <w:rPr>
          <w:rFonts w:hint="cs"/>
          <w:rtl/>
        </w:rPr>
        <w:t>:</w:t>
      </w:r>
    </w:p>
    <w:p w14:paraId="4C8D8804" w14:textId="77777777" w:rsidR="008411FC" w:rsidRPr="007C5B4C" w:rsidRDefault="008411FC" w:rsidP="00B505B0">
      <w:pPr>
        <w:pStyle w:val="Normal4"/>
        <w:ind w:left="2250"/>
        <w:rPr>
          <w:rtl/>
        </w:rPr>
      </w:pPr>
      <w:r w:rsidRPr="007C5B4C">
        <w:rPr>
          <w:rFonts w:hint="cs"/>
          <w:rtl/>
        </w:rPr>
        <w:t xml:space="preserve">80 נקודות = 100 </w:t>
      </w:r>
      <w:r w:rsidRPr="007C5B4C">
        <w:t>X</w:t>
      </w:r>
      <w:r w:rsidRPr="007C5B4C">
        <w:rPr>
          <w:rFonts w:hint="cs"/>
          <w:rtl/>
        </w:rPr>
        <w:t xml:space="preserve"> </w:t>
      </w:r>
      <w:r w:rsidRPr="007C5B4C">
        <w:t xml:space="preserve"> </w:t>
      </w:r>
      <w:r w:rsidRPr="007C5B4C">
        <w:rPr>
          <w:rFonts w:hint="cs"/>
          <w:rtl/>
        </w:rPr>
        <w:t xml:space="preserve">72/90 </w:t>
      </w:r>
    </w:p>
    <w:p w14:paraId="6CA7D585" w14:textId="77777777" w:rsidR="008411FC" w:rsidRDefault="008411FC" w:rsidP="00ED7193">
      <w:pPr>
        <w:pStyle w:val="3"/>
        <w:rPr>
          <w:rtl/>
        </w:rPr>
      </w:pPr>
      <w:bookmarkStart w:id="274" w:name="_Ref383951188"/>
      <w:bookmarkStart w:id="275" w:name="_Toc407797353"/>
      <w:r w:rsidRPr="007C5B4C">
        <w:rPr>
          <w:rtl/>
        </w:rPr>
        <w:t>התיחור הדינאמי המקוון</w:t>
      </w:r>
      <w:bookmarkEnd w:id="274"/>
      <w:bookmarkEnd w:id="275"/>
    </w:p>
    <w:p w14:paraId="7DB747DF" w14:textId="77777777" w:rsidR="008411FC" w:rsidRPr="007C5B4C" w:rsidRDefault="008411FC" w:rsidP="008D79AD">
      <w:pPr>
        <w:pStyle w:val="47"/>
        <w:rPr>
          <w:rtl/>
        </w:rPr>
      </w:pPr>
      <w:bookmarkStart w:id="276" w:name="_Toc407797354"/>
      <w:r w:rsidRPr="007C5B4C">
        <w:rPr>
          <w:rFonts w:hint="cs"/>
          <w:rtl/>
        </w:rPr>
        <w:t>כללי</w:t>
      </w:r>
      <w:bookmarkEnd w:id="276"/>
    </w:p>
    <w:p w14:paraId="7B4D4040" w14:textId="4A5B5C50" w:rsidR="008411FC" w:rsidRPr="007C5B4C" w:rsidRDefault="008411FC" w:rsidP="00935BCC">
      <w:pPr>
        <w:pStyle w:val="50"/>
        <w:ind w:left="2184" w:hanging="1134"/>
        <w:rPr>
          <w:rtl/>
        </w:rPr>
      </w:pPr>
      <w:bookmarkStart w:id="277" w:name="_Toc407797355"/>
      <w:r w:rsidRPr="007C5B4C">
        <w:rPr>
          <w:rtl/>
        </w:rPr>
        <w:t>מציע אשר ועדת המכרזים מצאה כי הצעתו עומדת בתנאים ובדרישות המפורטים במכרז יקבל על כך הודעה בכתב</w:t>
      </w:r>
      <w:r w:rsidR="001433F8">
        <w:rPr>
          <w:rFonts w:hint="cs"/>
          <w:rtl/>
        </w:rPr>
        <w:t xml:space="preserve"> </w:t>
      </w:r>
      <w:r w:rsidRPr="007C5B4C">
        <w:rPr>
          <w:rtl/>
        </w:rPr>
        <w:t xml:space="preserve">מאת ועדת המכרזים </w:t>
      </w:r>
      <w:r w:rsidR="00D277AF">
        <w:rPr>
          <w:rFonts w:hint="cs"/>
          <w:rtl/>
        </w:rPr>
        <w:t xml:space="preserve">(כמפורט בסעיף </w:t>
      </w:r>
      <w:r w:rsidR="00D277AF">
        <w:rPr>
          <w:rtl/>
        </w:rPr>
        <w:fldChar w:fldCharType="begin"/>
      </w:r>
      <w:r w:rsidR="00D277AF">
        <w:rPr>
          <w:rtl/>
        </w:rPr>
        <w:instrText xml:space="preserve"> </w:instrText>
      </w:r>
      <w:r w:rsidR="00D277AF">
        <w:rPr>
          <w:rFonts w:hint="cs"/>
        </w:rPr>
        <w:instrText>REF</w:instrText>
      </w:r>
      <w:r w:rsidR="00D277AF">
        <w:rPr>
          <w:rFonts w:hint="cs"/>
          <w:rtl/>
        </w:rPr>
        <w:instrText xml:space="preserve"> _</w:instrText>
      </w:r>
      <w:r w:rsidR="00D277AF">
        <w:rPr>
          <w:rFonts w:hint="cs"/>
        </w:rPr>
        <w:instrText>Ref425809797 \r \h</w:instrText>
      </w:r>
      <w:r w:rsidR="00D277AF">
        <w:rPr>
          <w:rtl/>
        </w:rPr>
        <w:instrText xml:space="preserve"> </w:instrText>
      </w:r>
      <w:r w:rsidR="0029333D">
        <w:rPr>
          <w:rtl/>
        </w:rPr>
        <w:instrText xml:space="preserve"> \* </w:instrText>
      </w:r>
      <w:r w:rsidR="0029333D">
        <w:instrText>MERGEFORMAT</w:instrText>
      </w:r>
      <w:r w:rsidR="0029333D">
        <w:rPr>
          <w:rtl/>
        </w:rPr>
        <w:instrText xml:space="preserve"> </w:instrText>
      </w:r>
      <w:r w:rsidR="00D277AF">
        <w:rPr>
          <w:rtl/>
        </w:rPr>
      </w:r>
      <w:r w:rsidR="00D277AF">
        <w:rPr>
          <w:rtl/>
        </w:rPr>
        <w:fldChar w:fldCharType="separate"/>
      </w:r>
      <w:r w:rsidR="00E42450">
        <w:rPr>
          <w:rtl/>
        </w:rPr>
        <w:t>‏0.8.1.4.1</w:t>
      </w:r>
      <w:r w:rsidR="00D277AF">
        <w:rPr>
          <w:rtl/>
        </w:rPr>
        <w:fldChar w:fldCharType="end"/>
      </w:r>
      <w:r w:rsidR="00D277AF">
        <w:rPr>
          <w:rFonts w:hint="cs"/>
          <w:rtl/>
        </w:rPr>
        <w:t xml:space="preserve">) </w:t>
      </w:r>
      <w:r w:rsidRPr="007C5B4C">
        <w:rPr>
          <w:rtl/>
        </w:rPr>
        <w:t xml:space="preserve">ויוזמן על ידה להשתתף בשלב התיחור הדינאמי המקוון, אשר ייערך באתר המכרזים שכתובתו: </w:t>
      </w:r>
      <w:hyperlink r:id="rId10" w:history="1">
        <w:r w:rsidRPr="00935BCC">
          <w:rPr>
            <w:color w:val="0066FF"/>
          </w:rPr>
          <w:t>http://server.tender.gov.il</w:t>
        </w:r>
      </w:hyperlink>
      <w:r w:rsidR="0029333D">
        <w:rPr>
          <w:rFonts w:hint="cs"/>
          <w:rtl/>
        </w:rPr>
        <w:t>.</w:t>
      </w:r>
      <w:bookmarkEnd w:id="277"/>
    </w:p>
    <w:p w14:paraId="5DA6DC65" w14:textId="699FB2BC" w:rsidR="008411FC" w:rsidRPr="007C5B4C" w:rsidRDefault="008411FC" w:rsidP="00935BCC">
      <w:pPr>
        <w:pStyle w:val="50"/>
        <w:ind w:left="2184" w:hanging="1134"/>
      </w:pPr>
      <w:bookmarkStart w:id="278" w:name="_Ref383952770"/>
      <w:bookmarkStart w:id="279" w:name="_Toc407797356"/>
      <w:r w:rsidRPr="007C5B4C">
        <w:rPr>
          <w:rtl/>
        </w:rPr>
        <w:t xml:space="preserve">על מועד </w:t>
      </w:r>
      <w:r w:rsidR="0050469C" w:rsidRPr="007C5B4C">
        <w:rPr>
          <w:rFonts w:hint="cs"/>
          <w:rtl/>
        </w:rPr>
        <w:t>התיחור</w:t>
      </w:r>
      <w:r w:rsidRPr="007C5B4C">
        <w:rPr>
          <w:rtl/>
        </w:rPr>
        <w:t xml:space="preserve"> תצא הודעה למציעים המאושרים טרם התיחור.</w:t>
      </w:r>
      <w:bookmarkEnd w:id="278"/>
      <w:bookmarkEnd w:id="279"/>
    </w:p>
    <w:p w14:paraId="6562065A" w14:textId="1A47791D" w:rsidR="00824336" w:rsidRPr="007C5B4C" w:rsidRDefault="00824336" w:rsidP="00935BCC">
      <w:pPr>
        <w:pStyle w:val="50"/>
        <w:ind w:left="2184" w:hanging="1134"/>
      </w:pPr>
      <w:bookmarkStart w:id="280" w:name="_Toc407797357"/>
      <w:r w:rsidRPr="007C5B4C">
        <w:rPr>
          <w:rFonts w:hint="cs"/>
          <w:rtl/>
        </w:rPr>
        <w:t>לאחר קבלת הודעה כאמור, וכתנאי להשתתפות ב</w:t>
      </w:r>
      <w:r w:rsidR="00BA7190" w:rsidRPr="007C5B4C">
        <w:rPr>
          <w:rFonts w:hint="cs"/>
          <w:rtl/>
        </w:rPr>
        <w:t>תיחור</w:t>
      </w:r>
      <w:r w:rsidRPr="007C5B4C">
        <w:rPr>
          <w:rFonts w:hint="cs"/>
          <w:rtl/>
        </w:rPr>
        <w:t xml:space="preserve"> המדמה המפור</w:t>
      </w:r>
      <w:r w:rsidR="00B6129C" w:rsidRPr="007C5B4C">
        <w:rPr>
          <w:rFonts w:hint="cs"/>
          <w:rtl/>
        </w:rPr>
        <w:t>ט</w:t>
      </w:r>
      <w:r w:rsidRPr="007C5B4C">
        <w:rPr>
          <w:rFonts w:hint="cs"/>
          <w:rtl/>
        </w:rPr>
        <w:t xml:space="preserve"> בסעיף </w:t>
      </w:r>
      <w:r w:rsidR="00772EEA" w:rsidRPr="007C5B4C">
        <w:rPr>
          <w:rtl/>
        </w:rPr>
        <w:fldChar w:fldCharType="begin"/>
      </w:r>
      <w:r w:rsidR="00772EEA" w:rsidRPr="007C5B4C">
        <w:rPr>
          <w:rtl/>
        </w:rPr>
        <w:instrText xml:space="preserve"> </w:instrText>
      </w:r>
      <w:r w:rsidR="00772EEA" w:rsidRPr="007C5B4C">
        <w:rPr>
          <w:rFonts w:hint="cs"/>
        </w:rPr>
        <w:instrText>REF</w:instrText>
      </w:r>
      <w:r w:rsidR="00772EEA" w:rsidRPr="007C5B4C">
        <w:rPr>
          <w:rFonts w:hint="cs"/>
          <w:rtl/>
        </w:rPr>
        <w:instrText xml:space="preserve"> _</w:instrText>
      </w:r>
      <w:r w:rsidR="00772EEA" w:rsidRPr="007C5B4C">
        <w:rPr>
          <w:rFonts w:hint="cs"/>
        </w:rPr>
        <w:instrText>Ref383951278 \r \h</w:instrText>
      </w:r>
      <w:r w:rsidR="00772EEA"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772EEA" w:rsidRPr="007C5B4C">
        <w:rPr>
          <w:rtl/>
        </w:rPr>
      </w:r>
      <w:r w:rsidR="00772EEA" w:rsidRPr="007C5B4C">
        <w:rPr>
          <w:rtl/>
        </w:rPr>
        <w:fldChar w:fldCharType="separate"/>
      </w:r>
      <w:r w:rsidR="00E42450">
        <w:rPr>
          <w:rtl/>
        </w:rPr>
        <w:t>‏0.8.3.4</w:t>
      </w:r>
      <w:r w:rsidR="00772EEA" w:rsidRPr="007C5B4C">
        <w:rPr>
          <w:rtl/>
        </w:rPr>
        <w:fldChar w:fldCharType="end"/>
      </w:r>
      <w:r w:rsidRPr="007C5B4C">
        <w:rPr>
          <w:rFonts w:hint="cs"/>
          <w:rtl/>
        </w:rPr>
        <w:t xml:space="preserve"> להלן, </w:t>
      </w:r>
      <w:r w:rsidRPr="007C5B4C">
        <w:rPr>
          <w:rtl/>
        </w:rPr>
        <w:t xml:space="preserve">יחתמו מורשי החתימה </w:t>
      </w:r>
      <w:r w:rsidRPr="007C5B4C">
        <w:rPr>
          <w:rFonts w:hint="cs"/>
          <w:rtl/>
        </w:rPr>
        <w:t>של המציע</w:t>
      </w:r>
      <w:r w:rsidRPr="007C5B4C">
        <w:rPr>
          <w:rtl/>
        </w:rPr>
        <w:t xml:space="preserve"> על </w:t>
      </w:r>
      <w:r w:rsidRPr="007C5B4C">
        <w:rPr>
          <w:rFonts w:hint="cs"/>
          <w:rtl/>
        </w:rPr>
        <w:t>הודעה בנוגע לנציגי המציע בתיחור</w:t>
      </w:r>
      <w:r w:rsidRPr="007C5B4C">
        <w:rPr>
          <w:rtl/>
        </w:rPr>
        <w:t xml:space="preserve"> הדינאמי המקוון על גבי </w:t>
      </w:r>
      <w:r w:rsidRPr="007C5B4C">
        <w:rPr>
          <w:rFonts w:hint="cs"/>
          <w:rtl/>
        </w:rPr>
        <w:t>ה</w:t>
      </w:r>
      <w:r w:rsidRPr="007C5B4C">
        <w:rPr>
          <w:rtl/>
        </w:rPr>
        <w:t xml:space="preserve">טופס </w:t>
      </w:r>
      <w:r w:rsidRPr="007C5B4C">
        <w:rPr>
          <w:rFonts w:hint="cs"/>
          <w:rtl/>
        </w:rPr>
        <w:t>שב</w:t>
      </w:r>
      <w:r w:rsidRPr="007C5B4C">
        <w:rPr>
          <w:rtl/>
        </w:rPr>
        <w:t xml:space="preserve">נספח </w:t>
      </w:r>
      <w:r w:rsidR="00477FFD" w:rsidRPr="007C5B4C">
        <w:rPr>
          <w:rFonts w:hint="cs"/>
          <w:rtl/>
        </w:rPr>
        <w:t>10</w:t>
      </w:r>
      <w:r w:rsidR="00B6129C" w:rsidRPr="007C5B4C">
        <w:rPr>
          <w:rFonts w:hint="cs"/>
          <w:rtl/>
        </w:rPr>
        <w:t>, וימסרו הטופס לעורך המכרז</w:t>
      </w:r>
      <w:r w:rsidRPr="007C5B4C">
        <w:rPr>
          <w:rtl/>
        </w:rPr>
        <w:t>.</w:t>
      </w:r>
      <w:bookmarkEnd w:id="280"/>
    </w:p>
    <w:p w14:paraId="7C9A879A" w14:textId="56F68086" w:rsidR="008411FC" w:rsidRPr="007C5B4C" w:rsidRDefault="008411FC" w:rsidP="00935BCC">
      <w:pPr>
        <w:pStyle w:val="50"/>
        <w:ind w:left="2184" w:hanging="1134"/>
      </w:pPr>
      <w:bookmarkStart w:id="281" w:name="_Toc407797358"/>
      <w:r w:rsidRPr="007C5B4C">
        <w:rPr>
          <w:rtl/>
        </w:rPr>
        <w:t>בעמוד הבית של אתר המכרזים (עמוד הפתוח לקהל הרחב), יופיע קישור לתיחור הדינאמי המקוון. באמצעות הקישור ניתן יהיה להיכנס לזירת המכרז הדינאמי המקוון ולהשתתף בו, וזאת לאחר זיהוי המשתתף כמפורט להלן.</w:t>
      </w:r>
      <w:bookmarkEnd w:id="281"/>
    </w:p>
    <w:p w14:paraId="4F512823" w14:textId="77777777" w:rsidR="008411FC" w:rsidRPr="007C5B4C" w:rsidRDefault="008411FC" w:rsidP="008D79AD">
      <w:pPr>
        <w:pStyle w:val="47"/>
        <w:rPr>
          <w:rtl/>
        </w:rPr>
      </w:pPr>
      <w:bookmarkStart w:id="282" w:name="_Toc407797359"/>
      <w:r w:rsidRPr="007C5B4C">
        <w:rPr>
          <w:rtl/>
        </w:rPr>
        <w:t>אופן תמחור ההצעות</w:t>
      </w:r>
      <w:bookmarkEnd w:id="282"/>
    </w:p>
    <w:p w14:paraId="777DB707" w14:textId="77777777" w:rsidR="008411FC" w:rsidRPr="007C5B4C" w:rsidRDefault="008411FC" w:rsidP="00B505B0">
      <w:pPr>
        <w:pStyle w:val="Normal3"/>
        <w:rPr>
          <w:rtl/>
        </w:rPr>
      </w:pPr>
      <w:r w:rsidRPr="007C5B4C">
        <w:rPr>
          <w:rtl/>
        </w:rPr>
        <w:t>לצורך הבאת הצעות המציעים למכנה משותף, וכדי לאפשר תחרות אמיתית בין המציעים יופעל מנגנון תיחור כמפורט להלן:</w:t>
      </w:r>
    </w:p>
    <w:p w14:paraId="2CE39276" w14:textId="77777777" w:rsidR="008411FC" w:rsidRPr="007C5B4C" w:rsidRDefault="009459FD" w:rsidP="00935BCC">
      <w:pPr>
        <w:pStyle w:val="50"/>
        <w:ind w:left="2184" w:hanging="1134"/>
        <w:rPr>
          <w:rtl/>
        </w:rPr>
      </w:pPr>
      <w:bookmarkStart w:id="283" w:name="_Toc407797360"/>
      <w:r w:rsidRPr="007C5B4C">
        <w:rPr>
          <w:rFonts w:hint="cs"/>
          <w:rtl/>
        </w:rPr>
        <w:t>במענה ל</w:t>
      </w:r>
      <w:r w:rsidR="008411FC" w:rsidRPr="007C5B4C">
        <w:rPr>
          <w:rtl/>
        </w:rPr>
        <w:t xml:space="preserve">פרק 5 </w:t>
      </w:r>
      <w:r w:rsidRPr="007C5B4C">
        <w:rPr>
          <w:rFonts w:hint="cs"/>
          <w:rtl/>
        </w:rPr>
        <w:t xml:space="preserve">המציע יפרט </w:t>
      </w:r>
      <w:r w:rsidR="008411FC" w:rsidRPr="007C5B4C">
        <w:rPr>
          <w:rtl/>
        </w:rPr>
        <w:t xml:space="preserve">את הצעתו לצרכים הנדרשים במכרז, על פי </w:t>
      </w:r>
      <w:r w:rsidR="008411FC" w:rsidRPr="007C5B4C">
        <w:rPr>
          <w:rFonts w:hint="cs"/>
          <w:rtl/>
        </w:rPr>
        <w:t xml:space="preserve">מודל הייחוס </w:t>
      </w:r>
      <w:r w:rsidR="008411FC" w:rsidRPr="007C5B4C">
        <w:rPr>
          <w:rtl/>
        </w:rPr>
        <w:t>המוגדר בפרק 5.</w:t>
      </w:r>
      <w:r w:rsidRPr="007C5B4C">
        <w:rPr>
          <w:rFonts w:hint="cs"/>
          <w:rtl/>
        </w:rPr>
        <w:t xml:space="preserve"> המענה יהיה על גבי </w:t>
      </w:r>
      <w:r w:rsidRPr="007C5B4C">
        <w:rPr>
          <w:rFonts w:hint="eastAsia"/>
          <w:rtl/>
        </w:rPr>
        <w:t>נספח</w:t>
      </w:r>
      <w:r w:rsidRPr="007C5B4C">
        <w:rPr>
          <w:rtl/>
        </w:rPr>
        <w:t xml:space="preserve"> 8</w:t>
      </w:r>
      <w:r w:rsidRPr="007C5B4C">
        <w:rPr>
          <w:rFonts w:hint="cs"/>
          <w:rtl/>
        </w:rPr>
        <w:t>.</w:t>
      </w:r>
      <w:bookmarkEnd w:id="283"/>
    </w:p>
    <w:p w14:paraId="317689B7" w14:textId="77777777" w:rsidR="008411FC" w:rsidRPr="007C5B4C" w:rsidRDefault="008411FC" w:rsidP="00935BCC">
      <w:pPr>
        <w:pStyle w:val="50"/>
        <w:ind w:left="2184" w:hanging="1134"/>
      </w:pPr>
      <w:bookmarkStart w:id="284" w:name="_Toc407797361"/>
      <w:r w:rsidRPr="007C5B4C">
        <w:rPr>
          <w:rtl/>
        </w:rPr>
        <w:t xml:space="preserve">הצעת המציע לכל סעיף במודל </w:t>
      </w:r>
      <w:r w:rsidRPr="007C5B4C">
        <w:rPr>
          <w:rFonts w:hint="cs"/>
          <w:rtl/>
        </w:rPr>
        <w:t>ה</w:t>
      </w:r>
      <w:r w:rsidRPr="007C5B4C">
        <w:rPr>
          <w:rtl/>
        </w:rPr>
        <w:t>ייחוס תכלול ותפרט את כל פריטי הציוד/תוכנה המוצעים על ידו, הכמות המוצעת, וקבוצת ההנחה לפריט.</w:t>
      </w:r>
      <w:bookmarkEnd w:id="284"/>
    </w:p>
    <w:p w14:paraId="2B8E0AF2" w14:textId="77777777" w:rsidR="003A1E19" w:rsidRPr="007C5B4C" w:rsidRDefault="003A1E19" w:rsidP="00935BCC">
      <w:pPr>
        <w:pStyle w:val="50"/>
        <w:ind w:left="2184" w:hanging="1134"/>
      </w:pPr>
      <w:bookmarkStart w:id="285" w:name="_Toc407797362"/>
      <w:r>
        <w:rPr>
          <w:rFonts w:hint="cs"/>
          <w:rtl/>
        </w:rPr>
        <w:t xml:space="preserve">במענה להודעת עורך המכרז על היותו מציע מאושר, יגיש המציע את מודל הייחוס הכלול בהצעתו כפי שאושרה כאשר לכל סעיף </w:t>
      </w:r>
      <w:r w:rsidR="00335A1B">
        <w:rPr>
          <w:rFonts w:hint="cs"/>
          <w:rtl/>
        </w:rPr>
        <w:t>י</w:t>
      </w:r>
      <w:r>
        <w:rPr>
          <w:rFonts w:hint="cs"/>
          <w:rtl/>
        </w:rPr>
        <w:t xml:space="preserve">צרף את מחיר המחירון לפריט, כמופיע במחירון הרשמי של היצרן, כפי שצורף להצעה המקורית. </w:t>
      </w:r>
    </w:p>
    <w:p w14:paraId="0346BB1D" w14:textId="77777777" w:rsidR="003827FC" w:rsidRPr="007C5B4C" w:rsidRDefault="008411FC" w:rsidP="00935BCC">
      <w:pPr>
        <w:pStyle w:val="50"/>
        <w:ind w:left="2184" w:hanging="1134"/>
      </w:pPr>
      <w:r w:rsidRPr="007C5B4C">
        <w:rPr>
          <w:rFonts w:hint="cs"/>
          <w:rtl/>
        </w:rPr>
        <w:t xml:space="preserve">ביחס לכל </w:t>
      </w:r>
      <w:r w:rsidRPr="007C5B4C">
        <w:rPr>
          <w:rtl/>
        </w:rPr>
        <w:t xml:space="preserve">הצעה </w:t>
      </w:r>
      <w:r w:rsidRPr="007C5B4C">
        <w:rPr>
          <w:rFonts w:hint="cs"/>
          <w:rtl/>
        </w:rPr>
        <w:t>שאושרה לעבור לשלב ה</w:t>
      </w:r>
      <w:r w:rsidRPr="007C5B4C">
        <w:rPr>
          <w:rtl/>
        </w:rPr>
        <w:t xml:space="preserve">תיחור הדינאמי המקוון, יסכם עורך המכרז </w:t>
      </w:r>
      <w:r w:rsidRPr="007C5B4C">
        <w:rPr>
          <w:rFonts w:hint="cs"/>
          <w:rtl/>
        </w:rPr>
        <w:t xml:space="preserve">את מחיר ההצעה לפי מודל הייחוס, </w:t>
      </w:r>
      <w:r w:rsidRPr="007C5B4C">
        <w:rPr>
          <w:rtl/>
        </w:rPr>
        <w:t>תוך סיכום כלל הפריטים המוצעים בכל קבוצת הנחה (סה"כ עלות הפריטים לפי מחירון היצרן המשויכים בהצעת המציע לכל קבוצת הנחה בנפרד)</w:t>
      </w:r>
      <w:r w:rsidRPr="007C5B4C">
        <w:rPr>
          <w:rFonts w:hint="cs"/>
          <w:rtl/>
        </w:rPr>
        <w:t xml:space="preserve"> ("</w:t>
      </w:r>
      <w:r w:rsidRPr="00935BCC">
        <w:rPr>
          <w:rFonts w:hint="eastAsia"/>
          <w:rtl/>
        </w:rPr>
        <w:t>מחיר</w:t>
      </w:r>
      <w:r w:rsidRPr="00935BCC">
        <w:rPr>
          <w:rtl/>
        </w:rPr>
        <w:t xml:space="preserve"> </w:t>
      </w:r>
      <w:r w:rsidRPr="00935BCC">
        <w:rPr>
          <w:rFonts w:hint="eastAsia"/>
          <w:rtl/>
        </w:rPr>
        <w:t>מודל</w:t>
      </w:r>
      <w:r w:rsidRPr="00935BCC">
        <w:rPr>
          <w:rtl/>
        </w:rPr>
        <w:t xml:space="preserve"> </w:t>
      </w:r>
      <w:r w:rsidRPr="00935BCC">
        <w:rPr>
          <w:rFonts w:hint="eastAsia"/>
          <w:rtl/>
        </w:rPr>
        <w:t>הייחוס</w:t>
      </w:r>
      <w:r w:rsidRPr="007C5B4C">
        <w:rPr>
          <w:rFonts w:hint="cs"/>
          <w:rtl/>
        </w:rPr>
        <w:t>").</w:t>
      </w:r>
      <w:bookmarkEnd w:id="285"/>
      <w:r w:rsidRPr="007C5B4C">
        <w:rPr>
          <w:rFonts w:hint="cs"/>
          <w:rtl/>
        </w:rPr>
        <w:t xml:space="preserve"> </w:t>
      </w:r>
    </w:p>
    <w:p w14:paraId="4B84E8CE" w14:textId="77777777" w:rsidR="008411FC" w:rsidRPr="007C5B4C" w:rsidRDefault="008411FC" w:rsidP="00935BCC">
      <w:pPr>
        <w:pStyle w:val="50"/>
        <w:ind w:left="2184" w:hanging="1134"/>
        <w:rPr>
          <w:rtl/>
        </w:rPr>
      </w:pPr>
      <w:bookmarkStart w:id="286" w:name="_Toc407797363"/>
      <w:r w:rsidRPr="007C5B4C">
        <w:rPr>
          <w:rFonts w:hint="cs"/>
          <w:rtl/>
        </w:rPr>
        <w:t xml:space="preserve">מחיר מודל הייחוס יחושב בשקלים חדשים, </w:t>
      </w:r>
      <w:r w:rsidRPr="007C5B4C">
        <w:rPr>
          <w:rtl/>
        </w:rPr>
        <w:t>לאחר המרת</w:t>
      </w:r>
      <w:r w:rsidRPr="007C5B4C">
        <w:rPr>
          <w:rFonts w:hint="cs"/>
          <w:rtl/>
        </w:rPr>
        <w:t>ו</w:t>
      </w:r>
      <w:r w:rsidRPr="007C5B4C">
        <w:rPr>
          <w:rtl/>
        </w:rPr>
        <w:t xml:space="preserve"> </w:t>
      </w:r>
      <w:r w:rsidRPr="007C5B4C">
        <w:rPr>
          <w:rFonts w:hint="cs"/>
          <w:rtl/>
        </w:rPr>
        <w:t xml:space="preserve">מהמטבע הזר הנקוב במחירון היצרן, </w:t>
      </w:r>
      <w:r w:rsidRPr="007C5B4C">
        <w:rPr>
          <w:rtl/>
        </w:rPr>
        <w:t>לשקלים חדשים</w:t>
      </w:r>
      <w:r w:rsidRPr="007C5B4C">
        <w:rPr>
          <w:rFonts w:hint="cs"/>
          <w:rtl/>
        </w:rPr>
        <w:t>,</w:t>
      </w:r>
      <w:r w:rsidRPr="007C5B4C">
        <w:rPr>
          <w:rtl/>
        </w:rPr>
        <w:t xml:space="preserve"> לפי שער היציג של דולר ארה"ב שפורסם על ידי בנק ישראל </w:t>
      </w:r>
      <w:r w:rsidRPr="007C5B4C">
        <w:rPr>
          <w:rFonts w:hint="cs"/>
          <w:rtl/>
        </w:rPr>
        <w:t xml:space="preserve">7 ימים לפני </w:t>
      </w:r>
      <w:r w:rsidRPr="007C5B4C">
        <w:rPr>
          <w:rtl/>
        </w:rPr>
        <w:t>מועד</w:t>
      </w:r>
      <w:r w:rsidRPr="007C5B4C">
        <w:rPr>
          <w:rFonts w:hint="cs"/>
          <w:rtl/>
        </w:rPr>
        <w:t xml:space="preserve"> התיחור הדינאמי המקוון, ויתווסף אליו מע"מ כדין, ככל שהמציע מחוייב בגביית מע"מ.</w:t>
      </w:r>
      <w:r w:rsidRPr="007C5B4C">
        <w:rPr>
          <w:rtl/>
        </w:rPr>
        <w:t xml:space="preserve"> סיכום זה יועבר למציעים לצורך בקרה ואישור שסיכום זה משקף נכונה את הצעתם. יובהר כי מדובר </w:t>
      </w:r>
      <w:r w:rsidRPr="007C5B4C">
        <w:rPr>
          <w:rFonts w:hint="cs"/>
          <w:rtl/>
        </w:rPr>
        <w:t xml:space="preserve">בחישוב טכני </w:t>
      </w:r>
      <w:r w:rsidRPr="007C5B4C">
        <w:rPr>
          <w:rtl/>
        </w:rPr>
        <w:t>ולא תינתן למציעים במכרז כל אפשרות לשנות פרט מפרטי הצעתם.</w:t>
      </w:r>
      <w:bookmarkEnd w:id="286"/>
    </w:p>
    <w:p w14:paraId="44E3F331" w14:textId="77777777" w:rsidR="008411FC" w:rsidRPr="007C5B4C" w:rsidRDefault="008411FC" w:rsidP="00935BCC">
      <w:pPr>
        <w:pStyle w:val="50"/>
        <w:ind w:left="2184" w:hanging="1134"/>
      </w:pPr>
      <w:bookmarkStart w:id="287" w:name="_Toc407797364"/>
      <w:r w:rsidRPr="007C5B4C">
        <w:rPr>
          <w:rtl/>
        </w:rPr>
        <w:t xml:space="preserve">סיכום זה בדבר </w:t>
      </w:r>
      <w:r w:rsidRPr="007C5B4C">
        <w:rPr>
          <w:rFonts w:hint="cs"/>
          <w:rtl/>
        </w:rPr>
        <w:t>מחיר מודל הייחוס</w:t>
      </w:r>
      <w:r w:rsidRPr="007C5B4C">
        <w:rPr>
          <w:rtl/>
        </w:rPr>
        <w:t xml:space="preserve"> יהווה את הצעת הפתיחה של כל הצעה לתיחור הדינאמי המקוון.</w:t>
      </w:r>
      <w:bookmarkEnd w:id="287"/>
    </w:p>
    <w:p w14:paraId="77F56CCC" w14:textId="357E0DA9" w:rsidR="008411FC" w:rsidRPr="007C5B4C" w:rsidRDefault="008411FC" w:rsidP="00935BCC">
      <w:pPr>
        <w:pStyle w:val="50"/>
        <w:ind w:left="2184" w:hanging="1134"/>
      </w:pPr>
      <w:bookmarkStart w:id="288" w:name="_Toc407797365"/>
      <w:r w:rsidRPr="007C5B4C">
        <w:rPr>
          <w:rFonts w:hint="cs"/>
          <w:rtl/>
        </w:rPr>
        <w:t>במסגרת הליך התיחור הדינאמי</w:t>
      </w:r>
      <w:r w:rsidRPr="007C5B4C">
        <w:rPr>
          <w:rtl/>
        </w:rPr>
        <w:t xml:space="preserve"> </w:t>
      </w:r>
      <w:r w:rsidRPr="007C5B4C">
        <w:rPr>
          <w:rFonts w:hint="cs"/>
          <w:rtl/>
        </w:rPr>
        <w:t xml:space="preserve">המקוון, יציעו הספקים המאושרים </w:t>
      </w:r>
      <w:r w:rsidRPr="007C5B4C">
        <w:rPr>
          <w:rtl/>
        </w:rPr>
        <w:t>אחוזי הנחה לכל אחת מקבוצות ההנחה</w:t>
      </w:r>
      <w:r w:rsidRPr="007C5B4C">
        <w:rPr>
          <w:rFonts w:hint="cs"/>
          <w:rtl/>
        </w:rPr>
        <w:t xml:space="preserve"> שבמודל הייחוס, וכן יתמחרו תוספות שונות (שאינם חלק ממודל הייחוס) כגון עלות </w:t>
      </w:r>
      <w:r w:rsidR="00995C22">
        <w:rPr>
          <w:rFonts w:hint="cs"/>
          <w:rtl/>
        </w:rPr>
        <w:t>שירות ואחריות</w:t>
      </w:r>
      <w:r w:rsidR="00995C22" w:rsidRPr="007C5B4C">
        <w:rPr>
          <w:rFonts w:hint="cs"/>
          <w:rtl/>
        </w:rPr>
        <w:t xml:space="preserve"> </w:t>
      </w:r>
      <w:r w:rsidRPr="007C5B4C">
        <w:rPr>
          <w:rFonts w:hint="cs"/>
          <w:rtl/>
        </w:rPr>
        <w:t>לכל שנה נוספת, הכל כמפורט בפרק 5.</w:t>
      </w:r>
      <w:bookmarkEnd w:id="288"/>
    </w:p>
    <w:p w14:paraId="1D5BD1B0" w14:textId="77777777" w:rsidR="008411FC" w:rsidRPr="007C5B4C" w:rsidRDefault="008411FC" w:rsidP="00935BCC">
      <w:pPr>
        <w:pStyle w:val="50"/>
        <w:ind w:left="2184" w:hanging="1134"/>
      </w:pPr>
      <w:bookmarkStart w:id="289" w:name="_Toc407797366"/>
      <w:r w:rsidRPr="007C5B4C">
        <w:rPr>
          <w:rtl/>
        </w:rPr>
        <w:t>יובהר, כי כל המחירים המוצעים על ידי המציעים, לרבות בשלב התיחור הדינאמי המקוון, יהיו סופיים ויכללו את כל מרכיבי העלות בכדי לספק את השירותים המבוקשים.</w:t>
      </w:r>
      <w:bookmarkEnd w:id="289"/>
      <w:r w:rsidRPr="007C5B4C">
        <w:rPr>
          <w:rtl/>
        </w:rPr>
        <w:t xml:space="preserve"> </w:t>
      </w:r>
    </w:p>
    <w:p w14:paraId="6687FEEA" w14:textId="77777777" w:rsidR="008411FC" w:rsidRPr="007C5B4C" w:rsidRDefault="008411FC" w:rsidP="00935BCC">
      <w:pPr>
        <w:pStyle w:val="50"/>
        <w:ind w:left="2184" w:hanging="1134"/>
      </w:pPr>
      <w:bookmarkStart w:id="290" w:name="_Ref383949409"/>
      <w:bookmarkStart w:id="291" w:name="_Toc407797367"/>
      <w:r w:rsidRPr="007C5B4C">
        <w:rPr>
          <w:rFonts w:hint="cs"/>
          <w:rtl/>
        </w:rPr>
        <w:t>במהלך התיחור הדינאמי המקוון, ה</w:t>
      </w:r>
      <w:r w:rsidRPr="007C5B4C">
        <w:rPr>
          <w:rtl/>
        </w:rPr>
        <w:t xml:space="preserve">מחיר </w:t>
      </w:r>
      <w:r w:rsidRPr="007C5B4C">
        <w:rPr>
          <w:rFonts w:hint="cs"/>
          <w:rtl/>
        </w:rPr>
        <w:t>המשוקלל של ההצעה</w:t>
      </w:r>
      <w:r w:rsidRPr="007C5B4C">
        <w:rPr>
          <w:rtl/>
        </w:rPr>
        <w:t xml:space="preserve"> יחושב על ידי הפחתת ההנחות שיוצעו בהליך ממחירי המחירון הרשמי</w:t>
      </w:r>
      <w:r w:rsidRPr="007C5B4C">
        <w:rPr>
          <w:rFonts w:hint="cs"/>
          <w:rtl/>
        </w:rPr>
        <w:t>, ביחס לכל קטגוריית מוצרים</w:t>
      </w:r>
      <w:r w:rsidRPr="007C5B4C">
        <w:rPr>
          <w:rtl/>
        </w:rPr>
        <w:t xml:space="preserve"> </w:t>
      </w:r>
      <w:r w:rsidRPr="007C5B4C">
        <w:rPr>
          <w:rFonts w:hint="cs"/>
          <w:rtl/>
        </w:rPr>
        <w:t>ב</w:t>
      </w:r>
      <w:r w:rsidRPr="007C5B4C">
        <w:rPr>
          <w:rtl/>
        </w:rPr>
        <w:t>מודל הייחוס</w:t>
      </w:r>
      <w:r w:rsidRPr="007C5B4C">
        <w:rPr>
          <w:rFonts w:hint="cs"/>
          <w:rtl/>
        </w:rPr>
        <w:t>, ממחיר מודל הייחוס (הצעת הפתיחה), והוספת עלות התוספות כפי שהוצעו על ידי המציע ("</w:t>
      </w:r>
      <w:r w:rsidRPr="00935BCC">
        <w:rPr>
          <w:rFonts w:hint="eastAsia"/>
          <w:rtl/>
        </w:rPr>
        <w:t>המחיר</w:t>
      </w:r>
      <w:r w:rsidRPr="00935BCC">
        <w:rPr>
          <w:rtl/>
        </w:rPr>
        <w:t xml:space="preserve"> </w:t>
      </w:r>
      <w:r w:rsidRPr="00935BCC">
        <w:rPr>
          <w:rFonts w:hint="eastAsia"/>
          <w:rtl/>
        </w:rPr>
        <w:t>המשוקלל</w:t>
      </w:r>
      <w:r w:rsidRPr="00935BCC">
        <w:rPr>
          <w:rtl/>
        </w:rPr>
        <w:t xml:space="preserve"> </w:t>
      </w:r>
      <w:r w:rsidRPr="00935BCC">
        <w:rPr>
          <w:rFonts w:hint="eastAsia"/>
          <w:rtl/>
        </w:rPr>
        <w:t>של</w:t>
      </w:r>
      <w:r w:rsidRPr="00935BCC">
        <w:rPr>
          <w:rtl/>
        </w:rPr>
        <w:t xml:space="preserve"> </w:t>
      </w:r>
      <w:r w:rsidRPr="00935BCC">
        <w:rPr>
          <w:rFonts w:hint="eastAsia"/>
          <w:rtl/>
        </w:rPr>
        <w:t>ההצעה</w:t>
      </w:r>
      <w:r w:rsidRPr="007C5B4C">
        <w:rPr>
          <w:rFonts w:hint="cs"/>
          <w:rtl/>
        </w:rPr>
        <w:t>").</w:t>
      </w:r>
      <w:bookmarkEnd w:id="290"/>
      <w:bookmarkEnd w:id="291"/>
      <w:r w:rsidRPr="007C5B4C">
        <w:rPr>
          <w:rtl/>
        </w:rPr>
        <w:t xml:space="preserve"> </w:t>
      </w:r>
    </w:p>
    <w:p w14:paraId="0A4B36C5" w14:textId="42EB2C16" w:rsidR="008411FC" w:rsidRPr="007C5B4C" w:rsidRDefault="008411FC" w:rsidP="00935BCC">
      <w:pPr>
        <w:pStyle w:val="50"/>
        <w:ind w:left="2184" w:hanging="1134"/>
      </w:pPr>
      <w:bookmarkStart w:id="292" w:name="_Toc407797368"/>
      <w:r w:rsidRPr="007C5B4C">
        <w:rPr>
          <w:rtl/>
        </w:rPr>
        <w:t xml:space="preserve">לאחר כל שינוי בהצעת המציע בשלב התיחור הדינאמי המקוון, יחושב המחיר המשוקלל של ההצעה </w:t>
      </w:r>
      <w:r w:rsidRPr="007C5B4C">
        <w:rPr>
          <w:rFonts w:hint="cs"/>
          <w:rtl/>
        </w:rPr>
        <w:t>כאמור לעיל</w:t>
      </w:r>
      <w:r w:rsidRPr="007C5B4C">
        <w:rPr>
          <w:rtl/>
        </w:rPr>
        <w:t>, ו</w:t>
      </w:r>
      <w:r w:rsidR="005F0AA0" w:rsidRPr="007C5B4C">
        <w:rPr>
          <w:rFonts w:hint="cs"/>
          <w:rtl/>
        </w:rPr>
        <w:t>בהתאם לכך יחושב ציון המחיר וציון ההצעה</w:t>
      </w:r>
      <w:r w:rsidR="009F753B" w:rsidRPr="007C5B4C">
        <w:rPr>
          <w:rFonts w:hint="cs"/>
          <w:rtl/>
        </w:rPr>
        <w:t xml:space="preserve"> </w:t>
      </w:r>
      <w:r w:rsidRPr="007C5B4C">
        <w:rPr>
          <w:rtl/>
        </w:rPr>
        <w:t>ל</w:t>
      </w:r>
      <w:r w:rsidR="005F0AA0" w:rsidRPr="007C5B4C">
        <w:rPr>
          <w:rFonts w:hint="cs"/>
          <w:rtl/>
        </w:rPr>
        <w:t>פי ה</w:t>
      </w:r>
      <w:r w:rsidRPr="007C5B4C">
        <w:rPr>
          <w:rtl/>
        </w:rPr>
        <w:t>נוסח</w:t>
      </w:r>
      <w:r w:rsidR="005F0AA0" w:rsidRPr="007C5B4C">
        <w:rPr>
          <w:rFonts w:hint="cs"/>
          <w:rtl/>
        </w:rPr>
        <w:t>אות</w:t>
      </w:r>
      <w:r w:rsidRPr="007C5B4C">
        <w:rPr>
          <w:rtl/>
        </w:rPr>
        <w:t xml:space="preserve"> שבסע</w:t>
      </w:r>
      <w:r w:rsidR="000C4A41" w:rsidRPr="007C5B4C">
        <w:rPr>
          <w:rFonts w:hint="cs"/>
          <w:rtl/>
        </w:rPr>
        <w:t xml:space="preserve">יפים </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Ref383951251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E42450">
        <w:rPr>
          <w:rtl/>
        </w:rPr>
        <w:t>‏0.8.3.5</w:t>
      </w:r>
      <w:r w:rsidR="000C4A41" w:rsidRPr="007C5B4C">
        <w:rPr>
          <w:rtl/>
        </w:rPr>
        <w:fldChar w:fldCharType="end"/>
      </w:r>
      <w:r w:rsidR="000C4A41" w:rsidRPr="007C5B4C">
        <w:rPr>
          <w:rFonts w:hint="cs"/>
          <w:rtl/>
        </w:rPr>
        <w:t xml:space="preserve"> ו-</w:t>
      </w:r>
      <w:r w:rsidR="000C4A41" w:rsidRPr="007C5B4C">
        <w:rPr>
          <w:rtl/>
        </w:rPr>
        <w:fldChar w:fldCharType="begin"/>
      </w:r>
      <w:r w:rsidR="000C4A41" w:rsidRPr="007C5B4C">
        <w:rPr>
          <w:rtl/>
        </w:rPr>
        <w:instrText xml:space="preserve"> </w:instrText>
      </w:r>
      <w:r w:rsidR="000C4A41" w:rsidRPr="007C5B4C">
        <w:rPr>
          <w:rFonts w:hint="cs"/>
        </w:rPr>
        <w:instrText>REF</w:instrText>
      </w:r>
      <w:r w:rsidR="000C4A41" w:rsidRPr="007C5B4C">
        <w:rPr>
          <w:rFonts w:hint="cs"/>
          <w:rtl/>
        </w:rPr>
        <w:instrText xml:space="preserve"> _</w:instrText>
      </w:r>
      <w:r w:rsidR="000C4A41" w:rsidRPr="007C5B4C">
        <w:rPr>
          <w:rFonts w:hint="cs"/>
        </w:rPr>
        <w:instrText>Ref383949489 \r \h</w:instrText>
      </w:r>
      <w:r w:rsidR="000C4A41"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0C4A41" w:rsidRPr="007C5B4C">
        <w:rPr>
          <w:rtl/>
        </w:rPr>
      </w:r>
      <w:r w:rsidR="000C4A41" w:rsidRPr="007C5B4C">
        <w:rPr>
          <w:rtl/>
        </w:rPr>
        <w:fldChar w:fldCharType="separate"/>
      </w:r>
      <w:r w:rsidR="00E42450">
        <w:rPr>
          <w:rtl/>
        </w:rPr>
        <w:t>‏0.8.4</w:t>
      </w:r>
      <w:r w:rsidR="000C4A41" w:rsidRPr="007C5B4C">
        <w:rPr>
          <w:rtl/>
        </w:rPr>
        <w:fldChar w:fldCharType="end"/>
      </w:r>
      <w:r w:rsidR="005F0AA0" w:rsidRPr="007C5B4C">
        <w:rPr>
          <w:rFonts w:hint="cs"/>
          <w:rtl/>
        </w:rPr>
        <w:t>, וההצעה תושווה להצעות האחרות</w:t>
      </w:r>
      <w:r w:rsidRPr="007C5B4C">
        <w:rPr>
          <w:rtl/>
        </w:rPr>
        <w:t>.</w:t>
      </w:r>
      <w:bookmarkEnd w:id="292"/>
    </w:p>
    <w:p w14:paraId="0280DC4B" w14:textId="5586E495" w:rsidR="001433F8" w:rsidRPr="00047601" w:rsidRDefault="001433F8" w:rsidP="00935BCC">
      <w:pPr>
        <w:pStyle w:val="50"/>
        <w:ind w:left="2184" w:hanging="1134"/>
      </w:pPr>
      <w:bookmarkStart w:id="293" w:name="_Toc407797369"/>
      <w:r w:rsidRPr="00047601">
        <w:rPr>
          <w:rFonts w:hint="cs"/>
          <w:rtl/>
        </w:rPr>
        <w:t xml:space="preserve">המחיר המשוקלל של ההצעה </w:t>
      </w:r>
      <w:r w:rsidR="0032285D" w:rsidRPr="00047601">
        <w:rPr>
          <w:rFonts w:hint="cs"/>
          <w:rtl/>
        </w:rPr>
        <w:t xml:space="preserve">לא יעלה, </w:t>
      </w:r>
      <w:r w:rsidR="00046F27">
        <w:rPr>
          <w:rFonts w:hint="cs"/>
          <w:rtl/>
        </w:rPr>
        <w:t>ב</w:t>
      </w:r>
      <w:r w:rsidR="0032285D" w:rsidRPr="00047601">
        <w:rPr>
          <w:rFonts w:hint="cs"/>
          <w:rtl/>
        </w:rPr>
        <w:t>כל מקרה, על מחיר המקסימום כפי שנקבע על ידי עורך המכרז</w:t>
      </w:r>
      <w:r w:rsidRPr="00047601">
        <w:rPr>
          <w:rFonts w:hint="cs"/>
          <w:rtl/>
        </w:rPr>
        <w:t>, כמפורט בסעיף</w:t>
      </w:r>
      <w:r w:rsidR="00724519">
        <w:rPr>
          <w:rFonts w:hint="cs"/>
          <w:rtl/>
        </w:rPr>
        <w:t xml:space="preserve"> </w:t>
      </w:r>
      <w:r w:rsidR="008678D1">
        <w:rPr>
          <w:rtl/>
        </w:rPr>
        <w:fldChar w:fldCharType="begin"/>
      </w:r>
      <w:r w:rsidR="008678D1">
        <w:rPr>
          <w:rtl/>
        </w:rPr>
        <w:instrText xml:space="preserve"> </w:instrText>
      </w:r>
      <w:r w:rsidR="008678D1">
        <w:rPr>
          <w:rFonts w:hint="cs"/>
        </w:rPr>
        <w:instrText>REF</w:instrText>
      </w:r>
      <w:r w:rsidR="008678D1">
        <w:rPr>
          <w:rFonts w:hint="cs"/>
          <w:rtl/>
        </w:rPr>
        <w:instrText xml:space="preserve"> _</w:instrText>
      </w:r>
      <w:r w:rsidR="008678D1">
        <w:rPr>
          <w:rFonts w:hint="cs"/>
        </w:rPr>
        <w:instrText>Ref463786545 \r \h</w:instrText>
      </w:r>
      <w:r w:rsidR="008678D1">
        <w:rPr>
          <w:rtl/>
        </w:rPr>
        <w:instrText xml:space="preserve"> </w:instrText>
      </w:r>
      <w:r w:rsidR="00911ECF">
        <w:rPr>
          <w:rtl/>
        </w:rPr>
        <w:instrText xml:space="preserve"> \* </w:instrText>
      </w:r>
      <w:r w:rsidR="00911ECF">
        <w:instrText>MERGEFORMAT</w:instrText>
      </w:r>
      <w:r w:rsidR="00911ECF">
        <w:rPr>
          <w:rtl/>
        </w:rPr>
        <w:instrText xml:space="preserve"> </w:instrText>
      </w:r>
      <w:r w:rsidR="008678D1">
        <w:rPr>
          <w:rtl/>
        </w:rPr>
      </w:r>
      <w:r w:rsidR="008678D1">
        <w:rPr>
          <w:rtl/>
        </w:rPr>
        <w:fldChar w:fldCharType="separate"/>
      </w:r>
      <w:r w:rsidR="00E42450">
        <w:rPr>
          <w:rtl/>
        </w:rPr>
        <w:t>‏0.8.1.3.1</w:t>
      </w:r>
      <w:r w:rsidR="008678D1">
        <w:rPr>
          <w:rtl/>
        </w:rPr>
        <w:fldChar w:fldCharType="end"/>
      </w:r>
      <w:r w:rsidR="0032285D" w:rsidRPr="00047601">
        <w:rPr>
          <w:rFonts w:hint="cs"/>
          <w:rtl/>
        </w:rPr>
        <w:t>. במידה והמחיר המשוקלל של ההצעה שינתן על ידי המציע יהיה גבוה יותר ממחיר המקסימום כאמור,</w:t>
      </w:r>
      <w:r w:rsidR="00D277AF" w:rsidRPr="00047601">
        <w:rPr>
          <w:rFonts w:hint="cs"/>
          <w:rtl/>
        </w:rPr>
        <w:t xml:space="preserve"> </w:t>
      </w:r>
      <w:r w:rsidR="0032285D" w:rsidRPr="00047601">
        <w:rPr>
          <w:rFonts w:hint="cs"/>
          <w:rtl/>
        </w:rPr>
        <w:t>יקפיא עורך המכרז את התיחור, יתריע למציע ויאפשר לו לתת הצעה נוספת העומדת בדרישה זו. באם לא יתן המציע הצעה כאמור, יפסיק עורך המכרז את השתתפות המציע בתיחור, ויראה בזאת כהפרת התחייבויות המציע.</w:t>
      </w:r>
    </w:p>
    <w:p w14:paraId="248FC99E" w14:textId="77777777" w:rsidR="008411FC" w:rsidRPr="007C5B4C" w:rsidRDefault="008411FC" w:rsidP="00935BCC">
      <w:pPr>
        <w:pStyle w:val="50"/>
        <w:ind w:left="2184" w:hanging="1134"/>
      </w:pPr>
      <w:r w:rsidRPr="007C5B4C">
        <w:rPr>
          <w:rFonts w:hint="cs"/>
          <w:rtl/>
        </w:rPr>
        <w:t xml:space="preserve">כללי התיחור הדינאמי המקוון מפורטים </w:t>
      </w:r>
      <w:r w:rsidR="004A3F95" w:rsidRPr="007C5B4C">
        <w:rPr>
          <w:rFonts w:hint="cs"/>
          <w:rtl/>
        </w:rPr>
        <w:t>בנספח</w:t>
      </w:r>
      <w:r w:rsidRPr="007C5B4C">
        <w:rPr>
          <w:rFonts w:hint="cs"/>
          <w:rtl/>
        </w:rPr>
        <w:t xml:space="preserve"> </w:t>
      </w:r>
      <w:r w:rsidR="001F33C6" w:rsidRPr="007C5B4C">
        <w:rPr>
          <w:rFonts w:hint="cs"/>
          <w:rtl/>
        </w:rPr>
        <w:t>9</w:t>
      </w:r>
      <w:r w:rsidRPr="007C5B4C">
        <w:rPr>
          <w:rFonts w:hint="cs"/>
          <w:rtl/>
        </w:rPr>
        <w:t>.</w:t>
      </w:r>
      <w:bookmarkEnd w:id="293"/>
    </w:p>
    <w:p w14:paraId="3B3677DC" w14:textId="70495632" w:rsidR="008411FC" w:rsidRPr="007C5B4C" w:rsidRDefault="008411FC" w:rsidP="00935BCC">
      <w:pPr>
        <w:pStyle w:val="50"/>
        <w:ind w:left="2184" w:hanging="1134"/>
      </w:pPr>
      <w:bookmarkStart w:id="294" w:name="_Toc407797370"/>
      <w:r w:rsidRPr="007C5B4C">
        <w:rPr>
          <w:rFonts w:hint="cs"/>
          <w:rtl/>
        </w:rPr>
        <w:t>עורך המכרז יראה בחומרה הגשת הצעות תכסיסניו</w:t>
      </w:r>
      <w:r w:rsidRPr="007C5B4C">
        <w:rPr>
          <w:rFonts w:hint="eastAsia"/>
          <w:rtl/>
        </w:rPr>
        <w:t>ת</w:t>
      </w:r>
      <w:r w:rsidRPr="007C5B4C">
        <w:rPr>
          <w:rFonts w:hint="cs"/>
          <w:rtl/>
        </w:rPr>
        <w:t xml:space="preserve"> </w:t>
      </w:r>
      <w:r w:rsidR="003827FC" w:rsidRPr="007C5B4C">
        <w:rPr>
          <w:rFonts w:hint="cs"/>
          <w:rtl/>
        </w:rPr>
        <w:t xml:space="preserve">(למשל, הצעות </w:t>
      </w:r>
      <w:r w:rsidRPr="007C5B4C">
        <w:rPr>
          <w:rFonts w:hint="cs"/>
          <w:rtl/>
        </w:rPr>
        <w:t>הכוללות מחירים/הנחות חריגות לפריטים</w:t>
      </w:r>
      <w:r w:rsidR="003827FC" w:rsidRPr="007C5B4C">
        <w:rPr>
          <w:rFonts w:hint="cs"/>
          <w:rtl/>
        </w:rPr>
        <w:t>)</w:t>
      </w:r>
      <w:r w:rsidRPr="007C5B4C">
        <w:rPr>
          <w:rFonts w:hint="cs"/>
          <w:rtl/>
        </w:rPr>
        <w:t xml:space="preserve">, הן בהתייחס להצעת המציע עצמו והן להצעות מציעים אחרים או </w:t>
      </w:r>
      <w:r w:rsidR="00D277AF">
        <w:rPr>
          <w:rFonts w:hint="cs"/>
          <w:rtl/>
        </w:rPr>
        <w:t xml:space="preserve">למחירי </w:t>
      </w:r>
      <w:r w:rsidR="00A844EE">
        <w:rPr>
          <w:rFonts w:hint="cs"/>
          <w:rtl/>
        </w:rPr>
        <w:t xml:space="preserve">המקסימום </w:t>
      </w:r>
      <w:r w:rsidR="00D277AF">
        <w:rPr>
          <w:rFonts w:hint="cs"/>
          <w:rtl/>
        </w:rPr>
        <w:t>אשר נקבעו לתיחור</w:t>
      </w:r>
      <w:r w:rsidRPr="007C5B4C">
        <w:rPr>
          <w:rFonts w:hint="cs"/>
          <w:rtl/>
        </w:rPr>
        <w:t>, וכן בכל מקרה של פעולה שלא בתום לב. במקרה זה עורך המכרז יהיה רשאי להוציא המציע מרשימת המציעים המאושרים במכרז ולחלט הערבות הבנקאית שהגיש.</w:t>
      </w:r>
      <w:bookmarkEnd w:id="294"/>
    </w:p>
    <w:p w14:paraId="33A10C03" w14:textId="77777777" w:rsidR="004F4F94" w:rsidRPr="007C5B4C" w:rsidRDefault="004F4F94" w:rsidP="008D79AD">
      <w:pPr>
        <w:pStyle w:val="47"/>
        <w:rPr>
          <w:rtl/>
        </w:rPr>
      </w:pPr>
      <w:bookmarkStart w:id="295" w:name="_Toc407797371"/>
      <w:r w:rsidRPr="007C5B4C">
        <w:rPr>
          <w:rtl/>
        </w:rPr>
        <w:t>כרטיס חכם</w:t>
      </w:r>
      <w:bookmarkEnd w:id="295"/>
    </w:p>
    <w:p w14:paraId="4456A7CE" w14:textId="77777777" w:rsidR="004F4F94" w:rsidRPr="007C5B4C" w:rsidRDefault="004F4F94" w:rsidP="00935BCC">
      <w:pPr>
        <w:pStyle w:val="50"/>
        <w:ind w:left="2184" w:hanging="1134"/>
        <w:rPr>
          <w:rtl/>
        </w:rPr>
      </w:pPr>
      <w:bookmarkStart w:id="296" w:name="_Toc407797372"/>
      <w:r w:rsidRPr="007C5B4C">
        <w:rPr>
          <w:rtl/>
        </w:rPr>
        <w:t xml:space="preserve">ההשתתפות במכרז הדינאמי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7C5B4C">
        <w:t xml:space="preserve">Id Personal </w:t>
      </w:r>
      <w:r w:rsidRPr="007C5B4C">
        <w:rPr>
          <w:rtl/>
        </w:rPr>
        <w:t xml:space="preserve"> ובאמצעות הזנת הסיסמה האישית של בעל הכרטיס (</w:t>
      </w:r>
      <w:r w:rsidRPr="007C5B4C">
        <w:t>PIN – Personal Identification Number</w:t>
      </w:r>
      <w:r w:rsidRPr="007C5B4C">
        <w:rPr>
          <w:rtl/>
        </w:rPr>
        <w:t>).</w:t>
      </w:r>
      <w:bookmarkEnd w:id="296"/>
      <w:r w:rsidRPr="007C5B4C">
        <w:rPr>
          <w:rtl/>
        </w:rPr>
        <w:t xml:space="preserve"> </w:t>
      </w:r>
    </w:p>
    <w:p w14:paraId="4B706613" w14:textId="77777777" w:rsidR="004F4F94" w:rsidRPr="007C5B4C" w:rsidRDefault="004F4F94" w:rsidP="00935BCC">
      <w:pPr>
        <w:pStyle w:val="50"/>
        <w:ind w:left="2184" w:hanging="1134"/>
        <w:rPr>
          <w:rtl/>
        </w:rPr>
      </w:pPr>
      <w:bookmarkStart w:id="297" w:name="_Toc407797373"/>
      <w:r w:rsidRPr="007C5B4C">
        <w:rPr>
          <w:rtl/>
        </w:rPr>
        <w:t>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מעמדת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w:t>
      </w:r>
      <w:bookmarkEnd w:id="297"/>
      <w:r w:rsidRPr="007C5B4C">
        <w:rPr>
          <w:rtl/>
        </w:rPr>
        <w:t xml:space="preserve"> </w:t>
      </w:r>
    </w:p>
    <w:p w14:paraId="3208B162" w14:textId="77777777" w:rsidR="004F4F94" w:rsidRPr="007C5B4C" w:rsidRDefault="004F4F94" w:rsidP="00935BCC">
      <w:pPr>
        <w:pStyle w:val="50"/>
        <w:ind w:left="2184" w:hanging="1134"/>
        <w:rPr>
          <w:rtl/>
        </w:rPr>
      </w:pPr>
      <w:bookmarkStart w:id="298" w:name="_Toc407797374"/>
      <w:r w:rsidRPr="007C5B4C">
        <w:rPr>
          <w:rtl/>
        </w:rPr>
        <w:t>עם קבלת הכרטיסים החכמים יחתמו מורשי החתימה מטעם המציע על אישור בדבר קבלת הכרטיס החכם ובדבר נכונות הפרטים האישיים המופיעים עליהם.</w:t>
      </w:r>
      <w:bookmarkEnd w:id="298"/>
    </w:p>
    <w:p w14:paraId="1289C536" w14:textId="77777777" w:rsidR="004F4F94" w:rsidRPr="007C5B4C" w:rsidRDefault="004F4F94" w:rsidP="008D79AD">
      <w:pPr>
        <w:pStyle w:val="47"/>
        <w:rPr>
          <w:rtl/>
        </w:rPr>
      </w:pPr>
      <w:bookmarkStart w:id="299" w:name="_Ref383951278"/>
      <w:bookmarkStart w:id="300" w:name="_Toc407797375"/>
      <w:r w:rsidRPr="007C5B4C">
        <w:rPr>
          <w:rtl/>
        </w:rPr>
        <w:t>תיחור מדמה</w:t>
      </w:r>
      <w:bookmarkEnd w:id="299"/>
      <w:bookmarkEnd w:id="300"/>
    </w:p>
    <w:p w14:paraId="4A5F5C78" w14:textId="77777777" w:rsidR="004F4F94" w:rsidRPr="007C5B4C" w:rsidRDefault="004F4F94" w:rsidP="00935BCC">
      <w:pPr>
        <w:pStyle w:val="50"/>
        <w:ind w:left="2184" w:hanging="1134"/>
      </w:pPr>
      <w:bookmarkStart w:id="301" w:name="_Toc407797376"/>
      <w:r w:rsidRPr="007C5B4C">
        <w:rPr>
          <w:rtl/>
        </w:rPr>
        <w:t xml:space="preserve">עורך המכרז </w:t>
      </w:r>
      <w:r w:rsidR="008E71EA">
        <w:rPr>
          <w:rFonts w:hint="cs"/>
          <w:rtl/>
        </w:rPr>
        <w:t xml:space="preserve">יודיע לכל </w:t>
      </w:r>
      <w:r w:rsidRPr="007C5B4C">
        <w:rPr>
          <w:rtl/>
        </w:rPr>
        <w:t xml:space="preserve">המציעים המאושרים </w:t>
      </w:r>
      <w:r w:rsidR="00D277AF">
        <w:rPr>
          <w:rFonts w:hint="cs"/>
          <w:rtl/>
        </w:rPr>
        <w:t>את ה</w:t>
      </w:r>
      <w:r w:rsidRPr="007C5B4C">
        <w:rPr>
          <w:rtl/>
        </w:rPr>
        <w:t xml:space="preserve">מועד שבו ייערך תיחור דינאמי מקוון מדמה, שבמסגרתו יתרגלו המציעים המאושרים את השימוש במערכת התיחור הדינאמי המקוון בהתאם לכללים המפורטים לעיל. </w:t>
      </w:r>
      <w:r w:rsidRPr="00854D21">
        <w:rPr>
          <w:b/>
          <w:bCs/>
          <w:rtl/>
        </w:rPr>
        <w:t>המפגש יהיה וירטואלי. הודעה על המועד תינתן לכל הספקים המאושרים לפחות שלושה ימים מראש</w:t>
      </w:r>
      <w:r w:rsidRPr="007C5B4C">
        <w:rPr>
          <w:rtl/>
        </w:rPr>
        <w:t>.</w:t>
      </w:r>
      <w:bookmarkEnd w:id="301"/>
    </w:p>
    <w:p w14:paraId="476B35BE" w14:textId="77777777" w:rsidR="004F4F94" w:rsidRPr="007C5B4C" w:rsidRDefault="004F4F94" w:rsidP="00935BCC">
      <w:pPr>
        <w:pStyle w:val="50"/>
        <w:ind w:left="2184" w:hanging="1134"/>
        <w:rPr>
          <w:rtl/>
        </w:rPr>
      </w:pPr>
      <w:bookmarkStart w:id="302" w:name="_Toc407797377"/>
      <w:r w:rsidRPr="007C5B4C">
        <w:rPr>
          <w:rtl/>
        </w:rPr>
        <w:t>ההשתתפות במכרז המדמה הינה חובה למציעים המאושרים, וזאת על מנת להבטיח התנהלות תקינה של התיחור. חובת ההשתתפות היא על המוסמכים מטעם המציע המאושר</w:t>
      </w:r>
      <w:r w:rsidRPr="00935BCC">
        <w:rPr>
          <w:b/>
          <w:bCs/>
          <w:rtl/>
        </w:rPr>
        <w:t xml:space="preserve">. </w:t>
      </w:r>
      <w:r w:rsidRPr="00854D21">
        <w:rPr>
          <w:b/>
          <w:bCs/>
          <w:rtl/>
        </w:rPr>
        <w:t>יובהר כי השתתפות בתיחור המדמה הינה תנאי להשתתפות בתיחור הדינאמי המקוון</w:t>
      </w:r>
      <w:r w:rsidRPr="007C5B4C">
        <w:rPr>
          <w:rtl/>
        </w:rPr>
        <w:t>.</w:t>
      </w:r>
      <w:bookmarkEnd w:id="302"/>
      <w:r w:rsidRPr="007C5B4C">
        <w:rPr>
          <w:rtl/>
        </w:rPr>
        <w:t xml:space="preserve"> </w:t>
      </w:r>
    </w:p>
    <w:p w14:paraId="76F9A52B" w14:textId="77777777" w:rsidR="004F4F94" w:rsidRPr="007C5B4C" w:rsidRDefault="004F4F94" w:rsidP="008D79AD">
      <w:pPr>
        <w:pStyle w:val="47"/>
        <w:rPr>
          <w:rtl/>
        </w:rPr>
      </w:pPr>
      <w:bookmarkStart w:id="303" w:name="_Ref383951251"/>
      <w:bookmarkStart w:id="304" w:name="_Toc407797378"/>
      <w:r w:rsidRPr="007C5B4C">
        <w:rPr>
          <w:rtl/>
        </w:rPr>
        <w:t>חישוב ציון המחיר</w:t>
      </w:r>
      <w:bookmarkEnd w:id="303"/>
      <w:bookmarkEnd w:id="304"/>
    </w:p>
    <w:p w14:paraId="62425915" w14:textId="09CA4E6C" w:rsidR="004F4F94" w:rsidRPr="007C5B4C" w:rsidRDefault="004F4F94" w:rsidP="00056431">
      <w:pPr>
        <w:pStyle w:val="50"/>
        <w:numPr>
          <w:ilvl w:val="0"/>
          <w:numId w:val="0"/>
        </w:numPr>
        <w:ind w:left="1620"/>
        <w:rPr>
          <w:rtl/>
        </w:rPr>
      </w:pPr>
      <w:bookmarkStart w:id="305" w:name="_Toc407797379"/>
      <w:r w:rsidRPr="007C5B4C">
        <w:rPr>
          <w:rtl/>
        </w:rPr>
        <w:t>מ</w:t>
      </w:r>
      <w:r w:rsidRPr="007C5B4C">
        <w:rPr>
          <w:rFonts w:hint="cs"/>
          <w:rtl/>
        </w:rPr>
        <w:t>ה</w:t>
      </w:r>
      <w:r w:rsidRPr="007C5B4C">
        <w:rPr>
          <w:rtl/>
        </w:rPr>
        <w:t xml:space="preserve">מחיר </w:t>
      </w:r>
      <w:r w:rsidRPr="007C5B4C">
        <w:rPr>
          <w:rFonts w:hint="cs"/>
          <w:rtl/>
        </w:rPr>
        <w:t xml:space="preserve">המשוקלל של </w:t>
      </w:r>
      <w:r w:rsidRPr="007C5B4C">
        <w:rPr>
          <w:rtl/>
        </w:rPr>
        <w:t>ההצעה</w:t>
      </w:r>
      <w:r w:rsidRPr="007C5B4C">
        <w:rPr>
          <w:rFonts w:hint="cs"/>
          <w:rtl/>
        </w:rPr>
        <w:t xml:space="preserve"> (כהגדרתו בסעיף </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Ref383949409 \r \h</w:instrText>
      </w:r>
      <w:r w:rsidR="005B3BA3" w:rsidRPr="007C5B4C">
        <w:rPr>
          <w:rtl/>
        </w:rPr>
        <w:instrText xml:space="preserve"> </w:instrText>
      </w:r>
      <w:r w:rsidR="009F753B" w:rsidRPr="007C5B4C">
        <w:rPr>
          <w:rtl/>
        </w:rPr>
        <w:instrText xml:space="preserve"> \* </w:instrText>
      </w:r>
      <w:r w:rsidR="009F753B" w:rsidRPr="007C5B4C">
        <w:instrText>MERGEFORMAT</w:instrText>
      </w:r>
      <w:r w:rsidR="009F753B" w:rsidRPr="007C5B4C">
        <w:rPr>
          <w:rtl/>
        </w:rPr>
        <w:instrText xml:space="preserve"> </w:instrText>
      </w:r>
      <w:r w:rsidR="005B3BA3" w:rsidRPr="007C5B4C">
        <w:rPr>
          <w:rtl/>
        </w:rPr>
      </w:r>
      <w:r w:rsidR="005B3BA3" w:rsidRPr="007C5B4C">
        <w:rPr>
          <w:rtl/>
        </w:rPr>
        <w:fldChar w:fldCharType="separate"/>
      </w:r>
      <w:r w:rsidR="00E42450">
        <w:rPr>
          <w:rtl/>
        </w:rPr>
        <w:t>‏0.8.3.2.9</w:t>
      </w:r>
      <w:r w:rsidR="005B3BA3" w:rsidRPr="007C5B4C">
        <w:rPr>
          <w:rtl/>
        </w:rPr>
        <w:fldChar w:fldCharType="end"/>
      </w:r>
      <w:r w:rsidRPr="007C5B4C">
        <w:rPr>
          <w:rFonts w:hint="cs"/>
          <w:rtl/>
        </w:rPr>
        <w:t xml:space="preserve"> לעיל)</w:t>
      </w:r>
      <w:r w:rsidRPr="007C5B4C">
        <w:rPr>
          <w:rtl/>
        </w:rPr>
        <w:t xml:space="preserve"> ייגזר ציון המחיר, כאשר ההצעה הזולה ביותר תקבל ציון 100 ואילו שאר ההצעות יקבלו ציון יחסי בהתאם ליחס </w:t>
      </w:r>
      <w:r w:rsidRPr="007C5B4C">
        <w:rPr>
          <w:rFonts w:hint="cs"/>
          <w:rtl/>
        </w:rPr>
        <w:t xml:space="preserve">המחיר המשוקלל של הצעתם </w:t>
      </w:r>
      <w:r w:rsidRPr="007C5B4C">
        <w:rPr>
          <w:rtl/>
        </w:rPr>
        <w:t>ל</w:t>
      </w:r>
      <w:r w:rsidRPr="007C5B4C">
        <w:rPr>
          <w:rFonts w:hint="cs"/>
          <w:rtl/>
        </w:rPr>
        <w:t>מחיר המשוקלל של ה</w:t>
      </w:r>
      <w:r w:rsidRPr="007C5B4C">
        <w:rPr>
          <w:rtl/>
        </w:rPr>
        <w:t>הצעה הזולה ביותר, לפי הנוסחה הבאה:</w:t>
      </w:r>
      <w:bookmarkEnd w:id="305"/>
    </w:p>
    <w:p w14:paraId="26605B37" w14:textId="77777777" w:rsidR="004F4F94" w:rsidRPr="007C5B4C" w:rsidRDefault="004F4F94" w:rsidP="00B505B0">
      <w:pPr>
        <w:pStyle w:val="Normal4"/>
        <w:ind w:left="1620"/>
        <w:rPr>
          <w:rtl/>
        </w:rPr>
      </w:pPr>
      <w:bookmarkStart w:id="306" w:name="_Ref377271997"/>
      <w:bookmarkEnd w:id="306"/>
      <w:r w:rsidRPr="007C5B4C">
        <w:rPr>
          <w:rtl/>
        </w:rPr>
        <w:t xml:space="preserve">ציון המחיר להצעה הנבחנת = מחיר </w:t>
      </w:r>
      <w:r w:rsidRPr="007C5B4C">
        <w:rPr>
          <w:rFonts w:hint="cs"/>
          <w:rtl/>
        </w:rPr>
        <w:t xml:space="preserve">המשוקלל של </w:t>
      </w:r>
      <w:r w:rsidRPr="007C5B4C">
        <w:rPr>
          <w:rtl/>
        </w:rPr>
        <w:t>ההצעה ה</w:t>
      </w:r>
      <w:r w:rsidRPr="007C5B4C">
        <w:rPr>
          <w:rFonts w:hint="cs"/>
          <w:rtl/>
        </w:rPr>
        <w:t>זולה</w:t>
      </w:r>
      <w:r w:rsidRPr="007C5B4C">
        <w:rPr>
          <w:rtl/>
        </w:rPr>
        <w:t xml:space="preserve"> ביותר מכל הצעות המציעים חלקי (÷) מחיר </w:t>
      </w:r>
      <w:r w:rsidRPr="007C5B4C">
        <w:rPr>
          <w:rFonts w:hint="cs"/>
          <w:rtl/>
        </w:rPr>
        <w:t xml:space="preserve">המשוקלל של </w:t>
      </w:r>
      <w:r w:rsidRPr="007C5B4C">
        <w:rPr>
          <w:rtl/>
        </w:rPr>
        <w:t xml:space="preserve">ההצעה הנבחנת, כפול 100. לדוגמה, אם מחיר </w:t>
      </w:r>
      <w:r w:rsidRPr="007C5B4C">
        <w:rPr>
          <w:rFonts w:hint="cs"/>
          <w:rtl/>
        </w:rPr>
        <w:t xml:space="preserve">המשוקלל של </w:t>
      </w:r>
      <w:r w:rsidRPr="007C5B4C">
        <w:rPr>
          <w:rtl/>
        </w:rPr>
        <w:t xml:space="preserve">ההצעה הזולה הינו 40,000 ₪ ומחיר </w:t>
      </w:r>
      <w:r w:rsidRPr="007C5B4C">
        <w:rPr>
          <w:rFonts w:hint="cs"/>
          <w:rtl/>
        </w:rPr>
        <w:t xml:space="preserve">המשוקלל של </w:t>
      </w:r>
      <w:r w:rsidRPr="007C5B4C">
        <w:rPr>
          <w:rtl/>
        </w:rPr>
        <w:t>ההצעה הנבחנת הינו 50,000 ₪. ציון המחיר יהיה</w:t>
      </w:r>
      <w:r w:rsidRPr="007C5B4C">
        <w:rPr>
          <w:rFonts w:hint="cs"/>
          <w:rtl/>
        </w:rPr>
        <w:t>:</w:t>
      </w:r>
    </w:p>
    <w:p w14:paraId="599805A0" w14:textId="77777777" w:rsidR="004F4F94" w:rsidRPr="007C5B4C" w:rsidRDefault="004F4F94" w:rsidP="00B505B0">
      <w:pPr>
        <w:pStyle w:val="Normal4"/>
        <w:rPr>
          <w:rtl/>
        </w:rPr>
      </w:pPr>
      <w:r w:rsidRPr="007C5B4C">
        <w:rPr>
          <w:rFonts w:hint="cs"/>
          <w:rtl/>
        </w:rPr>
        <w:t xml:space="preserve">80 נקודות = 100 </w:t>
      </w:r>
      <w:r w:rsidRPr="007C5B4C">
        <w:t>X</w:t>
      </w:r>
      <w:r w:rsidRPr="007C5B4C">
        <w:rPr>
          <w:rFonts w:hint="cs"/>
          <w:rtl/>
        </w:rPr>
        <w:t xml:space="preserve"> 40,000/50,000</w:t>
      </w:r>
    </w:p>
    <w:p w14:paraId="381CB141" w14:textId="77777777" w:rsidR="004F4F94" w:rsidRPr="007C5B4C" w:rsidRDefault="004F4F94" w:rsidP="00ED7193">
      <w:pPr>
        <w:pStyle w:val="3"/>
        <w:rPr>
          <w:rtl/>
        </w:rPr>
      </w:pPr>
      <w:bookmarkStart w:id="307" w:name="_Ref383949489"/>
      <w:bookmarkStart w:id="308" w:name="_Toc407797380"/>
      <w:r w:rsidRPr="007C5B4C">
        <w:rPr>
          <w:rtl/>
        </w:rPr>
        <w:t xml:space="preserve">חישוב ציון </w:t>
      </w:r>
      <w:r w:rsidRPr="007C5B4C">
        <w:rPr>
          <w:rFonts w:hint="cs"/>
          <w:rtl/>
        </w:rPr>
        <w:t>הצעה</w:t>
      </w:r>
      <w:r w:rsidRPr="007C5B4C">
        <w:rPr>
          <w:rtl/>
        </w:rPr>
        <w:t xml:space="preserve"> ודירוג המציעים</w:t>
      </w:r>
      <w:bookmarkEnd w:id="307"/>
      <w:bookmarkEnd w:id="308"/>
    </w:p>
    <w:p w14:paraId="3FC8D431" w14:textId="77777777" w:rsidR="00795A77" w:rsidRDefault="00795A77" w:rsidP="008D79AD">
      <w:pPr>
        <w:pStyle w:val="4"/>
      </w:pPr>
      <w:bookmarkStart w:id="309" w:name="_Toc407797381"/>
      <w:bookmarkStart w:id="310" w:name="_Ref383949380"/>
      <w:r w:rsidRPr="001E0AFE">
        <w:rPr>
          <w:rtl/>
        </w:rPr>
        <w:t>ציון המחיר ישוקלל יחד עם ציון האיכות של ההצעה לפי המשקלות הבאים: איכות – 40%, עלות- 60%, ויהווה את ציון ההצעה</w:t>
      </w:r>
      <w:r w:rsidRPr="001E0AFE">
        <w:rPr>
          <w:rFonts w:hint="cs"/>
          <w:rtl/>
        </w:rPr>
        <w:t xml:space="preserve">. </w:t>
      </w:r>
      <w:r w:rsidRPr="001E0AFE">
        <w:rPr>
          <w:rtl/>
        </w:rPr>
        <w:t>ההצעות ידורגו בהתאם לציון ההצעה שקיבלו, כאשר ההצעה בעלת הציון הגבוה ביותר תדורג ראשונה</w:t>
      </w:r>
      <w:r>
        <w:rPr>
          <w:rFonts w:hint="cs"/>
          <w:rtl/>
        </w:rPr>
        <w:t>.</w:t>
      </w:r>
      <w:bookmarkEnd w:id="309"/>
    </w:p>
    <w:p w14:paraId="168143E1" w14:textId="77777777" w:rsidR="00795A77" w:rsidRPr="007C5B4C" w:rsidRDefault="00795A77" w:rsidP="00ED7193">
      <w:pPr>
        <w:pStyle w:val="3"/>
        <w:rPr>
          <w:rtl/>
        </w:rPr>
      </w:pPr>
      <w:bookmarkStart w:id="311" w:name="_Toc407797382"/>
      <w:r w:rsidRPr="007C5B4C">
        <w:rPr>
          <w:rtl/>
        </w:rPr>
        <w:t>בחירת מועמד לזכייה</w:t>
      </w:r>
      <w:bookmarkEnd w:id="311"/>
    </w:p>
    <w:p w14:paraId="7815CDAD" w14:textId="6B414AAE" w:rsidR="004F4F94" w:rsidRPr="007C5B4C" w:rsidRDefault="004F4F94" w:rsidP="008D79AD">
      <w:pPr>
        <w:pStyle w:val="4"/>
        <w:rPr>
          <w:rtl/>
        </w:rPr>
      </w:pPr>
      <w:bookmarkStart w:id="312" w:name="_Toc407797383"/>
      <w:r w:rsidRPr="007C5B4C">
        <w:rPr>
          <w:rFonts w:hint="cs"/>
          <w:rtl/>
        </w:rPr>
        <w:t xml:space="preserve">לאחר תום הליך התיחור הדינאמי, </w:t>
      </w:r>
      <w:r w:rsidRPr="007C5B4C">
        <w:rPr>
          <w:rtl/>
        </w:rPr>
        <w:t>ועדת המכרזים תכריז על המציע</w:t>
      </w:r>
      <w:r w:rsidRPr="007C5B4C">
        <w:rPr>
          <w:rFonts w:hint="cs"/>
          <w:rtl/>
        </w:rPr>
        <w:t>,</w:t>
      </w:r>
      <w:r w:rsidRPr="007C5B4C">
        <w:rPr>
          <w:rtl/>
        </w:rPr>
        <w:t xml:space="preserve"> שהציע את ההצעה בעלת ציון ה</w:t>
      </w:r>
      <w:r w:rsidRPr="007C5B4C">
        <w:rPr>
          <w:rFonts w:hint="cs"/>
          <w:rtl/>
        </w:rPr>
        <w:t>הצעה</w:t>
      </w:r>
      <w:r w:rsidRPr="007C5B4C">
        <w:rPr>
          <w:rtl/>
        </w:rPr>
        <w:t xml:space="preserve"> הגבוה ביותר, כמועמד לזכייה ("</w:t>
      </w:r>
      <w:r w:rsidRPr="007C5B4C">
        <w:rPr>
          <w:b/>
          <w:bCs/>
          <w:rtl/>
        </w:rPr>
        <w:t>מועמד לזכייה</w:t>
      </w:r>
      <w:r w:rsidRPr="007C5B4C">
        <w:rPr>
          <w:rtl/>
        </w:rPr>
        <w:t>"). לאחר שימלא המועמד לזכייה את כל התנאים הנקובים בסעיף</w:t>
      </w:r>
      <w:r w:rsidR="005B3BA3" w:rsidRPr="007C5B4C">
        <w:rPr>
          <w:rFonts w:hint="cs"/>
          <w:rtl/>
        </w:rPr>
        <w:t xml:space="preserve"> </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Ref383951722 \r \h</w:instrText>
      </w:r>
      <w:r w:rsidR="005B3BA3" w:rsidRPr="007C5B4C">
        <w:rPr>
          <w:rtl/>
        </w:rPr>
        <w:instrText xml:space="preserve"> </w:instrText>
      </w:r>
      <w:r w:rsidR="00887411" w:rsidRPr="007C5B4C">
        <w:rPr>
          <w:rtl/>
        </w:rPr>
        <w:instrText xml:space="preserve"> \* </w:instrText>
      </w:r>
      <w:r w:rsidR="00887411" w:rsidRPr="007C5B4C">
        <w:instrText>MERGEFORMAT</w:instrText>
      </w:r>
      <w:r w:rsidR="00887411" w:rsidRPr="007C5B4C">
        <w:rPr>
          <w:rtl/>
        </w:rPr>
        <w:instrText xml:space="preserve"> </w:instrText>
      </w:r>
      <w:r w:rsidR="005B3BA3" w:rsidRPr="007C5B4C">
        <w:rPr>
          <w:rtl/>
        </w:rPr>
      </w:r>
      <w:r w:rsidR="005B3BA3" w:rsidRPr="007C5B4C">
        <w:rPr>
          <w:rtl/>
        </w:rPr>
        <w:fldChar w:fldCharType="separate"/>
      </w:r>
      <w:r w:rsidR="00E42450">
        <w:rPr>
          <w:rtl/>
        </w:rPr>
        <w:t>‏0.9</w:t>
      </w:r>
      <w:r w:rsidR="005B3BA3" w:rsidRPr="007C5B4C">
        <w:rPr>
          <w:rtl/>
        </w:rPr>
        <w:fldChar w:fldCharType="end"/>
      </w:r>
      <w:r w:rsidRPr="007C5B4C">
        <w:rPr>
          <w:rtl/>
        </w:rPr>
        <w:t xml:space="preserve"> להלן, </w:t>
      </w:r>
      <w:r w:rsidR="00107550">
        <w:rPr>
          <w:rFonts w:hint="cs"/>
          <w:rtl/>
        </w:rPr>
        <w:t>תהיה רשאית ועדת המכרזים להכריז</w:t>
      </w:r>
      <w:r w:rsidR="00107550" w:rsidRPr="007C5B4C">
        <w:rPr>
          <w:rtl/>
        </w:rPr>
        <w:t xml:space="preserve"> </w:t>
      </w:r>
      <w:r w:rsidRPr="007C5B4C">
        <w:rPr>
          <w:rtl/>
        </w:rPr>
        <w:t>עליו כזוכה במכרז</w:t>
      </w:r>
      <w:r w:rsidR="00107550">
        <w:rPr>
          <w:rFonts w:hint="cs"/>
          <w:rtl/>
        </w:rPr>
        <w:t>.</w:t>
      </w:r>
      <w:bookmarkEnd w:id="310"/>
      <w:bookmarkEnd w:id="312"/>
    </w:p>
    <w:p w14:paraId="778055DD" w14:textId="533B6FD4" w:rsidR="004F4F94" w:rsidRPr="007C5B4C" w:rsidRDefault="004F4F94" w:rsidP="004D3C09">
      <w:pPr>
        <w:pStyle w:val="4"/>
        <w:rPr>
          <w:rtl/>
        </w:rPr>
      </w:pPr>
      <w:bookmarkStart w:id="313" w:name="_Ref383949155"/>
      <w:bookmarkStart w:id="314" w:name="_Toc407797384"/>
      <w:r w:rsidRPr="007C5B4C">
        <w:rPr>
          <w:rFonts w:hint="cs"/>
          <w:rtl/>
        </w:rPr>
        <w:t xml:space="preserve">לאחר קביעת הזוכה, </w:t>
      </w:r>
      <w:r w:rsidRPr="007C5B4C">
        <w:rPr>
          <w:rtl/>
        </w:rPr>
        <w:t xml:space="preserve">ועדת המכרזים, על פי שיקול דעתה הבלעדי, תהיה רשאית לבחור במציע אשר הצעתו דורגה </w:t>
      </w:r>
      <w:r w:rsidRPr="007C5B4C">
        <w:rPr>
          <w:rFonts w:hint="cs"/>
          <w:rtl/>
        </w:rPr>
        <w:t>לאחר הצעת הזוכה</w:t>
      </w:r>
      <w:r w:rsidRPr="007C5B4C">
        <w:rPr>
          <w:rtl/>
        </w:rPr>
        <w:t xml:space="preserve"> </w:t>
      </w:r>
      <w:r w:rsidRPr="007C5B4C">
        <w:rPr>
          <w:rFonts w:hint="cs"/>
          <w:rtl/>
        </w:rPr>
        <w:t xml:space="preserve">בהליך התיחור הדינאמי </w:t>
      </w:r>
      <w:r w:rsidR="004D3C09">
        <w:rPr>
          <w:rFonts w:hint="cs"/>
          <w:rtl/>
        </w:rPr>
        <w:t>במכרז</w:t>
      </w:r>
      <w:r w:rsidRPr="007C5B4C">
        <w:rPr>
          <w:rFonts w:hint="cs"/>
          <w:rtl/>
        </w:rPr>
        <w:t>,</w:t>
      </w:r>
      <w:r w:rsidRPr="007C5B4C">
        <w:rPr>
          <w:rtl/>
        </w:rPr>
        <w:t xml:space="preserve"> כ"כשיר שני" (להלן: "</w:t>
      </w:r>
      <w:r w:rsidRPr="007C5B4C">
        <w:rPr>
          <w:b/>
          <w:bCs/>
          <w:rtl/>
        </w:rPr>
        <w:t>הכשיר השני</w:t>
      </w:r>
      <w:r w:rsidRPr="007C5B4C">
        <w:rPr>
          <w:rtl/>
        </w:rPr>
        <w:t>").</w:t>
      </w:r>
      <w:bookmarkEnd w:id="313"/>
      <w:bookmarkEnd w:id="314"/>
    </w:p>
    <w:p w14:paraId="116AEE68" w14:textId="10A0D031" w:rsidR="004F4F94" w:rsidRDefault="004F4F94" w:rsidP="008D79AD">
      <w:pPr>
        <w:pStyle w:val="4"/>
      </w:pPr>
      <w:bookmarkStart w:id="315" w:name="_Ref383951818"/>
      <w:bookmarkStart w:id="316" w:name="_Toc407797385"/>
      <w:r w:rsidRPr="007C5B4C">
        <w:rPr>
          <w:rtl/>
        </w:rPr>
        <w:t xml:space="preserve">אם לא יעמוד </w:t>
      </w:r>
      <w:r w:rsidRPr="007C5B4C">
        <w:rPr>
          <w:rFonts w:hint="cs"/>
          <w:rtl/>
        </w:rPr>
        <w:t>הזוכה</w:t>
      </w:r>
      <w:r w:rsidRPr="007C5B4C">
        <w:rPr>
          <w:rtl/>
        </w:rPr>
        <w:t xml:space="preserve"> באיזו מדרישות המכרז או ינהג שלא בתום לב, או מכל סיבה אחרת המפורטת במסמכי המכרז, רשאי עורך המכרז, בתקופה שעד תום שנה מיום חתימתו על ההסכם ההתקשרות עם הספק הזוכה, על פי שיקול דעתו הבלעדי, להודיע לכשיר השני שהוא מועמד לזכייה ולאחר מכן להתקשר עם הכשיר השני</w:t>
      </w:r>
      <w:r w:rsidR="00AF64FB" w:rsidRPr="007C5B4C">
        <w:rPr>
          <w:rFonts w:hint="cs"/>
          <w:rtl/>
        </w:rPr>
        <w:t xml:space="preserve"> (בכפוף לעמידתו בתנאים המפורטים בסעיפים </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Ref383951722 \r \h</w:instrText>
      </w:r>
      <w:r w:rsidR="005B3BA3"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5B3BA3" w:rsidRPr="007C5B4C">
        <w:rPr>
          <w:rtl/>
        </w:rPr>
      </w:r>
      <w:r w:rsidR="005B3BA3" w:rsidRPr="007C5B4C">
        <w:rPr>
          <w:rtl/>
        </w:rPr>
        <w:fldChar w:fldCharType="separate"/>
      </w:r>
      <w:r w:rsidR="00E42450">
        <w:rPr>
          <w:rtl/>
        </w:rPr>
        <w:t>‏0.9</w:t>
      </w:r>
      <w:r w:rsidR="005B3BA3" w:rsidRPr="007C5B4C">
        <w:rPr>
          <w:rtl/>
        </w:rPr>
        <w:fldChar w:fldCharType="end"/>
      </w:r>
      <w:r w:rsidR="005B3BA3" w:rsidRPr="007C5B4C">
        <w:rPr>
          <w:rFonts w:hint="cs"/>
          <w:rtl/>
        </w:rPr>
        <w:t xml:space="preserve"> ו-</w:t>
      </w:r>
      <w:r w:rsidR="005B3BA3" w:rsidRPr="007C5B4C">
        <w:rPr>
          <w:rtl/>
        </w:rPr>
        <w:fldChar w:fldCharType="begin"/>
      </w:r>
      <w:r w:rsidR="005B3BA3" w:rsidRPr="007C5B4C">
        <w:rPr>
          <w:rtl/>
        </w:rPr>
        <w:instrText xml:space="preserve"> </w:instrText>
      </w:r>
      <w:r w:rsidR="005B3BA3" w:rsidRPr="007C5B4C">
        <w:rPr>
          <w:rFonts w:hint="cs"/>
        </w:rPr>
        <w:instrText>REF</w:instrText>
      </w:r>
      <w:r w:rsidR="005B3BA3" w:rsidRPr="007C5B4C">
        <w:rPr>
          <w:rFonts w:hint="cs"/>
          <w:rtl/>
        </w:rPr>
        <w:instrText xml:space="preserve"> _</w:instrText>
      </w:r>
      <w:r w:rsidR="005B3BA3" w:rsidRPr="007C5B4C">
        <w:rPr>
          <w:rFonts w:hint="cs"/>
        </w:rPr>
        <w:instrText>Ref383950831 \r \h</w:instrText>
      </w:r>
      <w:r w:rsidR="005B3BA3"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5B3BA3" w:rsidRPr="007C5B4C">
        <w:rPr>
          <w:rtl/>
        </w:rPr>
      </w:r>
      <w:r w:rsidR="005B3BA3" w:rsidRPr="007C5B4C">
        <w:rPr>
          <w:rtl/>
        </w:rPr>
        <w:fldChar w:fldCharType="separate"/>
      </w:r>
      <w:r w:rsidR="00E42450">
        <w:rPr>
          <w:rtl/>
        </w:rPr>
        <w:t>‏0.10</w:t>
      </w:r>
      <w:r w:rsidR="005B3BA3" w:rsidRPr="007C5B4C">
        <w:rPr>
          <w:rtl/>
        </w:rPr>
        <w:fldChar w:fldCharType="end"/>
      </w:r>
      <w:r w:rsidR="005B3BA3" w:rsidRPr="007C5B4C">
        <w:rPr>
          <w:rFonts w:hint="cs"/>
          <w:rtl/>
        </w:rPr>
        <w:t xml:space="preserve"> </w:t>
      </w:r>
      <w:r w:rsidR="00AF64FB" w:rsidRPr="007C5B4C">
        <w:rPr>
          <w:rFonts w:hint="cs"/>
          <w:rtl/>
        </w:rPr>
        <w:t>להלן)</w:t>
      </w:r>
      <w:r w:rsidRPr="007C5B4C">
        <w:rPr>
          <w:rtl/>
        </w:rPr>
        <w:t>, בהתאם לתנאי המכרז ולהצעתו של הכשיר השני, במקום עם הספק הזוכה. כמו כן, עורך המכרז יהיה רשאי לחלט את הערבות הבנקאית של הספק הזוכה.</w:t>
      </w:r>
      <w:bookmarkEnd w:id="315"/>
      <w:bookmarkEnd w:id="316"/>
    </w:p>
    <w:p w14:paraId="4E48CDA5" w14:textId="77777777" w:rsidR="001E21A3" w:rsidRPr="007C5B4C" w:rsidRDefault="00E60296" w:rsidP="00ED7193">
      <w:pPr>
        <w:pStyle w:val="Heading2"/>
        <w:rPr>
          <w:rtl/>
        </w:rPr>
      </w:pPr>
      <w:bookmarkStart w:id="317" w:name="_Ref383951722"/>
      <w:bookmarkStart w:id="318" w:name="_Toc428016950"/>
      <w:bookmarkEnd w:id="219"/>
      <w:bookmarkEnd w:id="220"/>
      <w:bookmarkEnd w:id="221"/>
      <w:r w:rsidRPr="007C5B4C">
        <w:rPr>
          <w:rtl/>
        </w:rPr>
        <w:t>דרישות ממועמד לזכייה</w:t>
      </w:r>
      <w:r w:rsidR="00B61612" w:rsidRPr="007C5B4C">
        <w:rPr>
          <w:rFonts w:hint="cs"/>
          <w:rtl/>
        </w:rPr>
        <w:t xml:space="preserve"> (</w:t>
      </w:r>
      <w:r w:rsidR="00B61612" w:rsidRPr="007C5B4C">
        <w:t>I</w:t>
      </w:r>
      <w:r w:rsidR="00B61612" w:rsidRPr="007C5B4C">
        <w:rPr>
          <w:rFonts w:hint="cs"/>
          <w:rtl/>
        </w:rPr>
        <w:t>)</w:t>
      </w:r>
      <w:bookmarkEnd w:id="317"/>
      <w:bookmarkEnd w:id="318"/>
    </w:p>
    <w:p w14:paraId="5A05FFD1" w14:textId="77777777" w:rsidR="00E60296" w:rsidRPr="007C5B4C" w:rsidRDefault="00E60296" w:rsidP="00ED7193">
      <w:pPr>
        <w:pStyle w:val="3"/>
        <w:rPr>
          <w:rtl/>
          <w:lang w:eastAsia="he-IL"/>
        </w:rPr>
      </w:pPr>
      <w:bookmarkStart w:id="319" w:name="_Toc407797387"/>
      <w:bookmarkStart w:id="320" w:name="_Ref313955220"/>
      <w:r w:rsidRPr="007C5B4C">
        <w:rPr>
          <w:rtl/>
          <w:lang w:eastAsia="he-IL"/>
        </w:rPr>
        <w:t>בדיקת איכות והתאמה</w:t>
      </w:r>
      <w:bookmarkEnd w:id="319"/>
      <w:r w:rsidRPr="007C5B4C">
        <w:rPr>
          <w:rtl/>
          <w:lang w:eastAsia="he-IL"/>
        </w:rPr>
        <w:t xml:space="preserve"> </w:t>
      </w:r>
    </w:p>
    <w:p w14:paraId="3333DCB4" w14:textId="64066B22" w:rsidR="00E60296" w:rsidRPr="007C5B4C" w:rsidRDefault="00E60296" w:rsidP="004D3C09">
      <w:pPr>
        <w:pStyle w:val="4"/>
        <w:rPr>
          <w:rtl/>
          <w:lang w:eastAsia="he-IL"/>
        </w:rPr>
      </w:pPr>
      <w:bookmarkStart w:id="321" w:name="_Toc407797388"/>
      <w:r w:rsidRPr="007C5B4C">
        <w:rPr>
          <w:rtl/>
          <w:lang w:eastAsia="he-IL"/>
        </w:rPr>
        <w:t xml:space="preserve">טרם ההכרזה על הזוכים במכרז על ידי וועדת המכרזים, רשאי עורך המכרז לבקש מהמועמד לזכייה על פי תוצאות התיחור המקוון </w:t>
      </w:r>
      <w:r w:rsidR="004D3C09">
        <w:rPr>
          <w:rFonts w:hint="cs"/>
          <w:rtl/>
          <w:lang w:eastAsia="he-IL"/>
        </w:rPr>
        <w:t>במכרז</w:t>
      </w:r>
      <w:r w:rsidRPr="007C5B4C">
        <w:rPr>
          <w:rtl/>
          <w:lang w:eastAsia="he-IL"/>
        </w:rPr>
        <w:t>, הדגמות ציוד ושירות על מנת להוכיח את עמידתו בהצעת למכרז ובדרישותיו.</w:t>
      </w:r>
      <w:bookmarkEnd w:id="321"/>
    </w:p>
    <w:p w14:paraId="67A6AED1" w14:textId="77777777" w:rsidR="00E60296" w:rsidRPr="007C5B4C" w:rsidRDefault="00E60296" w:rsidP="008D79AD">
      <w:pPr>
        <w:pStyle w:val="4"/>
        <w:rPr>
          <w:rtl/>
          <w:lang w:eastAsia="he-IL"/>
        </w:rPr>
      </w:pPr>
      <w:bookmarkStart w:id="322" w:name="_Toc407797389"/>
      <w:r w:rsidRPr="007C5B4C">
        <w:rPr>
          <w:rtl/>
          <w:lang w:eastAsia="he-IL"/>
        </w:rPr>
        <w:t xml:space="preserve">הוכחת עמידת המועמד תבוצע באחת או יותר מהדרכים הבאות, בהתאם לדרישת עורך המכרז, </w:t>
      </w:r>
      <w:r w:rsidRPr="007C5B4C">
        <w:rPr>
          <w:rFonts w:hint="cs"/>
          <w:rtl/>
          <w:lang w:eastAsia="he-IL"/>
        </w:rPr>
        <w:t>לפי שיקול דעתו המלא והבלעדי, ו</w:t>
      </w:r>
      <w:r w:rsidRPr="007C5B4C">
        <w:rPr>
          <w:rtl/>
          <w:lang w:eastAsia="he-IL"/>
        </w:rPr>
        <w:t>באופן ובצורה אשר ידרשו על ידיו</w:t>
      </w:r>
      <w:r w:rsidRPr="007C5B4C">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7C5B4C">
        <w:rPr>
          <w:rtl/>
          <w:lang w:eastAsia="he-IL"/>
        </w:rPr>
        <w:t>:</w:t>
      </w:r>
      <w:bookmarkEnd w:id="322"/>
    </w:p>
    <w:p w14:paraId="008D886F" w14:textId="77777777" w:rsidR="00E60296" w:rsidRPr="007C5B4C" w:rsidRDefault="00E60296" w:rsidP="00935BCC">
      <w:pPr>
        <w:pStyle w:val="50"/>
        <w:ind w:left="2184" w:hanging="1134"/>
        <w:rPr>
          <w:rtl/>
        </w:rPr>
      </w:pPr>
      <w:bookmarkStart w:id="323" w:name="_Toc407797390"/>
      <w:r w:rsidRPr="007C5B4C">
        <w:rPr>
          <w:rtl/>
        </w:rPr>
        <w:t>הדגמת פעולת הפריטים הכלולים בהצעה.</w:t>
      </w:r>
      <w:bookmarkEnd w:id="323"/>
    </w:p>
    <w:p w14:paraId="50B7AB24" w14:textId="77777777" w:rsidR="00E60296" w:rsidRPr="007C5B4C" w:rsidRDefault="00E60296" w:rsidP="00935BCC">
      <w:pPr>
        <w:pStyle w:val="50"/>
        <w:ind w:left="2184" w:hanging="1134"/>
        <w:rPr>
          <w:rtl/>
        </w:rPr>
      </w:pPr>
      <w:bookmarkStart w:id="324" w:name="_Toc407797391"/>
      <w:r w:rsidRPr="007C5B4C">
        <w:rPr>
          <w:rtl/>
        </w:rPr>
        <w:t>העברת פריטים/מערכות לבדיקת עורך המכרז או מי מטעמו.</w:t>
      </w:r>
      <w:bookmarkEnd w:id="324"/>
    </w:p>
    <w:p w14:paraId="312D7359" w14:textId="77777777" w:rsidR="00E60296" w:rsidRPr="007C5B4C" w:rsidRDefault="00E60296" w:rsidP="00935BCC">
      <w:pPr>
        <w:pStyle w:val="50"/>
        <w:ind w:left="2184" w:hanging="1134"/>
        <w:rPr>
          <w:rtl/>
        </w:rPr>
      </w:pPr>
      <w:bookmarkStart w:id="325" w:name="_Toc407797392"/>
      <w:r w:rsidRPr="007C5B4C">
        <w:rPr>
          <w:rtl/>
        </w:rPr>
        <w:t>הדגמת פעולת שירותים מוצעים שונים לצורך בחינה.</w:t>
      </w:r>
      <w:bookmarkEnd w:id="325"/>
    </w:p>
    <w:p w14:paraId="37AEF885" w14:textId="77777777" w:rsidR="00E60296" w:rsidRPr="007C5B4C" w:rsidRDefault="00E60296" w:rsidP="00935BCC">
      <w:pPr>
        <w:pStyle w:val="50"/>
        <w:ind w:left="2184" w:hanging="1134"/>
        <w:rPr>
          <w:rtl/>
        </w:rPr>
      </w:pPr>
      <w:bookmarkStart w:id="326" w:name="_Toc407797393"/>
      <w:r w:rsidRPr="007C5B4C">
        <w:rPr>
          <w:rtl/>
        </w:rPr>
        <w:t>הקמת הדגמה למערכות המוצעות.</w:t>
      </w:r>
      <w:bookmarkEnd w:id="326"/>
    </w:p>
    <w:p w14:paraId="4E80E254" w14:textId="77777777" w:rsidR="00E60296" w:rsidRPr="007C5B4C" w:rsidRDefault="00E60296" w:rsidP="00935BCC">
      <w:pPr>
        <w:pStyle w:val="50"/>
        <w:ind w:left="2184" w:hanging="1134"/>
        <w:rPr>
          <w:rtl/>
        </w:rPr>
      </w:pPr>
      <w:bookmarkStart w:id="327" w:name="_Toc407797394"/>
      <w:r w:rsidRPr="007C5B4C">
        <w:rPr>
          <w:rtl/>
        </w:rPr>
        <w:t>ביצוע ניסויים לבדיקת עמידת המערכות והמוצרים המוצעים בדרישות.</w:t>
      </w:r>
      <w:bookmarkEnd w:id="327"/>
      <w:r w:rsidRPr="007C5B4C">
        <w:rPr>
          <w:rtl/>
        </w:rPr>
        <w:t xml:space="preserve"> </w:t>
      </w:r>
    </w:p>
    <w:p w14:paraId="41778C74" w14:textId="77777777" w:rsidR="00E60296" w:rsidRPr="007C5B4C" w:rsidRDefault="00E60296" w:rsidP="00935BCC">
      <w:pPr>
        <w:pStyle w:val="50"/>
        <w:ind w:left="2184" w:hanging="1134"/>
        <w:rPr>
          <w:rtl/>
        </w:rPr>
      </w:pPr>
      <w:bookmarkStart w:id="328" w:name="_Toc407797395"/>
      <w:r w:rsidRPr="007C5B4C">
        <w:rPr>
          <w:rtl/>
        </w:rPr>
        <w:t xml:space="preserve">העברת אישורי מעבדה, </w:t>
      </w:r>
      <w:r w:rsidRPr="007C5B4C">
        <w:rPr>
          <w:rFonts w:hint="cs"/>
          <w:rtl/>
        </w:rPr>
        <w:t xml:space="preserve">או </w:t>
      </w:r>
      <w:r w:rsidRPr="007C5B4C">
        <w:rPr>
          <w:rtl/>
        </w:rPr>
        <w:t>גוף בדיקה חיצוני</w:t>
      </w:r>
      <w:r w:rsidRPr="007C5B4C">
        <w:rPr>
          <w:rFonts w:hint="cs"/>
          <w:rtl/>
        </w:rPr>
        <w:t>, לפי דרישת עורך המכרז</w:t>
      </w:r>
      <w:r w:rsidRPr="007C5B4C">
        <w:rPr>
          <w:rtl/>
        </w:rPr>
        <w:t>.</w:t>
      </w:r>
      <w:bookmarkEnd w:id="328"/>
    </w:p>
    <w:p w14:paraId="2254131D" w14:textId="77777777" w:rsidR="00E60296" w:rsidRPr="007C5B4C" w:rsidRDefault="00E60296" w:rsidP="00935BCC">
      <w:pPr>
        <w:pStyle w:val="50"/>
        <w:ind w:left="2184" w:hanging="1134"/>
        <w:rPr>
          <w:rtl/>
        </w:rPr>
      </w:pPr>
      <w:bookmarkStart w:id="329" w:name="_Toc407797396"/>
      <w:r w:rsidRPr="007C5B4C">
        <w:rPr>
          <w:rtl/>
        </w:rPr>
        <w:t>כל דרך אחרת שתידרש על מנת להניח את דעת עורך המכרז כי הצעת המציע עומדת בדרישות המכרז או בהצהרות המציע בהצעתו</w:t>
      </w:r>
      <w:r w:rsidRPr="007C5B4C">
        <w:rPr>
          <w:rFonts w:hint="cs"/>
          <w:rtl/>
        </w:rPr>
        <w:t>, לפי שיקול דעתו של עורך המכרז</w:t>
      </w:r>
      <w:r w:rsidRPr="007C5B4C">
        <w:rPr>
          <w:rtl/>
        </w:rPr>
        <w:t>.</w:t>
      </w:r>
      <w:bookmarkEnd w:id="329"/>
    </w:p>
    <w:p w14:paraId="0E6DF244" w14:textId="77777777" w:rsidR="00E60296" w:rsidRPr="007C5B4C" w:rsidRDefault="00E60296" w:rsidP="008D79AD">
      <w:pPr>
        <w:pStyle w:val="4"/>
        <w:rPr>
          <w:rtl/>
          <w:lang w:eastAsia="he-IL"/>
        </w:rPr>
      </w:pPr>
      <w:bookmarkStart w:id="330" w:name="_Toc407797397"/>
      <w:r w:rsidRPr="007C5B4C">
        <w:rPr>
          <w:rtl/>
          <w:lang w:eastAsia="he-IL"/>
        </w:rPr>
        <w:t>עורך המכרז יעביר למועמד לזכיה את פירוט הבדיקות הנדרשות תוך 14 ימי עבודה מסיום התיחור הדינאמי המקוון, למציע תהיה האפשרות לבקש הבהרות ושינויים בתהליך הבדיקה תוך 3 ימי עבודה מיום קבלת פירוט הבדיקות מאת עורך המכרז. בכל מקרה, החלטת עורך המכרז תהא הקובעת.</w:t>
      </w:r>
      <w:bookmarkEnd w:id="330"/>
      <w:r w:rsidRPr="007C5B4C">
        <w:rPr>
          <w:rtl/>
          <w:lang w:eastAsia="he-IL"/>
        </w:rPr>
        <w:t xml:space="preserve"> </w:t>
      </w:r>
    </w:p>
    <w:p w14:paraId="2AF3CD0E" w14:textId="77777777" w:rsidR="00E60296" w:rsidRPr="007C5B4C" w:rsidRDefault="00E60296" w:rsidP="008D79AD">
      <w:pPr>
        <w:pStyle w:val="4"/>
        <w:rPr>
          <w:rtl/>
          <w:lang w:eastAsia="he-IL"/>
        </w:rPr>
      </w:pPr>
      <w:bookmarkStart w:id="331" w:name="_Toc407797398"/>
      <w:r w:rsidRPr="007C5B4C">
        <w:rPr>
          <w:rtl/>
          <w:lang w:eastAsia="he-IL"/>
        </w:rPr>
        <w:t xml:space="preserve">על המציע לספק את הפריטים ולתפעל את השירותים תוך </w:t>
      </w:r>
      <w:r w:rsidR="00F55918" w:rsidRPr="007C5B4C">
        <w:rPr>
          <w:rFonts w:hint="cs"/>
          <w:rtl/>
          <w:lang w:eastAsia="he-IL"/>
        </w:rPr>
        <w:t>21</w:t>
      </w:r>
      <w:r w:rsidR="00F55918" w:rsidRPr="007C5B4C">
        <w:rPr>
          <w:rtl/>
          <w:lang w:eastAsia="he-IL"/>
        </w:rPr>
        <w:t xml:space="preserve"> </w:t>
      </w:r>
      <w:r w:rsidRPr="007C5B4C">
        <w:rPr>
          <w:rtl/>
          <w:lang w:eastAsia="he-IL"/>
        </w:rPr>
        <w:t>ימי עבודה ממועד בקשת עורך המכרז.</w:t>
      </w:r>
      <w:bookmarkEnd w:id="331"/>
    </w:p>
    <w:p w14:paraId="660E6E52" w14:textId="77777777" w:rsidR="00E60296" w:rsidRPr="007C5B4C" w:rsidRDefault="00E60296" w:rsidP="008D79AD">
      <w:pPr>
        <w:pStyle w:val="4"/>
        <w:rPr>
          <w:rtl/>
          <w:lang w:eastAsia="he-IL"/>
        </w:rPr>
      </w:pPr>
      <w:bookmarkStart w:id="332" w:name="_Toc407797399"/>
      <w:r w:rsidRPr="007C5B4C">
        <w:rPr>
          <w:rtl/>
          <w:lang w:eastAsia="he-IL"/>
        </w:rPr>
        <w:t>הפריטים, המערכות והשירותים יבדקו על ידי וועדת בדיקה מטעם עורך המכרז.</w:t>
      </w:r>
      <w:bookmarkEnd w:id="332"/>
      <w:r w:rsidRPr="007C5B4C">
        <w:rPr>
          <w:rtl/>
          <w:lang w:eastAsia="he-IL"/>
        </w:rPr>
        <w:t xml:space="preserve"> </w:t>
      </w:r>
    </w:p>
    <w:p w14:paraId="52AB30A1" w14:textId="77777777" w:rsidR="00E60296" w:rsidRPr="007C5B4C" w:rsidRDefault="00E60296" w:rsidP="008D79AD">
      <w:pPr>
        <w:pStyle w:val="4"/>
        <w:rPr>
          <w:rtl/>
          <w:lang w:eastAsia="he-IL"/>
        </w:rPr>
      </w:pPr>
      <w:bookmarkStart w:id="333" w:name="_Toc407797400"/>
      <w:r w:rsidRPr="007C5B4C">
        <w:rPr>
          <w:rtl/>
          <w:lang w:eastAsia="he-IL"/>
        </w:rPr>
        <w:t>במידה ויתברר כי הפריט/המערכת/השירות אינו עומד בדרישות המכרז, רשאי עורך המכרז לבקש מהמציע לבצע תיקונים במערכת</w:t>
      </w:r>
      <w:r w:rsidR="00753902" w:rsidRPr="007C5B4C">
        <w:rPr>
          <w:rFonts w:hint="cs"/>
          <w:rtl/>
          <w:lang w:eastAsia="he-IL"/>
        </w:rPr>
        <w:t>, במבדקי עמידת התצורות המוצעות בדרישות המכרז, לא יוסף המציע פריטים מעבר לתצורה שהוגשה על ידו למודל הייחוס</w:t>
      </w:r>
      <w:r w:rsidRPr="007C5B4C">
        <w:rPr>
          <w:rtl/>
          <w:lang w:eastAsia="he-IL"/>
        </w:rPr>
        <w:t>. על המציע לבצע את התיקונים תוך 7 ימי עבודה ממועד קבלת בקשת עורך המכרז. עורך המכרז רשאי לבקש מהמציע, יחד עם כל גורם האמור ליטול חלק מטעמו במימוש המכרז, להבהיר את הטעון הבהרה ולהתייצב בפני ועדת המכרזים.</w:t>
      </w:r>
      <w:bookmarkEnd w:id="333"/>
    </w:p>
    <w:p w14:paraId="0C757F76" w14:textId="00B20D9B" w:rsidR="00E60296" w:rsidRPr="007C5B4C" w:rsidRDefault="00E60296" w:rsidP="008D79AD">
      <w:pPr>
        <w:pStyle w:val="4"/>
        <w:rPr>
          <w:rtl/>
          <w:lang w:eastAsia="he-IL"/>
        </w:rPr>
      </w:pPr>
      <w:bookmarkStart w:id="334" w:name="_Toc407797401"/>
      <w:r w:rsidRPr="007C5B4C">
        <w:rPr>
          <w:rtl/>
          <w:lang w:eastAsia="he-IL"/>
        </w:rPr>
        <w:t xml:space="preserve">לא </w:t>
      </w:r>
      <w:r w:rsidR="00BC29EC" w:rsidRPr="007C5B4C">
        <w:rPr>
          <w:rFonts w:hint="cs"/>
          <w:rtl/>
          <w:lang w:eastAsia="he-IL"/>
        </w:rPr>
        <w:t>ביצע המציע את התיקון</w:t>
      </w:r>
      <w:r w:rsidRPr="007C5B4C">
        <w:rPr>
          <w:rtl/>
          <w:lang w:eastAsia="he-IL"/>
        </w:rPr>
        <w:t>, רשאי עורך המכרז לפסול את ההצעה. במקרה זה רשאי עורך המכרז לפנות לכשיר השני, כמפורט בסעיף</w:t>
      </w:r>
      <w:r w:rsidR="005B3BA3" w:rsidRPr="007C5B4C">
        <w:rPr>
          <w:rFonts w:hint="cs"/>
          <w:rtl/>
          <w:lang w:eastAsia="he-IL"/>
        </w:rPr>
        <w:t xml:space="preserve"> </w:t>
      </w:r>
      <w:r w:rsidR="003F7B95" w:rsidRPr="007C5B4C">
        <w:rPr>
          <w:rtl/>
          <w:lang w:eastAsia="he-IL"/>
        </w:rPr>
        <w:fldChar w:fldCharType="begin"/>
      </w:r>
      <w:r w:rsidR="003F7B95" w:rsidRPr="007C5B4C">
        <w:rPr>
          <w:rtl/>
          <w:lang w:eastAsia="he-IL"/>
        </w:rPr>
        <w:instrText xml:space="preserve"> </w:instrText>
      </w:r>
      <w:r w:rsidR="003F7B95" w:rsidRPr="007C5B4C">
        <w:rPr>
          <w:rFonts w:hint="cs"/>
          <w:lang w:eastAsia="he-IL"/>
        </w:rPr>
        <w:instrText>REF</w:instrText>
      </w:r>
      <w:r w:rsidR="003F7B95" w:rsidRPr="007C5B4C">
        <w:rPr>
          <w:rFonts w:hint="cs"/>
          <w:rtl/>
          <w:lang w:eastAsia="he-IL"/>
        </w:rPr>
        <w:instrText xml:space="preserve"> _</w:instrText>
      </w:r>
      <w:r w:rsidR="003F7B95" w:rsidRPr="007C5B4C">
        <w:rPr>
          <w:rFonts w:hint="cs"/>
          <w:lang w:eastAsia="he-IL"/>
        </w:rPr>
        <w:instrText>Ref383951818 \r \h</w:instrText>
      </w:r>
      <w:r w:rsidR="003F7B95" w:rsidRPr="007C5B4C">
        <w:rPr>
          <w:rtl/>
          <w:lang w:eastAsia="he-IL"/>
        </w:rPr>
        <w:instrText xml:space="preserve"> </w:instrText>
      </w:r>
      <w:r w:rsidR="009F753B" w:rsidRPr="007C5B4C">
        <w:rPr>
          <w:rtl/>
          <w:lang w:eastAsia="he-IL"/>
        </w:rPr>
        <w:instrText xml:space="preserve"> \* </w:instrText>
      </w:r>
      <w:r w:rsidR="009F753B" w:rsidRPr="007C5B4C">
        <w:rPr>
          <w:lang w:eastAsia="he-IL"/>
        </w:rPr>
        <w:instrText>MERGEFORMAT</w:instrText>
      </w:r>
      <w:r w:rsidR="009F753B" w:rsidRPr="007C5B4C">
        <w:rPr>
          <w:rtl/>
          <w:lang w:eastAsia="he-IL"/>
        </w:rPr>
        <w:instrText xml:space="preserve"> </w:instrText>
      </w:r>
      <w:r w:rsidR="003F7B95" w:rsidRPr="007C5B4C">
        <w:rPr>
          <w:rtl/>
          <w:lang w:eastAsia="he-IL"/>
        </w:rPr>
      </w:r>
      <w:r w:rsidR="003F7B95" w:rsidRPr="007C5B4C">
        <w:rPr>
          <w:rtl/>
          <w:lang w:eastAsia="he-IL"/>
        </w:rPr>
        <w:fldChar w:fldCharType="separate"/>
      </w:r>
      <w:r w:rsidR="00E42450">
        <w:rPr>
          <w:rtl/>
          <w:lang w:eastAsia="he-IL"/>
        </w:rPr>
        <w:t>‏0.8.5.3</w:t>
      </w:r>
      <w:r w:rsidR="003F7B95" w:rsidRPr="007C5B4C">
        <w:rPr>
          <w:rtl/>
          <w:lang w:eastAsia="he-IL"/>
        </w:rPr>
        <w:fldChar w:fldCharType="end"/>
      </w:r>
      <w:r w:rsidR="009459FD" w:rsidRPr="007C5B4C">
        <w:rPr>
          <w:rtl/>
          <w:lang w:eastAsia="he-IL"/>
        </w:rPr>
        <w:t xml:space="preserve">. </w:t>
      </w:r>
      <w:r w:rsidRPr="007C5B4C">
        <w:rPr>
          <w:rtl/>
          <w:lang w:eastAsia="he-IL"/>
        </w:rPr>
        <w:t>במקרה כאמור, יבחן הכשיר השני בבדיקות כמפורט בפרק זה. במידה ולא עמד הכשיר השני בבדיקות, יפסל מציע זה ועורך המכרז יפנה למדורג הבא אחריו. וחוזר חלילה.</w:t>
      </w:r>
      <w:bookmarkEnd w:id="334"/>
      <w:r w:rsidRPr="007C5B4C">
        <w:rPr>
          <w:rtl/>
          <w:lang w:eastAsia="he-IL"/>
        </w:rPr>
        <w:t xml:space="preserve"> </w:t>
      </w:r>
    </w:p>
    <w:p w14:paraId="12A785B8" w14:textId="77777777" w:rsidR="00E60296" w:rsidRPr="007C5B4C" w:rsidRDefault="00E60296" w:rsidP="008D79AD">
      <w:pPr>
        <w:pStyle w:val="4"/>
        <w:rPr>
          <w:lang w:eastAsia="he-IL"/>
        </w:rPr>
      </w:pPr>
      <w:bookmarkStart w:id="335" w:name="_Toc407797402"/>
      <w:r w:rsidRPr="007C5B4C">
        <w:rPr>
          <w:rtl/>
          <w:lang w:eastAsia="he-IL"/>
        </w:rPr>
        <w:t>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 7 ימי עסקים.</w:t>
      </w:r>
      <w:bookmarkEnd w:id="335"/>
      <w:r w:rsidR="001338A3" w:rsidRPr="007C5B4C">
        <w:rPr>
          <w:rFonts w:hint="cs"/>
          <w:rtl/>
          <w:lang w:eastAsia="he-IL"/>
        </w:rPr>
        <w:t xml:space="preserve"> </w:t>
      </w:r>
    </w:p>
    <w:p w14:paraId="3FC1B1FF" w14:textId="77777777" w:rsidR="001338A3" w:rsidRPr="007C5B4C" w:rsidRDefault="001338A3" w:rsidP="008D79AD">
      <w:pPr>
        <w:pStyle w:val="4"/>
        <w:rPr>
          <w:rtl/>
          <w:lang w:eastAsia="he-IL"/>
        </w:rPr>
      </w:pPr>
      <w:bookmarkStart w:id="336" w:name="_Toc407797403"/>
      <w:r w:rsidRPr="007C5B4C">
        <w:rPr>
          <w:rFonts w:hint="cs"/>
          <w:rtl/>
          <w:lang w:eastAsia="he-IL"/>
        </w:rPr>
        <w:t>בכלל התהליכים שיבוצעו לפי סעיף זה, כל צד יישא בהוצאותיו.</w:t>
      </w:r>
      <w:bookmarkEnd w:id="336"/>
    </w:p>
    <w:p w14:paraId="04D6486D" w14:textId="77777777" w:rsidR="00E60296" w:rsidRPr="007C5B4C" w:rsidRDefault="00E60296" w:rsidP="00ED7193">
      <w:pPr>
        <w:pStyle w:val="3"/>
        <w:rPr>
          <w:rtl/>
          <w:lang w:eastAsia="he-IL"/>
        </w:rPr>
      </w:pPr>
      <w:bookmarkStart w:id="337" w:name="_Toc407797405"/>
      <w:r w:rsidRPr="007C5B4C">
        <w:rPr>
          <w:rtl/>
          <w:lang w:eastAsia="he-IL"/>
        </w:rPr>
        <w:t>ביטוח</w:t>
      </w:r>
      <w:bookmarkEnd w:id="337"/>
      <w:r w:rsidRPr="007C5B4C">
        <w:rPr>
          <w:rtl/>
          <w:lang w:eastAsia="he-IL"/>
        </w:rPr>
        <w:t xml:space="preserve"> </w:t>
      </w:r>
    </w:p>
    <w:p w14:paraId="2BA52756" w14:textId="77777777" w:rsidR="00E60296" w:rsidRPr="007C5B4C" w:rsidRDefault="00E60296" w:rsidP="008D79AD">
      <w:pPr>
        <w:pStyle w:val="4"/>
        <w:rPr>
          <w:rtl/>
          <w:lang w:eastAsia="he-IL"/>
        </w:rPr>
      </w:pPr>
      <w:bookmarkStart w:id="338" w:name="_Toc407797406"/>
      <w:r w:rsidRPr="007C5B4C">
        <w:rPr>
          <w:rtl/>
          <w:lang w:eastAsia="he-IL"/>
        </w:rPr>
        <w:t xml:space="preserve">המועמד לזכייה יידרש להציג ביטוח תקף בהתאם לנדרש בנספח הביטוח המצורף כנספח </w:t>
      </w:r>
      <w:r w:rsidR="009459FD" w:rsidRPr="007C5B4C">
        <w:rPr>
          <w:rtl/>
          <w:lang w:eastAsia="he-IL"/>
        </w:rPr>
        <w:t>11</w:t>
      </w:r>
      <w:r w:rsidRPr="007C5B4C">
        <w:rPr>
          <w:rtl/>
          <w:lang w:eastAsia="he-IL"/>
        </w:rPr>
        <w:t xml:space="preserve"> כתנאי להכרזה על זכייתו.</w:t>
      </w:r>
      <w:bookmarkEnd w:id="338"/>
    </w:p>
    <w:p w14:paraId="79E2C862" w14:textId="77777777" w:rsidR="00E60296" w:rsidRPr="007C5B4C" w:rsidRDefault="00E60296" w:rsidP="008D79AD">
      <w:pPr>
        <w:pStyle w:val="4"/>
        <w:rPr>
          <w:lang w:eastAsia="he-IL"/>
        </w:rPr>
      </w:pPr>
      <w:bookmarkStart w:id="339" w:name="_Toc407797407"/>
      <w:r w:rsidRPr="007C5B4C">
        <w:rPr>
          <w:rtl/>
          <w:lang w:eastAsia="he-IL"/>
        </w:rPr>
        <w:t>במידה והמועמד לזכייה לא יציג את אישורי הביטוח כנדרש בתוך 2 שבועות מיום הודעה על מועמדותו לזכייה, יהיה עורך המכרז רשאי לחלט את ערבותו ולבחור בספק חלופי.</w:t>
      </w:r>
      <w:bookmarkEnd w:id="339"/>
    </w:p>
    <w:p w14:paraId="0C2E5602" w14:textId="3EBF6220" w:rsidR="00E60296" w:rsidRPr="007C5B4C" w:rsidRDefault="00E60296" w:rsidP="00935BCC">
      <w:pPr>
        <w:pStyle w:val="34"/>
        <w:ind w:left="1476" w:hanging="851"/>
        <w:rPr>
          <w:rtl/>
        </w:rPr>
      </w:pPr>
      <w:bookmarkStart w:id="340" w:name="_Toc407797408"/>
      <w:r w:rsidRPr="007C5B4C">
        <w:rPr>
          <w:rtl/>
        </w:rPr>
        <w:t xml:space="preserve">לאחר מילוי כל האמור בסעיף זה לעיל לשביעות רצונו של עורך המכרז, תכריז ועדת המכרזים על המועמד לזכייה, כזוכה </w:t>
      </w:r>
      <w:r w:rsidR="00FF61F0">
        <w:rPr>
          <w:rFonts w:hint="cs"/>
          <w:rtl/>
        </w:rPr>
        <w:t>במכרז</w:t>
      </w:r>
      <w:r w:rsidRPr="007C5B4C">
        <w:rPr>
          <w:rtl/>
        </w:rPr>
        <w:t>.</w:t>
      </w:r>
      <w:bookmarkEnd w:id="340"/>
    </w:p>
    <w:p w14:paraId="68A64EAF" w14:textId="77777777" w:rsidR="007F3E2D" w:rsidRPr="007C5B4C" w:rsidRDefault="007F3E2D" w:rsidP="00ED7193">
      <w:pPr>
        <w:pStyle w:val="Heading2"/>
        <w:rPr>
          <w:rtl/>
        </w:rPr>
      </w:pPr>
      <w:bookmarkStart w:id="341" w:name="_Ref383950831"/>
      <w:bookmarkStart w:id="342" w:name="_Toc428016951"/>
      <w:r w:rsidRPr="007C5B4C">
        <w:rPr>
          <w:rtl/>
        </w:rPr>
        <w:t>ערבות בנקאית בגין זכיה</w:t>
      </w:r>
      <w:r w:rsidR="00B61612" w:rsidRPr="007C5B4C">
        <w:rPr>
          <w:rFonts w:hint="cs"/>
          <w:rtl/>
        </w:rPr>
        <w:t xml:space="preserve"> (</w:t>
      </w:r>
      <w:r w:rsidR="00B61612" w:rsidRPr="007C5B4C">
        <w:t>I</w:t>
      </w:r>
      <w:r w:rsidR="00B61612" w:rsidRPr="007C5B4C">
        <w:rPr>
          <w:rFonts w:hint="cs"/>
          <w:rtl/>
        </w:rPr>
        <w:t>)</w:t>
      </w:r>
      <w:bookmarkEnd w:id="341"/>
      <w:bookmarkEnd w:id="342"/>
    </w:p>
    <w:p w14:paraId="4F25861C" w14:textId="2C5D15E7" w:rsidR="007F3E2D" w:rsidRDefault="007F3E2D" w:rsidP="00935BCC">
      <w:pPr>
        <w:pStyle w:val="34"/>
        <w:ind w:left="1476" w:hanging="851"/>
      </w:pPr>
      <w:bookmarkStart w:id="343" w:name="_Ref383953226"/>
      <w:bookmarkStart w:id="344" w:name="_Toc407797410"/>
      <w:r w:rsidRPr="007C5B4C">
        <w:rPr>
          <w:rtl/>
        </w:rPr>
        <w:t xml:space="preserve">כתנאי לחתימת עורך המכרז על הסכם ההתקשרות עם המציע הזוכה </w:t>
      </w:r>
      <w:r w:rsidR="005B434F">
        <w:rPr>
          <w:rFonts w:hint="cs"/>
          <w:rtl/>
        </w:rPr>
        <w:t>במכרז</w:t>
      </w:r>
      <w:r w:rsidRPr="007C5B4C">
        <w:rPr>
          <w:rtl/>
        </w:rPr>
        <w:t xml:space="preserve">, המציע הזוכה יעמיד לפקודת עורך המכרז, תוך שבעה (7) ימי עסקים מרגע קבלת ההודעה על היותו זוכה </w:t>
      </w:r>
      <w:r w:rsidR="009E6621">
        <w:rPr>
          <w:rFonts w:hint="cs"/>
          <w:rtl/>
        </w:rPr>
        <w:t>במכרז</w:t>
      </w:r>
      <w:r w:rsidRPr="007C5B4C">
        <w:rPr>
          <w:rtl/>
        </w:rPr>
        <w:t xml:space="preserve">, ערבות אוטונומית בלתי מוגבלת בתנאים, בסכומים המפורטים בטבלה שלהלן, בגין </w:t>
      </w:r>
      <w:r w:rsidR="00035B83">
        <w:rPr>
          <w:rFonts w:hint="cs"/>
          <w:rtl/>
        </w:rPr>
        <w:t>המכרז</w:t>
      </w:r>
      <w:r w:rsidRPr="007C5B4C">
        <w:rPr>
          <w:rtl/>
        </w:rPr>
        <w:t>:</w:t>
      </w:r>
      <w:bookmarkEnd w:id="343"/>
      <w:bookmarkEnd w:id="344"/>
    </w:p>
    <w:tbl>
      <w:tblPr>
        <w:bidiVisual/>
        <w:tblW w:w="7030" w:type="dxa"/>
        <w:tblInd w:w="1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515"/>
        <w:gridCol w:w="3515"/>
      </w:tblGrid>
      <w:tr w:rsidR="00493DD3" w:rsidRPr="007C5B4C" w14:paraId="2C3DEEC1" w14:textId="77777777" w:rsidTr="00935BCC">
        <w:trPr>
          <w:trHeight w:val="256"/>
        </w:trPr>
        <w:tc>
          <w:tcPr>
            <w:tcW w:w="3515" w:type="dxa"/>
          </w:tcPr>
          <w:p w14:paraId="6D96C7A5" w14:textId="77777777" w:rsidR="00FA14D0" w:rsidRPr="001E0AFE" w:rsidRDefault="00FA14D0" w:rsidP="00B505B0">
            <w:pPr>
              <w:pStyle w:val="RonnyBase"/>
              <w:keepLines w:val="0"/>
              <w:spacing w:before="0" w:line="360" w:lineRule="auto"/>
              <w:jc w:val="center"/>
              <w:rPr>
                <w:b/>
                <w:bCs/>
                <w:rtl/>
              </w:rPr>
            </w:pPr>
            <w:r w:rsidRPr="001E0AFE">
              <w:rPr>
                <w:b/>
                <w:bCs/>
                <w:rtl/>
              </w:rPr>
              <w:t xml:space="preserve">סכום ערבות </w:t>
            </w:r>
          </w:p>
          <w:p w14:paraId="4C75FF39" w14:textId="77777777" w:rsidR="00FA14D0" w:rsidRPr="001E0AFE" w:rsidRDefault="00FA14D0" w:rsidP="00B505B0">
            <w:pPr>
              <w:pStyle w:val="RonnyBase"/>
              <w:keepLines w:val="0"/>
              <w:spacing w:before="0" w:line="360" w:lineRule="auto"/>
              <w:jc w:val="center"/>
              <w:rPr>
                <w:b/>
                <w:bCs/>
                <w:rtl/>
              </w:rPr>
            </w:pPr>
            <w:r w:rsidRPr="001E0AFE">
              <w:rPr>
                <w:b/>
                <w:bCs/>
                <w:rtl/>
              </w:rPr>
              <w:t>לתקופת הרכש + 18 חודשים נוספים</w:t>
            </w:r>
          </w:p>
          <w:p w14:paraId="65CD1854" w14:textId="77777777" w:rsidR="00FA14D0" w:rsidRPr="001E0AFE" w:rsidRDefault="00FA14D0" w:rsidP="00B505B0">
            <w:pPr>
              <w:pStyle w:val="RonnyBase"/>
              <w:keepLines w:val="0"/>
              <w:spacing w:before="0" w:line="360" w:lineRule="auto"/>
              <w:jc w:val="center"/>
              <w:rPr>
                <w:b/>
                <w:bCs/>
                <w:rtl/>
              </w:rPr>
            </w:pPr>
            <w:r w:rsidRPr="001E0AFE">
              <w:rPr>
                <w:b/>
                <w:bCs/>
                <w:rtl/>
              </w:rPr>
              <w:t>(להלן - "תקופה א'")</w:t>
            </w:r>
          </w:p>
        </w:tc>
        <w:tc>
          <w:tcPr>
            <w:tcW w:w="3515" w:type="dxa"/>
          </w:tcPr>
          <w:p w14:paraId="082B3A91" w14:textId="77777777" w:rsidR="00FA14D0" w:rsidRPr="001E0AFE" w:rsidRDefault="00FA14D0" w:rsidP="00B505B0">
            <w:pPr>
              <w:pStyle w:val="RonnyBase"/>
              <w:keepLines w:val="0"/>
              <w:spacing w:before="0" w:after="120" w:line="360" w:lineRule="auto"/>
              <w:jc w:val="center"/>
              <w:rPr>
                <w:b/>
                <w:bCs/>
                <w:rtl/>
              </w:rPr>
            </w:pPr>
            <w:r w:rsidRPr="001E0AFE">
              <w:rPr>
                <w:b/>
                <w:bCs/>
                <w:rtl/>
              </w:rPr>
              <w:t>סכום ערבות  לאחר סיום תקופה א' ועד תום תקופת השירות האחרונה (עם מזמין כלשהו) + 3 חודשים נוספים</w:t>
            </w:r>
          </w:p>
          <w:p w14:paraId="7D727D4D" w14:textId="77777777" w:rsidR="00FA14D0" w:rsidRPr="001E0AFE" w:rsidRDefault="00FA14D0" w:rsidP="00B505B0">
            <w:pPr>
              <w:pStyle w:val="RonnyBase"/>
              <w:keepLines w:val="0"/>
              <w:spacing w:before="0" w:after="120" w:line="360" w:lineRule="auto"/>
              <w:jc w:val="center"/>
              <w:rPr>
                <w:b/>
                <w:bCs/>
                <w:rtl/>
              </w:rPr>
            </w:pPr>
            <w:r w:rsidRPr="001E0AFE">
              <w:rPr>
                <w:b/>
                <w:bCs/>
                <w:rtl/>
              </w:rPr>
              <w:t>(להלן - "תקופה ב'")</w:t>
            </w:r>
          </w:p>
        </w:tc>
      </w:tr>
      <w:tr w:rsidR="00493DD3" w:rsidRPr="007C5B4C" w14:paraId="60DEA784" w14:textId="77777777" w:rsidTr="00935BCC">
        <w:trPr>
          <w:trHeight w:val="70"/>
        </w:trPr>
        <w:tc>
          <w:tcPr>
            <w:tcW w:w="3515" w:type="dxa"/>
            <w:vAlign w:val="center"/>
          </w:tcPr>
          <w:p w14:paraId="5EFD3EA6" w14:textId="77777777" w:rsidR="00FA14D0" w:rsidRPr="00723F5D" w:rsidRDefault="00FA14D0" w:rsidP="00B505B0">
            <w:pPr>
              <w:pStyle w:val="ab"/>
              <w:keepLines w:val="0"/>
              <w:spacing w:before="0" w:beforeAutospacing="0" w:after="0" w:line="360" w:lineRule="auto"/>
              <w:jc w:val="center"/>
              <w:rPr>
                <w:rFonts w:cs="David"/>
                <w:rtl/>
              </w:rPr>
            </w:pPr>
            <w:r w:rsidRPr="00723F5D">
              <w:rPr>
                <w:rFonts w:cs="David"/>
              </w:rPr>
              <w:t>1,200,000</w:t>
            </w:r>
            <w:r w:rsidRPr="00723F5D">
              <w:rPr>
                <w:rFonts w:cs="David"/>
                <w:rtl/>
              </w:rPr>
              <w:t xml:space="preserve"> ₪</w:t>
            </w:r>
          </w:p>
        </w:tc>
        <w:tc>
          <w:tcPr>
            <w:tcW w:w="3515" w:type="dxa"/>
            <w:vAlign w:val="center"/>
          </w:tcPr>
          <w:p w14:paraId="34594CA8" w14:textId="77777777" w:rsidR="00FA14D0" w:rsidRPr="00723F5D" w:rsidRDefault="00FA14D0" w:rsidP="00B505B0">
            <w:pPr>
              <w:pStyle w:val="ab"/>
              <w:keepLines w:val="0"/>
              <w:spacing w:before="0" w:beforeAutospacing="0" w:after="0" w:line="360" w:lineRule="auto"/>
              <w:jc w:val="center"/>
              <w:rPr>
                <w:rFonts w:cs="David"/>
                <w:rtl/>
              </w:rPr>
            </w:pPr>
            <w:r w:rsidRPr="00723F5D">
              <w:rPr>
                <w:rFonts w:cs="David"/>
              </w:rPr>
              <w:t>600,000</w:t>
            </w:r>
            <w:r w:rsidRPr="00723F5D">
              <w:rPr>
                <w:rFonts w:cs="David"/>
                <w:rtl/>
              </w:rPr>
              <w:t xml:space="preserve"> ₪</w:t>
            </w:r>
          </w:p>
        </w:tc>
      </w:tr>
    </w:tbl>
    <w:p w14:paraId="7F0BD6BB" w14:textId="77777777" w:rsidR="00DB45D3" w:rsidRDefault="00DB45D3" w:rsidP="00935BCC">
      <w:pPr>
        <w:pStyle w:val="34"/>
        <w:numPr>
          <w:ilvl w:val="0"/>
          <w:numId w:val="0"/>
        </w:numPr>
        <w:ind w:left="1224" w:hanging="504"/>
      </w:pPr>
      <w:bookmarkStart w:id="345" w:name="_Toc407797411"/>
    </w:p>
    <w:p w14:paraId="58CD4EAA" w14:textId="6B538B17" w:rsidR="007F3E2D" w:rsidRPr="007C5B4C" w:rsidRDefault="007F3E2D" w:rsidP="00935BCC">
      <w:pPr>
        <w:pStyle w:val="34"/>
        <w:ind w:left="1476" w:hanging="851"/>
        <w:rPr>
          <w:rtl/>
        </w:rPr>
      </w:pPr>
      <w:r w:rsidRPr="007C5B4C">
        <w:rPr>
          <w:rtl/>
        </w:rPr>
        <w:t xml:space="preserve">הערבות תהא בנוסח המחייב בנספח </w:t>
      </w:r>
      <w:r w:rsidR="00075AAF" w:rsidRPr="007C5B4C">
        <w:rPr>
          <w:rFonts w:hint="cs"/>
          <w:rtl/>
        </w:rPr>
        <w:t>12</w:t>
      </w:r>
      <w:r w:rsidRPr="007C5B4C">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bookmarkEnd w:id="345"/>
    </w:p>
    <w:p w14:paraId="574FB62F" w14:textId="77777777" w:rsidR="007F3E2D" w:rsidRPr="007C5B4C" w:rsidRDefault="007F3E2D" w:rsidP="00935BCC">
      <w:pPr>
        <w:pStyle w:val="34"/>
        <w:ind w:left="1476" w:hanging="851"/>
        <w:rPr>
          <w:rtl/>
        </w:rPr>
      </w:pPr>
      <w:bookmarkStart w:id="346" w:name="_Toc407797412"/>
      <w:r w:rsidRPr="007C5B4C">
        <w:rPr>
          <w:rtl/>
        </w:rPr>
        <w:t>במידה ויחליט עורך המכרז לממש את האופציה המוקנית לו ולהאריך את תקופת הרכש - יאריך הזוכה את ערבות הביצוע בהתאם</w:t>
      </w:r>
      <w:bookmarkEnd w:id="346"/>
      <w:r w:rsidR="0006176F">
        <w:rPr>
          <w:rFonts w:hint="cs"/>
          <w:rtl/>
        </w:rPr>
        <w:t>.</w:t>
      </w:r>
    </w:p>
    <w:p w14:paraId="280D0E87" w14:textId="77777777" w:rsidR="007F3E2D" w:rsidRPr="007C5B4C" w:rsidRDefault="007F3E2D" w:rsidP="00935BCC">
      <w:pPr>
        <w:pStyle w:val="34"/>
        <w:ind w:left="1476" w:hanging="851"/>
        <w:rPr>
          <w:rtl/>
        </w:rPr>
      </w:pPr>
      <w:bookmarkStart w:id="347" w:name="_Toc407797413"/>
      <w:r w:rsidRPr="007C5B4C">
        <w:rPr>
          <w:rtl/>
        </w:rPr>
        <w:t>עורך המכרז רשאי לחלט את הערבות במקרה שהזוכה לא יעמוד באיזו מהתחייבויותיו ו/או ינהג שלא בתום לב בהתאם להצעתו, לתנאי המכרז ולהסכם ההתקשרות לכל אורך תקופת הרכש והשירות.</w:t>
      </w:r>
      <w:bookmarkEnd w:id="347"/>
    </w:p>
    <w:p w14:paraId="17F328A3" w14:textId="77777777" w:rsidR="007F3E2D" w:rsidRPr="007C5B4C" w:rsidRDefault="007F3E2D" w:rsidP="00935BCC">
      <w:pPr>
        <w:pStyle w:val="34"/>
        <w:ind w:left="1476" w:hanging="851"/>
        <w:rPr>
          <w:rtl/>
        </w:rPr>
      </w:pPr>
      <w:bookmarkStart w:id="348" w:name="_Toc407797414"/>
      <w:r w:rsidRPr="007C5B4C">
        <w:rPr>
          <w:rtl/>
        </w:rPr>
        <w:t>הערבות תהיה ערבות בנקאית ישראלית או של חברת ביטוח ישראלית שברשותה רישיון לעסוק בביטוח על חוק הפיקוח על שירותים פיננסיים (ביטוח), התשמ"א-1981.</w:t>
      </w:r>
      <w:bookmarkEnd w:id="348"/>
      <w:r w:rsidRPr="007C5B4C">
        <w:rPr>
          <w:rtl/>
        </w:rPr>
        <w:t xml:space="preserve"> </w:t>
      </w:r>
    </w:p>
    <w:p w14:paraId="666AB5A7" w14:textId="77777777" w:rsidR="007F3E2D" w:rsidRPr="007C5B4C" w:rsidRDefault="007F3E2D" w:rsidP="00935BCC">
      <w:pPr>
        <w:pStyle w:val="34"/>
        <w:ind w:left="1476" w:hanging="851"/>
        <w:rPr>
          <w:rtl/>
        </w:rPr>
      </w:pPr>
      <w:bookmarkStart w:id="349" w:name="_Toc407797415"/>
      <w:r w:rsidRPr="007C5B4C">
        <w:rPr>
          <w:rtl/>
        </w:rPr>
        <w:t>ערבות זו תחליף את הערבות שהוגשה על ידי המציע שזכה במכרז בגין הגשת הצעתו למכרז.</w:t>
      </w:r>
      <w:bookmarkEnd w:id="349"/>
      <w:r w:rsidRPr="007C5B4C">
        <w:rPr>
          <w:rtl/>
        </w:rPr>
        <w:t xml:space="preserve"> </w:t>
      </w:r>
    </w:p>
    <w:p w14:paraId="26C7A99A" w14:textId="40AABF88" w:rsidR="007F3E2D" w:rsidRPr="007C5B4C" w:rsidRDefault="007F3E2D" w:rsidP="00935BCC">
      <w:pPr>
        <w:pStyle w:val="34"/>
        <w:ind w:left="1476" w:hanging="851"/>
        <w:rPr>
          <w:rtl/>
        </w:rPr>
      </w:pPr>
      <w:bookmarkStart w:id="350" w:name="_Toc407797416"/>
      <w:r w:rsidRPr="007C5B4C">
        <w:rPr>
          <w:rtl/>
        </w:rPr>
        <w:t xml:space="preserve">במהלך תקופה ב' (כהגדרתה בטבלה לעיל) רשאי עורך המכרז לפי שיקול דעתו הבלעדי, לבקשת הספק הזוכה, להפחית את גובה הערבות </w:t>
      </w:r>
      <w:r w:rsidR="00F913D4" w:rsidRPr="007C5B4C">
        <w:rPr>
          <w:rFonts w:hint="cs"/>
          <w:rtl/>
        </w:rPr>
        <w:t xml:space="preserve">מהסכום הנקוב לתקופה ב' בטבלה, </w:t>
      </w:r>
      <w:r w:rsidRPr="007C5B4C">
        <w:rPr>
          <w:rtl/>
        </w:rPr>
        <w:t xml:space="preserve">לסכום </w:t>
      </w:r>
      <w:r w:rsidR="00F913D4" w:rsidRPr="007C5B4C">
        <w:rPr>
          <w:rFonts w:hint="cs"/>
          <w:rtl/>
        </w:rPr>
        <w:t xml:space="preserve">נמוך יותר </w:t>
      </w:r>
      <w:r w:rsidRPr="007C5B4C">
        <w:rPr>
          <w:rtl/>
        </w:rPr>
        <w:t xml:space="preserve">שיקבע על ידו. ואולם, סכום זה לא יפחת מהאחוז המינימלי הנדרש לפי הוראות התכ"ם אשר יהיו אז בתוקף, מעלות הציוד שעדיין נמצא באחריות יצרן או בשירות </w:t>
      </w:r>
      <w:r w:rsidR="00995C22">
        <w:rPr>
          <w:rFonts w:hint="cs"/>
          <w:rtl/>
        </w:rPr>
        <w:t>אחריות</w:t>
      </w:r>
      <w:r w:rsidR="00995C22" w:rsidRPr="007C5B4C">
        <w:rPr>
          <w:rtl/>
        </w:rPr>
        <w:t xml:space="preserve"> </w:t>
      </w:r>
      <w:r w:rsidRPr="007C5B4C">
        <w:rPr>
          <w:rtl/>
        </w:rPr>
        <w:t xml:space="preserve">נוסף על ידי הספק הזוכה. הפחית עורך המכרז את סכום הערבות, לא תוגש על ידי הספק בקשה נוספת להפחתה אלא בחלוף לפחות </w:t>
      </w:r>
      <w:r w:rsidR="006A696D" w:rsidRPr="007C5B4C">
        <w:rPr>
          <w:rFonts w:hint="cs"/>
          <w:rtl/>
        </w:rPr>
        <w:t>12</w:t>
      </w:r>
      <w:r w:rsidR="006A696D" w:rsidRPr="007C5B4C">
        <w:rPr>
          <w:rtl/>
        </w:rPr>
        <w:t xml:space="preserve"> </w:t>
      </w:r>
      <w:r w:rsidRPr="007C5B4C">
        <w:rPr>
          <w:rtl/>
        </w:rPr>
        <w:t>חודש ממועד ההפחתה.</w:t>
      </w:r>
      <w:bookmarkEnd w:id="350"/>
    </w:p>
    <w:p w14:paraId="68D4EC7A" w14:textId="77777777" w:rsidR="00261F33" w:rsidRDefault="00261F33" w:rsidP="00935BCC">
      <w:pPr>
        <w:rPr>
          <w:rFonts w:cs="David"/>
          <w:b/>
          <w:bCs/>
          <w:sz w:val="36"/>
          <w:szCs w:val="36"/>
          <w:rtl/>
        </w:rPr>
      </w:pPr>
      <w:bookmarkStart w:id="351" w:name="_Toc428016952"/>
      <w:r>
        <w:rPr>
          <w:rtl/>
        </w:rPr>
        <w:br w:type="page"/>
      </w:r>
    </w:p>
    <w:p w14:paraId="54C23BEE" w14:textId="3E088B4D" w:rsidR="007F3E2D" w:rsidRPr="007C5B4C" w:rsidRDefault="007F3E2D" w:rsidP="00ED7193">
      <w:pPr>
        <w:pStyle w:val="Heading2"/>
        <w:rPr>
          <w:rtl/>
        </w:rPr>
      </w:pPr>
      <w:r w:rsidRPr="007C5B4C">
        <w:rPr>
          <w:rtl/>
        </w:rPr>
        <w:t>חתימה על חוזה (להלן: "חוזה" או "הסכם" או "הסכם ההתקשרות")</w:t>
      </w:r>
      <w:bookmarkEnd w:id="351"/>
    </w:p>
    <w:p w14:paraId="3A820223" w14:textId="7E07C77C" w:rsidR="007F3E2D" w:rsidRPr="007C5B4C" w:rsidRDefault="007F3E2D" w:rsidP="00935BCC">
      <w:pPr>
        <w:pStyle w:val="34"/>
        <w:ind w:left="1476" w:hanging="851"/>
        <w:rPr>
          <w:rtl/>
        </w:rPr>
      </w:pPr>
      <w:bookmarkStart w:id="352" w:name="_Toc407797418"/>
      <w:r w:rsidRPr="007C5B4C">
        <w:rPr>
          <w:rtl/>
        </w:rPr>
        <w:t>כאמור בסעיף</w:t>
      </w:r>
      <w:r w:rsidR="003F7B95" w:rsidRPr="007C5B4C">
        <w:rPr>
          <w:rFonts w:hint="cs"/>
          <w:rtl/>
        </w:rPr>
        <w:t xml:space="preserve"> </w:t>
      </w:r>
      <w:r w:rsidR="003F7B95" w:rsidRPr="007C5B4C">
        <w:rPr>
          <w:rtl/>
        </w:rPr>
        <w:fldChar w:fldCharType="begin"/>
      </w:r>
      <w:r w:rsidR="003F7B95" w:rsidRPr="007C5B4C">
        <w:rPr>
          <w:rtl/>
        </w:rPr>
        <w:instrText xml:space="preserve"> </w:instrText>
      </w:r>
      <w:r w:rsidR="003F7B95" w:rsidRPr="007C5B4C">
        <w:rPr>
          <w:rFonts w:hint="cs"/>
        </w:rPr>
        <w:instrText>REF</w:instrText>
      </w:r>
      <w:r w:rsidR="003F7B95" w:rsidRPr="007C5B4C">
        <w:rPr>
          <w:rFonts w:hint="cs"/>
          <w:rtl/>
        </w:rPr>
        <w:instrText xml:space="preserve"> _</w:instrText>
      </w:r>
      <w:r w:rsidR="003F7B95" w:rsidRPr="007C5B4C">
        <w:rPr>
          <w:rFonts w:hint="cs"/>
        </w:rPr>
        <w:instrText>Ref383949967 \r \h</w:instrText>
      </w:r>
      <w:r w:rsidR="003F7B95" w:rsidRPr="007C5B4C">
        <w:rPr>
          <w:rtl/>
        </w:rPr>
        <w:instrText xml:space="preserve"> </w:instrText>
      </w:r>
      <w:r w:rsidR="009F753B" w:rsidRPr="007C5B4C">
        <w:rPr>
          <w:rtl/>
        </w:rPr>
        <w:instrText xml:space="preserve"> \* </w:instrText>
      </w:r>
      <w:r w:rsidR="009F753B" w:rsidRPr="007C5B4C">
        <w:instrText>MERGEFORMAT</w:instrText>
      </w:r>
      <w:r w:rsidR="009F753B" w:rsidRPr="007C5B4C">
        <w:rPr>
          <w:rtl/>
        </w:rPr>
        <w:instrText xml:space="preserve"> </w:instrText>
      </w:r>
      <w:r w:rsidR="003F7B95" w:rsidRPr="007C5B4C">
        <w:rPr>
          <w:rtl/>
        </w:rPr>
      </w:r>
      <w:r w:rsidR="003F7B95" w:rsidRPr="007C5B4C">
        <w:rPr>
          <w:rtl/>
        </w:rPr>
        <w:fldChar w:fldCharType="separate"/>
      </w:r>
      <w:r w:rsidR="00E42450">
        <w:rPr>
          <w:rtl/>
        </w:rPr>
        <w:t>‏0.7.2.2</w:t>
      </w:r>
      <w:r w:rsidR="003F7B95" w:rsidRPr="007C5B4C">
        <w:rPr>
          <w:rtl/>
        </w:rPr>
        <w:fldChar w:fldCharType="end"/>
      </w:r>
      <w:r w:rsidR="001D706E" w:rsidRPr="007C5B4C">
        <w:rPr>
          <w:rtl/>
        </w:rPr>
        <w:t xml:space="preserve"> </w:t>
      </w:r>
      <w:r w:rsidRPr="007C5B4C">
        <w:rPr>
          <w:rtl/>
        </w:rPr>
        <w:t xml:space="preserve">לעיל, המציע יצרף להצעתו את הסכם ההתקשרות </w:t>
      </w:r>
      <w:r w:rsidRPr="007C5B4C">
        <w:rPr>
          <w:rFonts w:hint="cs"/>
          <w:rtl/>
        </w:rPr>
        <w:t>שב</w:t>
      </w:r>
      <w:r w:rsidRPr="007C5B4C">
        <w:rPr>
          <w:rtl/>
        </w:rPr>
        <w:t xml:space="preserve">נספח </w:t>
      </w:r>
      <w:r w:rsidR="001F33C6" w:rsidRPr="007C5B4C">
        <w:rPr>
          <w:rFonts w:hint="cs"/>
          <w:rtl/>
        </w:rPr>
        <w:t>13</w:t>
      </w:r>
      <w:r w:rsidRPr="007C5B4C">
        <w:rPr>
          <w:rtl/>
        </w:rPr>
        <w:t>, כשהוא חתום על ידי מורשה/י החתימה של המציע וחותמת התאגיד.</w:t>
      </w:r>
      <w:bookmarkEnd w:id="352"/>
      <w:r w:rsidRPr="007C5B4C">
        <w:rPr>
          <w:rtl/>
        </w:rPr>
        <w:t xml:space="preserve"> </w:t>
      </w:r>
    </w:p>
    <w:p w14:paraId="2898C90A" w14:textId="77777777" w:rsidR="007F3E2D" w:rsidRPr="007C5B4C" w:rsidRDefault="007F3E2D" w:rsidP="00935BCC">
      <w:pPr>
        <w:pStyle w:val="34"/>
        <w:ind w:left="1476" w:hanging="851"/>
        <w:rPr>
          <w:rtl/>
        </w:rPr>
      </w:pPr>
      <w:bookmarkStart w:id="353" w:name="_Toc407797419"/>
      <w:r w:rsidRPr="007C5B4C">
        <w:rPr>
          <w:rtl/>
        </w:rPr>
        <w:t>רק לאחר הכרזה על המציע כזוכה</w:t>
      </w:r>
      <w:r w:rsidR="007766BB" w:rsidRPr="007C5B4C">
        <w:rPr>
          <w:rFonts w:hint="cs"/>
          <w:rtl/>
        </w:rPr>
        <w:t>, עמיד</w:t>
      </w:r>
      <w:r w:rsidR="00E212CC">
        <w:rPr>
          <w:rFonts w:hint="cs"/>
          <w:rtl/>
        </w:rPr>
        <w:t>ה</w:t>
      </w:r>
      <w:r w:rsidR="007766BB" w:rsidRPr="007C5B4C">
        <w:rPr>
          <w:rFonts w:hint="cs"/>
          <w:rtl/>
        </w:rPr>
        <w:t xml:space="preserve"> בדרישות הביטוח </w:t>
      </w:r>
      <w:r w:rsidRPr="007C5B4C">
        <w:rPr>
          <w:rtl/>
        </w:rPr>
        <w:t xml:space="preserve"> וקבלת ערבות בנקאית בגין זכייה, יוסיף עורך המכרז את חתימתו על גבי ההסכם ורק מאותו מועד י</w:t>
      </w:r>
      <w:r w:rsidRPr="007C5B4C">
        <w:rPr>
          <w:rFonts w:hint="cs"/>
          <w:rtl/>
        </w:rPr>
        <w:t>חייב ההסכם את עורך המכרז</w:t>
      </w:r>
      <w:r w:rsidRPr="007C5B4C">
        <w:rPr>
          <w:rtl/>
        </w:rPr>
        <w:t>.</w:t>
      </w:r>
      <w:bookmarkEnd w:id="353"/>
    </w:p>
    <w:p w14:paraId="086553B0" w14:textId="77777777" w:rsidR="007F3E2D" w:rsidRPr="007C5B4C" w:rsidRDefault="007F3E2D" w:rsidP="00ED7193">
      <w:pPr>
        <w:pStyle w:val="Heading2"/>
        <w:rPr>
          <w:rtl/>
        </w:rPr>
      </w:pPr>
      <w:bookmarkStart w:id="354" w:name="_Toc371439534"/>
      <w:bookmarkStart w:id="355" w:name="_Toc428016953"/>
      <w:bookmarkStart w:id="356" w:name="_Toc371439532"/>
      <w:r w:rsidRPr="007C5B4C">
        <w:rPr>
          <w:rtl/>
        </w:rPr>
        <w:t>בעלות על המכרז, סודיות ההצעה ועיון בה</w:t>
      </w:r>
      <w:bookmarkEnd w:id="354"/>
      <w:r w:rsidR="00D97E73" w:rsidRPr="007C5B4C">
        <w:rPr>
          <w:rFonts w:hint="cs"/>
          <w:rtl/>
        </w:rPr>
        <w:t xml:space="preserve"> (</w:t>
      </w:r>
      <w:r w:rsidR="00D97E73" w:rsidRPr="007C5B4C">
        <w:t>I</w:t>
      </w:r>
      <w:r w:rsidR="00D97E73" w:rsidRPr="007C5B4C">
        <w:rPr>
          <w:rFonts w:hint="cs"/>
          <w:rtl/>
        </w:rPr>
        <w:t>)</w:t>
      </w:r>
      <w:bookmarkEnd w:id="355"/>
    </w:p>
    <w:p w14:paraId="32482C41" w14:textId="77777777" w:rsidR="007F3E2D" w:rsidRPr="007C5B4C" w:rsidRDefault="007F3E2D" w:rsidP="00ED7193">
      <w:pPr>
        <w:pStyle w:val="3"/>
        <w:rPr>
          <w:rtl/>
        </w:rPr>
      </w:pPr>
      <w:bookmarkStart w:id="357" w:name="_Toc407797421"/>
      <w:r w:rsidRPr="007C5B4C">
        <w:rPr>
          <w:rtl/>
        </w:rPr>
        <w:t>כללי</w:t>
      </w:r>
      <w:bookmarkEnd w:id="357"/>
    </w:p>
    <w:p w14:paraId="15D67EA0" w14:textId="77777777" w:rsidR="007F3E2D" w:rsidRPr="007C5B4C" w:rsidRDefault="007F3E2D" w:rsidP="00B505B0">
      <w:pPr>
        <w:pStyle w:val="Normal3"/>
        <w:rPr>
          <w:rtl/>
        </w:rPr>
      </w:pPr>
      <w:r w:rsidRPr="007C5B4C">
        <w:rPr>
          <w:rtl/>
        </w:rPr>
        <w:t>מכרז זה הוא קנינו הרוחני של עורך המכרז, אשר מועבר למציע לצורך הגשת הצעה בלבד. אין לעשות בו שימוש שאינו לצורך הכנת הצעת המציע.</w:t>
      </w:r>
    </w:p>
    <w:p w14:paraId="60C47EC3" w14:textId="77777777" w:rsidR="007F3E2D" w:rsidRPr="007C5B4C" w:rsidRDefault="007F3E2D" w:rsidP="00ED7193">
      <w:pPr>
        <w:pStyle w:val="3"/>
        <w:rPr>
          <w:rtl/>
        </w:rPr>
      </w:pPr>
      <w:bookmarkStart w:id="358" w:name="_Toc407797422"/>
      <w:r w:rsidRPr="007C5B4C">
        <w:rPr>
          <w:rtl/>
        </w:rPr>
        <w:t>סיווג מסמכי המכרז</w:t>
      </w:r>
      <w:bookmarkEnd w:id="358"/>
    </w:p>
    <w:p w14:paraId="6D3FF958" w14:textId="77777777" w:rsidR="007F3E2D" w:rsidRPr="007C5B4C" w:rsidRDefault="007F3E2D" w:rsidP="00B505B0">
      <w:pPr>
        <w:pStyle w:val="Normal3"/>
        <w:rPr>
          <w:rtl/>
        </w:rPr>
      </w:pPr>
      <w:r w:rsidRPr="007C5B4C">
        <w:rPr>
          <w:rtl/>
        </w:rPr>
        <w:t xml:space="preserve">מסמכי המכרז אינם מסווגים. </w:t>
      </w:r>
    </w:p>
    <w:p w14:paraId="4A4DA47F" w14:textId="77777777" w:rsidR="007F3E2D" w:rsidRPr="007C5B4C" w:rsidRDefault="007F3E2D" w:rsidP="00ED7193">
      <w:pPr>
        <w:pStyle w:val="3"/>
        <w:rPr>
          <w:rtl/>
        </w:rPr>
      </w:pPr>
      <w:bookmarkStart w:id="359" w:name="_Toc407797423"/>
      <w:r w:rsidRPr="007C5B4C">
        <w:rPr>
          <w:rtl/>
        </w:rPr>
        <w:t>סודיות ההצעה</w:t>
      </w:r>
      <w:bookmarkEnd w:id="359"/>
    </w:p>
    <w:p w14:paraId="1FAC7BF9" w14:textId="4E5B041A" w:rsidR="007F3E2D" w:rsidRPr="007C5B4C" w:rsidRDefault="007F3E2D" w:rsidP="00B505B0">
      <w:pPr>
        <w:pStyle w:val="Normal3"/>
        <w:rPr>
          <w:rtl/>
        </w:rPr>
      </w:pPr>
      <w:r w:rsidRPr="007C5B4C">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7C5B4C">
        <w:rPr>
          <w:rFonts w:hint="cs"/>
          <w:rtl/>
        </w:rPr>
        <w:t xml:space="preserve"> </w:t>
      </w:r>
      <w:r w:rsidR="003F7B95" w:rsidRPr="007C5B4C">
        <w:rPr>
          <w:rtl/>
        </w:rPr>
        <w:fldChar w:fldCharType="begin"/>
      </w:r>
      <w:r w:rsidR="003F7B95" w:rsidRPr="007C5B4C">
        <w:rPr>
          <w:rtl/>
        </w:rPr>
        <w:instrText xml:space="preserve"> </w:instrText>
      </w:r>
      <w:r w:rsidR="003F7B95" w:rsidRPr="007C5B4C">
        <w:rPr>
          <w:rFonts w:hint="cs"/>
        </w:rPr>
        <w:instrText>REF</w:instrText>
      </w:r>
      <w:r w:rsidR="003F7B95" w:rsidRPr="007C5B4C">
        <w:rPr>
          <w:rFonts w:hint="cs"/>
          <w:rtl/>
        </w:rPr>
        <w:instrText xml:space="preserve"> _</w:instrText>
      </w:r>
      <w:r w:rsidR="003F7B95" w:rsidRPr="007C5B4C">
        <w:rPr>
          <w:rFonts w:hint="cs"/>
        </w:rPr>
        <w:instrText>Ref383951928 \r \h</w:instrText>
      </w:r>
      <w:r w:rsidR="003F7B95"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3F7B95" w:rsidRPr="007C5B4C">
        <w:rPr>
          <w:rtl/>
        </w:rPr>
      </w:r>
      <w:r w:rsidR="003F7B95" w:rsidRPr="007C5B4C">
        <w:rPr>
          <w:rtl/>
        </w:rPr>
        <w:fldChar w:fldCharType="separate"/>
      </w:r>
      <w:r w:rsidR="00E42450">
        <w:rPr>
          <w:rtl/>
        </w:rPr>
        <w:t>‏0.12.4</w:t>
      </w:r>
      <w:r w:rsidR="003F7B95" w:rsidRPr="007C5B4C">
        <w:rPr>
          <w:rtl/>
        </w:rPr>
        <w:fldChar w:fldCharType="end"/>
      </w:r>
      <w:r w:rsidRPr="007C5B4C">
        <w:rPr>
          <w:rtl/>
        </w:rPr>
        <w:t xml:space="preserve"> להלן.</w:t>
      </w:r>
    </w:p>
    <w:p w14:paraId="371CBF26" w14:textId="77777777" w:rsidR="007F3E2D" w:rsidRPr="007C5B4C" w:rsidRDefault="007F3E2D" w:rsidP="00ED7193">
      <w:pPr>
        <w:pStyle w:val="3"/>
        <w:rPr>
          <w:rtl/>
        </w:rPr>
      </w:pPr>
      <w:bookmarkStart w:id="360" w:name="_Ref383951928"/>
      <w:bookmarkStart w:id="361" w:name="_Toc407797424"/>
      <w:r w:rsidRPr="007C5B4C">
        <w:rPr>
          <w:rtl/>
        </w:rPr>
        <w:t>צד שלישי – עיון בהצעה הזוכה</w:t>
      </w:r>
      <w:bookmarkEnd w:id="360"/>
      <w:bookmarkEnd w:id="361"/>
    </w:p>
    <w:p w14:paraId="64DDD76A" w14:textId="77777777" w:rsidR="007F3E2D" w:rsidRPr="007C5B4C" w:rsidRDefault="007F3E2D" w:rsidP="008D79AD">
      <w:pPr>
        <w:pStyle w:val="4"/>
        <w:rPr>
          <w:rtl/>
        </w:rPr>
      </w:pPr>
      <w:bookmarkStart w:id="362" w:name="_Toc407797425"/>
      <w:r w:rsidRPr="007C5B4C">
        <w:rPr>
          <w:rtl/>
        </w:rPr>
        <w:t>בהתאם לתקנות חובת המכרזים, התשנ"ג - 1993 (להלן: "</w:t>
      </w:r>
      <w:r w:rsidRPr="007C5B4C">
        <w:rPr>
          <w:b/>
          <w:bCs/>
          <w:rtl/>
        </w:rPr>
        <w:t>תקנות חובת המכרזים</w:t>
      </w:r>
      <w:r w:rsidRPr="007C5B4C">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bookmarkEnd w:id="362"/>
    </w:p>
    <w:p w14:paraId="2D9DE9B5" w14:textId="77777777" w:rsidR="007F3E2D" w:rsidRPr="007C5B4C" w:rsidRDefault="007F3E2D" w:rsidP="008D79AD">
      <w:pPr>
        <w:pStyle w:val="4"/>
      </w:pPr>
      <w:bookmarkStart w:id="363" w:name="_Toc407797426"/>
      <w:r w:rsidRPr="007C5B4C">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bookmarkEnd w:id="363"/>
    </w:p>
    <w:p w14:paraId="1E1B8352" w14:textId="77777777" w:rsidR="007F3E2D" w:rsidRPr="007C5B4C" w:rsidRDefault="007F3E2D" w:rsidP="008D79AD">
      <w:pPr>
        <w:pStyle w:val="4"/>
        <w:rPr>
          <w:rtl/>
        </w:rPr>
      </w:pPr>
      <w:bookmarkStart w:id="364" w:name="_Toc407797427"/>
      <w:r w:rsidRPr="007C5B4C">
        <w:rPr>
          <w:rFonts w:hint="eastAsia"/>
          <w:rtl/>
        </w:rPr>
        <w:t>עורך</w:t>
      </w:r>
      <w:r w:rsidRPr="007C5B4C">
        <w:rPr>
          <w:rtl/>
        </w:rPr>
        <w:t xml:space="preserve"> </w:t>
      </w:r>
      <w:r w:rsidRPr="007C5B4C">
        <w:rPr>
          <w:rFonts w:hint="eastAsia"/>
          <w:rtl/>
        </w:rPr>
        <w:t>המכרז</w:t>
      </w:r>
      <w:r w:rsidRPr="007C5B4C">
        <w:rPr>
          <w:rtl/>
        </w:rPr>
        <w:t xml:space="preserve"> </w:t>
      </w:r>
      <w:r w:rsidRPr="007C5B4C">
        <w:rPr>
          <w:rFonts w:hint="eastAsia"/>
          <w:rtl/>
        </w:rPr>
        <w:t>רשאי</w:t>
      </w:r>
      <w:r w:rsidRPr="007C5B4C">
        <w:rPr>
          <w:rtl/>
        </w:rPr>
        <w:t xml:space="preserve"> </w:t>
      </w:r>
      <w:r w:rsidRPr="007C5B4C">
        <w:rPr>
          <w:rFonts w:hint="eastAsia"/>
          <w:rtl/>
        </w:rPr>
        <w:t>לגבות</w:t>
      </w:r>
      <w:r w:rsidRPr="007C5B4C">
        <w:rPr>
          <w:rtl/>
        </w:rPr>
        <w:t xml:space="preserve"> </w:t>
      </w:r>
      <w:r w:rsidRPr="007C5B4C">
        <w:rPr>
          <w:rFonts w:hint="eastAsia"/>
          <w:rtl/>
        </w:rPr>
        <w:t>אגרה</w:t>
      </w:r>
      <w:r w:rsidRPr="007C5B4C">
        <w:rPr>
          <w:rtl/>
        </w:rPr>
        <w:t xml:space="preserve"> </w:t>
      </w:r>
      <w:r w:rsidRPr="007C5B4C">
        <w:rPr>
          <w:rFonts w:hint="eastAsia"/>
          <w:rtl/>
        </w:rPr>
        <w:t>עבור</w:t>
      </w:r>
      <w:r w:rsidRPr="007C5B4C">
        <w:rPr>
          <w:rtl/>
        </w:rPr>
        <w:t xml:space="preserve"> </w:t>
      </w:r>
      <w:r w:rsidRPr="007C5B4C">
        <w:rPr>
          <w:rFonts w:hint="eastAsia"/>
          <w:rtl/>
        </w:rPr>
        <w:t>עיון</w:t>
      </w:r>
      <w:r w:rsidRPr="007C5B4C">
        <w:rPr>
          <w:rtl/>
        </w:rPr>
        <w:t xml:space="preserve"> </w:t>
      </w:r>
      <w:r w:rsidRPr="007C5B4C">
        <w:rPr>
          <w:rFonts w:hint="eastAsia"/>
          <w:rtl/>
        </w:rPr>
        <w:t>כאמור</w:t>
      </w:r>
      <w:r w:rsidRPr="007C5B4C">
        <w:rPr>
          <w:rtl/>
        </w:rPr>
        <w:t>.</w:t>
      </w:r>
      <w:bookmarkEnd w:id="364"/>
      <w:r w:rsidRPr="007C5B4C">
        <w:rPr>
          <w:rtl/>
        </w:rPr>
        <w:t xml:space="preserve"> </w:t>
      </w:r>
    </w:p>
    <w:p w14:paraId="2089ADF8" w14:textId="77777777" w:rsidR="007F3E2D" w:rsidRPr="007C5B4C" w:rsidRDefault="007F3E2D" w:rsidP="00ED7193">
      <w:pPr>
        <w:pStyle w:val="Heading2"/>
        <w:rPr>
          <w:rtl/>
        </w:rPr>
      </w:pPr>
      <w:bookmarkStart w:id="365" w:name="_Toc428016954"/>
      <w:r w:rsidRPr="007C5B4C">
        <w:rPr>
          <w:rtl/>
        </w:rPr>
        <w:t>זכויות עורך המכרז (</w:t>
      </w:r>
      <w:r w:rsidRPr="007C5B4C">
        <w:t>I</w:t>
      </w:r>
      <w:r w:rsidRPr="007C5B4C">
        <w:rPr>
          <w:rtl/>
        </w:rPr>
        <w:t>)</w:t>
      </w:r>
      <w:bookmarkEnd w:id="356"/>
      <w:bookmarkEnd w:id="365"/>
    </w:p>
    <w:p w14:paraId="5CE3BA04" w14:textId="77777777" w:rsidR="007F3E2D" w:rsidRPr="007C5B4C" w:rsidRDefault="007F3E2D" w:rsidP="00ED7193">
      <w:pPr>
        <w:pStyle w:val="3"/>
        <w:rPr>
          <w:rtl/>
        </w:rPr>
      </w:pPr>
      <w:bookmarkStart w:id="366" w:name="_Toc407797429"/>
      <w:r w:rsidRPr="007C5B4C">
        <w:rPr>
          <w:rtl/>
        </w:rPr>
        <w:t>ביטול המכרז</w:t>
      </w:r>
      <w:bookmarkEnd w:id="366"/>
    </w:p>
    <w:p w14:paraId="27640AC4" w14:textId="7C440E77" w:rsidR="007F3E2D" w:rsidRPr="007C5B4C" w:rsidRDefault="007F3E2D" w:rsidP="00035B83">
      <w:pPr>
        <w:pStyle w:val="Normal3"/>
        <w:rPr>
          <w:rtl/>
        </w:rPr>
      </w:pPr>
      <w:r w:rsidRPr="007C5B4C">
        <w:rPr>
          <w:rtl/>
        </w:rPr>
        <w:t xml:space="preserve">עורך המכרז רשאי, על פי שיקול דעתו הבלעדי, לבטל את המכרז או לפרסם מכרז חדש. באם יבוטל המכרז לפני בחירת ספק זוכה </w:t>
      </w:r>
      <w:r w:rsidR="00035B83">
        <w:rPr>
          <w:rFonts w:hint="cs"/>
          <w:rtl/>
        </w:rPr>
        <w:t>במכרז</w:t>
      </w:r>
      <w:r w:rsidRPr="007C5B4C">
        <w:rPr>
          <w:rtl/>
        </w:rPr>
        <w:t xml:space="preserve">, הודעה על ביטול המכרז תשלח לכל המציעים אשר הגישו הצעות למכרז. </w:t>
      </w:r>
    </w:p>
    <w:p w14:paraId="43FDB67A" w14:textId="77777777" w:rsidR="007F3E2D" w:rsidRPr="007C5B4C" w:rsidRDefault="007F3E2D" w:rsidP="00B505B0">
      <w:pPr>
        <w:pStyle w:val="Normal3"/>
        <w:rPr>
          <w:rtl/>
        </w:rPr>
      </w:pPr>
      <w:r w:rsidRPr="007C5B4C">
        <w:rPr>
          <w:rtl/>
        </w:rPr>
        <w:t>עורך המכרז לא יהיה חייב לפצות את המציעים במקרה של ביטול מכל סיבה, בכל צורה שהיא.</w:t>
      </w:r>
    </w:p>
    <w:p w14:paraId="774E45C7" w14:textId="77777777" w:rsidR="007F3E2D" w:rsidRPr="007C5B4C" w:rsidRDefault="007F3E2D" w:rsidP="00ED7193">
      <w:pPr>
        <w:pStyle w:val="3"/>
        <w:rPr>
          <w:rtl/>
        </w:rPr>
      </w:pPr>
      <w:bookmarkStart w:id="367" w:name="_Toc407797430"/>
      <w:r w:rsidRPr="007C5B4C">
        <w:rPr>
          <w:rtl/>
        </w:rPr>
        <w:t>שלמות ההצעה</w:t>
      </w:r>
      <w:bookmarkEnd w:id="367"/>
    </w:p>
    <w:p w14:paraId="10D7CCDF" w14:textId="77777777" w:rsidR="007F3E2D" w:rsidRPr="007C5B4C" w:rsidRDefault="007F3E2D" w:rsidP="00935BCC">
      <w:pPr>
        <w:pStyle w:val="4"/>
      </w:pPr>
      <w:bookmarkStart w:id="368" w:name="_Toc407797431"/>
      <w:r w:rsidRPr="007C5B4C">
        <w:rPr>
          <w:rtl/>
        </w:rPr>
        <w:t>בהגשת הצעתו מסכים המציע לכך שעורך המכרז יהיה רשאי, אך לא חייב, לפי שיקול דעתו בתנאים שיקבע ומבלי שתהא עליו חובת הנמקה</w:t>
      </w:r>
      <w:r w:rsidRPr="007C5B4C">
        <w:rPr>
          <w:rFonts w:hint="cs"/>
          <w:rtl/>
        </w:rPr>
        <w:t xml:space="preserve">, </w:t>
      </w:r>
      <w:r w:rsidRPr="007C5B4C">
        <w:rPr>
          <w:rFonts w:hint="eastAsia"/>
          <w:rtl/>
        </w:rPr>
        <w:t>ואף</w:t>
      </w:r>
      <w:r w:rsidRPr="007C5B4C">
        <w:rPr>
          <w:rtl/>
        </w:rPr>
        <w:t xml:space="preserve"> ביחס לסעיפי מכרז המסווגים </w:t>
      </w:r>
      <w:r w:rsidRPr="007C5B4C">
        <w:t>M</w:t>
      </w:r>
      <w:r w:rsidR="005F6F2B" w:rsidRPr="007C5B4C">
        <w:rPr>
          <w:rFonts w:hint="cs"/>
          <w:rtl/>
        </w:rPr>
        <w:t xml:space="preserve"> או דרישה המסווגת</w:t>
      </w:r>
      <w:r w:rsidR="005F6F2B" w:rsidRPr="007C5B4C">
        <w:t xml:space="preserve">S </w:t>
      </w:r>
      <w:r w:rsidR="005F6F2B" w:rsidRPr="007C5B4C">
        <w:rPr>
          <w:rFonts w:hint="cs"/>
          <w:rtl/>
        </w:rPr>
        <w:t xml:space="preserve"> עם דרישה מזערית</w:t>
      </w:r>
      <w:r w:rsidRPr="007C5B4C">
        <w:rPr>
          <w:rFonts w:hint="cs"/>
          <w:rtl/>
        </w:rPr>
        <w:t>:</w:t>
      </w:r>
      <w:r w:rsidRPr="007C5B4C">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bookmarkEnd w:id="368"/>
    </w:p>
    <w:p w14:paraId="41DB37F1" w14:textId="77777777" w:rsidR="007F3E2D" w:rsidRPr="007C5B4C" w:rsidRDefault="007F3E2D" w:rsidP="008D79AD">
      <w:pPr>
        <w:pStyle w:val="4"/>
      </w:pPr>
      <w:bookmarkStart w:id="369" w:name="_Toc407797432"/>
      <w:r w:rsidRPr="007C5B4C">
        <w:rPr>
          <w:rtl/>
        </w:rPr>
        <w:t xml:space="preserve">מבלי לגרוע מהאמור </w:t>
      </w:r>
      <w:r w:rsidRPr="007C5B4C">
        <w:rPr>
          <w:rFonts w:hint="cs"/>
          <w:rtl/>
        </w:rPr>
        <w:t>לעיל</w:t>
      </w:r>
      <w:r w:rsidRPr="007C5B4C">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7C5B4C">
        <w:rPr>
          <w:rFonts w:hint="cs"/>
          <w:rtl/>
        </w:rPr>
        <w:t xml:space="preserve"> או </w:t>
      </w:r>
      <w:r w:rsidRPr="007C5B4C">
        <w:rPr>
          <w:rFonts w:hint="eastAsia"/>
          <w:rtl/>
        </w:rPr>
        <w:t>דרישה</w:t>
      </w:r>
      <w:r w:rsidRPr="007C5B4C">
        <w:rPr>
          <w:rtl/>
        </w:rPr>
        <w:t xml:space="preserve"> </w:t>
      </w:r>
      <w:r w:rsidRPr="007C5B4C">
        <w:rPr>
          <w:rFonts w:hint="eastAsia"/>
          <w:rtl/>
        </w:rPr>
        <w:t>המסו</w:t>
      </w:r>
      <w:r w:rsidRPr="007C5B4C">
        <w:rPr>
          <w:rFonts w:hint="cs"/>
          <w:rtl/>
        </w:rPr>
        <w:t>וגת</w:t>
      </w:r>
      <w:r w:rsidRPr="007C5B4C">
        <w:rPr>
          <w:rtl/>
        </w:rPr>
        <w:t xml:space="preserve"> </w:t>
      </w:r>
      <w:r w:rsidRPr="007C5B4C">
        <w:t>M</w:t>
      </w:r>
      <w:r w:rsidR="00BF2669" w:rsidRPr="007C5B4C">
        <w:rPr>
          <w:rFonts w:hint="cs"/>
          <w:rtl/>
        </w:rPr>
        <w:t xml:space="preserve"> או דרישה המסווגת</w:t>
      </w:r>
      <w:r w:rsidR="00BF2669" w:rsidRPr="007C5B4C">
        <w:t xml:space="preserve">S </w:t>
      </w:r>
      <w:r w:rsidR="00BF2669" w:rsidRPr="007C5B4C">
        <w:rPr>
          <w:rFonts w:hint="cs"/>
          <w:rtl/>
        </w:rPr>
        <w:t xml:space="preserve"> עם דרישה מזערית</w:t>
      </w:r>
      <w:r w:rsidRPr="007C5B4C">
        <w:rPr>
          <w:rtl/>
        </w:rPr>
        <w:t>.</w:t>
      </w:r>
      <w:bookmarkEnd w:id="369"/>
    </w:p>
    <w:p w14:paraId="11FDE37B" w14:textId="77777777" w:rsidR="007F3E2D" w:rsidRPr="007C5B4C" w:rsidRDefault="007F3E2D" w:rsidP="008D79AD">
      <w:pPr>
        <w:pStyle w:val="4"/>
        <w:rPr>
          <w:rtl/>
        </w:rPr>
      </w:pPr>
      <w:bookmarkStart w:id="370" w:name="_Toc407797433"/>
      <w:r w:rsidRPr="007C5B4C">
        <w:rPr>
          <w:rFonts w:hint="eastAsia"/>
          <w:rtl/>
        </w:rPr>
        <w:t>כן</w:t>
      </w:r>
      <w:r w:rsidRPr="007C5B4C">
        <w:rPr>
          <w:rtl/>
        </w:rPr>
        <w:t xml:space="preserve"> רשאי המציע לפסול כל הצעה שאינה עונה על דרישות המכרז גם לאחר שניתנה למציע הזדמנות להשלים ולתקן הצעתו (</w:t>
      </w:r>
      <w:r w:rsidRPr="007C5B4C">
        <w:rPr>
          <w:rFonts w:hint="eastAsia"/>
          <w:rtl/>
        </w:rPr>
        <w:t>ככל</w:t>
      </w:r>
      <w:r w:rsidRPr="007C5B4C">
        <w:rPr>
          <w:rtl/>
        </w:rPr>
        <w:t xml:space="preserve"> שניתנה הזדמנות כזו, </w:t>
      </w:r>
      <w:r w:rsidRPr="007C5B4C">
        <w:rPr>
          <w:rFonts w:hint="eastAsia"/>
          <w:rtl/>
        </w:rPr>
        <w:t>לפי</w:t>
      </w:r>
      <w:r w:rsidRPr="007C5B4C">
        <w:rPr>
          <w:rtl/>
        </w:rPr>
        <w:t xml:space="preserve"> שיקול דעת עורך המכרז), ובפרט הצעה אשר אינה עומדת בדרישה המסווגת </w:t>
      </w:r>
      <w:r w:rsidRPr="007C5B4C">
        <w:t>M</w:t>
      </w:r>
      <w:r w:rsidR="00431F8F" w:rsidRPr="007C5B4C">
        <w:rPr>
          <w:rFonts w:hint="cs"/>
          <w:rtl/>
        </w:rPr>
        <w:t xml:space="preserve"> או דרישה המסווגת</w:t>
      </w:r>
      <w:r w:rsidR="00431F8F" w:rsidRPr="007C5B4C">
        <w:t xml:space="preserve">S </w:t>
      </w:r>
      <w:r w:rsidR="00BF2669" w:rsidRPr="007C5B4C">
        <w:rPr>
          <w:rFonts w:hint="cs"/>
          <w:rtl/>
        </w:rPr>
        <w:t xml:space="preserve"> </w:t>
      </w:r>
      <w:r w:rsidR="00431F8F" w:rsidRPr="007C5B4C">
        <w:rPr>
          <w:rFonts w:hint="cs"/>
          <w:rtl/>
        </w:rPr>
        <w:t>עם דרישה מזערית</w:t>
      </w:r>
      <w:r w:rsidRPr="007C5B4C">
        <w:rPr>
          <w:rtl/>
        </w:rPr>
        <w:t>.</w:t>
      </w:r>
      <w:bookmarkEnd w:id="370"/>
    </w:p>
    <w:p w14:paraId="540CB1BC" w14:textId="77777777" w:rsidR="007F3E2D" w:rsidRPr="007C5B4C" w:rsidRDefault="007F3E2D" w:rsidP="00ED7193">
      <w:pPr>
        <w:pStyle w:val="3"/>
        <w:rPr>
          <w:rtl/>
        </w:rPr>
      </w:pPr>
      <w:bookmarkStart w:id="371" w:name="_Toc407797434"/>
      <w:r w:rsidRPr="007C5B4C">
        <w:rPr>
          <w:rtl/>
        </w:rPr>
        <w:t>ביצוע מכרז נוסף</w:t>
      </w:r>
      <w:bookmarkEnd w:id="371"/>
    </w:p>
    <w:p w14:paraId="060B6127" w14:textId="77777777" w:rsidR="007F3E2D" w:rsidRPr="007C5B4C" w:rsidRDefault="007F3E2D" w:rsidP="00B505B0">
      <w:pPr>
        <w:pStyle w:val="Normal3"/>
        <w:rPr>
          <w:rtl/>
        </w:rPr>
      </w:pPr>
      <w:r w:rsidRPr="007C5B4C">
        <w:rPr>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14:paraId="7D9ABF33" w14:textId="77777777" w:rsidR="00B72B5C" w:rsidRPr="007C5B4C" w:rsidRDefault="00B72B5C" w:rsidP="00ED7193">
      <w:pPr>
        <w:pStyle w:val="3"/>
        <w:rPr>
          <w:rtl/>
        </w:rPr>
      </w:pPr>
      <w:bookmarkStart w:id="372" w:name="_Toc407797435"/>
      <w:r w:rsidRPr="007C5B4C">
        <w:rPr>
          <w:rFonts w:hint="cs"/>
          <w:rtl/>
        </w:rPr>
        <w:t>מכרז למערכות מוכללות</w:t>
      </w:r>
      <w:bookmarkEnd w:id="372"/>
    </w:p>
    <w:p w14:paraId="34A603E9" w14:textId="77777777" w:rsidR="00B72B5C" w:rsidRPr="007C5B4C" w:rsidRDefault="00B72B5C" w:rsidP="00B505B0">
      <w:pPr>
        <w:pStyle w:val="Normal3"/>
        <w:rPr>
          <w:rtl/>
        </w:rPr>
      </w:pPr>
      <w:r w:rsidRPr="007C5B4C">
        <w:rPr>
          <w:rtl/>
        </w:rPr>
        <w:t xml:space="preserve">עורך המכרז </w:t>
      </w:r>
      <w:r w:rsidRPr="007C5B4C">
        <w:rPr>
          <w:rFonts w:hint="cs"/>
          <w:rtl/>
        </w:rPr>
        <w:t>יהיה רשאי</w:t>
      </w:r>
      <w:r w:rsidRPr="007C5B4C">
        <w:rPr>
          <w:rtl/>
        </w:rPr>
        <w:t xml:space="preserve"> לפרסם מכרז מרכזי למערכות מוכללות (</w:t>
      </w:r>
      <w:r w:rsidRPr="007C5B4C">
        <w:t>Data center in a box</w:t>
      </w:r>
      <w:r w:rsidRPr="007C5B4C">
        <w:rPr>
          <w:rtl/>
        </w:rPr>
        <w:t xml:space="preserve"> </w:t>
      </w:r>
      <w:r w:rsidRPr="007C5B4C">
        <w:rPr>
          <w:rFonts w:hint="eastAsia"/>
          <w:rtl/>
        </w:rPr>
        <w:t>–</w:t>
      </w:r>
      <w:r w:rsidRPr="007C5B4C">
        <w:rPr>
          <w:rtl/>
        </w:rPr>
        <w:t xml:space="preserve"> מערכות הכוללות שרתים, אחסון </w:t>
      </w:r>
      <w:r w:rsidRPr="007C5B4C">
        <w:rPr>
          <w:rFonts w:hint="eastAsia"/>
          <w:rtl/>
        </w:rPr>
        <w:t>ותקש</w:t>
      </w:r>
      <w:r w:rsidR="00D97E73" w:rsidRPr="007C5B4C">
        <w:rPr>
          <w:rFonts w:hint="cs"/>
          <w:rtl/>
        </w:rPr>
        <w:t>ו</w:t>
      </w:r>
      <w:r w:rsidRPr="007C5B4C">
        <w:rPr>
          <w:rFonts w:hint="eastAsia"/>
          <w:rtl/>
        </w:rPr>
        <w:t>רת</w:t>
      </w:r>
      <w:r w:rsidRPr="007C5B4C">
        <w:rPr>
          <w:rtl/>
        </w:rPr>
        <w:t xml:space="preserve"> כמקשה אחת) בעתיד ולזוכה לא </w:t>
      </w:r>
      <w:r w:rsidRPr="007C5B4C">
        <w:rPr>
          <w:rFonts w:hint="eastAsia"/>
          <w:rtl/>
        </w:rPr>
        <w:t>תהיה</w:t>
      </w:r>
      <w:r w:rsidRPr="007C5B4C">
        <w:rPr>
          <w:rtl/>
        </w:rPr>
        <w:t xml:space="preserve"> כל טענה כלפי עורך המכרז אם יפורסם מכרז כאמור ו/או יבחר במסגרתו זוכה אחר לאספקת מערכות אלה</w:t>
      </w:r>
      <w:r w:rsidRPr="007C5B4C">
        <w:rPr>
          <w:rFonts w:hint="cs"/>
          <w:rtl/>
        </w:rPr>
        <w:t>.</w:t>
      </w:r>
    </w:p>
    <w:p w14:paraId="5FF0C933" w14:textId="77777777" w:rsidR="007F3E2D" w:rsidRPr="007C5B4C" w:rsidRDefault="007F3E2D" w:rsidP="00ED7193">
      <w:pPr>
        <w:pStyle w:val="3"/>
        <w:rPr>
          <w:rtl/>
        </w:rPr>
      </w:pPr>
      <w:bookmarkStart w:id="373" w:name="_Toc407797436"/>
      <w:r w:rsidRPr="007C5B4C">
        <w:rPr>
          <w:rtl/>
        </w:rPr>
        <w:t>פסילה בעקבות חוות דעת שלילית</w:t>
      </w:r>
      <w:bookmarkEnd w:id="373"/>
    </w:p>
    <w:p w14:paraId="33639546" w14:textId="77777777" w:rsidR="007F3E2D" w:rsidRPr="007C5B4C" w:rsidRDefault="007F3E2D" w:rsidP="00B505B0">
      <w:pPr>
        <w:pStyle w:val="Normal3"/>
        <w:rPr>
          <w:rtl/>
        </w:rPr>
      </w:pPr>
      <w:r w:rsidRPr="007C5B4C">
        <w:rPr>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0E627FEA" w14:textId="77777777" w:rsidR="007F3E2D" w:rsidRPr="007C5B4C" w:rsidRDefault="007F3E2D" w:rsidP="00ED7193">
      <w:pPr>
        <w:pStyle w:val="3"/>
        <w:rPr>
          <w:rtl/>
        </w:rPr>
      </w:pPr>
      <w:bookmarkStart w:id="374" w:name="_Toc407797437"/>
      <w:r w:rsidRPr="007C5B4C">
        <w:rPr>
          <w:rtl/>
        </w:rPr>
        <w:t>רכש ציוד/שירות על ידי גורם אחר</w:t>
      </w:r>
      <w:bookmarkEnd w:id="374"/>
    </w:p>
    <w:p w14:paraId="73D1F38B" w14:textId="1ECEF641" w:rsidR="007F3E2D" w:rsidRPr="007C5B4C" w:rsidRDefault="007F3E2D" w:rsidP="00B505B0">
      <w:pPr>
        <w:pStyle w:val="Normal3"/>
        <w:rPr>
          <w:rtl/>
        </w:rPr>
      </w:pPr>
      <w:r w:rsidRPr="007C5B4C">
        <w:rPr>
          <w:rtl/>
        </w:rPr>
        <w:t>למזמין שמורה הזכות</w:t>
      </w:r>
      <w:r w:rsidRPr="007C5B4C">
        <w:rPr>
          <w:rFonts w:hint="cs"/>
          <w:rtl/>
        </w:rPr>
        <w:t>,</w:t>
      </w:r>
      <w:r w:rsidRPr="007C5B4C">
        <w:rPr>
          <w:rtl/>
        </w:rPr>
        <w:t xml:space="preserve"> באישור עורך המכרז</w:t>
      </w:r>
      <w:r w:rsidRPr="007C5B4C">
        <w:rPr>
          <w:rFonts w:hint="cs"/>
          <w:rtl/>
        </w:rPr>
        <w:t>,</w:t>
      </w:r>
      <w:r w:rsidRPr="007C5B4C">
        <w:rPr>
          <w:rtl/>
        </w:rPr>
        <w:t xml:space="preserve"> לבצע הזמנת ציוד/שירות בעבור מזמין חלופי (כהגדרתו בסעיף</w:t>
      </w:r>
      <w:r w:rsidR="005F6F2B" w:rsidRPr="007C5B4C">
        <w:rPr>
          <w:rFonts w:hint="cs"/>
          <w:rtl/>
        </w:rPr>
        <w:t xml:space="preserve"> </w:t>
      </w:r>
      <w:r w:rsidR="005F6F2B" w:rsidRPr="007C5B4C">
        <w:rPr>
          <w:rtl/>
        </w:rPr>
        <w:fldChar w:fldCharType="begin"/>
      </w:r>
      <w:r w:rsidR="005F6F2B" w:rsidRPr="007C5B4C">
        <w:rPr>
          <w:rtl/>
        </w:rPr>
        <w:instrText xml:space="preserve"> </w:instrText>
      </w:r>
      <w:r w:rsidR="005F6F2B" w:rsidRPr="007C5B4C">
        <w:rPr>
          <w:rFonts w:hint="cs"/>
        </w:rPr>
        <w:instrText>REF</w:instrText>
      </w:r>
      <w:r w:rsidR="005F6F2B" w:rsidRPr="007C5B4C">
        <w:rPr>
          <w:rFonts w:hint="cs"/>
          <w:rtl/>
        </w:rPr>
        <w:instrText xml:space="preserve"> _</w:instrText>
      </w:r>
      <w:r w:rsidR="005F6F2B" w:rsidRPr="007C5B4C">
        <w:rPr>
          <w:rFonts w:hint="cs"/>
        </w:rPr>
        <w:instrText>Ref383951989 \r \h</w:instrText>
      </w:r>
      <w:r w:rsidR="005F6F2B"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5F6F2B" w:rsidRPr="007C5B4C">
        <w:rPr>
          <w:rtl/>
        </w:rPr>
      </w:r>
      <w:r w:rsidR="005F6F2B" w:rsidRPr="007C5B4C">
        <w:rPr>
          <w:rtl/>
        </w:rPr>
        <w:fldChar w:fldCharType="separate"/>
      </w:r>
      <w:r w:rsidR="00E42450">
        <w:rPr>
          <w:cs/>
        </w:rPr>
        <w:t>‎</w:t>
      </w:r>
      <w:r w:rsidR="00E42450">
        <w:t>0</w:t>
      </w:r>
      <w:r w:rsidR="005F6F2B" w:rsidRPr="007C5B4C">
        <w:rPr>
          <w:rtl/>
        </w:rPr>
        <w:fldChar w:fldCharType="end"/>
      </w:r>
      <w:r w:rsidRPr="007C5B4C">
        <w:rPr>
          <w:rtl/>
        </w:rPr>
        <w:t>). על הספק הזוכה יחולו כל המחויבויות הנדרשות על פי מכרז זה כלפי המזמין החלופי לו מסופקים השירותים, ללא קשר לזהותו.</w:t>
      </w:r>
    </w:p>
    <w:p w14:paraId="58791CE5" w14:textId="77777777" w:rsidR="007F3E2D" w:rsidRPr="007C5B4C" w:rsidRDefault="007F3E2D" w:rsidP="00ED7193">
      <w:pPr>
        <w:pStyle w:val="3"/>
      </w:pPr>
      <w:bookmarkStart w:id="375" w:name="_Toc407797438"/>
      <w:r w:rsidRPr="007C5B4C">
        <w:rPr>
          <w:rFonts w:hint="cs"/>
          <w:rtl/>
          <w:lang w:eastAsia="he-IL"/>
        </w:rPr>
        <w:t>הארכת מועדים</w:t>
      </w:r>
      <w:bookmarkEnd w:id="375"/>
    </w:p>
    <w:p w14:paraId="395671B5" w14:textId="77777777" w:rsidR="007F3E2D" w:rsidRPr="007C5B4C" w:rsidRDefault="007F3E2D" w:rsidP="00B505B0">
      <w:pPr>
        <w:pStyle w:val="Normal3"/>
        <w:rPr>
          <w:rtl/>
        </w:rPr>
      </w:pPr>
      <w:r w:rsidRPr="007C5B4C">
        <w:rPr>
          <w:rFonts w:hint="cs"/>
          <w:rtl/>
        </w:rPr>
        <w:t>עורך המכרז יהיה רשאי להאריך את כל המועדים הנקובים במכרז זה, לפי שיקול דעתו הבלעדי.</w:t>
      </w:r>
    </w:p>
    <w:p w14:paraId="4454F18A" w14:textId="77777777" w:rsidR="007F3E2D" w:rsidRPr="007C5B4C" w:rsidRDefault="007F3E2D" w:rsidP="00ED7193">
      <w:pPr>
        <w:pStyle w:val="Heading2"/>
        <w:rPr>
          <w:rtl/>
        </w:rPr>
      </w:pPr>
      <w:bookmarkStart w:id="376" w:name="_Toc428016955"/>
      <w:r w:rsidRPr="007C5B4C">
        <w:rPr>
          <w:rtl/>
        </w:rPr>
        <w:t>סמכות השיפוט</w:t>
      </w:r>
      <w:bookmarkEnd w:id="376"/>
    </w:p>
    <w:p w14:paraId="09C30B3C" w14:textId="77777777" w:rsidR="00E60296" w:rsidRPr="007C5B4C" w:rsidRDefault="007F3E2D" w:rsidP="00ED7193">
      <w:pPr>
        <w:pStyle w:val="Normal2"/>
        <w:rPr>
          <w:rtl/>
        </w:rPr>
      </w:pPr>
      <w:r w:rsidRPr="007C5B4C">
        <w:rPr>
          <w:rtl/>
        </w:rPr>
        <w:t>סמכות השיפוט בכל הקשור לנושאים ועניינים הנוגעים למכרז, או בכל תביעה הנובעת מהליך ניהולו, תהיה אך ורק בבתי המשפט המוסמכים בירושלים.</w:t>
      </w:r>
    </w:p>
    <w:p w14:paraId="1A92B6F2" w14:textId="77777777" w:rsidR="00E60296" w:rsidRPr="007C5B4C" w:rsidRDefault="00E60296" w:rsidP="00ED7193">
      <w:pPr>
        <w:pStyle w:val="3"/>
        <w:numPr>
          <w:ilvl w:val="0"/>
          <w:numId w:val="0"/>
        </w:numPr>
        <w:ind w:left="720"/>
        <w:rPr>
          <w:rtl/>
        </w:rPr>
      </w:pPr>
    </w:p>
    <w:p w14:paraId="09811398" w14:textId="061C5DD0" w:rsidR="00E60296" w:rsidRPr="007C5B4C" w:rsidRDefault="00E60296" w:rsidP="00ED7193">
      <w:pPr>
        <w:pStyle w:val="3"/>
        <w:numPr>
          <w:ilvl w:val="0"/>
          <w:numId w:val="0"/>
        </w:numPr>
        <w:ind w:left="720"/>
        <w:rPr>
          <w:rtl/>
        </w:rPr>
      </w:pPr>
    </w:p>
    <w:p w14:paraId="2BFB3F04" w14:textId="77777777" w:rsidR="001E21A3" w:rsidRPr="007C5B4C" w:rsidRDefault="001E21A3" w:rsidP="00B505B0">
      <w:pPr>
        <w:pStyle w:val="Heading1"/>
        <w:rPr>
          <w:rtl/>
        </w:rPr>
      </w:pPr>
      <w:bookmarkStart w:id="377" w:name="_Toc276983579"/>
      <w:bookmarkStart w:id="378" w:name="_Toc277140782"/>
      <w:bookmarkStart w:id="379" w:name="_Toc330777688"/>
      <w:bookmarkStart w:id="380" w:name="_Toc428016956"/>
      <w:bookmarkStart w:id="381" w:name="_Toc12363410"/>
      <w:bookmarkEnd w:id="320"/>
      <w:bookmarkEnd w:id="377"/>
      <w:bookmarkEnd w:id="378"/>
      <w:r w:rsidRPr="007C5B4C">
        <w:rPr>
          <w:rFonts w:hint="cs"/>
          <w:rtl/>
        </w:rPr>
        <w:t>יעדים (</w:t>
      </w:r>
      <w:r w:rsidRPr="007C5B4C">
        <w:rPr>
          <w:rFonts w:hint="cs"/>
        </w:rPr>
        <w:t>I</w:t>
      </w:r>
      <w:r w:rsidRPr="007C5B4C">
        <w:rPr>
          <w:rFonts w:hint="cs"/>
          <w:rtl/>
        </w:rPr>
        <w:t>)</w:t>
      </w:r>
      <w:bookmarkEnd w:id="379"/>
      <w:bookmarkEnd w:id="380"/>
    </w:p>
    <w:p w14:paraId="60AD41AF" w14:textId="77777777" w:rsidR="001E21A3" w:rsidRPr="007C5B4C" w:rsidRDefault="001E21A3" w:rsidP="00ED7193">
      <w:pPr>
        <w:pStyle w:val="Heading2"/>
        <w:rPr>
          <w:rtl/>
        </w:rPr>
      </w:pPr>
      <w:bookmarkStart w:id="382" w:name="_Toc41012208"/>
      <w:bookmarkStart w:id="383" w:name="_Toc78122976"/>
      <w:bookmarkStart w:id="384" w:name="_Toc78167905"/>
      <w:bookmarkStart w:id="385" w:name="_Toc135452276"/>
      <w:bookmarkStart w:id="386" w:name="_Toc184459749"/>
      <w:bookmarkStart w:id="387" w:name="_Toc322116289"/>
      <w:bookmarkStart w:id="388" w:name="_Toc330777689"/>
      <w:bookmarkStart w:id="389" w:name="_Toc428016957"/>
      <w:r w:rsidRPr="007C5B4C">
        <w:rPr>
          <w:rtl/>
        </w:rPr>
        <w:t>כללי – הבהקים</w:t>
      </w:r>
      <w:bookmarkEnd w:id="382"/>
      <w:bookmarkEnd w:id="383"/>
      <w:bookmarkEnd w:id="384"/>
      <w:bookmarkEnd w:id="385"/>
      <w:bookmarkEnd w:id="386"/>
      <w:bookmarkEnd w:id="387"/>
      <w:bookmarkEnd w:id="388"/>
      <w:bookmarkEnd w:id="389"/>
    </w:p>
    <w:p w14:paraId="71BDD07B" w14:textId="77777777" w:rsidR="0046664F" w:rsidRPr="007C5B4C" w:rsidRDefault="0046664F" w:rsidP="00ED7193">
      <w:pPr>
        <w:pStyle w:val="Normal2"/>
        <w:rPr>
          <w:rtl/>
        </w:rPr>
      </w:pPr>
      <w:r w:rsidRPr="007C5B4C">
        <w:rPr>
          <w:rtl/>
        </w:rPr>
        <w:t>מינהל הרכש הממשלתי במשרד האוצר, באמצעות החשב הכללי, מזמין בזאת הצע</w:t>
      </w:r>
      <w:r w:rsidR="001A0E6F">
        <w:rPr>
          <w:rtl/>
        </w:rPr>
        <w:t>ות ל</w:t>
      </w:r>
      <w:r w:rsidR="001A0E6F">
        <w:rPr>
          <w:rFonts w:hint="cs"/>
          <w:rtl/>
        </w:rPr>
        <w:t xml:space="preserve">ציוד תקשורת אקטיבי לרשתות </w:t>
      </w:r>
      <w:r w:rsidR="001A0E6F">
        <w:t>LAN</w:t>
      </w:r>
      <w:r w:rsidRPr="007C5B4C">
        <w:rPr>
          <w:rtl/>
        </w:rPr>
        <w:t>.</w:t>
      </w:r>
    </w:p>
    <w:p w14:paraId="19F3ECD5" w14:textId="77777777" w:rsidR="0046664F" w:rsidRPr="007C5B4C" w:rsidRDefault="0046664F" w:rsidP="00ED7193">
      <w:pPr>
        <w:pStyle w:val="Heading2"/>
        <w:rPr>
          <w:rtl/>
        </w:rPr>
      </w:pPr>
      <w:bookmarkStart w:id="390" w:name="_Toc428016958"/>
      <w:bookmarkStart w:id="391" w:name="_Toc330777697"/>
      <w:r w:rsidRPr="007C5B4C">
        <w:rPr>
          <w:rtl/>
        </w:rPr>
        <w:t>מזמין ומומחה יישום</w:t>
      </w:r>
      <w:bookmarkEnd w:id="390"/>
      <w:r w:rsidRPr="007C5B4C">
        <w:rPr>
          <w:rtl/>
        </w:rPr>
        <w:tab/>
      </w:r>
    </w:p>
    <w:p w14:paraId="3DD15B74" w14:textId="77777777" w:rsidR="0046664F" w:rsidRPr="007C5B4C" w:rsidRDefault="0046664F" w:rsidP="00ED7193">
      <w:pPr>
        <w:pStyle w:val="3"/>
        <w:rPr>
          <w:rtl/>
        </w:rPr>
      </w:pPr>
      <w:bookmarkStart w:id="392" w:name="_Toc33254620"/>
      <w:bookmarkStart w:id="393" w:name="_Toc78122978"/>
      <w:bookmarkStart w:id="394" w:name="_Toc78167907"/>
      <w:bookmarkStart w:id="395" w:name="_Toc135452278"/>
      <w:bookmarkStart w:id="396" w:name="_Toc184459751"/>
      <w:bookmarkStart w:id="397" w:name="_Toc407797443"/>
      <w:bookmarkStart w:id="398" w:name="_Toc360620512"/>
      <w:bookmarkStart w:id="399" w:name="_Toc360620785"/>
      <w:r w:rsidRPr="007C5B4C">
        <w:rPr>
          <w:rtl/>
        </w:rPr>
        <w:t>מזמין או משתמש עיקרי</w:t>
      </w:r>
      <w:bookmarkEnd w:id="392"/>
      <w:bookmarkEnd w:id="393"/>
      <w:bookmarkEnd w:id="394"/>
      <w:bookmarkEnd w:id="395"/>
      <w:bookmarkEnd w:id="396"/>
      <w:bookmarkEnd w:id="397"/>
    </w:p>
    <w:p w14:paraId="23AE5433" w14:textId="62BFA609" w:rsidR="0046664F" w:rsidRPr="007C5B4C" w:rsidRDefault="0046664F" w:rsidP="00DD5487">
      <w:pPr>
        <w:pStyle w:val="Normal3"/>
        <w:rPr>
          <w:rtl/>
        </w:rPr>
      </w:pPr>
      <w:bookmarkStart w:id="400" w:name="_Toc33254621"/>
      <w:bookmarkStart w:id="401" w:name="_Toc78122979"/>
      <w:bookmarkStart w:id="402" w:name="_Toc78167908"/>
      <w:bookmarkStart w:id="403" w:name="_Toc135452279"/>
      <w:bookmarkStart w:id="404" w:name="_Toc360620513"/>
      <w:bookmarkStart w:id="405" w:name="_Toc360620786"/>
      <w:bookmarkEnd w:id="398"/>
      <w:bookmarkEnd w:id="399"/>
      <w:r w:rsidRPr="007C5B4C">
        <w:rPr>
          <w:rtl/>
        </w:rPr>
        <w:t>משרדי הממשלה ויחידות הסמך כמפורט בסעיפים</w:t>
      </w:r>
      <w:r w:rsidR="00997B1F" w:rsidRPr="007C5B4C">
        <w:rPr>
          <w:rFonts w:hint="cs"/>
          <w:rtl/>
        </w:rPr>
        <w:t xml:space="preserve"> </w:t>
      </w:r>
      <w:r w:rsidR="00DD5487">
        <w:rPr>
          <w:rtl/>
        </w:rPr>
        <w:fldChar w:fldCharType="begin"/>
      </w:r>
      <w:r w:rsidR="00DD5487">
        <w:rPr>
          <w:rtl/>
        </w:rPr>
        <w:instrText xml:space="preserve"> </w:instrText>
      </w:r>
      <w:r w:rsidR="00DD5487">
        <w:instrText>REF</w:instrText>
      </w:r>
      <w:r w:rsidR="00DD5487">
        <w:rPr>
          <w:rtl/>
        </w:rPr>
        <w:instrText xml:space="preserve"> _</w:instrText>
      </w:r>
      <w:r w:rsidR="00DD5487">
        <w:instrText>Ref463793239 \r \h</w:instrText>
      </w:r>
      <w:r w:rsidR="00DD5487">
        <w:rPr>
          <w:rtl/>
        </w:rPr>
        <w:instrText xml:space="preserve"> </w:instrText>
      </w:r>
      <w:r w:rsidR="00DD5487">
        <w:rPr>
          <w:rtl/>
        </w:rPr>
      </w:r>
      <w:r w:rsidR="00DD5487">
        <w:rPr>
          <w:rtl/>
        </w:rPr>
        <w:fldChar w:fldCharType="separate"/>
      </w:r>
      <w:r w:rsidR="00E42450">
        <w:rPr>
          <w:rtl/>
        </w:rPr>
        <w:t>‏0.1.4</w:t>
      </w:r>
      <w:r w:rsidR="00DD5487">
        <w:rPr>
          <w:rtl/>
        </w:rPr>
        <w:fldChar w:fldCharType="end"/>
      </w:r>
      <w:r w:rsidR="00997B1F" w:rsidRPr="007C5B4C">
        <w:rPr>
          <w:rFonts w:hint="cs"/>
          <w:rtl/>
        </w:rPr>
        <w:t xml:space="preserve"> ו-</w:t>
      </w:r>
      <w:r w:rsidR="00997B1F" w:rsidRPr="007C5B4C">
        <w:rPr>
          <w:rtl/>
        </w:rPr>
        <w:fldChar w:fldCharType="begin"/>
      </w:r>
      <w:r w:rsidR="00997B1F" w:rsidRPr="007C5B4C">
        <w:rPr>
          <w:rtl/>
        </w:rPr>
        <w:instrText xml:space="preserve"> </w:instrText>
      </w:r>
      <w:r w:rsidR="00997B1F" w:rsidRPr="007C5B4C">
        <w:rPr>
          <w:rFonts w:hint="cs"/>
        </w:rPr>
        <w:instrText>REF</w:instrText>
      </w:r>
      <w:r w:rsidR="00997B1F" w:rsidRPr="007C5B4C">
        <w:rPr>
          <w:rFonts w:hint="cs"/>
          <w:rtl/>
        </w:rPr>
        <w:instrText xml:space="preserve"> _</w:instrText>
      </w:r>
      <w:r w:rsidR="00997B1F" w:rsidRPr="007C5B4C">
        <w:rPr>
          <w:rFonts w:hint="cs"/>
        </w:rPr>
        <w:instrText>Ref383949212 \r \h</w:instrText>
      </w:r>
      <w:r w:rsidR="00997B1F"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997B1F" w:rsidRPr="007C5B4C">
        <w:rPr>
          <w:rtl/>
        </w:rPr>
      </w:r>
      <w:r w:rsidR="00997B1F" w:rsidRPr="007C5B4C">
        <w:rPr>
          <w:rtl/>
        </w:rPr>
        <w:fldChar w:fldCharType="separate"/>
      </w:r>
      <w:r w:rsidR="00E42450">
        <w:rPr>
          <w:rtl/>
        </w:rPr>
        <w:t>‏0.2</w:t>
      </w:r>
      <w:r w:rsidR="00997B1F" w:rsidRPr="007C5B4C">
        <w:rPr>
          <w:rtl/>
        </w:rPr>
        <w:fldChar w:fldCharType="end"/>
      </w:r>
      <w:r w:rsidRPr="007C5B4C">
        <w:rPr>
          <w:rtl/>
        </w:rPr>
        <w:t xml:space="preserve">  לעיל.</w:t>
      </w:r>
    </w:p>
    <w:p w14:paraId="71E0E0F2" w14:textId="77777777" w:rsidR="0046664F" w:rsidRPr="007C5B4C" w:rsidRDefault="0046664F" w:rsidP="00ED7193">
      <w:pPr>
        <w:pStyle w:val="3"/>
        <w:rPr>
          <w:rtl/>
        </w:rPr>
      </w:pPr>
      <w:bookmarkStart w:id="406" w:name="_Toc184459752"/>
      <w:bookmarkStart w:id="407" w:name="_Toc407797444"/>
      <w:bookmarkEnd w:id="400"/>
      <w:bookmarkEnd w:id="401"/>
      <w:bookmarkEnd w:id="402"/>
      <w:bookmarkEnd w:id="403"/>
      <w:bookmarkEnd w:id="406"/>
      <w:r w:rsidRPr="007C5B4C">
        <w:rPr>
          <w:rtl/>
        </w:rPr>
        <w:t>מומחה(י) היישום</w:t>
      </w:r>
      <w:bookmarkEnd w:id="407"/>
      <w:r w:rsidRPr="007C5B4C">
        <w:rPr>
          <w:rtl/>
        </w:rPr>
        <w:t xml:space="preserve"> </w:t>
      </w:r>
    </w:p>
    <w:p w14:paraId="5B229B80" w14:textId="77777777" w:rsidR="0046664F" w:rsidRPr="007C5B4C" w:rsidRDefault="0046664F" w:rsidP="008D79AD">
      <w:pPr>
        <w:pStyle w:val="4"/>
        <w:rPr>
          <w:rtl/>
        </w:rPr>
      </w:pPr>
      <w:bookmarkStart w:id="408" w:name="_Toc407797445"/>
      <w:r w:rsidRPr="007C5B4C">
        <w:rPr>
          <w:rtl/>
        </w:rPr>
        <w:t>הגורם המקצועי במינהל הרכש הממשלתי.</w:t>
      </w:r>
      <w:bookmarkEnd w:id="408"/>
    </w:p>
    <w:p w14:paraId="59B45371" w14:textId="77777777" w:rsidR="0046664F" w:rsidRPr="007C5B4C" w:rsidRDefault="0046664F" w:rsidP="008D79AD">
      <w:pPr>
        <w:pStyle w:val="4"/>
        <w:rPr>
          <w:rtl/>
        </w:rPr>
      </w:pPr>
      <w:bookmarkStart w:id="409" w:name="_Toc407797446"/>
      <w:r w:rsidRPr="007C5B4C">
        <w:rPr>
          <w:rtl/>
        </w:rPr>
        <w:t>הגורמים המקצועיים אצל המזמינים.</w:t>
      </w:r>
      <w:bookmarkEnd w:id="409"/>
    </w:p>
    <w:p w14:paraId="75F1FD00" w14:textId="77777777" w:rsidR="0046664F" w:rsidRPr="007C5B4C" w:rsidRDefault="0046664F" w:rsidP="00ED7193">
      <w:pPr>
        <w:pStyle w:val="Heading2"/>
        <w:rPr>
          <w:rtl/>
        </w:rPr>
      </w:pPr>
      <w:bookmarkStart w:id="410" w:name="_Toc360620514"/>
      <w:bookmarkStart w:id="411" w:name="_Toc360620787"/>
      <w:bookmarkStart w:id="412" w:name="_Toc361210707"/>
      <w:bookmarkStart w:id="413" w:name="_Toc372891785"/>
      <w:bookmarkStart w:id="414" w:name="_Toc41012210"/>
      <w:bookmarkStart w:id="415" w:name="_Toc78122980"/>
      <w:bookmarkStart w:id="416" w:name="_Toc78167909"/>
      <w:bookmarkStart w:id="417" w:name="_Toc135452280"/>
      <w:bookmarkStart w:id="418" w:name="_Toc184459753"/>
      <w:bookmarkStart w:id="419" w:name="_Toc322116291"/>
      <w:bookmarkStart w:id="420" w:name="_Toc371439544"/>
      <w:bookmarkStart w:id="421" w:name="_Toc428016959"/>
      <w:bookmarkEnd w:id="404"/>
      <w:bookmarkEnd w:id="405"/>
      <w:r w:rsidRPr="007C5B4C">
        <w:rPr>
          <w:rtl/>
        </w:rPr>
        <w:t>יעדים ומטרות</w:t>
      </w:r>
      <w:bookmarkEnd w:id="410"/>
      <w:bookmarkEnd w:id="411"/>
      <w:bookmarkEnd w:id="412"/>
      <w:bookmarkEnd w:id="413"/>
      <w:bookmarkEnd w:id="414"/>
      <w:bookmarkEnd w:id="415"/>
      <w:bookmarkEnd w:id="416"/>
      <w:bookmarkEnd w:id="417"/>
      <w:bookmarkEnd w:id="418"/>
      <w:bookmarkEnd w:id="419"/>
      <w:bookmarkEnd w:id="420"/>
      <w:bookmarkEnd w:id="421"/>
    </w:p>
    <w:p w14:paraId="5F83D8DE" w14:textId="77777777" w:rsidR="0046664F" w:rsidRPr="007C5B4C" w:rsidRDefault="0046664F" w:rsidP="00ED7193">
      <w:pPr>
        <w:pStyle w:val="3"/>
        <w:rPr>
          <w:rtl/>
        </w:rPr>
      </w:pPr>
      <w:bookmarkStart w:id="422" w:name="_Toc360620515"/>
      <w:bookmarkStart w:id="423" w:name="_Toc360620788"/>
      <w:bookmarkStart w:id="424" w:name="_Toc33254624"/>
      <w:bookmarkStart w:id="425" w:name="_Toc78122981"/>
      <w:bookmarkStart w:id="426" w:name="_Toc78167910"/>
      <w:bookmarkStart w:id="427" w:name="_Toc135452281"/>
      <w:bookmarkStart w:id="428" w:name="_Toc184459754"/>
      <w:bookmarkStart w:id="429" w:name="_Toc407797448"/>
      <w:r w:rsidRPr="007C5B4C">
        <w:rPr>
          <w:rtl/>
        </w:rPr>
        <w:t>יעדים כלליים</w:t>
      </w:r>
      <w:bookmarkEnd w:id="422"/>
      <w:bookmarkEnd w:id="423"/>
      <w:bookmarkEnd w:id="424"/>
      <w:bookmarkEnd w:id="425"/>
      <w:bookmarkEnd w:id="426"/>
      <w:bookmarkEnd w:id="427"/>
      <w:bookmarkEnd w:id="428"/>
      <w:bookmarkEnd w:id="429"/>
    </w:p>
    <w:p w14:paraId="60239DD4" w14:textId="092DEB41" w:rsidR="0046664F" w:rsidRPr="007C5B4C" w:rsidRDefault="0046664F" w:rsidP="00935BCC">
      <w:pPr>
        <w:pStyle w:val="Normal3"/>
        <w:ind w:left="1476"/>
        <w:rPr>
          <w:rtl/>
        </w:rPr>
      </w:pPr>
      <w:r w:rsidRPr="007C5B4C">
        <w:rPr>
          <w:rtl/>
        </w:rPr>
        <w:t xml:space="preserve">בחירת זוכה </w:t>
      </w:r>
      <w:r w:rsidR="001A0E6F">
        <w:rPr>
          <w:rFonts w:hint="cs"/>
          <w:rtl/>
        </w:rPr>
        <w:t>לאספקת ציוד אקטיבי</w:t>
      </w:r>
      <w:r w:rsidRPr="007C5B4C">
        <w:rPr>
          <w:rtl/>
        </w:rPr>
        <w:t>, לשימוש המזמין, וכמפורט בסעיפים</w:t>
      </w:r>
      <w:r w:rsidR="00297179" w:rsidRPr="007C5B4C">
        <w:rPr>
          <w:rFonts w:hint="cs"/>
          <w:rtl/>
        </w:rPr>
        <w:t xml:space="preserve"> </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Ref383952067 \r \h</w:instrText>
      </w:r>
      <w:r w:rsidR="0029717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297179" w:rsidRPr="007C5B4C">
        <w:rPr>
          <w:rtl/>
        </w:rPr>
      </w:r>
      <w:r w:rsidR="00297179" w:rsidRPr="007C5B4C">
        <w:rPr>
          <w:rtl/>
        </w:rPr>
        <w:fldChar w:fldCharType="separate"/>
      </w:r>
      <w:r w:rsidR="00E42450">
        <w:rPr>
          <w:rtl/>
        </w:rPr>
        <w:t>‏0.1.1</w:t>
      </w:r>
      <w:r w:rsidR="00297179" w:rsidRPr="007C5B4C">
        <w:rPr>
          <w:rtl/>
        </w:rPr>
        <w:fldChar w:fldCharType="end"/>
      </w:r>
      <w:r w:rsidR="00297179" w:rsidRPr="007C5B4C">
        <w:rPr>
          <w:rFonts w:hint="cs"/>
          <w:rtl/>
        </w:rPr>
        <w:t xml:space="preserve"> ו-</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Ref383952075 \r \h</w:instrText>
      </w:r>
      <w:r w:rsidR="0029717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297179" w:rsidRPr="007C5B4C">
        <w:rPr>
          <w:rtl/>
        </w:rPr>
      </w:r>
      <w:r w:rsidR="00297179" w:rsidRPr="007C5B4C">
        <w:rPr>
          <w:rtl/>
        </w:rPr>
        <w:fldChar w:fldCharType="separate"/>
      </w:r>
      <w:r w:rsidR="00E42450">
        <w:rPr>
          <w:rtl/>
        </w:rPr>
        <w:t>‏0.1.2.2</w:t>
      </w:r>
      <w:r w:rsidR="00297179" w:rsidRPr="007C5B4C">
        <w:rPr>
          <w:rtl/>
        </w:rPr>
        <w:fldChar w:fldCharType="end"/>
      </w:r>
      <w:r w:rsidRPr="007C5B4C">
        <w:rPr>
          <w:rtl/>
        </w:rPr>
        <w:t xml:space="preserve"> לעיל.</w:t>
      </w:r>
    </w:p>
    <w:p w14:paraId="516ABE68" w14:textId="77777777" w:rsidR="0046664F" w:rsidRPr="007C5B4C" w:rsidRDefault="0046664F" w:rsidP="00ED7193">
      <w:pPr>
        <w:pStyle w:val="3"/>
        <w:rPr>
          <w:rtl/>
        </w:rPr>
      </w:pPr>
      <w:bookmarkStart w:id="430" w:name="_Toc360620516"/>
      <w:bookmarkStart w:id="431" w:name="_Toc360620789"/>
      <w:bookmarkStart w:id="432" w:name="_Toc33254625"/>
      <w:bookmarkStart w:id="433" w:name="_Toc78122982"/>
      <w:bookmarkStart w:id="434" w:name="_Toc78167911"/>
      <w:bookmarkStart w:id="435" w:name="_Toc135452282"/>
      <w:bookmarkStart w:id="436" w:name="_Toc184459755"/>
      <w:bookmarkStart w:id="437" w:name="_Toc407797449"/>
      <w:r w:rsidRPr="007C5B4C">
        <w:rPr>
          <w:rtl/>
        </w:rPr>
        <w:t>מטרות</w:t>
      </w:r>
      <w:bookmarkEnd w:id="430"/>
      <w:bookmarkEnd w:id="431"/>
      <w:bookmarkEnd w:id="432"/>
      <w:bookmarkEnd w:id="433"/>
      <w:bookmarkEnd w:id="434"/>
      <w:bookmarkEnd w:id="435"/>
      <w:bookmarkEnd w:id="436"/>
      <w:bookmarkEnd w:id="437"/>
    </w:p>
    <w:p w14:paraId="0717874F" w14:textId="77777777" w:rsidR="0046664F" w:rsidRPr="007C5B4C" w:rsidRDefault="0046664F" w:rsidP="008D79AD">
      <w:pPr>
        <w:pStyle w:val="4"/>
        <w:rPr>
          <w:rtl/>
        </w:rPr>
      </w:pPr>
      <w:bookmarkStart w:id="438" w:name="_Toc407797450"/>
      <w:r w:rsidRPr="007C5B4C">
        <w:rPr>
          <w:rtl/>
        </w:rPr>
        <w:t>רכישת ציוד ברמה הגבוהה ביותר תוך מתן מירב היתרונות הטכנולוגיים למזמין והכל בכפוף למסגרת כספית נתונה.</w:t>
      </w:r>
      <w:bookmarkEnd w:id="438"/>
    </w:p>
    <w:p w14:paraId="2CAE87EA" w14:textId="77777777" w:rsidR="0046664F" w:rsidRPr="007C5B4C" w:rsidRDefault="0046664F" w:rsidP="008D79AD">
      <w:pPr>
        <w:pStyle w:val="4"/>
        <w:rPr>
          <w:rtl/>
        </w:rPr>
      </w:pPr>
      <w:bookmarkStart w:id="439" w:name="_Toc407797451"/>
      <w:r w:rsidRPr="007C5B4C">
        <w:rPr>
          <w:rtl/>
        </w:rPr>
        <w:t>מקסום כח הרכש של הממשלה להשגת תנאי רכישה טובים יותר למשרדי הממשלה ויחידות הסמך.</w:t>
      </w:r>
      <w:bookmarkEnd w:id="439"/>
    </w:p>
    <w:p w14:paraId="3EA0E7E9" w14:textId="77777777" w:rsidR="0046664F" w:rsidRPr="007C5B4C" w:rsidRDefault="0046664F" w:rsidP="008D79AD">
      <w:pPr>
        <w:pStyle w:val="4"/>
        <w:rPr>
          <w:rtl/>
        </w:rPr>
      </w:pPr>
      <w:bookmarkStart w:id="440" w:name="_Toc407797452"/>
      <w:r w:rsidRPr="007C5B4C">
        <w:rPr>
          <w:rtl/>
        </w:rPr>
        <w:t>פישוט וקיצור הליך הרכש במשרדים תוך מתן גמישות ורמת שירות טובה יותר ל</w:t>
      </w:r>
      <w:r w:rsidRPr="007C5B4C">
        <w:rPr>
          <w:rFonts w:hint="cs"/>
          <w:rtl/>
        </w:rPr>
        <w:t>מזמינים</w:t>
      </w:r>
      <w:r w:rsidRPr="007C5B4C">
        <w:rPr>
          <w:rtl/>
        </w:rPr>
        <w:t>.</w:t>
      </w:r>
      <w:bookmarkEnd w:id="440"/>
    </w:p>
    <w:p w14:paraId="3DEDAF8F" w14:textId="0A325A3F" w:rsidR="0046664F" w:rsidRPr="007C5B4C" w:rsidRDefault="0046664F" w:rsidP="00BB4317">
      <w:pPr>
        <w:pStyle w:val="4"/>
        <w:rPr>
          <w:rtl/>
        </w:rPr>
      </w:pPr>
      <w:bookmarkStart w:id="441" w:name="_Toc407797453"/>
      <w:r w:rsidRPr="007C5B4C">
        <w:rPr>
          <w:rtl/>
        </w:rPr>
        <w:t xml:space="preserve">השגת אחידות לציוד </w:t>
      </w:r>
      <w:r w:rsidR="00BB4317">
        <w:rPr>
          <w:rFonts w:hint="cs"/>
          <w:rtl/>
        </w:rPr>
        <w:t>הרשת האקטיבי</w:t>
      </w:r>
      <w:r w:rsidRPr="007C5B4C">
        <w:rPr>
          <w:rtl/>
        </w:rPr>
        <w:t xml:space="preserve"> בממשלה.</w:t>
      </w:r>
      <w:bookmarkEnd w:id="441"/>
    </w:p>
    <w:p w14:paraId="6274D996" w14:textId="48BCCD72" w:rsidR="0046664F" w:rsidRPr="007C5B4C" w:rsidRDefault="0046664F" w:rsidP="00BB4317">
      <w:pPr>
        <w:pStyle w:val="4"/>
        <w:rPr>
          <w:rtl/>
        </w:rPr>
      </w:pPr>
      <w:bookmarkStart w:id="442" w:name="_Toc407797454"/>
      <w:r w:rsidRPr="007C5B4C">
        <w:rPr>
          <w:rtl/>
        </w:rPr>
        <w:t xml:space="preserve">מתן ערוץ רכש למשרדי הממשלה וגופי הסמך לצורך רכישת </w:t>
      </w:r>
      <w:r w:rsidR="00BB4317">
        <w:rPr>
          <w:rFonts w:hint="cs"/>
          <w:rtl/>
        </w:rPr>
        <w:t>ציוד רשת אקטיבי</w:t>
      </w:r>
      <w:r w:rsidRPr="007C5B4C">
        <w:rPr>
          <w:rtl/>
        </w:rPr>
        <w:t xml:space="preserve"> עפ"י תצורות שיוגדרו ע"י המזמינים בעת הרכישה ותמיכה בעדכון הטכנולוגי לאורך תקופת הרכש.</w:t>
      </w:r>
      <w:bookmarkEnd w:id="442"/>
    </w:p>
    <w:p w14:paraId="37CC4B20" w14:textId="77777777" w:rsidR="0046664F" w:rsidRPr="007C5B4C" w:rsidRDefault="0046664F" w:rsidP="00ED7193">
      <w:pPr>
        <w:pStyle w:val="Heading2"/>
        <w:rPr>
          <w:rtl/>
        </w:rPr>
      </w:pPr>
      <w:bookmarkStart w:id="443" w:name="_Toc139873424"/>
      <w:bookmarkStart w:id="444" w:name="_Toc139873602"/>
      <w:bookmarkStart w:id="445" w:name="_Toc140308930"/>
      <w:bookmarkStart w:id="446" w:name="_Toc140309105"/>
      <w:bookmarkStart w:id="447" w:name="_Toc140309280"/>
      <w:bookmarkStart w:id="448" w:name="_Toc140315849"/>
      <w:bookmarkStart w:id="449" w:name="_Toc140379099"/>
      <w:bookmarkStart w:id="450" w:name="_Toc140379269"/>
      <w:bookmarkStart w:id="451" w:name="_Toc140379439"/>
      <w:bookmarkStart w:id="452" w:name="_Toc151089418"/>
      <w:bookmarkStart w:id="453" w:name="_Toc155097209"/>
      <w:bookmarkStart w:id="454" w:name="_Toc157417842"/>
      <w:bookmarkStart w:id="455" w:name="_Toc159662551"/>
      <w:bookmarkStart w:id="456" w:name="_Toc159662721"/>
      <w:bookmarkStart w:id="457" w:name="_Toc159662891"/>
      <w:bookmarkStart w:id="458" w:name="_Toc159663061"/>
      <w:bookmarkStart w:id="459" w:name="_Toc159663396"/>
      <w:bookmarkStart w:id="460" w:name="_Toc159739773"/>
      <w:bookmarkStart w:id="461" w:name="_Toc159823737"/>
      <w:bookmarkStart w:id="462" w:name="_Toc159823907"/>
      <w:bookmarkStart w:id="463" w:name="_Toc160157484"/>
      <w:bookmarkStart w:id="464" w:name="_Toc160157654"/>
      <w:bookmarkStart w:id="465" w:name="_Toc161123212"/>
      <w:bookmarkStart w:id="466" w:name="_Toc161135368"/>
      <w:bookmarkStart w:id="467" w:name="_Toc161136957"/>
      <w:bookmarkStart w:id="468" w:name="_Toc161137127"/>
      <w:bookmarkStart w:id="469" w:name="_Toc161394247"/>
      <w:bookmarkStart w:id="470" w:name="_Toc162088850"/>
      <w:bookmarkStart w:id="471" w:name="_Toc162151937"/>
      <w:bookmarkStart w:id="472" w:name="_Toc199577477"/>
      <w:bookmarkStart w:id="473" w:name="_Toc371439545"/>
      <w:bookmarkStart w:id="474" w:name="_Toc428016960"/>
      <w:bookmarkStart w:id="475" w:name="_Toc360620535"/>
      <w:bookmarkStart w:id="476" w:name="_Toc360620808"/>
      <w:bookmarkStart w:id="477" w:name="_Toc361210712"/>
      <w:bookmarkStart w:id="478" w:name="_Toc372891790"/>
      <w:bookmarkStart w:id="479" w:name="_Toc41012214"/>
      <w:bookmarkStart w:id="480" w:name="_Toc78122983"/>
      <w:bookmarkStart w:id="481" w:name="_Toc78167912"/>
      <w:bookmarkStart w:id="482" w:name="_Toc135452287"/>
      <w:bookmarkStart w:id="483" w:name="_Toc184459760"/>
      <w:bookmarkStart w:id="484" w:name="_Toc322116296"/>
      <w:bookmarkStart w:id="485" w:name="_Ref348250597"/>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r w:rsidRPr="007C5B4C">
        <w:rPr>
          <w:rtl/>
        </w:rPr>
        <w:t>אופק הזמן</w:t>
      </w:r>
      <w:bookmarkEnd w:id="472"/>
      <w:bookmarkEnd w:id="473"/>
      <w:bookmarkEnd w:id="474"/>
    </w:p>
    <w:p w14:paraId="336AD93A" w14:textId="36C37CF4" w:rsidR="0046664F" w:rsidRPr="007C5B4C" w:rsidRDefault="0046664F" w:rsidP="00FB5247">
      <w:pPr>
        <w:pStyle w:val="Normal2"/>
        <w:rPr>
          <w:rtl/>
        </w:rPr>
      </w:pPr>
      <w:bookmarkStart w:id="486" w:name="_Toc78122984"/>
      <w:bookmarkStart w:id="487" w:name="_Toc78167913"/>
      <w:bookmarkStart w:id="488" w:name="_Toc135452288"/>
      <w:bookmarkStart w:id="489" w:name="_Toc184459761"/>
      <w:bookmarkEnd w:id="475"/>
      <w:bookmarkEnd w:id="476"/>
      <w:bookmarkEnd w:id="477"/>
      <w:bookmarkEnd w:id="478"/>
      <w:bookmarkEnd w:id="479"/>
      <w:bookmarkEnd w:id="480"/>
      <w:bookmarkEnd w:id="481"/>
      <w:bookmarkEnd w:id="482"/>
      <w:bookmarkEnd w:id="483"/>
      <w:bookmarkEnd w:id="484"/>
      <w:bookmarkEnd w:id="485"/>
      <w:r w:rsidRPr="007C5B4C">
        <w:rPr>
          <w:rtl/>
        </w:rPr>
        <w:t>מכרז זה יהיה בתוקף בהתאם למוגדר בסעיף</w:t>
      </w:r>
      <w:r w:rsidR="00297179" w:rsidRPr="007C5B4C">
        <w:rPr>
          <w:rFonts w:hint="cs"/>
          <w:rtl/>
        </w:rPr>
        <w:t xml:space="preserve"> </w:t>
      </w:r>
      <w:r w:rsidR="00297179" w:rsidRPr="007C5B4C">
        <w:rPr>
          <w:rtl/>
        </w:rPr>
        <w:fldChar w:fldCharType="begin"/>
      </w:r>
      <w:r w:rsidR="00297179" w:rsidRPr="007C5B4C">
        <w:rPr>
          <w:rtl/>
        </w:rPr>
        <w:instrText xml:space="preserve"> </w:instrText>
      </w:r>
      <w:r w:rsidR="00297179" w:rsidRPr="007C5B4C">
        <w:rPr>
          <w:rFonts w:hint="cs"/>
        </w:rPr>
        <w:instrText>REF</w:instrText>
      </w:r>
      <w:r w:rsidR="00297179" w:rsidRPr="007C5B4C">
        <w:rPr>
          <w:rFonts w:hint="cs"/>
          <w:rtl/>
        </w:rPr>
        <w:instrText xml:space="preserve"> _</w:instrText>
      </w:r>
      <w:r w:rsidR="00297179" w:rsidRPr="007C5B4C">
        <w:rPr>
          <w:rFonts w:hint="cs"/>
        </w:rPr>
        <w:instrText>Ref383952110 \r \h</w:instrText>
      </w:r>
      <w:r w:rsidR="00297179" w:rsidRPr="007C5B4C">
        <w:rPr>
          <w:rtl/>
        </w:rPr>
        <w:instrText xml:space="preserve"> </w:instrText>
      </w:r>
      <w:r w:rsidR="001E0AFE" w:rsidRPr="007C5B4C">
        <w:rPr>
          <w:rtl/>
        </w:rPr>
        <w:instrText xml:space="preserve"> \* </w:instrText>
      </w:r>
      <w:r w:rsidR="001E0AFE" w:rsidRPr="007C5B4C">
        <w:instrText>MERGEFORMAT</w:instrText>
      </w:r>
      <w:r w:rsidR="001E0AFE" w:rsidRPr="007C5B4C">
        <w:rPr>
          <w:rtl/>
        </w:rPr>
        <w:instrText xml:space="preserve"> </w:instrText>
      </w:r>
      <w:r w:rsidR="00297179" w:rsidRPr="007C5B4C">
        <w:rPr>
          <w:rtl/>
        </w:rPr>
      </w:r>
      <w:r w:rsidR="00297179" w:rsidRPr="007C5B4C">
        <w:rPr>
          <w:rtl/>
        </w:rPr>
        <w:fldChar w:fldCharType="separate"/>
      </w:r>
      <w:r w:rsidR="00E42450">
        <w:rPr>
          <w:cs/>
        </w:rPr>
        <w:t>‎</w:t>
      </w:r>
      <w:r w:rsidR="00E42450">
        <w:t>0</w:t>
      </w:r>
      <w:r w:rsidR="00297179" w:rsidRPr="007C5B4C">
        <w:rPr>
          <w:rtl/>
        </w:rPr>
        <w:fldChar w:fldCharType="end"/>
      </w:r>
      <w:r w:rsidRPr="007C5B4C">
        <w:rPr>
          <w:rtl/>
        </w:rPr>
        <w:t xml:space="preserve"> – הגדרות. </w:t>
      </w:r>
      <w:bookmarkEnd w:id="486"/>
      <w:bookmarkEnd w:id="487"/>
      <w:bookmarkEnd w:id="488"/>
      <w:bookmarkEnd w:id="489"/>
    </w:p>
    <w:p w14:paraId="251C4E4E" w14:textId="77777777" w:rsidR="001E21A3" w:rsidRPr="007C5B4C" w:rsidRDefault="001E21A3" w:rsidP="00E62EA6">
      <w:pPr>
        <w:bidi w:val="0"/>
        <w:spacing w:line="360" w:lineRule="auto"/>
        <w:rPr>
          <w:rFonts w:cs="David"/>
          <w:b/>
          <w:bCs/>
          <w:sz w:val="72"/>
          <w:szCs w:val="72"/>
        </w:rPr>
      </w:pPr>
      <w:r w:rsidRPr="007C5B4C">
        <w:rPr>
          <w:rFonts w:cs="David"/>
          <w:b/>
          <w:bCs/>
          <w:sz w:val="72"/>
          <w:szCs w:val="72"/>
          <w:rtl/>
        </w:rPr>
        <w:br w:type="page"/>
      </w:r>
    </w:p>
    <w:p w14:paraId="49F4BDB5" w14:textId="77777777" w:rsidR="001E21A3" w:rsidRPr="007C5B4C" w:rsidRDefault="001E21A3" w:rsidP="00B505B0">
      <w:pPr>
        <w:pStyle w:val="Heading1"/>
        <w:rPr>
          <w:rtl/>
        </w:rPr>
      </w:pPr>
      <w:bookmarkStart w:id="490" w:name="_Toc428016961"/>
      <w:r w:rsidRPr="007C5B4C">
        <w:rPr>
          <w:rFonts w:hint="cs"/>
          <w:rtl/>
        </w:rPr>
        <w:t>פרק 2 - יישום (</w:t>
      </w:r>
      <w:r w:rsidR="003168B2" w:rsidRPr="007C5B4C">
        <w:rPr>
          <w:rFonts w:hint="cs"/>
        </w:rPr>
        <w:t>I</w:t>
      </w:r>
      <w:r w:rsidRPr="007C5B4C">
        <w:rPr>
          <w:rFonts w:hint="cs"/>
          <w:rtl/>
        </w:rPr>
        <w:t>)</w:t>
      </w:r>
      <w:bookmarkEnd w:id="490"/>
    </w:p>
    <w:p w14:paraId="4D1EAB82" w14:textId="77777777" w:rsidR="001E21A3" w:rsidRPr="007C5B4C" w:rsidRDefault="003168B2" w:rsidP="00ED7193">
      <w:pPr>
        <w:pStyle w:val="Heading2"/>
        <w:rPr>
          <w:rtl/>
        </w:rPr>
      </w:pPr>
      <w:bookmarkStart w:id="491" w:name="_Toc311629224"/>
      <w:bookmarkStart w:id="492" w:name="_Toc311629748"/>
      <w:bookmarkStart w:id="493" w:name="_Toc428016962"/>
      <w:r w:rsidRPr="007C5B4C">
        <w:rPr>
          <w:rFonts w:hint="cs"/>
          <w:rtl/>
        </w:rPr>
        <w:t xml:space="preserve">ארכיטקטורה כללית </w:t>
      </w:r>
      <w:r w:rsidRPr="007C5B4C">
        <w:rPr>
          <w:rtl/>
        </w:rPr>
        <w:t>–</w:t>
      </w:r>
      <w:r w:rsidRPr="007C5B4C">
        <w:rPr>
          <w:rFonts w:hint="cs"/>
          <w:rtl/>
        </w:rPr>
        <w:t xml:space="preserve"> הבהקים</w:t>
      </w:r>
      <w:bookmarkEnd w:id="491"/>
      <w:bookmarkEnd w:id="492"/>
      <w:bookmarkEnd w:id="493"/>
    </w:p>
    <w:p w14:paraId="2CA68381" w14:textId="77777777" w:rsidR="003168B2" w:rsidRPr="007C5B4C" w:rsidRDefault="007A47EB" w:rsidP="00935BCC">
      <w:pPr>
        <w:pStyle w:val="34"/>
        <w:ind w:left="1476" w:hanging="851"/>
      </w:pPr>
      <w:bookmarkStart w:id="494" w:name="_Toc407797458"/>
      <w:r w:rsidRPr="007C5B4C">
        <w:rPr>
          <w:rFonts w:hint="cs"/>
          <w:rtl/>
        </w:rPr>
        <w:t>ככלל לכל מזמין תצורת רשת ייחודית.</w:t>
      </w:r>
      <w:bookmarkEnd w:id="494"/>
    </w:p>
    <w:p w14:paraId="0B0FA736" w14:textId="77777777" w:rsidR="007A47EB" w:rsidRPr="007C5B4C" w:rsidRDefault="007A47EB" w:rsidP="00935BCC">
      <w:pPr>
        <w:pStyle w:val="34"/>
        <w:ind w:left="1476" w:hanging="851"/>
      </w:pPr>
      <w:bookmarkStart w:id="495" w:name="_Toc407797459"/>
      <w:r w:rsidRPr="007C5B4C">
        <w:rPr>
          <w:rtl/>
        </w:rPr>
        <w:t>לצורך השוואת ההצעות נבנה מודל יחוס הכולל מספר מודלים של ציוד אקטיבי הנדרשים על ידי המשרדים ובתכולה המבטאת את התפלגות הרכישה המתוכננת</w:t>
      </w:r>
      <w:r w:rsidRPr="007C5B4C">
        <w:rPr>
          <w:rFonts w:hint="cs"/>
          <w:rtl/>
        </w:rPr>
        <w:t>.</w:t>
      </w:r>
      <w:bookmarkEnd w:id="495"/>
    </w:p>
    <w:p w14:paraId="728E70B2" w14:textId="77777777" w:rsidR="007A47EB" w:rsidRPr="007C5B4C" w:rsidRDefault="007A47EB" w:rsidP="00935BCC">
      <w:pPr>
        <w:pStyle w:val="34"/>
        <w:ind w:left="1476" w:hanging="851"/>
      </w:pPr>
      <w:bookmarkStart w:id="496" w:name="_Toc407797460"/>
      <w:r w:rsidRPr="007C5B4C">
        <w:rPr>
          <w:rtl/>
        </w:rPr>
        <w:t>לצורך מענה על מכרז זה, על המציע להתייחס לדרישות אילו על כתבן ולשונן ולתת מענה מדוייק לכל הדרישות המופיעות בפרק זה ובכתבי הכמויות.</w:t>
      </w:r>
      <w:bookmarkEnd w:id="496"/>
    </w:p>
    <w:p w14:paraId="5D8651B3" w14:textId="77777777" w:rsidR="0019110A" w:rsidRPr="007C5B4C" w:rsidRDefault="0019110A" w:rsidP="00ED7193">
      <w:pPr>
        <w:pStyle w:val="3"/>
        <w:rPr>
          <w:rtl/>
        </w:rPr>
      </w:pPr>
      <w:bookmarkStart w:id="497" w:name="_Toc135452291"/>
      <w:bookmarkStart w:id="498" w:name="_Toc227297294"/>
      <w:bookmarkStart w:id="499" w:name="_Toc233006678"/>
      <w:bookmarkStart w:id="500" w:name="_Toc311629244"/>
      <w:bookmarkStart w:id="501" w:name="_Toc311629768"/>
      <w:bookmarkStart w:id="502" w:name="_Toc407797461"/>
      <w:r w:rsidRPr="007C5B4C">
        <w:rPr>
          <w:rFonts w:hint="cs"/>
          <w:rtl/>
        </w:rPr>
        <w:t>מצב קיים</w:t>
      </w:r>
      <w:bookmarkEnd w:id="497"/>
      <w:bookmarkEnd w:id="498"/>
      <w:bookmarkEnd w:id="499"/>
      <w:bookmarkEnd w:id="500"/>
      <w:bookmarkEnd w:id="501"/>
      <w:bookmarkEnd w:id="502"/>
    </w:p>
    <w:p w14:paraId="04F935BE" w14:textId="77777777" w:rsidR="003201BB" w:rsidRPr="007C5B4C" w:rsidRDefault="003201BB" w:rsidP="008D79AD">
      <w:pPr>
        <w:pStyle w:val="4"/>
      </w:pPr>
      <w:bookmarkStart w:id="503" w:name="_Toc407797462"/>
      <w:r w:rsidRPr="007C5B4C">
        <w:rPr>
          <w:rtl/>
        </w:rPr>
        <w:t>מימוש הפתרון יותנה בגודל האתר וברמת השרידות הנדרשת בו. רצ"ב פירוט סוגי האתרים וחלוקת רכיבים בחתך טופולוגייה:</w:t>
      </w:r>
      <w:bookmarkEnd w:id="503"/>
    </w:p>
    <w:p w14:paraId="0676A182" w14:textId="77777777" w:rsidR="005E255C" w:rsidRPr="007C5B4C" w:rsidRDefault="005E255C" w:rsidP="00935BCC">
      <w:pPr>
        <w:pStyle w:val="50"/>
        <w:ind w:left="2184" w:hanging="1134"/>
      </w:pPr>
      <w:bookmarkStart w:id="504" w:name="_Toc407797464"/>
      <w:r w:rsidRPr="00935BCC">
        <w:rPr>
          <w:rFonts w:hint="eastAsia"/>
          <w:rtl/>
        </w:rPr>
        <w:t>אתר</w:t>
      </w:r>
      <w:r w:rsidRPr="00935BCC">
        <w:rPr>
          <w:rtl/>
        </w:rPr>
        <w:t xml:space="preserve"> </w:t>
      </w:r>
      <w:r w:rsidRPr="00935BCC">
        <w:rPr>
          <w:rFonts w:hint="eastAsia"/>
          <w:rtl/>
        </w:rPr>
        <w:t>בינוני</w:t>
      </w:r>
      <w:r w:rsidR="00A24610" w:rsidRPr="007C5B4C">
        <w:rPr>
          <w:rtl/>
        </w:rPr>
        <w:t xml:space="preserve"> – עד 160 עמדות, במרכז הרשת יותקן מתג ליבה בעל מבואות </w:t>
      </w:r>
      <w:r w:rsidR="00101274" w:rsidRPr="007C5B4C">
        <w:t>1/</w:t>
      </w:r>
      <w:r w:rsidR="00A24610" w:rsidRPr="007C5B4C">
        <w:t>10G</w:t>
      </w:r>
      <w:r w:rsidR="00A24610" w:rsidRPr="007C5B4C">
        <w:rPr>
          <w:rtl/>
        </w:rPr>
        <w:t xml:space="preserve"> לקישור שרתים ומבואות </w:t>
      </w:r>
      <w:r w:rsidR="00C3463C" w:rsidRPr="007C5B4C">
        <w:t>1</w:t>
      </w:r>
      <w:r w:rsidR="00E312AC" w:rsidRPr="007C5B4C">
        <w:t>/10</w:t>
      </w:r>
      <w:r w:rsidR="00C3463C" w:rsidRPr="007C5B4C">
        <w:t>G</w:t>
      </w:r>
      <w:r w:rsidR="00A24610" w:rsidRPr="007C5B4C">
        <w:rPr>
          <w:rtl/>
        </w:rPr>
        <w:t xml:space="preserve"> לקישור למתגי הקצה</w:t>
      </w:r>
      <w:r w:rsidR="00E312AC" w:rsidRPr="007C5B4C">
        <w:rPr>
          <w:rFonts w:hint="cs"/>
          <w:rtl/>
        </w:rPr>
        <w:t xml:space="preserve"> (רגילים ומהירים)</w:t>
      </w:r>
      <w:r w:rsidR="00A24610" w:rsidRPr="007C5B4C">
        <w:rPr>
          <w:rtl/>
        </w:rPr>
        <w:t xml:space="preserve">, מתגי הקצה יחזיקו מבואות </w:t>
      </w:r>
      <w:r w:rsidR="00C3463C" w:rsidRPr="007C5B4C">
        <w:t>10/</w:t>
      </w:r>
      <w:r w:rsidR="00A24610" w:rsidRPr="007C5B4C">
        <w:t>100/1000Base-Tx</w:t>
      </w:r>
      <w:r w:rsidR="00A24610" w:rsidRPr="007C5B4C">
        <w:rPr>
          <w:rtl/>
        </w:rPr>
        <w:t xml:space="preserve"> לקישור משתמשים.</w:t>
      </w:r>
      <w:bookmarkEnd w:id="504"/>
    </w:p>
    <w:p w14:paraId="101EB85E" w14:textId="77777777" w:rsidR="003201BB" w:rsidRPr="007C5B4C" w:rsidRDefault="003201BB" w:rsidP="00935BCC">
      <w:pPr>
        <w:pStyle w:val="50"/>
        <w:ind w:left="2184" w:hanging="1134"/>
      </w:pPr>
      <w:bookmarkStart w:id="505" w:name="_Toc407797465"/>
      <w:r w:rsidRPr="00935BCC">
        <w:rPr>
          <w:rtl/>
        </w:rPr>
        <w:t xml:space="preserve">אתר </w:t>
      </w:r>
      <w:r w:rsidR="00A91053" w:rsidRPr="00935BCC">
        <w:rPr>
          <w:rFonts w:hint="eastAsia"/>
          <w:rtl/>
        </w:rPr>
        <w:t>בינוני</w:t>
      </w:r>
      <w:r w:rsidR="00A91053" w:rsidRPr="00935BCC">
        <w:rPr>
          <w:rtl/>
        </w:rPr>
        <w:t xml:space="preserve"> </w:t>
      </w:r>
      <w:r w:rsidR="00A91053" w:rsidRPr="00935BCC">
        <w:rPr>
          <w:rFonts w:hint="eastAsia"/>
          <w:rtl/>
        </w:rPr>
        <w:t>עם</w:t>
      </w:r>
      <w:r w:rsidR="00A91053" w:rsidRPr="00935BCC">
        <w:rPr>
          <w:rtl/>
        </w:rPr>
        <w:t xml:space="preserve"> </w:t>
      </w:r>
      <w:r w:rsidR="00A91053" w:rsidRPr="00935BCC">
        <w:rPr>
          <w:rFonts w:hint="eastAsia"/>
          <w:rtl/>
        </w:rPr>
        <w:t>גיבוי</w:t>
      </w:r>
      <w:r w:rsidRPr="007C5B4C">
        <w:rPr>
          <w:rtl/>
        </w:rPr>
        <w:t xml:space="preserve"> – </w:t>
      </w:r>
      <w:bookmarkEnd w:id="505"/>
      <w:r w:rsidR="00A91053" w:rsidRPr="007C5B4C">
        <w:rPr>
          <w:rFonts w:hint="cs"/>
          <w:rtl/>
        </w:rPr>
        <w:t>תצורה</w:t>
      </w:r>
      <w:r w:rsidR="00A91053" w:rsidRPr="007C5B4C">
        <w:rPr>
          <w:rtl/>
        </w:rPr>
        <w:t xml:space="preserve"> זהה לתצורה </w:t>
      </w:r>
      <w:r w:rsidR="00A91053">
        <w:rPr>
          <w:rFonts w:hint="cs"/>
          <w:rtl/>
        </w:rPr>
        <w:t>של אתר בינוני</w:t>
      </w:r>
      <w:r w:rsidR="00A91053" w:rsidRPr="007C5B4C">
        <w:rPr>
          <w:rtl/>
        </w:rPr>
        <w:t xml:space="preserve"> עם התוספות הבאות - במרכז הרשת יותקנו 2 מתגי ליבה כנ"ל אשר יקושרו ביניהם במהירות של  </w:t>
      </w:r>
      <w:r w:rsidR="00A91053">
        <w:t>1</w:t>
      </w:r>
      <w:r w:rsidR="00A91053" w:rsidRPr="007C5B4C">
        <w:t>0G</w:t>
      </w:r>
      <w:r w:rsidR="00A91053" w:rsidRPr="007C5B4C">
        <w:rPr>
          <w:rFonts w:hint="cs"/>
          <w:rtl/>
        </w:rPr>
        <w:t xml:space="preserve"> (גיבוי\שני ריכוזים שונים)</w:t>
      </w:r>
      <w:r w:rsidR="00A91053" w:rsidRPr="007C5B4C">
        <w:rPr>
          <w:rtl/>
        </w:rPr>
        <w:t xml:space="preserve"> . </w:t>
      </w:r>
      <w:r w:rsidR="00A91053">
        <w:rPr>
          <w:rFonts w:hint="cs"/>
          <w:rtl/>
        </w:rPr>
        <w:t>מהשרתים ומתגי הקצה יהיו חיבורים מקבילים לשני המתגים על מנת לייצר יתירות לעת נפילת אחד המתגים</w:t>
      </w:r>
      <w:r w:rsidR="00A91053" w:rsidRPr="007C5B4C">
        <w:rPr>
          <w:rtl/>
        </w:rPr>
        <w:t xml:space="preserve">. </w:t>
      </w:r>
      <w:r w:rsidR="00A91053" w:rsidRPr="007C5B4C">
        <w:rPr>
          <w:rFonts w:hint="cs"/>
          <w:rtl/>
        </w:rPr>
        <w:t xml:space="preserve">בתרחיש גיבוי </w:t>
      </w:r>
      <w:r w:rsidR="00A91053" w:rsidRPr="007C5B4C">
        <w:rPr>
          <w:rtl/>
        </w:rPr>
        <w:t xml:space="preserve">במקרה של תקלה בסיב או במתג ראשי התעבורה </w:t>
      </w:r>
      <w:r w:rsidR="00A91053">
        <w:rPr>
          <w:rFonts w:hint="cs"/>
          <w:rtl/>
        </w:rPr>
        <w:t xml:space="preserve">תופנה </w:t>
      </w:r>
      <w:r w:rsidR="00A91053" w:rsidRPr="007C5B4C">
        <w:rPr>
          <w:rtl/>
        </w:rPr>
        <w:t>למתג הגיבוי.</w:t>
      </w:r>
    </w:p>
    <w:p w14:paraId="0593B436" w14:textId="4AAEECFF" w:rsidR="00722BCC" w:rsidRPr="007C5B4C" w:rsidRDefault="003201BB" w:rsidP="00935BCC">
      <w:pPr>
        <w:pStyle w:val="50"/>
        <w:ind w:left="2184" w:hanging="1134"/>
      </w:pPr>
      <w:bookmarkStart w:id="506" w:name="_Toc407797466"/>
      <w:r w:rsidRPr="00935BCC">
        <w:rPr>
          <w:rtl/>
        </w:rPr>
        <w:t>אתר גדול</w:t>
      </w:r>
      <w:r w:rsidRPr="007C5B4C">
        <w:rPr>
          <w:rtl/>
        </w:rPr>
        <w:t xml:space="preserve"> </w:t>
      </w:r>
      <w:r w:rsidRPr="00935BCC">
        <w:rPr>
          <w:rtl/>
        </w:rPr>
        <w:t>עם גיבוי</w:t>
      </w:r>
      <w:r w:rsidR="00DD47A5" w:rsidRPr="00935BCC">
        <w:rPr>
          <w:rtl/>
        </w:rPr>
        <w:t xml:space="preserve">\מס' </w:t>
      </w:r>
      <w:r w:rsidR="00DD47A5" w:rsidRPr="00935BCC">
        <w:rPr>
          <w:rFonts w:hint="eastAsia"/>
          <w:rtl/>
        </w:rPr>
        <w:t>ריכוזים</w:t>
      </w:r>
      <w:r w:rsidR="001E26B9" w:rsidRPr="007C5B4C">
        <w:t xml:space="preserve">- </w:t>
      </w:r>
      <w:r w:rsidR="001E26B9" w:rsidRPr="007C5B4C">
        <w:rPr>
          <w:rFonts w:hint="cs"/>
          <w:rtl/>
        </w:rPr>
        <w:t xml:space="preserve"> </w:t>
      </w:r>
      <w:r w:rsidR="005E3AA9" w:rsidRPr="007C5B4C">
        <w:rPr>
          <w:rtl/>
        </w:rPr>
        <w:t>מעל 160 עמדות</w:t>
      </w:r>
      <w:r w:rsidR="005E3AA9" w:rsidRPr="007C5B4C">
        <w:rPr>
          <w:rFonts w:hint="cs"/>
          <w:rtl/>
        </w:rPr>
        <w:t xml:space="preserve"> ו15 ארונות שרתים</w:t>
      </w:r>
      <w:r w:rsidR="005E3AA9" w:rsidRPr="007C5B4C">
        <w:rPr>
          <w:rtl/>
        </w:rPr>
        <w:t xml:space="preserve">: במרכז הרשת </w:t>
      </w:r>
      <w:r w:rsidR="005E3AA9">
        <w:rPr>
          <w:rFonts w:hint="cs"/>
          <w:rtl/>
        </w:rPr>
        <w:t>יותקנו שני מתגי ליבה</w:t>
      </w:r>
      <w:r w:rsidR="005E3AA9" w:rsidRPr="007C5B4C">
        <w:rPr>
          <w:rtl/>
        </w:rPr>
        <w:t xml:space="preserve"> </w:t>
      </w:r>
      <w:r w:rsidR="005E3AA9">
        <w:rPr>
          <w:rFonts w:hint="cs"/>
          <w:rtl/>
        </w:rPr>
        <w:t xml:space="preserve">אשר יקושרו ביניהם על ידי מבואות </w:t>
      </w:r>
      <w:r w:rsidR="005E3AA9">
        <w:t>40G</w:t>
      </w:r>
      <w:r w:rsidR="00A91053">
        <w:rPr>
          <w:rFonts w:hint="cs"/>
          <w:rtl/>
        </w:rPr>
        <w:t xml:space="preserve"> </w:t>
      </w:r>
      <w:r w:rsidR="00A91053" w:rsidRPr="007C5B4C">
        <w:rPr>
          <w:rFonts w:hint="cs"/>
          <w:rtl/>
        </w:rPr>
        <w:t>(גיבוי\שני ריכוזים שונים)</w:t>
      </w:r>
      <w:r w:rsidR="005E3AA9">
        <w:rPr>
          <w:rFonts w:hint="cs"/>
          <w:rtl/>
        </w:rPr>
        <w:t xml:space="preserve">, כמו כן </w:t>
      </w:r>
      <w:r w:rsidR="005E3AA9" w:rsidRPr="007C5B4C">
        <w:rPr>
          <w:rtl/>
        </w:rPr>
        <w:t xml:space="preserve">בעל מבואות </w:t>
      </w:r>
      <w:r w:rsidR="005E3AA9" w:rsidRPr="007C5B4C">
        <w:t>40G</w:t>
      </w:r>
      <w:r w:rsidR="005E3AA9" w:rsidRPr="007C5B4C">
        <w:rPr>
          <w:rtl/>
        </w:rPr>
        <w:t xml:space="preserve"> לקישור </w:t>
      </w:r>
      <w:r w:rsidR="005E3AA9" w:rsidRPr="007C5B4C">
        <w:rPr>
          <w:rFonts w:hint="eastAsia"/>
          <w:rtl/>
        </w:rPr>
        <w:t>מתגי</w:t>
      </w:r>
      <w:r w:rsidR="005E3AA9" w:rsidRPr="007C5B4C">
        <w:rPr>
          <w:rtl/>
        </w:rPr>
        <w:t xml:space="preserve"> </w:t>
      </w:r>
      <w:r w:rsidR="005E3AA9" w:rsidRPr="007C5B4C">
        <w:t>ToR</w:t>
      </w:r>
      <w:r w:rsidR="005E3AA9" w:rsidRPr="007C5B4C">
        <w:rPr>
          <w:rtl/>
        </w:rPr>
        <w:t xml:space="preserve">  ומבואות </w:t>
      </w:r>
      <w:r w:rsidR="005E3AA9" w:rsidRPr="007C5B4C">
        <w:t>40G</w:t>
      </w:r>
      <w:r w:rsidR="005E3AA9" w:rsidRPr="007C5B4C">
        <w:rPr>
          <w:rtl/>
        </w:rPr>
        <w:t xml:space="preserve"> לקישור ריכוזי משנה (אגרגציה).</w:t>
      </w:r>
      <w:r w:rsidR="005E3AA9" w:rsidRPr="007C5B4C">
        <w:t xml:space="preserve"> </w:t>
      </w:r>
      <w:r w:rsidR="005E3AA9" w:rsidRPr="007C5B4C">
        <w:rPr>
          <w:rtl/>
        </w:rPr>
        <w:t xml:space="preserve"> ריכוזי המשנה יכללו מבואות </w:t>
      </w:r>
      <w:r w:rsidR="005E3AA9" w:rsidRPr="007C5B4C">
        <w:t>40Gbps</w:t>
      </w:r>
      <w:r w:rsidR="005E3AA9" w:rsidRPr="007C5B4C">
        <w:rPr>
          <w:rtl/>
        </w:rPr>
        <w:t xml:space="preserve">  לקישור </w:t>
      </w:r>
      <w:r w:rsidR="00722BCC">
        <w:rPr>
          <w:rFonts w:hint="cs"/>
          <w:rtl/>
        </w:rPr>
        <w:t>לליבת הרשת</w:t>
      </w:r>
      <w:r w:rsidR="00722BCC" w:rsidRPr="007C5B4C">
        <w:rPr>
          <w:rtl/>
        </w:rPr>
        <w:t xml:space="preserve"> </w:t>
      </w:r>
      <w:r w:rsidR="005E3AA9" w:rsidRPr="007C5B4C">
        <w:rPr>
          <w:rtl/>
        </w:rPr>
        <w:t xml:space="preserve">וכן מבואות </w:t>
      </w:r>
      <w:r w:rsidR="005E3AA9" w:rsidRPr="007C5B4C">
        <w:t>10G</w:t>
      </w:r>
      <w:r w:rsidR="005E3AA9" w:rsidRPr="007C5B4C">
        <w:rPr>
          <w:rtl/>
        </w:rPr>
        <w:t xml:space="preserve"> לקישור למתגי </w:t>
      </w:r>
      <w:r w:rsidR="005E3AA9" w:rsidRPr="007C5B4C">
        <w:rPr>
          <w:rFonts w:hint="eastAsia"/>
          <w:rtl/>
        </w:rPr>
        <w:t>קצה</w:t>
      </w:r>
      <w:r w:rsidR="005E3AA9" w:rsidRPr="007C5B4C">
        <w:rPr>
          <w:rtl/>
        </w:rPr>
        <w:t xml:space="preserve">. מתגי </w:t>
      </w:r>
      <w:r w:rsidR="005E3AA9" w:rsidRPr="007C5B4C">
        <w:t>Tor</w:t>
      </w:r>
      <w:r w:rsidR="005E3AA9" w:rsidRPr="007C5B4C">
        <w:rPr>
          <w:rtl/>
        </w:rPr>
        <w:t xml:space="preserve"> יכללו מבואות </w:t>
      </w:r>
      <w:r w:rsidR="005E3AA9" w:rsidRPr="007C5B4C">
        <w:t>1/10G</w:t>
      </w:r>
      <w:r w:rsidR="005E3AA9" w:rsidRPr="007C5B4C">
        <w:rPr>
          <w:rtl/>
        </w:rPr>
        <w:t xml:space="preserve">לקישור </w:t>
      </w:r>
      <w:r w:rsidR="005E3AA9" w:rsidRPr="007C5B4C">
        <w:rPr>
          <w:rFonts w:hint="eastAsia"/>
          <w:rtl/>
        </w:rPr>
        <w:t>לשרתים</w:t>
      </w:r>
      <w:r w:rsidR="005E3AA9" w:rsidRPr="007C5B4C">
        <w:rPr>
          <w:rtl/>
        </w:rPr>
        <w:t xml:space="preserve"> ומבואות </w:t>
      </w:r>
      <w:r w:rsidR="005E3AA9" w:rsidRPr="007C5B4C">
        <w:t>40G</w:t>
      </w:r>
      <w:r w:rsidR="005E3AA9" w:rsidRPr="007C5B4C">
        <w:rPr>
          <w:rtl/>
        </w:rPr>
        <w:t xml:space="preserve"> לקישור </w:t>
      </w:r>
      <w:r w:rsidR="005E3AA9" w:rsidRPr="007C5B4C">
        <w:rPr>
          <w:rFonts w:hint="eastAsia"/>
          <w:rtl/>
        </w:rPr>
        <w:t>למתג</w:t>
      </w:r>
      <w:r w:rsidR="005E3AA9" w:rsidRPr="007C5B4C">
        <w:rPr>
          <w:rtl/>
        </w:rPr>
        <w:t xml:space="preserve"> </w:t>
      </w:r>
      <w:r w:rsidR="005E3AA9" w:rsidRPr="007C5B4C">
        <w:rPr>
          <w:rFonts w:hint="eastAsia"/>
          <w:rtl/>
        </w:rPr>
        <w:t>הראשי</w:t>
      </w:r>
      <w:r w:rsidR="005E3AA9" w:rsidRPr="007C5B4C">
        <w:rPr>
          <w:rtl/>
        </w:rPr>
        <w:t>.</w:t>
      </w:r>
      <w:r w:rsidR="00A91053">
        <w:rPr>
          <w:rFonts w:hint="cs"/>
          <w:rtl/>
        </w:rPr>
        <w:t xml:space="preserve"> </w:t>
      </w:r>
      <w:r w:rsidR="00A91053" w:rsidRPr="007C5B4C">
        <w:rPr>
          <w:rtl/>
        </w:rPr>
        <w:t>ריכוזי המשנה וה</w:t>
      </w:r>
      <w:r w:rsidR="00A91053" w:rsidRPr="007C5B4C">
        <w:t>Tor</w:t>
      </w:r>
      <w:r w:rsidR="00A91053" w:rsidRPr="007C5B4C">
        <w:rPr>
          <w:rtl/>
        </w:rPr>
        <w:t xml:space="preserve"> יקושרו במקביל לשני המתגים המרכזיים</w:t>
      </w:r>
      <w:r w:rsidR="00A91053">
        <w:rPr>
          <w:rFonts w:hint="cs"/>
          <w:rtl/>
        </w:rPr>
        <w:t>.</w:t>
      </w:r>
      <w:r w:rsidR="00A91053" w:rsidRPr="00A91053">
        <w:rPr>
          <w:rFonts w:hint="cs"/>
          <w:rtl/>
        </w:rPr>
        <w:t xml:space="preserve"> </w:t>
      </w:r>
      <w:r w:rsidR="00A91053" w:rsidRPr="007C5B4C">
        <w:rPr>
          <w:rFonts w:hint="cs"/>
          <w:rtl/>
        </w:rPr>
        <w:t xml:space="preserve">בתרחיש גיבוי </w:t>
      </w:r>
      <w:r w:rsidR="00A91053" w:rsidRPr="007C5B4C">
        <w:rPr>
          <w:rtl/>
        </w:rPr>
        <w:t xml:space="preserve">במקרה של תקלה בסיב או במתג ראשי יפנה מתג </w:t>
      </w:r>
      <w:r w:rsidR="00A91053" w:rsidRPr="007C5B4C">
        <w:rPr>
          <w:rFonts w:hint="eastAsia"/>
          <w:rtl/>
        </w:rPr>
        <w:t>האגרגציה</w:t>
      </w:r>
      <w:r w:rsidR="00A91053" w:rsidRPr="007C5B4C">
        <w:rPr>
          <w:rtl/>
        </w:rPr>
        <w:t>\</w:t>
      </w:r>
      <w:r w:rsidR="00A91053" w:rsidRPr="007C5B4C">
        <w:t>Tor</w:t>
      </w:r>
      <w:r w:rsidR="00A91053" w:rsidRPr="007C5B4C">
        <w:rPr>
          <w:rtl/>
        </w:rPr>
        <w:t xml:space="preserve"> את התעבורה למתג הגיבוי.</w:t>
      </w:r>
      <w:r w:rsidR="00DF371D" w:rsidDel="00DF371D">
        <w:rPr>
          <w:rFonts w:hint="cs"/>
          <w:rtl/>
        </w:rPr>
        <w:t xml:space="preserve"> </w:t>
      </w:r>
    </w:p>
    <w:p w14:paraId="3FA82862" w14:textId="77777777" w:rsidR="00DB6B3A" w:rsidRPr="007C5B4C" w:rsidRDefault="00DB6B3A" w:rsidP="008D79AD">
      <w:pPr>
        <w:pStyle w:val="4"/>
      </w:pPr>
      <w:bookmarkStart w:id="507" w:name="_Toc407797467"/>
      <w:bookmarkStart w:id="508" w:name="_Toc354189678"/>
      <w:bookmarkStart w:id="509" w:name="_Toc199577480"/>
      <w:bookmarkEnd w:id="506"/>
      <w:r w:rsidRPr="007C5B4C">
        <w:rPr>
          <w:rFonts w:hint="cs"/>
          <w:rtl/>
        </w:rPr>
        <w:t>סוגי התשתיות:</w:t>
      </w:r>
      <w:bookmarkEnd w:id="507"/>
    </w:p>
    <w:p w14:paraId="31221603" w14:textId="615933AA" w:rsidR="00DB6B3A" w:rsidRPr="007C5B4C" w:rsidRDefault="00DB6B3A" w:rsidP="00935BCC">
      <w:pPr>
        <w:pStyle w:val="50"/>
        <w:ind w:left="2184" w:hanging="1134"/>
      </w:pPr>
      <w:bookmarkStart w:id="510" w:name="_Toc407797468"/>
      <w:r w:rsidRPr="00935BCC">
        <w:rPr>
          <w:rtl/>
        </w:rPr>
        <w:t xml:space="preserve">קווי תקשורת </w:t>
      </w:r>
      <w:r w:rsidRPr="00935BCC">
        <w:t>WAN</w:t>
      </w:r>
      <w:r w:rsidRPr="007C5B4C">
        <w:rPr>
          <w:rFonts w:hint="cs"/>
          <w:rtl/>
        </w:rPr>
        <w:t xml:space="preserve"> - רשתות ה</w:t>
      </w:r>
      <w:r w:rsidRPr="007C5B4C">
        <w:rPr>
          <w:rFonts w:hint="cs"/>
        </w:rPr>
        <w:t>WAN</w:t>
      </w:r>
      <w:r w:rsidRPr="007C5B4C">
        <w:rPr>
          <w:rFonts w:hint="cs"/>
          <w:rtl/>
        </w:rPr>
        <w:t xml:space="preserve"> אצל המזמינים מבוססות על קווים מסוגים שונים כאשר בעיקרם שימוש בקווי בזק מסוג </w:t>
      </w:r>
      <w:r w:rsidR="007F27DB">
        <w:rPr>
          <w:rFonts w:hint="cs"/>
        </w:rPr>
        <w:t>IPVPN</w:t>
      </w:r>
      <w:r w:rsidRPr="007C5B4C">
        <w:rPr>
          <w:rFonts w:hint="cs"/>
          <w:rtl/>
        </w:rPr>
        <w:t xml:space="preserve"> וקווי תמסורת </w:t>
      </w:r>
      <w:r w:rsidRPr="007C5B4C">
        <w:rPr>
          <w:rFonts w:hint="cs"/>
        </w:rPr>
        <w:t>SDH</w:t>
      </w:r>
      <w:r w:rsidRPr="007C5B4C">
        <w:rPr>
          <w:rFonts w:hint="cs"/>
          <w:rtl/>
        </w:rPr>
        <w:t>.</w:t>
      </w:r>
      <w:bookmarkEnd w:id="510"/>
    </w:p>
    <w:p w14:paraId="03B345D6" w14:textId="77777777" w:rsidR="00DB6B3A" w:rsidRPr="007C5B4C" w:rsidRDefault="00DB6B3A" w:rsidP="00935BCC">
      <w:pPr>
        <w:pStyle w:val="50"/>
        <w:ind w:left="2184" w:hanging="1134"/>
      </w:pPr>
      <w:bookmarkStart w:id="511" w:name="_Toc407797469"/>
      <w:r w:rsidRPr="00935BCC">
        <w:rPr>
          <w:rtl/>
        </w:rPr>
        <w:t xml:space="preserve">תשתית תקשורת </w:t>
      </w:r>
      <w:r w:rsidRPr="00935BCC">
        <w:t>LAN</w:t>
      </w:r>
      <w:r w:rsidRPr="007C5B4C">
        <w:rPr>
          <w:rFonts w:hint="cs"/>
          <w:rtl/>
        </w:rPr>
        <w:t xml:space="preserve"> - כבילת הרשתות באתרי המזמינים הינה מסוגים שונים בהתאם לתקופת פריסת התשתית. ניתן להניח (עורך המכרז לא ערך בדיקה מקיפה ולא מתחייב לנכונות הנחה זו) שקיימת תשתית כבילה סטנדרטית המבוססת על כבילה אופטית </w:t>
      </w:r>
      <w:r w:rsidRPr="007C5B4C">
        <w:t>MultiMode</w:t>
      </w:r>
      <w:r w:rsidRPr="007C5B4C">
        <w:rPr>
          <w:rFonts w:hint="cs"/>
          <w:rtl/>
        </w:rPr>
        <w:t xml:space="preserve"> </w:t>
      </w:r>
      <w:r w:rsidRPr="007C5B4C">
        <w:rPr>
          <w:rtl/>
        </w:rPr>
        <w:t xml:space="preserve">בין הריכוזים וכבילת </w:t>
      </w:r>
      <w:r w:rsidRPr="007C5B4C">
        <w:t>MegaLine 8W</w:t>
      </w:r>
      <w:r w:rsidRPr="007C5B4C">
        <w:rPr>
          <w:rtl/>
        </w:rPr>
        <w:t xml:space="preserve"> בין הריכוזים לשקעי הקצה מסוג </w:t>
      </w:r>
      <w:r w:rsidRPr="007C5B4C">
        <w:t>RJ45 STP</w:t>
      </w:r>
      <w:r w:rsidRPr="007C5B4C">
        <w:rPr>
          <w:rtl/>
        </w:rPr>
        <w:t>.</w:t>
      </w:r>
      <w:bookmarkEnd w:id="511"/>
    </w:p>
    <w:p w14:paraId="0F8AE6EE" w14:textId="77777777" w:rsidR="0019110A" w:rsidRPr="007C5B4C" w:rsidRDefault="0019110A" w:rsidP="00ED7193">
      <w:pPr>
        <w:pStyle w:val="Heading2"/>
        <w:rPr>
          <w:rtl/>
        </w:rPr>
      </w:pPr>
      <w:bookmarkStart w:id="512" w:name="_Toc428016963"/>
      <w:r w:rsidRPr="007C5B4C">
        <w:rPr>
          <w:rtl/>
        </w:rPr>
        <w:t>תיחום המערכת</w:t>
      </w:r>
      <w:bookmarkEnd w:id="512"/>
      <w:r w:rsidRPr="007C5B4C">
        <w:rPr>
          <w:rtl/>
        </w:rPr>
        <w:t xml:space="preserve"> </w:t>
      </w:r>
      <w:bookmarkEnd w:id="508"/>
      <w:bookmarkEnd w:id="509"/>
    </w:p>
    <w:p w14:paraId="5EC9F72D" w14:textId="2A95729E" w:rsidR="005A652D" w:rsidRPr="007C5B4C" w:rsidRDefault="005A652D" w:rsidP="00ED7193">
      <w:pPr>
        <w:pStyle w:val="3"/>
      </w:pPr>
      <w:bookmarkStart w:id="513" w:name="_Toc407797471"/>
      <w:r w:rsidRPr="007C5B4C">
        <w:rPr>
          <w:rtl/>
        </w:rPr>
        <w:t>שירותי התקשורת הנדרשים</w:t>
      </w:r>
      <w:bookmarkEnd w:id="513"/>
      <w:r w:rsidR="008D3935">
        <w:rPr>
          <w:rFonts w:hint="cs"/>
          <w:rtl/>
        </w:rPr>
        <w:t xml:space="preserve"> (</w:t>
      </w:r>
      <w:r w:rsidR="008D3935">
        <w:rPr>
          <w:rFonts w:hint="cs"/>
        </w:rPr>
        <w:t>N</w:t>
      </w:r>
      <w:r w:rsidR="008D3935">
        <w:rPr>
          <w:rFonts w:hint="cs"/>
          <w:rtl/>
        </w:rPr>
        <w:t>)</w:t>
      </w:r>
    </w:p>
    <w:p w14:paraId="1959AEFD" w14:textId="77777777" w:rsidR="005A652D" w:rsidRPr="007C5B4C" w:rsidRDefault="005A652D" w:rsidP="00ED7193">
      <w:pPr>
        <w:pStyle w:val="3"/>
      </w:pPr>
      <w:bookmarkStart w:id="514" w:name="_Toc354189681"/>
      <w:bookmarkStart w:id="515" w:name="_Toc199577483"/>
      <w:bookmarkStart w:id="516" w:name="_Toc407797475"/>
      <w:r w:rsidRPr="007C5B4C">
        <w:rPr>
          <w:rtl/>
        </w:rPr>
        <w:t>שליטה ובקרה</w:t>
      </w:r>
      <w:bookmarkEnd w:id="514"/>
      <w:bookmarkEnd w:id="515"/>
      <w:bookmarkEnd w:id="516"/>
    </w:p>
    <w:p w14:paraId="209AD629" w14:textId="33C6CC7A" w:rsidR="005A652D" w:rsidRPr="007C5B4C" w:rsidRDefault="005A652D" w:rsidP="009D6AF1">
      <w:pPr>
        <w:pStyle w:val="4"/>
      </w:pPr>
      <w:bookmarkStart w:id="517" w:name="_Toc407797476"/>
      <w:r w:rsidRPr="007C5B4C">
        <w:rPr>
          <w:rFonts w:hint="cs"/>
          <w:rtl/>
        </w:rPr>
        <w:t>אצל חלק מהמזמינים מותקנת מערכת שו"ב מרכזית.</w:t>
      </w:r>
      <w:bookmarkEnd w:id="517"/>
      <w:r w:rsidR="003A65A2">
        <w:rPr>
          <w:rFonts w:hint="cs"/>
          <w:rtl/>
        </w:rPr>
        <w:t xml:space="preserve"> יתכן והציוד ינוהל על ידי מערכת זו.</w:t>
      </w:r>
    </w:p>
    <w:p w14:paraId="6F16A9D9" w14:textId="77777777" w:rsidR="005A652D" w:rsidRPr="007C5B4C" w:rsidRDefault="005A652D" w:rsidP="00ED7193">
      <w:pPr>
        <w:pStyle w:val="3"/>
        <w:rPr>
          <w:rtl/>
        </w:rPr>
      </w:pPr>
      <w:bookmarkStart w:id="518" w:name="_Toc407797477"/>
      <w:r w:rsidRPr="007C5B4C">
        <w:rPr>
          <w:rFonts w:hint="cs"/>
          <w:rtl/>
        </w:rPr>
        <w:t>סוגי המתגים:</w:t>
      </w:r>
      <w:bookmarkEnd w:id="518"/>
    </w:p>
    <w:p w14:paraId="46F94C30" w14:textId="6C9F35FD" w:rsidR="0019110A" w:rsidRDefault="007A47EB" w:rsidP="008C5701">
      <w:pPr>
        <w:pStyle w:val="4"/>
        <w:rPr>
          <w:rtl/>
        </w:rPr>
      </w:pPr>
      <w:bookmarkStart w:id="519" w:name="_Toc407797478"/>
      <w:r w:rsidRPr="008C5701">
        <w:rPr>
          <w:rFonts w:hint="eastAsia"/>
          <w:b/>
          <w:bCs/>
          <w:rtl/>
        </w:rPr>
        <w:t>מתג</w:t>
      </w:r>
      <w:r w:rsidRPr="008C5701">
        <w:rPr>
          <w:b/>
          <w:bCs/>
          <w:rtl/>
        </w:rPr>
        <w:t xml:space="preserve"> </w:t>
      </w:r>
      <w:r w:rsidRPr="008C5701">
        <w:rPr>
          <w:rFonts w:hint="eastAsia"/>
          <w:b/>
          <w:bCs/>
          <w:rtl/>
        </w:rPr>
        <w:t>ליבה</w:t>
      </w:r>
      <w:r w:rsidR="007C7ECC" w:rsidRPr="008C5701">
        <w:rPr>
          <w:b/>
          <w:bCs/>
          <w:rtl/>
        </w:rPr>
        <w:t xml:space="preserve"> גדול</w:t>
      </w:r>
      <w:r w:rsidRPr="008C5701">
        <w:rPr>
          <w:b/>
          <w:bCs/>
          <w:rtl/>
        </w:rPr>
        <w:t xml:space="preserve"> (</w:t>
      </w:r>
      <w:r w:rsidRPr="008C5701">
        <w:rPr>
          <w:b/>
          <w:bCs/>
        </w:rPr>
        <w:t>Core</w:t>
      </w:r>
      <w:r w:rsidRPr="008C5701">
        <w:rPr>
          <w:b/>
          <w:bCs/>
          <w:rtl/>
        </w:rPr>
        <w:t>)</w:t>
      </w:r>
      <w:bookmarkEnd w:id="519"/>
      <w:r w:rsidR="00046031">
        <w:rPr>
          <w:rFonts w:hint="cs"/>
          <w:rtl/>
        </w:rPr>
        <w:t xml:space="preserve"> </w:t>
      </w:r>
      <w:r w:rsidR="00046031" w:rsidRPr="008C5701">
        <w:rPr>
          <w:b/>
          <w:bCs/>
          <w:rtl/>
        </w:rPr>
        <w:t xml:space="preserve">- </w:t>
      </w:r>
      <w:r w:rsidRPr="007C5B4C">
        <w:rPr>
          <w:rFonts w:hint="cs"/>
          <w:rtl/>
        </w:rPr>
        <w:t>מתגים מאסיביים אשר מהווים את ליבת הרשת בעבור אתרים גדולים.</w:t>
      </w:r>
      <w:r w:rsidR="0050469C" w:rsidRPr="007C5B4C">
        <w:rPr>
          <w:rFonts w:hint="cs"/>
          <w:rtl/>
        </w:rPr>
        <w:t xml:space="preserve"> מתגים מודולרים הניתנים להגדרה בהתאם לצורך האתר.</w:t>
      </w:r>
    </w:p>
    <w:p w14:paraId="2DB98309" w14:textId="695C8A0E" w:rsidR="007C7ECC" w:rsidRPr="007C5B4C" w:rsidRDefault="007C7ECC" w:rsidP="008C5701">
      <w:pPr>
        <w:pStyle w:val="4"/>
        <w:rPr>
          <w:rtl/>
        </w:rPr>
      </w:pPr>
      <w:r w:rsidRPr="008C5701">
        <w:rPr>
          <w:rFonts w:hint="eastAsia"/>
          <w:b/>
          <w:bCs/>
          <w:rtl/>
        </w:rPr>
        <w:t>מתג</w:t>
      </w:r>
      <w:r w:rsidRPr="008C5701">
        <w:rPr>
          <w:b/>
          <w:bCs/>
          <w:rtl/>
        </w:rPr>
        <w:t xml:space="preserve"> </w:t>
      </w:r>
      <w:r w:rsidRPr="008C5701">
        <w:rPr>
          <w:rFonts w:hint="eastAsia"/>
          <w:b/>
          <w:bCs/>
          <w:rtl/>
        </w:rPr>
        <w:t>ליבה</w:t>
      </w:r>
      <w:r w:rsidRPr="008C5701">
        <w:rPr>
          <w:b/>
          <w:bCs/>
          <w:rtl/>
        </w:rPr>
        <w:t xml:space="preserve"> </w:t>
      </w:r>
      <w:r w:rsidRPr="008C5701">
        <w:rPr>
          <w:rFonts w:hint="eastAsia"/>
          <w:b/>
          <w:bCs/>
          <w:rtl/>
        </w:rPr>
        <w:t>בינוני</w:t>
      </w:r>
      <w:r w:rsidRPr="008C5701">
        <w:rPr>
          <w:b/>
          <w:bCs/>
          <w:rtl/>
        </w:rPr>
        <w:t xml:space="preserve"> (</w:t>
      </w:r>
      <w:r w:rsidRPr="008C5701">
        <w:rPr>
          <w:b/>
          <w:bCs/>
        </w:rPr>
        <w:t>Core</w:t>
      </w:r>
      <w:r w:rsidRPr="008C5701">
        <w:rPr>
          <w:b/>
          <w:bCs/>
          <w:rtl/>
        </w:rPr>
        <w:t>)</w:t>
      </w:r>
      <w:r w:rsidR="00722BCC" w:rsidRPr="00A35108">
        <w:rPr>
          <w:rFonts w:hint="cs"/>
          <w:b/>
          <w:bCs/>
          <w:rtl/>
        </w:rPr>
        <w:t xml:space="preserve"> - </w:t>
      </w:r>
      <w:r w:rsidRPr="007C5B4C">
        <w:rPr>
          <w:rFonts w:hint="cs"/>
          <w:rtl/>
        </w:rPr>
        <w:t>מתגים מאסיביים אשר מהווים את ליבת הרשת בעבור אתרים בינוניים. מתגים מודולרים הניתנים להגדרה בהתאם לצורך האתר.</w:t>
      </w:r>
    </w:p>
    <w:p w14:paraId="2269FA05" w14:textId="3FF970C8" w:rsidR="00D60CCE" w:rsidRPr="007C5B4C" w:rsidRDefault="007A47EB" w:rsidP="008C5701">
      <w:pPr>
        <w:pStyle w:val="4"/>
        <w:rPr>
          <w:rtl/>
        </w:rPr>
      </w:pPr>
      <w:bookmarkStart w:id="520" w:name="_Toc407797479"/>
      <w:bookmarkStart w:id="521" w:name="_Toc254605024"/>
      <w:bookmarkStart w:id="522" w:name="_Toc265152342"/>
      <w:bookmarkStart w:id="523" w:name="_Toc311629273"/>
      <w:bookmarkStart w:id="524" w:name="_Toc311629797"/>
      <w:r w:rsidRPr="008C5701">
        <w:rPr>
          <w:rFonts w:hint="eastAsia"/>
          <w:b/>
          <w:bCs/>
          <w:rtl/>
        </w:rPr>
        <w:t>מתג</w:t>
      </w:r>
      <w:r w:rsidRPr="008C5701">
        <w:rPr>
          <w:b/>
          <w:bCs/>
          <w:rtl/>
        </w:rPr>
        <w:t xml:space="preserve"> </w:t>
      </w:r>
      <w:r w:rsidRPr="008C5701">
        <w:rPr>
          <w:rFonts w:hint="eastAsia"/>
          <w:b/>
          <w:bCs/>
          <w:rtl/>
        </w:rPr>
        <w:t>אגרגציה</w:t>
      </w:r>
      <w:r w:rsidRPr="008C5701">
        <w:rPr>
          <w:b/>
          <w:bCs/>
          <w:rtl/>
        </w:rPr>
        <w:t xml:space="preserve"> </w:t>
      </w:r>
      <w:r w:rsidRPr="008C5701">
        <w:rPr>
          <w:rFonts w:hint="eastAsia"/>
          <w:b/>
          <w:bCs/>
          <w:rtl/>
        </w:rPr>
        <w:t>לקישור</w:t>
      </w:r>
      <w:r w:rsidRPr="008C5701">
        <w:rPr>
          <w:b/>
          <w:bCs/>
          <w:rtl/>
        </w:rPr>
        <w:t xml:space="preserve"> </w:t>
      </w:r>
      <w:r w:rsidRPr="008C5701">
        <w:rPr>
          <w:rFonts w:hint="eastAsia"/>
          <w:b/>
          <w:bCs/>
          <w:rtl/>
        </w:rPr>
        <w:t>ה</w:t>
      </w:r>
      <w:r w:rsidRPr="008C5701">
        <w:rPr>
          <w:b/>
          <w:bCs/>
        </w:rPr>
        <w:t>Access</w:t>
      </w:r>
      <w:bookmarkEnd w:id="520"/>
      <w:r w:rsidR="00722BCC" w:rsidRPr="00A35108">
        <w:rPr>
          <w:rFonts w:hint="cs"/>
          <w:b/>
          <w:bCs/>
          <w:rtl/>
        </w:rPr>
        <w:t xml:space="preserve"> - </w:t>
      </w:r>
      <w:r w:rsidRPr="007C5B4C">
        <w:rPr>
          <w:rFonts w:hint="cs"/>
          <w:rtl/>
        </w:rPr>
        <w:t xml:space="preserve">מתגי </w:t>
      </w:r>
      <w:r w:rsidRPr="007C5B4C">
        <w:t>Access aggregation</w:t>
      </w:r>
      <w:r w:rsidRPr="007C5B4C">
        <w:rPr>
          <w:rFonts w:hint="cs"/>
          <w:rtl/>
        </w:rPr>
        <w:t xml:space="preserve"> בעבור קישור מתגי ה</w:t>
      </w:r>
      <w:r w:rsidRPr="007C5B4C">
        <w:t>Access</w:t>
      </w:r>
      <w:r w:rsidRPr="007C5B4C">
        <w:rPr>
          <w:rFonts w:hint="cs"/>
          <w:rtl/>
        </w:rPr>
        <w:t xml:space="preserve"> אליהם מחוברות עמדות הקצה למתגי הליבה</w:t>
      </w:r>
      <w:r w:rsidR="00BF5C44">
        <w:rPr>
          <w:rFonts w:hint="cs"/>
          <w:rtl/>
        </w:rPr>
        <w:t>.</w:t>
      </w:r>
    </w:p>
    <w:p w14:paraId="3B1E2E84" w14:textId="5F68900E" w:rsidR="007A47EB" w:rsidRPr="007C5B4C" w:rsidRDefault="007A47EB" w:rsidP="008C5701">
      <w:pPr>
        <w:pStyle w:val="4"/>
        <w:rPr>
          <w:rtl/>
        </w:rPr>
      </w:pPr>
      <w:bookmarkStart w:id="525" w:name="_Toc407797480"/>
      <w:r w:rsidRPr="008C5701">
        <w:rPr>
          <w:rFonts w:hint="eastAsia"/>
          <w:b/>
          <w:bCs/>
          <w:rtl/>
        </w:rPr>
        <w:t>מתג</w:t>
      </w:r>
      <w:r w:rsidRPr="008C5701">
        <w:rPr>
          <w:b/>
          <w:bCs/>
          <w:rtl/>
        </w:rPr>
        <w:t xml:space="preserve"> </w:t>
      </w:r>
      <w:r w:rsidRPr="008C5701">
        <w:rPr>
          <w:b/>
          <w:bCs/>
        </w:rPr>
        <w:t>Tor</w:t>
      </w:r>
      <w:bookmarkEnd w:id="525"/>
      <w:r w:rsidR="00722BCC" w:rsidRPr="00A35108">
        <w:rPr>
          <w:rFonts w:hint="cs"/>
          <w:b/>
          <w:bCs/>
          <w:rtl/>
        </w:rPr>
        <w:t xml:space="preserve"> - </w:t>
      </w:r>
      <w:r w:rsidRPr="007C5B4C">
        <w:rPr>
          <w:rFonts w:hint="cs"/>
          <w:rtl/>
        </w:rPr>
        <w:t xml:space="preserve">מתגי </w:t>
      </w:r>
      <w:r w:rsidRPr="007C5B4C">
        <w:t>Top-of-Rack</w:t>
      </w:r>
      <w:r w:rsidRPr="007C5B4C">
        <w:rPr>
          <w:rFonts w:hint="cs"/>
          <w:rtl/>
        </w:rPr>
        <w:t xml:space="preserve"> לקישור כלל השרתים (פיזיים ווירטואליים) מה-</w:t>
      </w:r>
      <w:r w:rsidRPr="007C5B4C">
        <w:t>Rack</w:t>
      </w:r>
      <w:r w:rsidRPr="007C5B4C">
        <w:rPr>
          <w:rFonts w:hint="cs"/>
          <w:rtl/>
        </w:rPr>
        <w:t xml:space="preserve"> אל מתגי ה</w:t>
      </w:r>
      <w:r w:rsidR="007A2A19" w:rsidRPr="007C5B4C">
        <w:rPr>
          <w:rFonts w:hint="cs"/>
          <w:rtl/>
        </w:rPr>
        <w:t>ליבה.</w:t>
      </w:r>
    </w:p>
    <w:p w14:paraId="524EDB85" w14:textId="361FF233" w:rsidR="007A47EB" w:rsidRPr="007C5B4C" w:rsidRDefault="007A47EB" w:rsidP="007347C6">
      <w:pPr>
        <w:pStyle w:val="4"/>
        <w:rPr>
          <w:rtl/>
        </w:rPr>
      </w:pPr>
      <w:bookmarkStart w:id="526" w:name="_Toc407797481"/>
      <w:r w:rsidRPr="008C5701">
        <w:rPr>
          <w:rFonts w:hint="eastAsia"/>
          <w:b/>
          <w:bCs/>
          <w:rtl/>
        </w:rPr>
        <w:t>מתג</w:t>
      </w:r>
      <w:r w:rsidR="00C90673">
        <w:rPr>
          <w:rFonts w:hint="cs"/>
          <w:b/>
          <w:bCs/>
          <w:rtl/>
        </w:rPr>
        <w:t>י</w:t>
      </w:r>
      <w:r w:rsidRPr="008C5701">
        <w:rPr>
          <w:b/>
          <w:bCs/>
          <w:rtl/>
        </w:rPr>
        <w:t xml:space="preserve"> </w:t>
      </w:r>
      <w:r w:rsidRPr="008C5701">
        <w:rPr>
          <w:rFonts w:hint="eastAsia"/>
          <w:b/>
          <w:bCs/>
          <w:rtl/>
        </w:rPr>
        <w:t>קצה</w:t>
      </w:r>
      <w:r w:rsidRPr="008C5701">
        <w:rPr>
          <w:b/>
          <w:bCs/>
          <w:rtl/>
        </w:rPr>
        <w:t xml:space="preserve"> </w:t>
      </w:r>
      <w:r w:rsidR="00B13D56">
        <w:rPr>
          <w:rFonts w:hint="cs"/>
          <w:b/>
          <w:bCs/>
          <w:rtl/>
        </w:rPr>
        <w:t>רגיל</w:t>
      </w:r>
      <w:r w:rsidR="00C90673">
        <w:rPr>
          <w:rFonts w:hint="cs"/>
          <w:b/>
          <w:bCs/>
          <w:rtl/>
        </w:rPr>
        <w:t>ים</w:t>
      </w:r>
      <w:r w:rsidR="00B13D56">
        <w:rPr>
          <w:rFonts w:hint="cs"/>
          <w:b/>
          <w:bCs/>
          <w:rtl/>
        </w:rPr>
        <w:t xml:space="preserve"> </w:t>
      </w:r>
      <w:r w:rsidRPr="008C5701">
        <w:rPr>
          <w:b/>
          <w:bCs/>
          <w:rtl/>
        </w:rPr>
        <w:t>(</w:t>
      </w:r>
      <w:r w:rsidRPr="008C5701">
        <w:rPr>
          <w:b/>
          <w:bCs/>
        </w:rPr>
        <w:t>Access</w:t>
      </w:r>
      <w:r w:rsidRPr="008C5701">
        <w:rPr>
          <w:b/>
          <w:bCs/>
          <w:rtl/>
        </w:rPr>
        <w:t>)</w:t>
      </w:r>
      <w:bookmarkEnd w:id="526"/>
      <w:r w:rsidR="00722BCC" w:rsidRPr="00A35108">
        <w:rPr>
          <w:rFonts w:hint="cs"/>
          <w:b/>
          <w:bCs/>
          <w:rtl/>
        </w:rPr>
        <w:t xml:space="preserve"> </w:t>
      </w:r>
      <w:r w:rsidR="00D451E7">
        <w:rPr>
          <w:b/>
          <w:bCs/>
          <w:rtl/>
        </w:rPr>
        <w:t>–</w:t>
      </w:r>
      <w:r w:rsidR="00722BCC" w:rsidRPr="00A35108">
        <w:rPr>
          <w:rFonts w:hint="cs"/>
          <w:b/>
          <w:bCs/>
          <w:rtl/>
        </w:rPr>
        <w:t xml:space="preserve"> </w:t>
      </w:r>
      <w:r w:rsidR="00D451E7">
        <w:rPr>
          <w:rFonts w:hint="cs"/>
          <w:rtl/>
        </w:rPr>
        <w:t xml:space="preserve">עם ובלי </w:t>
      </w:r>
      <w:r w:rsidR="00D451E7">
        <w:t>POE</w:t>
      </w:r>
      <w:r w:rsidR="007347C6">
        <w:rPr>
          <w:rFonts w:hint="cs"/>
          <w:rtl/>
        </w:rPr>
        <w:t xml:space="preserve">. </w:t>
      </w:r>
      <w:r w:rsidRPr="007C5B4C">
        <w:rPr>
          <w:rtl/>
        </w:rPr>
        <w:t xml:space="preserve">עמדות הקצה הבסיסיות באתרים יקושרו </w:t>
      </w:r>
      <w:r w:rsidR="003B7416" w:rsidRPr="007C5B4C">
        <w:rPr>
          <w:rFonts w:hint="cs"/>
          <w:rtl/>
        </w:rPr>
        <w:t>לרכיבי</w:t>
      </w:r>
      <w:r w:rsidRPr="007C5B4C">
        <w:rPr>
          <w:rtl/>
        </w:rPr>
        <w:t xml:space="preserve"> קצה אשר יותקנו בריכוזי התקשורת השונים</w:t>
      </w:r>
      <w:r w:rsidRPr="007C5B4C">
        <w:rPr>
          <w:rFonts w:hint="cs"/>
          <w:rtl/>
        </w:rPr>
        <w:t>. עמדות קצה אלה יקושרו למתגי ה</w:t>
      </w:r>
      <w:r w:rsidRPr="007C5B4C">
        <w:t>Access aggregation</w:t>
      </w:r>
      <w:r w:rsidRPr="007C5B4C">
        <w:rPr>
          <w:rFonts w:hint="cs"/>
          <w:rtl/>
        </w:rPr>
        <w:t>.</w:t>
      </w:r>
    </w:p>
    <w:p w14:paraId="138605B4" w14:textId="43DA1608" w:rsidR="00A67801" w:rsidRPr="007C5B4C" w:rsidRDefault="00A67801" w:rsidP="008C5701">
      <w:pPr>
        <w:pStyle w:val="4"/>
      </w:pPr>
      <w:bookmarkStart w:id="527" w:name="_Toc407797482"/>
      <w:r w:rsidRPr="008C5701">
        <w:rPr>
          <w:rFonts w:hint="eastAsia"/>
          <w:b/>
          <w:bCs/>
          <w:rtl/>
        </w:rPr>
        <w:t>מתג</w:t>
      </w:r>
      <w:r w:rsidR="00C90673">
        <w:rPr>
          <w:rFonts w:hint="cs"/>
          <w:b/>
          <w:bCs/>
          <w:rtl/>
        </w:rPr>
        <w:t>י</w:t>
      </w:r>
      <w:r w:rsidRPr="008C5701">
        <w:rPr>
          <w:b/>
          <w:bCs/>
          <w:rtl/>
        </w:rPr>
        <w:t xml:space="preserve"> </w:t>
      </w:r>
      <w:r w:rsidRPr="008C5701">
        <w:rPr>
          <w:rFonts w:hint="eastAsia"/>
          <w:b/>
          <w:bCs/>
          <w:rtl/>
        </w:rPr>
        <w:t>קצה</w:t>
      </w:r>
      <w:r w:rsidRPr="008C5701">
        <w:rPr>
          <w:b/>
          <w:bCs/>
          <w:rtl/>
        </w:rPr>
        <w:t xml:space="preserve"> </w:t>
      </w:r>
      <w:r w:rsidRPr="008C5701">
        <w:rPr>
          <w:rFonts w:hint="eastAsia"/>
          <w:b/>
          <w:bCs/>
          <w:rtl/>
        </w:rPr>
        <w:t>מהיר</w:t>
      </w:r>
      <w:r w:rsidR="00C90673">
        <w:rPr>
          <w:rFonts w:hint="cs"/>
          <w:b/>
          <w:bCs/>
          <w:rtl/>
        </w:rPr>
        <w:t>ים</w:t>
      </w:r>
      <w:r w:rsidRPr="008C5701">
        <w:rPr>
          <w:b/>
          <w:bCs/>
          <w:rtl/>
        </w:rPr>
        <w:t xml:space="preserve"> (</w:t>
      </w:r>
      <w:r w:rsidRPr="008C5701">
        <w:rPr>
          <w:b/>
          <w:bCs/>
        </w:rPr>
        <w:t>Access</w:t>
      </w:r>
      <w:r w:rsidRPr="008C5701">
        <w:rPr>
          <w:b/>
          <w:bCs/>
          <w:rtl/>
        </w:rPr>
        <w:t>)</w:t>
      </w:r>
      <w:bookmarkEnd w:id="527"/>
      <w:r w:rsidR="00722BCC" w:rsidRPr="00A35108">
        <w:rPr>
          <w:rFonts w:hint="cs"/>
          <w:b/>
          <w:bCs/>
          <w:rtl/>
        </w:rPr>
        <w:t xml:space="preserve"> - </w:t>
      </w:r>
      <w:r w:rsidR="00D451E7">
        <w:rPr>
          <w:rFonts w:hint="cs"/>
          <w:rtl/>
        </w:rPr>
        <w:t xml:space="preserve"> עם ובלי </w:t>
      </w:r>
      <w:r w:rsidR="00D451E7">
        <w:t>POE</w:t>
      </w:r>
      <w:r w:rsidR="007347C6">
        <w:rPr>
          <w:rFonts w:hint="cs"/>
          <w:rtl/>
        </w:rPr>
        <w:t>.</w:t>
      </w:r>
      <w:r w:rsidR="00B13D56">
        <w:rPr>
          <w:rFonts w:hint="cs"/>
          <w:rtl/>
        </w:rPr>
        <w:t xml:space="preserve"> </w:t>
      </w:r>
      <w:r w:rsidR="003B7416" w:rsidRPr="007C5B4C">
        <w:rPr>
          <w:rFonts w:hint="cs"/>
          <w:rtl/>
        </w:rPr>
        <w:t>במקרים בהם יש צורך בקישור מהיר, עמדות הקצה באתרים יקושרו למתגי קצה מהירים אשר יותקנו בריכוזי התקשורת השונים.</w:t>
      </w:r>
    </w:p>
    <w:p w14:paraId="5C190A2F" w14:textId="15B577C8" w:rsidR="003B7416" w:rsidRDefault="003B7416" w:rsidP="008C5701">
      <w:pPr>
        <w:pStyle w:val="4"/>
      </w:pPr>
      <w:bookmarkStart w:id="528" w:name="_Toc407797483"/>
      <w:r w:rsidRPr="008C5701">
        <w:rPr>
          <w:rFonts w:hint="eastAsia"/>
          <w:b/>
          <w:bCs/>
          <w:rtl/>
        </w:rPr>
        <w:t>נקודת</w:t>
      </w:r>
      <w:r w:rsidRPr="008C5701">
        <w:rPr>
          <w:b/>
          <w:bCs/>
          <w:rtl/>
        </w:rPr>
        <w:t xml:space="preserve"> </w:t>
      </w:r>
      <w:r w:rsidRPr="008C5701">
        <w:rPr>
          <w:rFonts w:hint="eastAsia"/>
          <w:b/>
          <w:bCs/>
          <w:rtl/>
        </w:rPr>
        <w:t>גישה</w:t>
      </w:r>
      <w:r w:rsidRPr="008C5701">
        <w:rPr>
          <w:b/>
          <w:bCs/>
          <w:rtl/>
        </w:rPr>
        <w:t xml:space="preserve"> </w:t>
      </w:r>
      <w:r w:rsidRPr="008C5701">
        <w:rPr>
          <w:rFonts w:hint="eastAsia"/>
          <w:b/>
          <w:bCs/>
          <w:rtl/>
        </w:rPr>
        <w:t>אל</w:t>
      </w:r>
      <w:r w:rsidR="00722BCC">
        <w:rPr>
          <w:rFonts w:hint="cs"/>
          <w:b/>
          <w:bCs/>
          <w:rtl/>
        </w:rPr>
        <w:t>ח</w:t>
      </w:r>
      <w:r w:rsidRPr="008C5701">
        <w:rPr>
          <w:rFonts w:hint="eastAsia"/>
          <w:b/>
          <w:bCs/>
          <w:rtl/>
        </w:rPr>
        <w:t>וטית</w:t>
      </w:r>
      <w:r w:rsidRPr="008C5701">
        <w:rPr>
          <w:b/>
          <w:bCs/>
          <w:rtl/>
        </w:rPr>
        <w:t xml:space="preserve"> (</w:t>
      </w:r>
      <w:r w:rsidRPr="008C5701">
        <w:rPr>
          <w:b/>
          <w:bCs/>
        </w:rPr>
        <w:t>AccessPoint</w:t>
      </w:r>
      <w:r w:rsidRPr="008C5701">
        <w:rPr>
          <w:b/>
          <w:bCs/>
          <w:rtl/>
        </w:rPr>
        <w:t>)</w:t>
      </w:r>
      <w:bookmarkEnd w:id="528"/>
      <w:r w:rsidR="00722BCC" w:rsidRPr="00A35108">
        <w:rPr>
          <w:rFonts w:hint="cs"/>
          <w:b/>
          <w:bCs/>
          <w:rtl/>
        </w:rPr>
        <w:t xml:space="preserve"> - </w:t>
      </w:r>
      <w:r w:rsidRPr="007C5B4C">
        <w:rPr>
          <w:rFonts w:hint="cs"/>
          <w:rtl/>
        </w:rPr>
        <w:t>נקודות הגישה האלחוטיות יקשרו יחידות קצה אל</w:t>
      </w:r>
      <w:r w:rsidR="00603E88">
        <w:rPr>
          <w:rFonts w:hint="cs"/>
          <w:rtl/>
        </w:rPr>
        <w:t>ח</w:t>
      </w:r>
      <w:r w:rsidRPr="007C5B4C">
        <w:rPr>
          <w:rFonts w:hint="cs"/>
          <w:rtl/>
        </w:rPr>
        <w:t xml:space="preserve">וטיות </w:t>
      </w:r>
      <w:r w:rsidR="00603E88">
        <w:rPr>
          <w:rFonts w:hint="cs"/>
          <w:rtl/>
        </w:rPr>
        <w:t>ו</w:t>
      </w:r>
      <w:r w:rsidRPr="007C5B4C">
        <w:rPr>
          <w:rFonts w:hint="cs"/>
          <w:rtl/>
        </w:rPr>
        <w:t>רכיבי</w:t>
      </w:r>
      <w:r w:rsidR="00603E88">
        <w:rPr>
          <w:rFonts w:hint="cs"/>
          <w:rtl/>
        </w:rPr>
        <w:t>ם</w:t>
      </w:r>
      <w:r w:rsidRPr="007C5B4C">
        <w:rPr>
          <w:rFonts w:hint="cs"/>
          <w:rtl/>
        </w:rPr>
        <w:t xml:space="preserve"> השייכים למשתמשים עצמם (</w:t>
      </w:r>
      <w:r w:rsidRPr="007C5B4C">
        <w:t>BYOD</w:t>
      </w:r>
      <w:r w:rsidRPr="007C5B4C">
        <w:rPr>
          <w:rFonts w:hint="cs"/>
          <w:rtl/>
        </w:rPr>
        <w:t>). נקודות גישה אלה יקושרו למתגי ה</w:t>
      </w:r>
      <w:r w:rsidRPr="007C5B4C">
        <w:t>Access Aggregation</w:t>
      </w:r>
      <w:r w:rsidRPr="007C5B4C">
        <w:rPr>
          <w:rFonts w:hint="cs"/>
          <w:rtl/>
        </w:rPr>
        <w:t>.</w:t>
      </w:r>
      <w:r w:rsidR="006E62E5" w:rsidRPr="007C5B4C">
        <w:rPr>
          <w:rFonts w:hint="cs"/>
          <w:rtl/>
        </w:rPr>
        <w:t xml:space="preserve"> נקודות אלה ינוהלו באמצעות</w:t>
      </w:r>
      <w:r w:rsidR="00A35108">
        <w:rPr>
          <w:rFonts w:hint="cs"/>
          <w:rtl/>
        </w:rPr>
        <w:t xml:space="preserve"> בקר שליטה (</w:t>
      </w:r>
      <w:r w:rsidR="00A35108">
        <w:t>(</w:t>
      </w:r>
      <w:r w:rsidR="006E62E5" w:rsidRPr="007C5B4C">
        <w:t>controller</w:t>
      </w:r>
      <w:r w:rsidR="006E62E5" w:rsidRPr="007C5B4C">
        <w:rPr>
          <w:rFonts w:hint="cs"/>
          <w:rtl/>
        </w:rPr>
        <w:t xml:space="preserve"> של היצרנית הרלוונטית.</w:t>
      </w:r>
    </w:p>
    <w:p w14:paraId="47A8875D" w14:textId="77777777" w:rsidR="00A35108" w:rsidRPr="008C5701" w:rsidRDefault="00A35108" w:rsidP="008C5701">
      <w:pPr>
        <w:pStyle w:val="4"/>
        <w:rPr>
          <w:b/>
          <w:bCs/>
          <w:rtl/>
        </w:rPr>
      </w:pPr>
      <w:r>
        <w:rPr>
          <w:rFonts w:hint="cs"/>
          <w:b/>
          <w:bCs/>
          <w:rtl/>
        </w:rPr>
        <w:t>בקר שליטה (</w:t>
      </w:r>
      <w:r>
        <w:rPr>
          <w:b/>
          <w:bCs/>
        </w:rPr>
        <w:t>controller</w:t>
      </w:r>
      <w:r w:rsidRPr="00A35108">
        <w:rPr>
          <w:rFonts w:hint="cs"/>
          <w:b/>
          <w:bCs/>
          <w:rtl/>
        </w:rPr>
        <w:t>)</w:t>
      </w:r>
      <w:r w:rsidRPr="008C5701">
        <w:rPr>
          <w:b/>
          <w:bCs/>
          <w:rtl/>
        </w:rPr>
        <w:t xml:space="preserve"> לנקודות הגישה האלחוטיות</w:t>
      </w:r>
      <w:r>
        <w:rPr>
          <w:rFonts w:hint="cs"/>
          <w:b/>
          <w:bCs/>
          <w:rtl/>
        </w:rPr>
        <w:t xml:space="preserve"> </w:t>
      </w:r>
      <w:r>
        <w:rPr>
          <w:b/>
          <w:bCs/>
          <w:rtl/>
        </w:rPr>
        <w:t>–</w:t>
      </w:r>
      <w:r>
        <w:rPr>
          <w:rFonts w:hint="cs"/>
          <w:b/>
          <w:bCs/>
          <w:rtl/>
        </w:rPr>
        <w:t xml:space="preserve"> </w:t>
      </w:r>
      <w:r>
        <w:rPr>
          <w:rFonts w:hint="cs"/>
          <w:rtl/>
        </w:rPr>
        <w:t xml:space="preserve">כלל נקודות </w:t>
      </w:r>
      <w:r w:rsidRPr="00A35108">
        <w:rPr>
          <w:rFonts w:hint="cs"/>
          <w:rtl/>
        </w:rPr>
        <w:t xml:space="preserve">הגישה </w:t>
      </w:r>
      <w:r w:rsidRPr="008C5701">
        <w:rPr>
          <w:rFonts w:hint="eastAsia"/>
          <w:rtl/>
        </w:rPr>
        <w:t>האלחוטיות</w:t>
      </w:r>
      <w:r w:rsidRPr="008C5701">
        <w:rPr>
          <w:rtl/>
        </w:rPr>
        <w:t xml:space="preserve"> </w:t>
      </w:r>
      <w:r w:rsidRPr="008C5701">
        <w:rPr>
          <w:rFonts w:hint="eastAsia"/>
          <w:rtl/>
        </w:rPr>
        <w:t>ינוהלו</w:t>
      </w:r>
      <w:r w:rsidRPr="008C5701">
        <w:rPr>
          <w:rtl/>
        </w:rPr>
        <w:t xml:space="preserve"> </w:t>
      </w:r>
      <w:r w:rsidRPr="008C5701">
        <w:rPr>
          <w:rFonts w:hint="eastAsia"/>
          <w:rtl/>
        </w:rPr>
        <w:t>מרחוק</w:t>
      </w:r>
      <w:r w:rsidRPr="008C5701">
        <w:rPr>
          <w:rtl/>
        </w:rPr>
        <w:t xml:space="preserve"> </w:t>
      </w:r>
      <w:r w:rsidRPr="008C5701">
        <w:rPr>
          <w:rFonts w:hint="eastAsia"/>
          <w:rtl/>
        </w:rPr>
        <w:t>על</w:t>
      </w:r>
      <w:r w:rsidRPr="008C5701">
        <w:rPr>
          <w:rtl/>
        </w:rPr>
        <w:t xml:space="preserve"> </w:t>
      </w:r>
      <w:r w:rsidRPr="008C5701">
        <w:rPr>
          <w:rFonts w:hint="eastAsia"/>
          <w:rtl/>
        </w:rPr>
        <w:t>ידי</w:t>
      </w:r>
      <w:r w:rsidRPr="008C5701">
        <w:rPr>
          <w:rtl/>
        </w:rPr>
        <w:t xml:space="preserve"> </w:t>
      </w:r>
      <w:r w:rsidRPr="008C5701">
        <w:rPr>
          <w:rFonts w:hint="eastAsia"/>
          <w:rtl/>
        </w:rPr>
        <w:t>בקר</w:t>
      </w:r>
      <w:r w:rsidRPr="008C5701">
        <w:rPr>
          <w:rtl/>
        </w:rPr>
        <w:t xml:space="preserve"> </w:t>
      </w:r>
      <w:r w:rsidRPr="008C5701">
        <w:rPr>
          <w:rFonts w:hint="eastAsia"/>
          <w:rtl/>
        </w:rPr>
        <w:t>שליטה</w:t>
      </w:r>
      <w:r w:rsidRPr="008C5701">
        <w:rPr>
          <w:rtl/>
        </w:rPr>
        <w:t xml:space="preserve"> </w:t>
      </w:r>
      <w:r w:rsidRPr="008C5701">
        <w:rPr>
          <w:rFonts w:hint="eastAsia"/>
          <w:rtl/>
        </w:rPr>
        <w:t>חומרתי</w:t>
      </w:r>
      <w:r w:rsidRPr="008C5701">
        <w:rPr>
          <w:rtl/>
        </w:rPr>
        <w:t>.</w:t>
      </w:r>
    </w:p>
    <w:p w14:paraId="275DCFE8" w14:textId="77777777" w:rsidR="004046C3" w:rsidRPr="007C5B4C" w:rsidRDefault="004046C3" w:rsidP="00ED7193">
      <w:pPr>
        <w:pStyle w:val="Heading2"/>
      </w:pPr>
      <w:bookmarkStart w:id="529" w:name="_Toc354189688"/>
      <w:bookmarkStart w:id="530" w:name="_Toc199577503"/>
      <w:bookmarkStart w:id="531" w:name="_Toc428016964"/>
      <w:r w:rsidRPr="007C5B4C">
        <w:rPr>
          <w:rtl/>
        </w:rPr>
        <w:t>תמיכה ביישומים עתידיים (</w:t>
      </w:r>
      <w:r w:rsidRPr="007C5B4C">
        <w:t>M</w:t>
      </w:r>
      <w:r w:rsidRPr="007C5B4C">
        <w:rPr>
          <w:rtl/>
        </w:rPr>
        <w:t>)</w:t>
      </w:r>
      <w:bookmarkEnd w:id="529"/>
      <w:bookmarkEnd w:id="530"/>
      <w:bookmarkEnd w:id="531"/>
    </w:p>
    <w:p w14:paraId="54FDB7F2" w14:textId="77777777" w:rsidR="004046C3" w:rsidRPr="00ED7193" w:rsidRDefault="004046C3" w:rsidP="00ED7193">
      <w:pPr>
        <w:pStyle w:val="Normal2"/>
        <w:rPr>
          <w:rtl/>
        </w:rPr>
      </w:pPr>
      <w:bookmarkStart w:id="532" w:name="_Toc407797485"/>
      <w:r w:rsidRPr="00ED7193">
        <w:rPr>
          <w:rtl/>
        </w:rPr>
        <w:t xml:space="preserve">עקב הדינמיות הרבה של </w:t>
      </w:r>
      <w:r w:rsidRPr="00ED7193">
        <w:rPr>
          <w:rFonts w:hint="cs"/>
          <w:rtl/>
        </w:rPr>
        <w:t>מערכות ציוד אקטיבי של המזמינים</w:t>
      </w:r>
      <w:r w:rsidRPr="00ED7193">
        <w:rPr>
          <w:rtl/>
        </w:rPr>
        <w:t>, על המערכת לאפשר למזמין לגדול מבחינת דרישות התקש</w:t>
      </w:r>
      <w:r w:rsidRPr="00ED7193">
        <w:rPr>
          <w:rFonts w:hint="cs"/>
          <w:rtl/>
        </w:rPr>
        <w:t>ור</w:t>
      </w:r>
      <w:r w:rsidRPr="00ED7193">
        <w:rPr>
          <w:rtl/>
        </w:rPr>
        <w:t>ת בהם.</w:t>
      </w:r>
      <w:r w:rsidRPr="00ED7193">
        <w:rPr>
          <w:rFonts w:hint="cs"/>
          <w:rtl/>
        </w:rPr>
        <w:t xml:space="preserve"> </w:t>
      </w:r>
      <w:r w:rsidRPr="00ED7193">
        <w:rPr>
          <w:rtl/>
        </w:rPr>
        <w:t xml:space="preserve"> על המערכת לאפשר:</w:t>
      </w:r>
      <w:bookmarkEnd w:id="532"/>
    </w:p>
    <w:p w14:paraId="0AF4D607" w14:textId="121104D2" w:rsidR="007C7ECC" w:rsidRDefault="007C7ECC" w:rsidP="00935BCC">
      <w:pPr>
        <w:pStyle w:val="34"/>
        <w:ind w:left="1476" w:hanging="851"/>
      </w:pPr>
      <w:r>
        <w:rPr>
          <w:rFonts w:hint="cs"/>
          <w:rtl/>
        </w:rPr>
        <w:t xml:space="preserve">ינתן ייתרון לפתרון </w:t>
      </w:r>
      <w:r w:rsidR="00A35108">
        <w:rPr>
          <w:rFonts w:hint="cs"/>
          <w:rtl/>
        </w:rPr>
        <w:t xml:space="preserve">בנוגע </w:t>
      </w:r>
      <w:r>
        <w:rPr>
          <w:rFonts w:hint="cs"/>
          <w:rtl/>
        </w:rPr>
        <w:t xml:space="preserve">לקישורי </w:t>
      </w:r>
      <w:r>
        <w:t>100Gbps</w:t>
      </w:r>
      <w:r w:rsidR="00A35108">
        <w:rPr>
          <w:rFonts w:hint="cs"/>
          <w:rtl/>
        </w:rPr>
        <w:t xml:space="preserve"> במתגי הליבה, עם העדפה לפתרון קיים על עתידי</w:t>
      </w:r>
      <w:r>
        <w:rPr>
          <w:rFonts w:hint="cs"/>
          <w:rtl/>
        </w:rPr>
        <w:t>.</w:t>
      </w:r>
    </w:p>
    <w:p w14:paraId="31F29AAC" w14:textId="7A65E4D6" w:rsidR="003C174B" w:rsidRDefault="003C174B" w:rsidP="00935BCC">
      <w:pPr>
        <w:pStyle w:val="34"/>
        <w:numPr>
          <w:ilvl w:val="0"/>
          <w:numId w:val="0"/>
        </w:numPr>
        <w:ind w:left="1476"/>
        <w:rPr>
          <w:rtl/>
        </w:rPr>
      </w:pPr>
    </w:p>
    <w:p w14:paraId="3208DB88" w14:textId="77777777" w:rsidR="003C174B" w:rsidRPr="007C5B4C" w:rsidRDefault="003C174B" w:rsidP="00935BCC">
      <w:pPr>
        <w:pStyle w:val="34"/>
        <w:numPr>
          <w:ilvl w:val="0"/>
          <w:numId w:val="0"/>
        </w:numPr>
        <w:ind w:left="1476"/>
        <w:rPr>
          <w:rtl/>
        </w:rPr>
      </w:pPr>
    </w:p>
    <w:p w14:paraId="6DC38223" w14:textId="77777777" w:rsidR="0019110A" w:rsidRPr="007C5B4C" w:rsidRDefault="0019110A" w:rsidP="00ED7193">
      <w:pPr>
        <w:pStyle w:val="Heading2"/>
      </w:pPr>
      <w:bookmarkStart w:id="533" w:name="_Toc428016965"/>
      <w:r w:rsidRPr="007C5B4C">
        <w:rPr>
          <w:rFonts w:hint="cs"/>
          <w:rtl/>
        </w:rPr>
        <w:t>תהליכים</w:t>
      </w:r>
      <w:bookmarkEnd w:id="521"/>
      <w:r w:rsidRPr="007C5B4C">
        <w:rPr>
          <w:rFonts w:hint="cs"/>
          <w:rtl/>
        </w:rPr>
        <w:t xml:space="preserve"> </w:t>
      </w:r>
      <w:r w:rsidRPr="007C5B4C">
        <w:rPr>
          <w:rtl/>
        </w:rPr>
        <w:t>(</w:t>
      </w:r>
      <w:r w:rsidRPr="007C5B4C">
        <w:rPr>
          <w:rFonts w:hint="cs"/>
        </w:rPr>
        <w:t>I</w:t>
      </w:r>
      <w:r w:rsidRPr="007C5B4C">
        <w:rPr>
          <w:rtl/>
        </w:rPr>
        <w:t>)</w:t>
      </w:r>
      <w:bookmarkEnd w:id="522"/>
      <w:bookmarkEnd w:id="523"/>
      <w:bookmarkEnd w:id="524"/>
      <w:bookmarkEnd w:id="533"/>
    </w:p>
    <w:p w14:paraId="00647061" w14:textId="77777777" w:rsidR="0019110A" w:rsidRPr="00ED7193" w:rsidRDefault="0019110A" w:rsidP="00ED7193">
      <w:pPr>
        <w:pStyle w:val="3"/>
        <w:rPr>
          <w:rtl/>
        </w:rPr>
      </w:pPr>
      <w:bookmarkStart w:id="534" w:name="_Toc311629274"/>
      <w:bookmarkStart w:id="535" w:name="_Toc311629798"/>
      <w:bookmarkStart w:id="536" w:name="_Toc407797490"/>
      <w:r w:rsidRPr="00ED7193">
        <w:rPr>
          <w:rtl/>
        </w:rPr>
        <w:t>טפסים</w:t>
      </w:r>
      <w:r w:rsidRPr="00ED7193">
        <w:rPr>
          <w:rFonts w:hint="cs"/>
          <w:rtl/>
        </w:rPr>
        <w:t xml:space="preserve"> והוראת תכ"ם</w:t>
      </w:r>
      <w:bookmarkEnd w:id="534"/>
      <w:bookmarkEnd w:id="535"/>
      <w:bookmarkEnd w:id="536"/>
      <w:r w:rsidRPr="00ED7193">
        <w:rPr>
          <w:rtl/>
        </w:rPr>
        <w:t xml:space="preserve"> </w:t>
      </w:r>
    </w:p>
    <w:p w14:paraId="2837EFDD" w14:textId="77777777" w:rsidR="0019110A" w:rsidRPr="007C5B4C" w:rsidRDefault="0019110A" w:rsidP="00935BCC">
      <w:pPr>
        <w:pStyle w:val="4"/>
      </w:pPr>
      <w:bookmarkStart w:id="537" w:name="_Toc311629275"/>
      <w:bookmarkStart w:id="538" w:name="_Toc311629799"/>
      <w:bookmarkStart w:id="539" w:name="_Toc407797491"/>
      <w:r w:rsidRPr="007C5B4C">
        <w:rPr>
          <w:rtl/>
        </w:rPr>
        <w:t>כל מ</w:t>
      </w:r>
      <w:r w:rsidRPr="007C5B4C">
        <w:rPr>
          <w:rFonts w:hint="cs"/>
          <w:rtl/>
        </w:rPr>
        <w:t>מ</w:t>
      </w:r>
      <w:r w:rsidRPr="007C5B4C">
        <w:rPr>
          <w:rtl/>
        </w:rPr>
        <w:t xml:space="preserve">שקי הפעילות בין </w:t>
      </w:r>
      <w:r w:rsidRPr="007C5B4C">
        <w:rPr>
          <w:rFonts w:hint="cs"/>
          <w:rtl/>
        </w:rPr>
        <w:t>המזמין</w:t>
      </w:r>
      <w:r w:rsidRPr="007C5B4C">
        <w:rPr>
          <w:rtl/>
        </w:rPr>
        <w:t xml:space="preserve"> ובין הספק הזוכה</w:t>
      </w:r>
      <w:r w:rsidRPr="007C5B4C">
        <w:rPr>
          <w:rFonts w:hint="cs"/>
          <w:rtl/>
        </w:rPr>
        <w:t xml:space="preserve"> </w:t>
      </w:r>
      <w:r w:rsidRPr="007C5B4C">
        <w:rPr>
          <w:rtl/>
        </w:rPr>
        <w:t xml:space="preserve">יבוצעו </w:t>
      </w:r>
      <w:r w:rsidRPr="007C5B4C">
        <w:rPr>
          <w:rFonts w:hint="cs"/>
          <w:rtl/>
        </w:rPr>
        <w:t xml:space="preserve">בהתאם לדרישות המפורטות במסגרת </w:t>
      </w:r>
      <w:r w:rsidRPr="007C5B4C">
        <w:rPr>
          <w:rtl/>
        </w:rPr>
        <w:t xml:space="preserve">טפסים סטנדרטיים של </w:t>
      </w:r>
      <w:r w:rsidRPr="007C5B4C">
        <w:rPr>
          <w:rFonts w:hint="cs"/>
          <w:rtl/>
        </w:rPr>
        <w:t>עורך המכרז</w:t>
      </w:r>
      <w:r w:rsidR="00D277AF">
        <w:rPr>
          <w:rFonts w:hint="cs"/>
          <w:rtl/>
        </w:rPr>
        <w:t xml:space="preserve">, ושל </w:t>
      </w:r>
      <w:r w:rsidRPr="007C5B4C">
        <w:rPr>
          <w:rtl/>
        </w:rPr>
        <w:t>הספק</w:t>
      </w:r>
      <w:r w:rsidRPr="007C5B4C">
        <w:rPr>
          <w:rFonts w:hint="cs"/>
          <w:rtl/>
        </w:rPr>
        <w:t xml:space="preserve"> הזוכה </w:t>
      </w:r>
      <w:r w:rsidRPr="007C5B4C">
        <w:rPr>
          <w:rtl/>
        </w:rPr>
        <w:t>אשר</w:t>
      </w:r>
      <w:r w:rsidRPr="007C5B4C">
        <w:rPr>
          <w:rFonts w:hint="cs"/>
          <w:rtl/>
        </w:rPr>
        <w:t xml:space="preserve"> יותאמו</w:t>
      </w:r>
      <w:r w:rsidRPr="007C5B4C">
        <w:rPr>
          <w:rtl/>
        </w:rPr>
        <w:t xml:space="preserve"> </w:t>
      </w:r>
      <w:r w:rsidRPr="007C5B4C">
        <w:rPr>
          <w:rFonts w:hint="cs"/>
          <w:rtl/>
        </w:rPr>
        <w:t>ל</w:t>
      </w:r>
      <w:r w:rsidRPr="007C5B4C">
        <w:rPr>
          <w:rtl/>
        </w:rPr>
        <w:t xml:space="preserve">צרכים כפי שיוצגו מעת לעת על ידי </w:t>
      </w:r>
      <w:r w:rsidRPr="007C5B4C">
        <w:rPr>
          <w:rFonts w:hint="cs"/>
          <w:rtl/>
        </w:rPr>
        <w:t>עורך המכרז ויאושרו על ידו</w:t>
      </w:r>
      <w:r w:rsidRPr="007C5B4C">
        <w:rPr>
          <w:rtl/>
        </w:rPr>
        <w:t>.</w:t>
      </w:r>
      <w:bookmarkEnd w:id="537"/>
      <w:bookmarkEnd w:id="538"/>
      <w:bookmarkEnd w:id="539"/>
      <w:r w:rsidRPr="007C5B4C">
        <w:rPr>
          <w:rtl/>
        </w:rPr>
        <w:t xml:space="preserve"> </w:t>
      </w:r>
    </w:p>
    <w:p w14:paraId="04F9B4BA" w14:textId="77777777" w:rsidR="0019110A" w:rsidRPr="007C5B4C" w:rsidRDefault="0019110A" w:rsidP="00935BCC">
      <w:pPr>
        <w:pStyle w:val="4"/>
        <w:rPr>
          <w:rtl/>
        </w:rPr>
      </w:pPr>
      <w:bookmarkStart w:id="540" w:name="_Toc311629276"/>
      <w:bookmarkStart w:id="541" w:name="_Toc311629800"/>
      <w:bookmarkStart w:id="542" w:name="_Toc407797492"/>
      <w:r w:rsidRPr="007C5B4C">
        <w:rPr>
          <w:rFonts w:hint="cs"/>
          <w:rtl/>
        </w:rPr>
        <w:t>ה</w:t>
      </w:r>
      <w:r w:rsidRPr="007C5B4C">
        <w:rPr>
          <w:rtl/>
        </w:rPr>
        <w:t>טפסים ומ</w:t>
      </w:r>
      <w:r w:rsidRPr="007C5B4C">
        <w:rPr>
          <w:rFonts w:hint="cs"/>
          <w:rtl/>
        </w:rPr>
        <w:t>מ</w:t>
      </w:r>
      <w:r w:rsidRPr="007C5B4C">
        <w:rPr>
          <w:rtl/>
        </w:rPr>
        <w:t>שקי הפעילות למיניהם יהיו כפופים לאפי</w:t>
      </w:r>
      <w:r w:rsidRPr="007C5B4C">
        <w:rPr>
          <w:rFonts w:hint="cs"/>
          <w:rtl/>
        </w:rPr>
        <w:t>ו</w:t>
      </w:r>
      <w:r w:rsidRPr="007C5B4C">
        <w:rPr>
          <w:rtl/>
        </w:rPr>
        <w:t xml:space="preserve">ני השירות </w:t>
      </w:r>
      <w:bookmarkStart w:id="543" w:name="_GoBack"/>
      <w:r w:rsidRPr="007C5B4C">
        <w:rPr>
          <w:rtl/>
        </w:rPr>
        <w:t xml:space="preserve">ולמחירים בהסכם </w:t>
      </w:r>
      <w:r w:rsidRPr="007C5B4C">
        <w:rPr>
          <w:rFonts w:hint="cs"/>
          <w:rtl/>
        </w:rPr>
        <w:t>זה.</w:t>
      </w:r>
      <w:bookmarkEnd w:id="540"/>
      <w:bookmarkEnd w:id="541"/>
      <w:bookmarkEnd w:id="542"/>
    </w:p>
    <w:p w14:paraId="7A96F159" w14:textId="77777777" w:rsidR="0019110A" w:rsidRPr="007C5B4C" w:rsidRDefault="0019110A" w:rsidP="00935BCC">
      <w:pPr>
        <w:pStyle w:val="4"/>
        <w:rPr>
          <w:rtl/>
        </w:rPr>
      </w:pPr>
      <w:bookmarkStart w:id="544" w:name="_Toc311629277"/>
      <w:bookmarkStart w:id="545" w:name="_Toc311629801"/>
      <w:bookmarkStart w:id="546" w:name="_Toc407797493"/>
      <w:bookmarkEnd w:id="543"/>
      <w:r w:rsidRPr="007C5B4C">
        <w:rPr>
          <w:rFonts w:hint="cs"/>
          <w:rtl/>
        </w:rPr>
        <w:t>עורך המכרז יכתוב הוראת תכ"מ שתרכז את עיקר המכרז ועל פי נהליה יבצעו המשרדים את הרכש תחת מכרז זה.</w:t>
      </w:r>
      <w:bookmarkEnd w:id="544"/>
      <w:bookmarkEnd w:id="545"/>
      <w:bookmarkEnd w:id="546"/>
    </w:p>
    <w:p w14:paraId="0BB5E2DD" w14:textId="77777777" w:rsidR="001E21A3" w:rsidRPr="007C5B4C" w:rsidRDefault="001E21A3" w:rsidP="00B505B0">
      <w:pPr>
        <w:pStyle w:val="Heading1"/>
        <w:rPr>
          <w:rtl/>
        </w:rPr>
      </w:pPr>
      <w:bookmarkStart w:id="547" w:name="_Toc428016966"/>
      <w:r w:rsidRPr="007C5B4C">
        <w:rPr>
          <w:rFonts w:hint="cs"/>
          <w:rtl/>
        </w:rPr>
        <w:t>פרק 3 - טכנולוגיה (</w:t>
      </w:r>
      <w:r w:rsidRPr="007C5B4C">
        <w:rPr>
          <w:rFonts w:hint="cs"/>
        </w:rPr>
        <w:t>M</w:t>
      </w:r>
      <w:r w:rsidRPr="007C5B4C">
        <w:rPr>
          <w:rFonts w:hint="cs"/>
          <w:rtl/>
        </w:rPr>
        <w:t>)</w:t>
      </w:r>
      <w:bookmarkEnd w:id="547"/>
    </w:p>
    <w:p w14:paraId="5BCCF1C1" w14:textId="77777777" w:rsidR="001E21A3" w:rsidRPr="007C5B4C" w:rsidRDefault="001E21A3" w:rsidP="00B505B0">
      <w:pPr>
        <w:spacing w:line="360" w:lineRule="auto"/>
        <w:jc w:val="center"/>
        <w:rPr>
          <w:rFonts w:cs="David"/>
          <w:b/>
          <w:bCs/>
          <w:sz w:val="72"/>
          <w:szCs w:val="72"/>
          <w:rtl/>
        </w:rPr>
      </w:pPr>
    </w:p>
    <w:p w14:paraId="60635F2A" w14:textId="77777777" w:rsidR="001E21A3" w:rsidRPr="007C5B4C" w:rsidRDefault="001E21A3" w:rsidP="00B505B0">
      <w:pPr>
        <w:spacing w:line="360" w:lineRule="auto"/>
        <w:jc w:val="center"/>
        <w:rPr>
          <w:rFonts w:cs="David"/>
          <w:b/>
          <w:bCs/>
          <w:sz w:val="72"/>
          <w:szCs w:val="72"/>
          <w:rtl/>
        </w:rPr>
      </w:pPr>
    </w:p>
    <w:p w14:paraId="5F46B73B" w14:textId="77777777" w:rsidR="001E21A3" w:rsidRPr="007C5B4C" w:rsidRDefault="00BF2A01" w:rsidP="00B505B0">
      <w:pPr>
        <w:spacing w:line="360" w:lineRule="auto"/>
        <w:jc w:val="center"/>
        <w:rPr>
          <w:rFonts w:cs="David"/>
          <w:b/>
          <w:bCs/>
          <w:sz w:val="72"/>
          <w:szCs w:val="72"/>
          <w:rtl/>
        </w:rPr>
      </w:pPr>
      <w:r w:rsidRPr="007C5B4C">
        <w:rPr>
          <w:rFonts w:cs="David" w:hint="cs"/>
          <w:b/>
          <w:bCs/>
          <w:sz w:val="72"/>
          <w:szCs w:val="72"/>
          <w:rtl/>
        </w:rPr>
        <w:t>ראה נספחים 7-8</w:t>
      </w:r>
    </w:p>
    <w:p w14:paraId="36F03EA2" w14:textId="77777777" w:rsidR="001E21A3" w:rsidRPr="007C5B4C" w:rsidRDefault="001E21A3" w:rsidP="00B505B0">
      <w:pPr>
        <w:pStyle w:val="Heading1"/>
        <w:rPr>
          <w:rtl/>
        </w:rPr>
      </w:pPr>
      <w:bookmarkStart w:id="548" w:name="_Toc428016967"/>
      <w:r w:rsidRPr="007C5B4C">
        <w:rPr>
          <w:rFonts w:hint="cs"/>
          <w:rtl/>
        </w:rPr>
        <w:t>פרק 4 - מימוש (</w:t>
      </w:r>
      <w:r w:rsidR="00A30B31" w:rsidRPr="007C5B4C">
        <w:t>I</w:t>
      </w:r>
      <w:r w:rsidRPr="007C5B4C">
        <w:rPr>
          <w:rFonts w:hint="cs"/>
          <w:rtl/>
        </w:rPr>
        <w:t>)</w:t>
      </w:r>
      <w:bookmarkEnd w:id="548"/>
    </w:p>
    <w:p w14:paraId="399F8B6B" w14:textId="77777777" w:rsidR="006225FD" w:rsidRPr="007C5B4C" w:rsidRDefault="006225FD" w:rsidP="00ED7193">
      <w:pPr>
        <w:pStyle w:val="Heading2"/>
        <w:rPr>
          <w:rtl/>
        </w:rPr>
      </w:pPr>
      <w:bookmarkStart w:id="549" w:name="_Toc199577510"/>
      <w:bookmarkStart w:id="550" w:name="_Toc428016968"/>
      <w:bookmarkStart w:id="551" w:name="_Toc360620714"/>
      <w:bookmarkStart w:id="552" w:name="_Toc361210772"/>
      <w:bookmarkStart w:id="553" w:name="_Toc372891845"/>
      <w:bookmarkStart w:id="554" w:name="_Toc41012242"/>
      <w:bookmarkStart w:id="555" w:name="_Toc78122996"/>
      <w:bookmarkStart w:id="556" w:name="_Toc78167925"/>
      <w:bookmarkStart w:id="557" w:name="_Toc135452351"/>
      <w:bookmarkStart w:id="558" w:name="_Toc184459805"/>
      <w:bookmarkStart w:id="559" w:name="_Toc199577511"/>
      <w:bookmarkStart w:id="560" w:name="_Toc371439549"/>
      <w:r w:rsidRPr="00ED7193">
        <w:rPr>
          <w:rtl/>
        </w:rPr>
        <w:t>כללי</w:t>
      </w:r>
      <w:r w:rsidRPr="007C5B4C">
        <w:rPr>
          <w:rtl/>
        </w:rPr>
        <w:t xml:space="preserve"> – הבהקים</w:t>
      </w:r>
      <w:bookmarkEnd w:id="549"/>
      <w:bookmarkEnd w:id="550"/>
      <w:r w:rsidRPr="007C5B4C">
        <w:rPr>
          <w:rFonts w:hint="cs"/>
          <w:rtl/>
        </w:rPr>
        <w:t xml:space="preserve"> </w:t>
      </w:r>
    </w:p>
    <w:p w14:paraId="38B4550C" w14:textId="78784B5C" w:rsidR="006225FD" w:rsidRPr="00ED7193" w:rsidRDefault="006225FD" w:rsidP="006A2730">
      <w:pPr>
        <w:pStyle w:val="Normal2"/>
        <w:rPr>
          <w:rtl/>
        </w:rPr>
      </w:pPr>
      <w:r w:rsidRPr="00ED7193">
        <w:rPr>
          <w:rFonts w:hint="cs"/>
          <w:rtl/>
        </w:rPr>
        <w:t>מכרז זה הינו מכרז לבחירת זוכה אחד ל</w:t>
      </w:r>
      <w:r w:rsidR="00A35108">
        <w:rPr>
          <w:rFonts w:hint="cs"/>
          <w:rtl/>
        </w:rPr>
        <w:t>אספקת מערכות תקשורת נתונים</w:t>
      </w:r>
      <w:r w:rsidRPr="00ED7193">
        <w:rPr>
          <w:rFonts w:hint="cs"/>
          <w:rtl/>
        </w:rPr>
        <w:t xml:space="preserve"> לרשת מקומית </w:t>
      </w:r>
      <w:r w:rsidRPr="00ED7193">
        <w:rPr>
          <w:rtl/>
        </w:rPr>
        <w:t>–</w:t>
      </w:r>
      <w:r w:rsidRPr="00ED7193">
        <w:rPr>
          <w:rFonts w:hint="cs"/>
          <w:rtl/>
        </w:rPr>
        <w:t xml:space="preserve"> </w:t>
      </w:r>
      <w:r w:rsidRPr="00ED7193">
        <w:rPr>
          <w:rFonts w:hint="cs"/>
        </w:rPr>
        <w:t>LAN</w:t>
      </w:r>
      <w:r w:rsidRPr="00ED7193">
        <w:rPr>
          <w:rFonts w:hint="cs"/>
          <w:rtl/>
        </w:rPr>
        <w:t xml:space="preserve">  (להלן- "הציוד האקטיבי"). מכרז זה כולל גם את השירותים: אספקת הציוד האקטיבי למזמינים, אחזקת מלאי הציוד וחלפים, מתן אחריות לציוד האקטיבי, שירות </w:t>
      </w:r>
      <w:r w:rsidRPr="00ED7193">
        <w:rPr>
          <w:rFonts w:hint="cs"/>
        </w:rPr>
        <w:t>R</w:t>
      </w:r>
      <w:r w:rsidRPr="00ED7193">
        <w:t>MA</w:t>
      </w:r>
      <w:r w:rsidRPr="00ED7193">
        <w:rPr>
          <w:rFonts w:hint="cs"/>
          <w:rtl/>
        </w:rPr>
        <w:t xml:space="preserve"> (תיקון הציוד האקטיבי/החלפתו בתקין) ואספקת עידכוני תכנה לציוד האקטיבי</w:t>
      </w:r>
      <w:r w:rsidR="00D17970">
        <w:rPr>
          <w:rFonts w:hint="cs"/>
          <w:rtl/>
        </w:rPr>
        <w:t xml:space="preserve"> והכל כמפורט בפרק זה</w:t>
      </w:r>
      <w:r w:rsidRPr="00ED7193">
        <w:rPr>
          <w:rFonts w:hint="cs"/>
          <w:rtl/>
        </w:rPr>
        <w:t>. התקנת הציוד האקטיבי</w:t>
      </w:r>
      <w:r w:rsidR="006A2730">
        <w:rPr>
          <w:rFonts w:hint="cs"/>
          <w:rtl/>
        </w:rPr>
        <w:t xml:space="preserve"> </w:t>
      </w:r>
      <w:r w:rsidRPr="00ED7193">
        <w:rPr>
          <w:rFonts w:hint="cs"/>
          <w:rtl/>
        </w:rPr>
        <w:t>ומתן שירות עבורו ייבוצעו על ידי זוכים  שיבחרו במכרז נפרד שיפורסם בסמוך להכרזת הזוכה במכרז זה.</w:t>
      </w:r>
    </w:p>
    <w:p w14:paraId="792F8AA4" w14:textId="77777777" w:rsidR="006117E2" w:rsidRPr="007C5B4C" w:rsidRDefault="006117E2" w:rsidP="00ED7193">
      <w:pPr>
        <w:pStyle w:val="Heading2"/>
        <w:rPr>
          <w:rtl/>
        </w:rPr>
      </w:pPr>
      <w:bookmarkStart w:id="561" w:name="_Toc428016969"/>
      <w:r w:rsidRPr="007C5B4C">
        <w:rPr>
          <w:rtl/>
        </w:rPr>
        <w:t>גורמים מעורבים</w:t>
      </w:r>
      <w:bookmarkEnd w:id="551"/>
      <w:bookmarkEnd w:id="552"/>
      <w:bookmarkEnd w:id="553"/>
      <w:bookmarkEnd w:id="554"/>
      <w:bookmarkEnd w:id="555"/>
      <w:bookmarkEnd w:id="556"/>
      <w:bookmarkEnd w:id="557"/>
      <w:bookmarkEnd w:id="558"/>
      <w:bookmarkEnd w:id="559"/>
      <w:bookmarkEnd w:id="560"/>
      <w:bookmarkEnd w:id="561"/>
    </w:p>
    <w:p w14:paraId="2FE6BB40" w14:textId="77777777" w:rsidR="006117E2" w:rsidRPr="007C5B4C" w:rsidRDefault="006117E2" w:rsidP="00ED7193">
      <w:pPr>
        <w:pStyle w:val="3"/>
        <w:rPr>
          <w:rtl/>
        </w:rPr>
      </w:pPr>
      <w:bookmarkStart w:id="562" w:name="_Toc135452352"/>
      <w:bookmarkStart w:id="563" w:name="_Toc184459806"/>
      <w:bookmarkStart w:id="564" w:name="_Toc407797498"/>
      <w:r w:rsidRPr="007C5B4C">
        <w:rPr>
          <w:rtl/>
        </w:rPr>
        <w:t>ניהול</w:t>
      </w:r>
      <w:bookmarkEnd w:id="562"/>
      <w:bookmarkEnd w:id="563"/>
      <w:bookmarkEnd w:id="564"/>
    </w:p>
    <w:p w14:paraId="41AA61E3" w14:textId="77777777" w:rsidR="006117E2" w:rsidRPr="007C5B4C" w:rsidRDefault="006117E2" w:rsidP="008D79AD">
      <w:pPr>
        <w:pStyle w:val="47"/>
        <w:rPr>
          <w:rtl/>
        </w:rPr>
      </w:pPr>
      <w:bookmarkStart w:id="565" w:name="_Toc407797499"/>
      <w:bookmarkStart w:id="566" w:name="_Toc360620715"/>
      <w:r w:rsidRPr="007C5B4C">
        <w:rPr>
          <w:rtl/>
        </w:rPr>
        <w:t>עורך המכרז</w:t>
      </w:r>
      <w:bookmarkEnd w:id="565"/>
      <w:r w:rsidRPr="007C5B4C">
        <w:rPr>
          <w:rtl/>
        </w:rPr>
        <w:t xml:space="preserve"> </w:t>
      </w:r>
    </w:p>
    <w:p w14:paraId="407A20EC" w14:textId="77777777" w:rsidR="006117E2" w:rsidRPr="007C5B4C" w:rsidRDefault="006117E2" w:rsidP="00B505B0">
      <w:pPr>
        <w:pStyle w:val="Normal3"/>
        <w:rPr>
          <w:rtl/>
        </w:rPr>
      </w:pPr>
      <w:r w:rsidRPr="007C5B4C">
        <w:rPr>
          <w:rtl/>
        </w:rPr>
        <w:t>מכרז זה הוא באחריות מינהל הרכש הממשלתי באגף החשב הכללי במשרד האוצר.</w:t>
      </w:r>
    </w:p>
    <w:p w14:paraId="284DE74F" w14:textId="77777777" w:rsidR="006117E2" w:rsidRPr="007C5B4C" w:rsidRDefault="006117E2" w:rsidP="008D79AD">
      <w:pPr>
        <w:pStyle w:val="47"/>
        <w:rPr>
          <w:rtl/>
        </w:rPr>
      </w:pPr>
      <w:bookmarkStart w:id="567" w:name="_Toc407797500"/>
      <w:r w:rsidRPr="007C5B4C">
        <w:rPr>
          <w:rtl/>
        </w:rPr>
        <w:t>איש קשר מטעם המציע / הזוכה</w:t>
      </w:r>
      <w:bookmarkEnd w:id="567"/>
    </w:p>
    <w:p w14:paraId="4FAF98EA" w14:textId="77777777" w:rsidR="006117E2" w:rsidRPr="007C5B4C" w:rsidRDefault="006117E2" w:rsidP="00935BCC">
      <w:pPr>
        <w:pStyle w:val="50"/>
        <w:ind w:left="2184" w:hanging="1134"/>
        <w:rPr>
          <w:rtl/>
        </w:rPr>
      </w:pPr>
      <w:bookmarkStart w:id="568" w:name="_Toc407797501"/>
      <w:r w:rsidRPr="007C5B4C">
        <w:rPr>
          <w:rFonts w:hint="cs"/>
          <w:rtl/>
        </w:rPr>
        <w:t>הזוכה</w:t>
      </w:r>
      <w:r w:rsidRPr="007C5B4C">
        <w:rPr>
          <w:rtl/>
        </w:rPr>
        <w:t xml:space="preserve"> יקצה מטעמו איש קשר מול עורך המכרז שיהווה כתובת לכל עניין הקשור למימוש המכרז. החלפה של איש הקשר המוגדר תיעשה לאחר עדכונו בכתב של עורך המכרז.</w:t>
      </w:r>
      <w:bookmarkEnd w:id="568"/>
    </w:p>
    <w:p w14:paraId="1E8A3355" w14:textId="64DABB6C" w:rsidR="006117E2" w:rsidRPr="007C5B4C" w:rsidRDefault="006117E2" w:rsidP="00935BCC">
      <w:pPr>
        <w:pStyle w:val="50"/>
        <w:ind w:left="2184" w:hanging="1134"/>
      </w:pPr>
      <w:bookmarkStart w:id="569" w:name="_Toc407797502"/>
      <w:r w:rsidRPr="007C5B4C">
        <w:rPr>
          <w:rFonts w:hint="cs"/>
          <w:rtl/>
        </w:rPr>
        <w:t xml:space="preserve">מול כל מזמין, </w:t>
      </w:r>
      <w:r w:rsidRPr="007C5B4C">
        <w:rPr>
          <w:rtl/>
        </w:rPr>
        <w:t xml:space="preserve">הזוכה </w:t>
      </w:r>
      <w:r w:rsidRPr="007C5B4C">
        <w:rPr>
          <w:rFonts w:hint="cs"/>
          <w:rtl/>
        </w:rPr>
        <w:t xml:space="preserve">ימסור הודעה בכתב, עם העתק לעורך המכרז, בו </w:t>
      </w:r>
      <w:r w:rsidRPr="007C5B4C">
        <w:rPr>
          <w:rtl/>
        </w:rPr>
        <w:t xml:space="preserve">יגדיר </w:t>
      </w:r>
      <w:r w:rsidRPr="007C5B4C">
        <w:rPr>
          <w:rFonts w:hint="cs"/>
          <w:rtl/>
        </w:rPr>
        <w:t xml:space="preserve">מנהל פרויקט בארגונו שיהיה </w:t>
      </w:r>
      <w:r w:rsidRPr="007C5B4C">
        <w:rPr>
          <w:rtl/>
        </w:rPr>
        <w:t xml:space="preserve">איש קשר מטעמו מול </w:t>
      </w:r>
      <w:r w:rsidRPr="007C5B4C">
        <w:rPr>
          <w:rFonts w:hint="cs"/>
          <w:rtl/>
        </w:rPr>
        <w:t>המזמין  ו</w:t>
      </w:r>
      <w:r w:rsidRPr="007C5B4C">
        <w:rPr>
          <w:rtl/>
        </w:rPr>
        <w:t xml:space="preserve">יהווה כתובת לכל עניין הקשור למימוש ההזמנות או טיפול </w:t>
      </w:r>
      <w:r w:rsidR="006225FD" w:rsidRPr="007C5B4C">
        <w:rPr>
          <w:rFonts w:hint="cs"/>
          <w:rtl/>
        </w:rPr>
        <w:t>בציוד אקטיבי שסופק למזמין</w:t>
      </w:r>
      <w:r w:rsidRPr="007C5B4C">
        <w:rPr>
          <w:rtl/>
        </w:rPr>
        <w:t xml:space="preserve">. החלפה של </w:t>
      </w:r>
      <w:r w:rsidRPr="007C5B4C">
        <w:rPr>
          <w:rFonts w:hint="cs"/>
          <w:rtl/>
        </w:rPr>
        <w:t>מנהל הפרויקט</w:t>
      </w:r>
      <w:r w:rsidRPr="007C5B4C">
        <w:rPr>
          <w:rtl/>
        </w:rPr>
        <w:t xml:space="preserve"> תעשה לאחר עדכונם ובכתב של כל המזמינים בהם </w:t>
      </w:r>
      <w:r w:rsidRPr="007C5B4C">
        <w:rPr>
          <w:rFonts w:hint="cs"/>
          <w:rtl/>
        </w:rPr>
        <w:t>מטפל מנהל הפרויקט</w:t>
      </w:r>
      <w:r w:rsidRPr="007C5B4C">
        <w:rPr>
          <w:rtl/>
        </w:rPr>
        <w:t xml:space="preserve"> בצירוף העתק לעורך המכרז.</w:t>
      </w:r>
      <w:bookmarkEnd w:id="569"/>
    </w:p>
    <w:p w14:paraId="36E0140E" w14:textId="77777777" w:rsidR="009A287F" w:rsidRPr="009A287F" w:rsidRDefault="009A287F" w:rsidP="00ED7193">
      <w:pPr>
        <w:pStyle w:val="3"/>
        <w:rPr>
          <w:noProof/>
          <w:sz w:val="24"/>
          <w:szCs w:val="24"/>
          <w:lang w:eastAsia="he-IL"/>
          <w14:scene3d>
            <w14:camera w14:prst="orthographicFront"/>
            <w14:lightRig w14:rig="threePt" w14:dir="t">
              <w14:rot w14:lat="0" w14:lon="0" w14:rev="0"/>
            </w14:lightRig>
          </w14:scene3d>
        </w:rPr>
      </w:pPr>
      <w:bookmarkStart w:id="570" w:name="_Toc135452353"/>
      <w:bookmarkStart w:id="571" w:name="_Toc184459807"/>
      <w:bookmarkStart w:id="572" w:name="_Toc407797503"/>
      <w:r w:rsidRPr="00947ADC">
        <w:rPr>
          <w:rtl/>
        </w:rPr>
        <w:t>המציע</w:t>
      </w:r>
      <w:bookmarkStart w:id="573" w:name="_Toc171667588"/>
      <w:bookmarkStart w:id="574" w:name="_Toc140379505"/>
      <w:bookmarkEnd w:id="570"/>
      <w:bookmarkEnd w:id="571"/>
      <w:r w:rsidRPr="007C5B4C">
        <w:rPr>
          <w:rFonts w:hint="cs"/>
          <w:rtl/>
        </w:rPr>
        <w:t xml:space="preserve"> הזוכה</w:t>
      </w:r>
      <w:bookmarkEnd w:id="572"/>
      <w:bookmarkEnd w:id="573"/>
      <w:bookmarkEnd w:id="574"/>
    </w:p>
    <w:p w14:paraId="4D6E1E33" w14:textId="77777777" w:rsidR="009A287F" w:rsidRPr="00947ADC" w:rsidRDefault="00947ADC" w:rsidP="00947ADC">
      <w:pPr>
        <w:pStyle w:val="Normal3"/>
      </w:pPr>
      <w:bookmarkStart w:id="575" w:name="_Toc407797504"/>
      <w:r w:rsidRPr="00BB0515">
        <w:rPr>
          <w:rFonts w:hint="cs"/>
          <w:rtl/>
        </w:rPr>
        <w:t xml:space="preserve">כל </w:t>
      </w:r>
      <w:r w:rsidRPr="00947ADC">
        <w:rPr>
          <w:rFonts w:hint="cs"/>
          <w:rtl/>
        </w:rPr>
        <w:t>פרטיו</w:t>
      </w:r>
      <w:r w:rsidRPr="00BB0515">
        <w:rPr>
          <w:rFonts w:hint="cs"/>
          <w:rtl/>
        </w:rPr>
        <w:t>, לרבות מידע מהותי ביחס לנסיונו, לקוחותיו, וכח האדם שלו, מפורט במענה לנספחי המכרז</w:t>
      </w:r>
      <w:r>
        <w:rPr>
          <w:rFonts w:hint="cs"/>
          <w:rtl/>
        </w:rPr>
        <w:t>.</w:t>
      </w:r>
      <w:bookmarkEnd w:id="575"/>
    </w:p>
    <w:p w14:paraId="14895E73" w14:textId="77777777" w:rsidR="009A287F" w:rsidRPr="00617DB5" w:rsidRDefault="003523A3" w:rsidP="00ED7193">
      <w:pPr>
        <w:pStyle w:val="Heading2"/>
        <w:rPr>
          <w:rtl/>
        </w:rPr>
      </w:pPr>
      <w:bookmarkStart w:id="576" w:name="_Toc384712403"/>
      <w:bookmarkStart w:id="577" w:name="_Toc428016970"/>
      <w:r>
        <w:rPr>
          <w:rFonts w:hint="cs"/>
          <w:rtl/>
        </w:rPr>
        <w:t xml:space="preserve">  </w:t>
      </w:r>
      <w:r w:rsidR="00947ADC" w:rsidRPr="00BB0515">
        <w:rPr>
          <w:rFonts w:hint="eastAsia"/>
          <w:rtl/>
        </w:rPr>
        <w:t>הזמנת</w:t>
      </w:r>
      <w:r w:rsidR="00947ADC" w:rsidRPr="00BB0515">
        <w:rPr>
          <w:rtl/>
        </w:rPr>
        <w:t xml:space="preserve"> מערכת או רכיביה</w:t>
      </w:r>
      <w:bookmarkEnd w:id="576"/>
      <w:bookmarkEnd w:id="577"/>
    </w:p>
    <w:p w14:paraId="74F92609" w14:textId="77777777" w:rsidR="009A287F" w:rsidRPr="009B56F9" w:rsidRDefault="009A287F" w:rsidP="00ED7193">
      <w:pPr>
        <w:pStyle w:val="3"/>
        <w:rPr>
          <w:rtl/>
        </w:rPr>
      </w:pPr>
      <w:bookmarkStart w:id="578" w:name="_Toc407797524"/>
      <w:r w:rsidRPr="009B56F9">
        <w:rPr>
          <w:rtl/>
        </w:rPr>
        <w:t>הזמנת ציוד</w:t>
      </w:r>
      <w:bookmarkEnd w:id="578"/>
    </w:p>
    <w:p w14:paraId="15351352" w14:textId="77777777" w:rsidR="009A287F" w:rsidRPr="009B56F9" w:rsidRDefault="009A287F" w:rsidP="008D79AD">
      <w:pPr>
        <w:pStyle w:val="4"/>
      </w:pPr>
      <w:bookmarkStart w:id="579" w:name="_Toc407797525"/>
      <w:r w:rsidRPr="009B56F9">
        <w:rPr>
          <w:rFonts w:hint="cs"/>
          <w:rtl/>
        </w:rPr>
        <w:t>הזמנת הציוד האקטיבי מן הזוכה תיעשה על ידי הגורם המזמין  בכל משרד</w:t>
      </w:r>
      <w:r w:rsidR="006D5938">
        <w:rPr>
          <w:rFonts w:hint="cs"/>
          <w:rtl/>
        </w:rPr>
        <w:t>, זהותו של הגורם המזמין</w:t>
      </w:r>
      <w:r w:rsidR="00CC5576">
        <w:rPr>
          <w:rFonts w:hint="cs"/>
          <w:rtl/>
        </w:rPr>
        <w:t xml:space="preserve"> תיקבע על ידי כל משרד בנפרד</w:t>
      </w:r>
      <w:r w:rsidRPr="009B56F9">
        <w:rPr>
          <w:rFonts w:hint="cs"/>
          <w:rtl/>
        </w:rPr>
        <w:t xml:space="preserve"> .</w:t>
      </w:r>
      <w:bookmarkEnd w:id="579"/>
      <w:r w:rsidRPr="009B56F9">
        <w:rPr>
          <w:rFonts w:hint="cs"/>
          <w:rtl/>
        </w:rPr>
        <w:t xml:space="preserve"> </w:t>
      </w:r>
    </w:p>
    <w:p w14:paraId="3032E192" w14:textId="77777777" w:rsidR="009A287F" w:rsidRPr="009B56F9" w:rsidRDefault="009A287F" w:rsidP="008D79AD">
      <w:pPr>
        <w:pStyle w:val="4"/>
      </w:pPr>
      <w:bookmarkStart w:id="580" w:name="_Toc407797526"/>
      <w:r w:rsidRPr="009B56F9">
        <w:rPr>
          <w:rFonts w:hint="cs"/>
          <w:rtl/>
        </w:rPr>
        <w:t>מזמין המבקש לרכוש ציוד אקטיבי יגיש דרישה הכוללת  פריט/פריטים וציוד נלווה בהתאם לפריטים  במכרז ויעבירה לזוכה. ויובהר, כי אחוז הנחה שייגז</w:t>
      </w:r>
      <w:r w:rsidRPr="009B56F9">
        <w:rPr>
          <w:rFonts w:hint="eastAsia"/>
          <w:rtl/>
        </w:rPr>
        <w:t>ר</w:t>
      </w:r>
      <w:r w:rsidRPr="009B56F9">
        <w:rPr>
          <w:rFonts w:hint="cs"/>
          <w:rtl/>
        </w:rPr>
        <w:t xml:space="preserve"> משלב ב' יהיה תקף לגבי כל פריט ציוד המופיע במחירון לרבות ציוד עתידי שיתווסף למחירון.</w:t>
      </w:r>
      <w:bookmarkEnd w:id="580"/>
    </w:p>
    <w:p w14:paraId="2B045B08" w14:textId="77777777" w:rsidR="009A287F" w:rsidRPr="009B56F9" w:rsidRDefault="009A287F" w:rsidP="008D79AD">
      <w:pPr>
        <w:pStyle w:val="4"/>
      </w:pPr>
      <w:bookmarkStart w:id="581" w:name="_Toc407797527"/>
      <w:r w:rsidRPr="009B56F9">
        <w:rPr>
          <w:rFonts w:hint="cs"/>
          <w:rtl/>
        </w:rPr>
        <w:t xml:space="preserve">מחיר הציוד  יתבסס על המחיר כפי שיפורסם בהוראת השעה ולצורך הכנת הזמנה. </w:t>
      </w:r>
      <w:r w:rsidR="00562F38">
        <w:rPr>
          <w:rFonts w:hint="cs"/>
          <w:rtl/>
        </w:rPr>
        <w:t>רכישת</w:t>
      </w:r>
      <w:r w:rsidR="00C46716">
        <w:rPr>
          <w:rFonts w:hint="cs"/>
          <w:rtl/>
        </w:rPr>
        <w:t xml:space="preserve"> הציוד יתכן שתתבצע באמצעות בקשת </w:t>
      </w:r>
      <w:r w:rsidRPr="009B56F9">
        <w:rPr>
          <w:rFonts w:hint="cs"/>
          <w:rtl/>
        </w:rPr>
        <w:t xml:space="preserve">המזמין לקבל </w:t>
      </w:r>
      <w:r w:rsidR="00562F38">
        <w:rPr>
          <w:rFonts w:hint="cs"/>
          <w:rtl/>
        </w:rPr>
        <w:t>מה</w:t>
      </w:r>
      <w:r w:rsidRPr="009B56F9">
        <w:rPr>
          <w:rFonts w:hint="cs"/>
          <w:rtl/>
        </w:rPr>
        <w:t>זוכה הצעת מחיר המבוססת על המחירים וכל ההנחות כפי שיפורסם בהוראת השעה.</w:t>
      </w:r>
      <w:bookmarkEnd w:id="581"/>
    </w:p>
    <w:p w14:paraId="61251633" w14:textId="77777777" w:rsidR="009A287F" w:rsidRPr="009B56F9" w:rsidRDefault="009A287F" w:rsidP="008D79AD">
      <w:pPr>
        <w:pStyle w:val="4"/>
      </w:pPr>
      <w:bookmarkStart w:id="582" w:name="_Toc407797528"/>
      <w:r w:rsidRPr="009B56F9">
        <w:rPr>
          <w:rFonts w:hint="cs"/>
          <w:rtl/>
        </w:rPr>
        <w:t>המזמין מחויב לרכוש את הציוד בתקופת המכרז אך ורק מן הזוכה.</w:t>
      </w:r>
      <w:bookmarkEnd w:id="582"/>
    </w:p>
    <w:p w14:paraId="66D189A0" w14:textId="77777777" w:rsidR="009A287F" w:rsidRPr="009B56F9" w:rsidRDefault="009A287F" w:rsidP="008D79AD">
      <w:pPr>
        <w:pStyle w:val="4"/>
      </w:pPr>
      <w:bookmarkStart w:id="583" w:name="_Toc407797529"/>
      <w:bookmarkStart w:id="584" w:name="_Ref199575897"/>
      <w:r w:rsidRPr="009B56F9">
        <w:rPr>
          <w:rFonts w:hint="cs"/>
          <w:rtl/>
        </w:rPr>
        <w:t xml:space="preserve">הזוכה יתחייב כי יעסיק מספיק מנהלי לקוח, אנשי מכירות ואנשי </w:t>
      </w:r>
      <w:r w:rsidRPr="009B56F9">
        <w:t>PreSale</w:t>
      </w:r>
      <w:r w:rsidRPr="009B56F9">
        <w:rPr>
          <w:rFonts w:hint="cs"/>
          <w:rtl/>
        </w:rPr>
        <w:t xml:space="preserve"> על מנת לתת מענה לצורכי המזמינים.</w:t>
      </w:r>
      <w:bookmarkEnd w:id="583"/>
    </w:p>
    <w:p w14:paraId="0F99BCEF" w14:textId="77777777" w:rsidR="009A287F" w:rsidRPr="009B56F9" w:rsidRDefault="009A287F" w:rsidP="008D79AD">
      <w:pPr>
        <w:pStyle w:val="4"/>
        <w:rPr>
          <w:rtl/>
        </w:rPr>
      </w:pPr>
      <w:bookmarkStart w:id="585" w:name="_Toc407797530"/>
      <w:bookmarkEnd w:id="584"/>
      <w:r w:rsidRPr="009B56F9">
        <w:rPr>
          <w:rFonts w:hint="cs"/>
          <w:rtl/>
        </w:rPr>
        <w:t>הזוכה מתחייב לענות לכל בקשה להצעת מחיר תוך 5 ימי עבודה מיום קבלתה בדוא"ל/פקס.</w:t>
      </w:r>
      <w:bookmarkEnd w:id="585"/>
    </w:p>
    <w:p w14:paraId="17F1CF54" w14:textId="77777777" w:rsidR="009A287F" w:rsidRPr="009B56F9" w:rsidRDefault="009A287F" w:rsidP="008D79AD">
      <w:pPr>
        <w:pStyle w:val="4"/>
      </w:pPr>
      <w:bookmarkStart w:id="586" w:name="_Toc407797531"/>
      <w:r w:rsidRPr="009B56F9">
        <w:rPr>
          <w:rFonts w:hint="cs"/>
          <w:rtl/>
        </w:rPr>
        <w:t>יסופק ציוד חדש בלבד.</w:t>
      </w:r>
      <w:bookmarkEnd w:id="586"/>
    </w:p>
    <w:p w14:paraId="32AB8D54" w14:textId="77777777" w:rsidR="00B90D99" w:rsidRPr="001E0AFE" w:rsidRDefault="00B90D99" w:rsidP="00ED7193">
      <w:pPr>
        <w:pStyle w:val="3"/>
        <w:rPr>
          <w:rtl/>
        </w:rPr>
      </w:pPr>
      <w:bookmarkStart w:id="587" w:name="_Toc407797532"/>
      <w:bookmarkStart w:id="588" w:name="_Ref453117693"/>
      <w:r w:rsidRPr="001E0AFE">
        <w:rPr>
          <w:rtl/>
        </w:rPr>
        <w:t>מוצרים מורשים לרכישה</w:t>
      </w:r>
      <w:r w:rsidRPr="001E0AFE">
        <w:rPr>
          <w:rFonts w:hint="cs"/>
          <w:rtl/>
        </w:rPr>
        <w:t xml:space="preserve"> </w:t>
      </w:r>
      <w:r w:rsidRPr="001E0AFE">
        <w:rPr>
          <w:rFonts w:hint="eastAsia"/>
          <w:rtl/>
        </w:rPr>
        <w:t>בתקופת</w:t>
      </w:r>
      <w:r w:rsidRPr="001E0AFE">
        <w:rPr>
          <w:rtl/>
        </w:rPr>
        <w:t xml:space="preserve"> </w:t>
      </w:r>
      <w:r w:rsidRPr="001E0AFE">
        <w:rPr>
          <w:rFonts w:hint="eastAsia"/>
          <w:rtl/>
        </w:rPr>
        <w:t>הרכש</w:t>
      </w:r>
      <w:bookmarkEnd w:id="587"/>
      <w:bookmarkEnd w:id="588"/>
    </w:p>
    <w:p w14:paraId="7A5991C0" w14:textId="77777777" w:rsidR="00B90D99" w:rsidRPr="001E0AFE" w:rsidRDefault="00B90D99" w:rsidP="008D79AD">
      <w:pPr>
        <w:pStyle w:val="4"/>
        <w:rPr>
          <w:rtl/>
        </w:rPr>
      </w:pPr>
      <w:bookmarkStart w:id="589" w:name="_Toc407797533"/>
      <w:r w:rsidRPr="001E0AFE">
        <w:rPr>
          <w:rtl/>
        </w:rPr>
        <w:t>הספק יתחזק רשימת מוצרים סגורה אשר תעודכן באופן שוטף, ניתן יהיה לרכוש אך ורק מערכות המופיעות ברשימה זו. רשימה זו תנוהל ברמת מוצרי האב (</w:t>
      </w:r>
      <w:r w:rsidR="00D277AF">
        <w:rPr>
          <w:rFonts w:hint="cs"/>
          <w:rtl/>
        </w:rPr>
        <w:t xml:space="preserve">מוצר כגון מתג מדגם </w:t>
      </w:r>
      <w:r w:rsidR="00D277AF">
        <w:rPr>
          <w:rFonts w:hint="cs"/>
        </w:rPr>
        <w:t>XXXX</w:t>
      </w:r>
      <w:r w:rsidR="00D277AF">
        <w:rPr>
          <w:rFonts w:hint="cs"/>
          <w:rtl/>
        </w:rPr>
        <w:t xml:space="preserve">, תכנת ניהול מסוג </w:t>
      </w:r>
      <w:r w:rsidR="00D277AF">
        <w:rPr>
          <w:rFonts w:hint="cs"/>
        </w:rPr>
        <w:t>YYYY</w:t>
      </w:r>
      <w:r w:rsidR="00D277AF">
        <w:rPr>
          <w:rFonts w:hint="cs"/>
          <w:rtl/>
        </w:rPr>
        <w:t xml:space="preserve"> </w:t>
      </w:r>
      <w:r w:rsidRPr="001E0AFE">
        <w:rPr>
          <w:rtl/>
        </w:rPr>
        <w:t>).</w:t>
      </w:r>
      <w:bookmarkEnd w:id="589"/>
      <w:r w:rsidRPr="001E0AFE">
        <w:rPr>
          <w:rtl/>
        </w:rPr>
        <w:t xml:space="preserve"> </w:t>
      </w:r>
    </w:p>
    <w:p w14:paraId="59396278" w14:textId="56E72A9D" w:rsidR="00B90D99" w:rsidRPr="001E0AFE" w:rsidRDefault="00904344" w:rsidP="00904344">
      <w:pPr>
        <w:pStyle w:val="4"/>
        <w:rPr>
          <w:rtl/>
        </w:rPr>
      </w:pPr>
      <w:bookmarkStart w:id="590" w:name="_Toc407797534"/>
      <w:r>
        <w:rPr>
          <w:rFonts w:hint="cs"/>
          <w:rtl/>
        </w:rPr>
        <w:t xml:space="preserve">רשימת </w:t>
      </w:r>
      <w:r w:rsidR="00D277AF">
        <w:rPr>
          <w:rFonts w:hint="cs"/>
          <w:rtl/>
        </w:rPr>
        <w:t>מוצרי האב</w:t>
      </w:r>
      <w:r w:rsidR="00D277AF" w:rsidRPr="001E0AFE">
        <w:rPr>
          <w:rtl/>
        </w:rPr>
        <w:t xml:space="preserve"> </w:t>
      </w:r>
      <w:r w:rsidR="00D277AF">
        <w:rPr>
          <w:rFonts w:hint="cs"/>
          <w:rtl/>
        </w:rPr>
        <w:t>תאושר</w:t>
      </w:r>
      <w:r w:rsidR="00B90D99" w:rsidRPr="001E0AFE">
        <w:rPr>
          <w:rtl/>
        </w:rPr>
        <w:t xml:space="preserve"> על ידי עורך המכרז לאחר הכרזתו כזוכה וטרם תחילת ההתקשרות של הספק עם המזמינים.</w:t>
      </w:r>
      <w:bookmarkEnd w:id="590"/>
    </w:p>
    <w:p w14:paraId="098368D8" w14:textId="77777777" w:rsidR="00B90D99" w:rsidRDefault="00B90D99" w:rsidP="008D79AD">
      <w:pPr>
        <w:pStyle w:val="4"/>
      </w:pPr>
      <w:bookmarkStart w:id="591" w:name="_Toc407797535"/>
      <w:r w:rsidRPr="001E0AFE">
        <w:rPr>
          <w:rtl/>
        </w:rPr>
        <w:t>במקרה של הוספת רכיבי משנה</w:t>
      </w:r>
      <w:r w:rsidR="00D277AF">
        <w:rPr>
          <w:rFonts w:hint="cs"/>
          <w:rtl/>
        </w:rPr>
        <w:t xml:space="preserve"> (רכיב המותקן כחלק מהרכיב האב כגון כרטיס, תכנה הרצה על המתג וכו')</w:t>
      </w:r>
      <w:r w:rsidRPr="001E0AFE">
        <w:rPr>
          <w:rtl/>
        </w:rPr>
        <w:t>, האישור יהיה אוטומטי אולם בעת הוספת מערכות אב חדשות יהיה צורך בתהליך אשר בו יפרט הספק את מהות המערכת, הצורך בה ורכיביה ויגיש לאישור עורך המכרז.</w:t>
      </w:r>
      <w:bookmarkEnd w:id="591"/>
    </w:p>
    <w:p w14:paraId="1159D261" w14:textId="77777777" w:rsidR="00B90D99" w:rsidRPr="001E0AFE" w:rsidRDefault="00B90D99" w:rsidP="008D79AD">
      <w:pPr>
        <w:pStyle w:val="4"/>
        <w:rPr>
          <w:rtl/>
        </w:rPr>
      </w:pPr>
      <w:bookmarkStart w:id="592" w:name="_Toc407797536"/>
      <w:r w:rsidRPr="001E0AFE">
        <w:rPr>
          <w:rFonts w:hint="cs"/>
          <w:rtl/>
        </w:rPr>
        <w:t>לא ניתן יהיה להזמין פריט אשר אינו משוייך לאחת ממערכות האב.</w:t>
      </w:r>
      <w:bookmarkEnd w:id="592"/>
    </w:p>
    <w:p w14:paraId="3DE897A6" w14:textId="77777777" w:rsidR="00B90D99" w:rsidRPr="001E0AFE" w:rsidRDefault="00B90D99" w:rsidP="00ED7193">
      <w:pPr>
        <w:pStyle w:val="3"/>
      </w:pPr>
      <w:bookmarkStart w:id="593" w:name="_Toc407797538"/>
      <w:r w:rsidRPr="001E0AFE">
        <w:rPr>
          <w:rFonts w:hint="cs"/>
          <w:rtl/>
        </w:rPr>
        <w:t>רכישת ציוד/שירות נוסף</w:t>
      </w:r>
      <w:bookmarkEnd w:id="593"/>
    </w:p>
    <w:p w14:paraId="1F0E8EED" w14:textId="77777777" w:rsidR="00B90D99" w:rsidRPr="001E0AFE" w:rsidRDefault="00B90D99" w:rsidP="008D79AD">
      <w:pPr>
        <w:pStyle w:val="4"/>
        <w:rPr>
          <w:rtl/>
        </w:rPr>
      </w:pPr>
      <w:bookmarkStart w:id="594" w:name="_Toc407797539"/>
      <w:r w:rsidRPr="001E0AFE">
        <w:rPr>
          <w:rFonts w:hint="cs"/>
          <w:rtl/>
        </w:rPr>
        <w:t xml:space="preserve">עורך המכרז רשאי להוסיף לרשימת המוצרים המאושרת לאספקה במסגרת </w:t>
      </w:r>
      <w:r w:rsidR="00700E78">
        <w:rPr>
          <w:rFonts w:hint="cs"/>
          <w:rtl/>
        </w:rPr>
        <w:t>המכרז</w:t>
      </w:r>
      <w:r w:rsidRPr="001E0AFE">
        <w:rPr>
          <w:rFonts w:hint="cs"/>
          <w:rtl/>
        </w:rPr>
        <w:t>, כל מוצר מהמחירון הרשמי של המציע כפי שהוגש במענה המציע ו/או בעדכון של המחירון הרשמי</w:t>
      </w:r>
      <w:r w:rsidR="00720C15">
        <w:rPr>
          <w:rFonts w:hint="cs"/>
          <w:rtl/>
        </w:rPr>
        <w:t xml:space="preserve">, </w:t>
      </w:r>
      <w:r w:rsidRPr="001E0AFE">
        <w:rPr>
          <w:rFonts w:hint="cs"/>
          <w:rtl/>
        </w:rPr>
        <w:t>אשר שייך לאחת מקטגוריות המוצרים אשר נדרשו במכרז, גם אם לא הוצע בהצעת המציע ו/או לא היה קיים במחירון במועד ההצעה.</w:t>
      </w:r>
      <w:bookmarkEnd w:id="594"/>
      <w:r w:rsidRPr="001E0AFE">
        <w:rPr>
          <w:rFonts w:hint="cs"/>
          <w:rtl/>
        </w:rPr>
        <w:t xml:space="preserve"> </w:t>
      </w:r>
    </w:p>
    <w:p w14:paraId="0C8DE8DA" w14:textId="77777777" w:rsidR="00B90D99" w:rsidRPr="001E0AFE" w:rsidRDefault="00B90D99" w:rsidP="008D79AD">
      <w:pPr>
        <w:pStyle w:val="4"/>
        <w:rPr>
          <w:rtl/>
        </w:rPr>
      </w:pPr>
      <w:bookmarkStart w:id="595" w:name="_Toc407797540"/>
      <w:r w:rsidRPr="001E0AFE">
        <w:rPr>
          <w:rFonts w:hint="cs"/>
          <w:rtl/>
        </w:rPr>
        <w:t>מחיר ציוד או שירות זה יהיה בהתאם למחיר המחירון של המוצר, בניכוי אחוז ההנחה כפי שהוצע על ידי הזוכה בסיום שלב ב' של המכרז, בהתאם לקבוצת ההנחה המתאימה ביותר למוצר, כמפורט בפרק 5.</w:t>
      </w:r>
      <w:bookmarkEnd w:id="595"/>
    </w:p>
    <w:p w14:paraId="3B2AA300" w14:textId="77777777" w:rsidR="00B90D99" w:rsidRPr="001E0AFE" w:rsidRDefault="00B90D99" w:rsidP="008D79AD">
      <w:pPr>
        <w:pStyle w:val="4"/>
        <w:rPr>
          <w:rtl/>
        </w:rPr>
      </w:pPr>
      <w:bookmarkStart w:id="596" w:name="_Toc407797541"/>
      <w:r w:rsidRPr="001E0AFE">
        <w:rPr>
          <w:rFonts w:hint="cs"/>
          <w:rtl/>
        </w:rPr>
        <w:t>במקרה של חילוקי דעות בין הזוכה לעורך המכרז, בנושא השיוך לקבוצת הנחה, יתקיים דיון מסודר בהשתתפות נציגי הצדדים ובאם לא תושג החלטה, סמכות ההחלטה תהיה של ראש מנהל הרכש הממשלתי.</w:t>
      </w:r>
      <w:bookmarkEnd w:id="596"/>
    </w:p>
    <w:p w14:paraId="6DBC0C7E" w14:textId="77777777" w:rsidR="00B90D99" w:rsidRPr="001E0AFE" w:rsidRDefault="00B90D99" w:rsidP="008D79AD">
      <w:pPr>
        <w:pStyle w:val="4"/>
      </w:pPr>
      <w:r w:rsidRPr="001E0AFE">
        <w:rPr>
          <w:rFonts w:hint="cs"/>
          <w:rtl/>
        </w:rPr>
        <w:t xml:space="preserve"> </w:t>
      </w:r>
      <w:bookmarkStart w:id="597" w:name="_Toc407797542"/>
      <w:r w:rsidRPr="001E0AFE">
        <w:rPr>
          <w:rFonts w:hint="cs"/>
          <w:rtl/>
        </w:rPr>
        <w:t xml:space="preserve">יודגש כי אין לספק כל ציוד נוסף שאינו חלק מרשימת המוצרים המאושרת </w:t>
      </w:r>
      <w:r w:rsidR="00720C15">
        <w:rPr>
          <w:rFonts w:hint="cs"/>
          <w:rtl/>
        </w:rPr>
        <w:t>במכרז,</w:t>
      </w:r>
      <w:r w:rsidRPr="001E0AFE">
        <w:rPr>
          <w:rFonts w:hint="cs"/>
          <w:rtl/>
        </w:rPr>
        <w:t xml:space="preserve"> ללא אישור מראש ובכתב של עורך המכרז. עורך המכרז רשאי להגביל את תקופת ההוספה, כמות הציוד או את המזמינים המורשים לרכוש את הפריטים הנוספים.</w:t>
      </w:r>
      <w:bookmarkEnd w:id="597"/>
    </w:p>
    <w:p w14:paraId="62382147" w14:textId="77777777" w:rsidR="00B90D99" w:rsidRPr="001E0AFE" w:rsidRDefault="00B90D99" w:rsidP="00ED7193">
      <w:pPr>
        <w:pStyle w:val="3"/>
        <w:rPr>
          <w:rtl/>
        </w:rPr>
      </w:pPr>
      <w:bookmarkStart w:id="598" w:name="_Ref399741591"/>
      <w:bookmarkStart w:id="599" w:name="_Toc407797543"/>
      <w:r w:rsidRPr="001E0AFE">
        <w:rPr>
          <w:rFonts w:hint="cs"/>
          <w:rtl/>
        </w:rPr>
        <w:t>מוצרים המותרים לאספקה בתקופת השירות</w:t>
      </w:r>
      <w:bookmarkEnd w:id="598"/>
      <w:bookmarkEnd w:id="599"/>
    </w:p>
    <w:p w14:paraId="1E618307" w14:textId="77777777" w:rsidR="001B67F9" w:rsidRDefault="001B67F9" w:rsidP="008D79AD">
      <w:pPr>
        <w:pStyle w:val="4"/>
      </w:pPr>
      <w:bookmarkStart w:id="600" w:name="_Toc407797544"/>
      <w:r>
        <w:rPr>
          <w:rFonts w:hint="cs"/>
          <w:rtl/>
        </w:rPr>
        <w:t>תקופת מעבר: משרדים אשר מחזיקים מערכות תקשורת חדישות יחסית יוכלו להמשיך ולרכוש הרחבות למערכת (על מנת למנוע הוצאה מיותרת). רכישה זו תתבצע לאחר פניה ובאישור פרטני של כל רכישה על ידי מנהל הרכש.</w:t>
      </w:r>
      <w:bookmarkEnd w:id="600"/>
    </w:p>
    <w:p w14:paraId="1DEC5C0B" w14:textId="3F89742E" w:rsidR="00B90D99" w:rsidRPr="001E0AFE" w:rsidRDefault="00B90D99" w:rsidP="008D79AD">
      <w:pPr>
        <w:pStyle w:val="4"/>
        <w:rPr>
          <w:rtl/>
        </w:rPr>
      </w:pPr>
      <w:bookmarkStart w:id="601" w:name="_Toc407797545"/>
      <w:r w:rsidRPr="001E0AFE">
        <w:rPr>
          <w:rFonts w:hint="cs"/>
          <w:rtl/>
        </w:rPr>
        <w:t>בתקופת השירות</w:t>
      </w:r>
      <w:r w:rsidR="00490E9B">
        <w:rPr>
          <w:rFonts w:hint="cs"/>
          <w:rtl/>
        </w:rPr>
        <w:t xml:space="preserve">, ככל שהיא מעבר לתקופת הרכש, </w:t>
      </w:r>
      <w:r w:rsidRPr="001E0AFE">
        <w:rPr>
          <w:rFonts w:hint="cs"/>
          <w:rtl/>
        </w:rPr>
        <w:t xml:space="preserve"> תותר רכישת המוצרים והשירותים בתנאים הבאים בלבד, בכל מקרה לא תותר החלפת סוג מערכת ראשית בתקופה זו:</w:t>
      </w:r>
      <w:bookmarkEnd w:id="601"/>
    </w:p>
    <w:p w14:paraId="0F93C3D4" w14:textId="77777777" w:rsidR="00DE25A8" w:rsidRDefault="00DE25A8" w:rsidP="00935BCC">
      <w:pPr>
        <w:pStyle w:val="50"/>
        <w:ind w:left="2184" w:hanging="1134"/>
      </w:pPr>
      <w:bookmarkStart w:id="602" w:name="_Toc407797546"/>
      <w:r w:rsidRPr="001E0AFE">
        <w:rPr>
          <w:rFonts w:hint="cs"/>
          <w:rtl/>
        </w:rPr>
        <w:t xml:space="preserve">כרטיסי הרחבה </w:t>
      </w:r>
      <w:r>
        <w:rPr>
          <w:rFonts w:hint="cs"/>
          <w:rtl/>
        </w:rPr>
        <w:t>שונים למתגים (מבואות, ניהול</w:t>
      </w:r>
      <w:r w:rsidR="001060DD">
        <w:rPr>
          <w:rFonts w:hint="cs"/>
          <w:rtl/>
        </w:rPr>
        <w:t>, מודולים שונים</w:t>
      </w:r>
      <w:r>
        <w:rPr>
          <w:rFonts w:hint="cs"/>
          <w:rtl/>
        </w:rPr>
        <w:t>)</w:t>
      </w:r>
      <w:r w:rsidRPr="001E0AFE">
        <w:rPr>
          <w:rFonts w:hint="cs"/>
          <w:rtl/>
        </w:rPr>
        <w:t>.</w:t>
      </w:r>
      <w:bookmarkEnd w:id="602"/>
    </w:p>
    <w:p w14:paraId="32CC477A" w14:textId="77777777" w:rsidR="00F000E6" w:rsidRDefault="00F000E6" w:rsidP="00935BCC">
      <w:pPr>
        <w:pStyle w:val="50"/>
        <w:ind w:left="2184" w:hanging="1134"/>
      </w:pPr>
      <w:r>
        <w:rPr>
          <w:rFonts w:hint="cs"/>
          <w:rtl/>
        </w:rPr>
        <w:t>רכיבים נוספים למתגים (ספקי כוח, מאוורררים, מתאמים)</w:t>
      </w:r>
      <w:r w:rsidR="00BC6637">
        <w:rPr>
          <w:rFonts w:hint="cs"/>
          <w:rtl/>
        </w:rPr>
        <w:t>.</w:t>
      </w:r>
    </w:p>
    <w:p w14:paraId="61DED448" w14:textId="77777777" w:rsidR="00DE25A8" w:rsidRPr="001E0AFE" w:rsidRDefault="00DE25A8" w:rsidP="00935BCC">
      <w:pPr>
        <w:pStyle w:val="50"/>
        <w:ind w:left="2184" w:hanging="1134"/>
      </w:pPr>
      <w:bookmarkStart w:id="603" w:name="_Toc407797547"/>
      <w:r w:rsidRPr="001E0AFE">
        <w:rPr>
          <w:rFonts w:hint="cs"/>
          <w:rtl/>
        </w:rPr>
        <w:t>שירותי אחריות לשנים נוספות (לרבות עדכוני הגרסאות הנכללים בשירותים אלו כל עוד אינם כוללים שדרוגי חומרה)</w:t>
      </w:r>
      <w:r w:rsidR="000F5B30">
        <w:rPr>
          <w:rFonts w:hint="cs"/>
          <w:rtl/>
        </w:rPr>
        <w:t xml:space="preserve">, ובתנאי </w:t>
      </w:r>
      <w:r w:rsidR="00327A6D">
        <w:rPr>
          <w:rFonts w:hint="cs"/>
          <w:rtl/>
        </w:rPr>
        <w:t>שתקופת שירותי האחריות לא תחרוג מתקופת השירות כהגדרתה לעיל</w:t>
      </w:r>
      <w:r w:rsidRPr="001E0AFE">
        <w:rPr>
          <w:rFonts w:hint="cs"/>
          <w:rtl/>
        </w:rPr>
        <w:t>.</w:t>
      </w:r>
      <w:bookmarkEnd w:id="603"/>
    </w:p>
    <w:p w14:paraId="3C82BA81" w14:textId="77777777" w:rsidR="00DE25A8" w:rsidRDefault="00F000E6" w:rsidP="00935BCC">
      <w:pPr>
        <w:pStyle w:val="50"/>
        <w:ind w:left="2184" w:hanging="1134"/>
      </w:pPr>
      <w:bookmarkStart w:id="604" w:name="_Toc407797548"/>
      <w:r>
        <w:rPr>
          <w:rFonts w:hint="cs"/>
          <w:rtl/>
        </w:rPr>
        <w:t>לא תוחלף ליבת הרשת</w:t>
      </w:r>
      <w:r w:rsidR="00DE25A8">
        <w:rPr>
          <w:rFonts w:hint="cs"/>
          <w:rtl/>
        </w:rPr>
        <w:t>.</w:t>
      </w:r>
      <w:bookmarkEnd w:id="604"/>
    </w:p>
    <w:p w14:paraId="7E39B35D" w14:textId="77777777" w:rsidR="00DE25A8" w:rsidRDefault="00DE25A8" w:rsidP="00935BCC">
      <w:pPr>
        <w:pStyle w:val="50"/>
        <w:ind w:left="2184" w:hanging="1134"/>
      </w:pPr>
      <w:bookmarkStart w:id="605" w:name="_Toc407797549"/>
      <w:r>
        <w:rPr>
          <w:rFonts w:hint="cs"/>
          <w:rtl/>
        </w:rPr>
        <w:t>לא תאושר הוספת ליבה.</w:t>
      </w:r>
      <w:bookmarkEnd w:id="605"/>
    </w:p>
    <w:p w14:paraId="06A2E216" w14:textId="77777777" w:rsidR="00DE25A8" w:rsidRDefault="00DE25A8" w:rsidP="00935BCC">
      <w:pPr>
        <w:pStyle w:val="50"/>
        <w:ind w:left="2184" w:hanging="1134"/>
      </w:pPr>
      <w:bookmarkStart w:id="606" w:name="_Toc407797550"/>
      <w:r>
        <w:rPr>
          <w:rFonts w:hint="cs"/>
          <w:rtl/>
        </w:rPr>
        <w:t>היקף ההרחבות יוגבל ל 20% מערך הציוד (במצטבר).</w:t>
      </w:r>
      <w:bookmarkEnd w:id="606"/>
    </w:p>
    <w:p w14:paraId="31C81DAA" w14:textId="77777777" w:rsidR="00DE25A8" w:rsidRDefault="00DE25A8" w:rsidP="00935BCC">
      <w:pPr>
        <w:pStyle w:val="50"/>
        <w:ind w:left="2184" w:hanging="1134"/>
      </w:pPr>
      <w:bookmarkStart w:id="607" w:name="_Toc407797551"/>
      <w:r>
        <w:rPr>
          <w:rFonts w:hint="cs"/>
          <w:rtl/>
        </w:rPr>
        <w:t>לא יאושר שינוי טכנולוגי מהותי.</w:t>
      </w:r>
      <w:bookmarkEnd w:id="607"/>
    </w:p>
    <w:p w14:paraId="6526DB05" w14:textId="77777777" w:rsidR="00DE25A8" w:rsidRDefault="00947ADC" w:rsidP="00935BCC">
      <w:pPr>
        <w:pStyle w:val="50"/>
        <w:ind w:left="2184" w:hanging="1134"/>
      </w:pPr>
      <w:bookmarkStart w:id="608" w:name="_Toc407797552"/>
      <w:r>
        <w:rPr>
          <w:rFonts w:hint="cs"/>
          <w:rtl/>
        </w:rPr>
        <w:t>ליבת הרשת</w:t>
      </w:r>
      <w:r w:rsidR="00DE25A8">
        <w:rPr>
          <w:rFonts w:hint="cs"/>
          <w:rtl/>
        </w:rPr>
        <w:t xml:space="preserve"> נרכשה ב</w:t>
      </w:r>
      <w:r w:rsidR="00D277AF">
        <w:rPr>
          <w:rFonts w:hint="cs"/>
          <w:rtl/>
        </w:rPr>
        <w:t>מהלך</w:t>
      </w:r>
      <w:r w:rsidR="00DE25A8">
        <w:rPr>
          <w:rFonts w:hint="cs"/>
          <w:rtl/>
        </w:rPr>
        <w:t xml:space="preserve"> 3 השנים </w:t>
      </w:r>
      <w:r w:rsidR="00D277AF">
        <w:rPr>
          <w:rFonts w:hint="cs"/>
          <w:rtl/>
        </w:rPr>
        <w:t>אשר קדמו</w:t>
      </w:r>
      <w:r w:rsidR="00327A6D">
        <w:rPr>
          <w:rFonts w:hint="cs"/>
          <w:rtl/>
        </w:rPr>
        <w:t xml:space="preserve"> </w:t>
      </w:r>
      <w:r w:rsidR="00D277AF">
        <w:rPr>
          <w:rFonts w:hint="cs"/>
          <w:rtl/>
        </w:rPr>
        <w:t>ל</w:t>
      </w:r>
      <w:r w:rsidR="00327A6D">
        <w:rPr>
          <w:rFonts w:hint="cs"/>
          <w:rtl/>
        </w:rPr>
        <w:t>ביצוע ההרחבה</w:t>
      </w:r>
      <w:r w:rsidR="00DE25A8">
        <w:rPr>
          <w:rFonts w:hint="cs"/>
          <w:rtl/>
        </w:rPr>
        <w:t>.</w:t>
      </w:r>
      <w:bookmarkEnd w:id="608"/>
    </w:p>
    <w:p w14:paraId="1EAD4DF9" w14:textId="77777777" w:rsidR="009A287F" w:rsidRPr="009B56F9" w:rsidRDefault="009A287F" w:rsidP="00ED7193">
      <w:pPr>
        <w:pStyle w:val="3"/>
        <w:rPr>
          <w:rtl/>
        </w:rPr>
      </w:pPr>
      <w:bookmarkStart w:id="609" w:name="_Toc407797554"/>
      <w:r w:rsidRPr="009B56F9">
        <w:rPr>
          <w:rtl/>
        </w:rPr>
        <w:t>מועד אספקה</w:t>
      </w:r>
      <w:bookmarkEnd w:id="609"/>
    </w:p>
    <w:p w14:paraId="7995064C" w14:textId="77777777" w:rsidR="009A287F" w:rsidRPr="009B56F9" w:rsidRDefault="009A287F" w:rsidP="008D79AD">
      <w:pPr>
        <w:pStyle w:val="4"/>
        <w:rPr>
          <w:rtl/>
        </w:rPr>
      </w:pPr>
      <w:bookmarkStart w:id="610" w:name="_Toc407797555"/>
      <w:r w:rsidRPr="009B56F9">
        <w:rPr>
          <w:rtl/>
        </w:rPr>
        <w:t xml:space="preserve">אספקת הציוד תעשה תוך 30 יום ממועד </w:t>
      </w:r>
      <w:r w:rsidRPr="009B56F9">
        <w:rPr>
          <w:rFonts w:hint="cs"/>
          <w:rtl/>
        </w:rPr>
        <w:t>שליחת ההזמנה לזוכה,</w:t>
      </w:r>
      <w:r w:rsidRPr="009B56F9">
        <w:rPr>
          <w:rtl/>
        </w:rPr>
        <w:t xml:space="preserve"> אלא אם סוכם אחרת </w:t>
      </w:r>
      <w:r w:rsidRPr="009B56F9">
        <w:rPr>
          <w:rFonts w:hint="cs"/>
          <w:rtl/>
        </w:rPr>
        <w:t xml:space="preserve">מראש ובכתב </w:t>
      </w:r>
      <w:r w:rsidRPr="009B56F9">
        <w:rPr>
          <w:rtl/>
        </w:rPr>
        <w:t>עם המזמין בעת ביצוע ההזמנה.</w:t>
      </w:r>
      <w:bookmarkEnd w:id="610"/>
    </w:p>
    <w:p w14:paraId="651F7E54" w14:textId="77777777" w:rsidR="009A287F" w:rsidRPr="009B56F9" w:rsidRDefault="009A287F" w:rsidP="00ED7193">
      <w:pPr>
        <w:pStyle w:val="3"/>
      </w:pPr>
      <w:bookmarkStart w:id="611" w:name="_Toc135452359"/>
      <w:bookmarkStart w:id="612" w:name="_Toc184459813"/>
      <w:bookmarkStart w:id="613" w:name="_Toc407797556"/>
      <w:r w:rsidRPr="009B56F9">
        <w:rPr>
          <w:rtl/>
        </w:rPr>
        <w:t>מקום אספקה</w:t>
      </w:r>
      <w:bookmarkEnd w:id="611"/>
      <w:bookmarkEnd w:id="612"/>
      <w:bookmarkEnd w:id="613"/>
    </w:p>
    <w:p w14:paraId="043E4BF0" w14:textId="77777777" w:rsidR="009A287F" w:rsidRPr="009B56F9" w:rsidRDefault="009A287F" w:rsidP="008D79AD">
      <w:pPr>
        <w:pStyle w:val="4"/>
        <w:rPr>
          <w:rtl/>
        </w:rPr>
      </w:pPr>
      <w:bookmarkStart w:id="614" w:name="_Toc407797557"/>
      <w:r w:rsidRPr="009B56F9">
        <w:rPr>
          <w:rtl/>
        </w:rPr>
        <w:t xml:space="preserve">הזוכה יספק את </w:t>
      </w:r>
      <w:r w:rsidRPr="009B56F9">
        <w:rPr>
          <w:rFonts w:hint="cs"/>
          <w:rtl/>
        </w:rPr>
        <w:t>הציוד האקטיבי</w:t>
      </w:r>
      <w:r w:rsidRPr="009B56F9">
        <w:rPr>
          <w:rtl/>
        </w:rPr>
        <w:t xml:space="preserve"> המוזמן בפריסה ארצית באתרים שונים של המזמין, הכל בהתאם לדרישת המזמין ועל חשבון הזוכה.</w:t>
      </w:r>
      <w:bookmarkEnd w:id="614"/>
    </w:p>
    <w:p w14:paraId="64F3ED7C" w14:textId="77777777" w:rsidR="009A287F" w:rsidRPr="009B56F9" w:rsidRDefault="009A287F" w:rsidP="00ED7193">
      <w:pPr>
        <w:pStyle w:val="3"/>
        <w:rPr>
          <w:rtl/>
        </w:rPr>
      </w:pPr>
      <w:bookmarkStart w:id="615" w:name="_Toc407797558"/>
      <w:r w:rsidRPr="009B56F9">
        <w:rPr>
          <w:rtl/>
        </w:rPr>
        <w:t>בדיקת הציוד לאחר אספקה</w:t>
      </w:r>
      <w:bookmarkEnd w:id="615"/>
    </w:p>
    <w:p w14:paraId="7CEA89D5" w14:textId="5689CCA9" w:rsidR="009A287F" w:rsidRPr="009B56F9" w:rsidRDefault="003B216E" w:rsidP="008D79AD">
      <w:pPr>
        <w:pStyle w:val="4"/>
      </w:pPr>
      <w:bookmarkStart w:id="616" w:name="_Toc407797559"/>
      <w:bookmarkStart w:id="617" w:name="_Toc285721742"/>
      <w:bookmarkStart w:id="618" w:name="_Toc285722750"/>
      <w:r>
        <w:rPr>
          <w:rFonts w:hint="cs"/>
          <w:rtl/>
        </w:rPr>
        <w:t>המזמין</w:t>
      </w:r>
      <w:r w:rsidR="009A287F" w:rsidRPr="009B56F9">
        <w:rPr>
          <w:rFonts w:hint="cs"/>
          <w:rtl/>
        </w:rPr>
        <w:t xml:space="preserve"> יבצע בדיקות לציוד האקטיבי החל מיום אספקתו על כל רכיביו באתר המזמין. תקופת הבדיקה תארך עד שלושים (30) יום</w:t>
      </w:r>
      <w:r w:rsidR="00D7504E">
        <w:rPr>
          <w:rFonts w:hint="cs"/>
          <w:rtl/>
        </w:rPr>
        <w:t>.</w:t>
      </w:r>
      <w:r w:rsidR="009A287F" w:rsidRPr="009B56F9">
        <w:rPr>
          <w:rFonts w:hint="cs"/>
          <w:rtl/>
        </w:rPr>
        <w:t xml:space="preserve">  </w:t>
      </w:r>
      <w:bookmarkEnd w:id="616"/>
    </w:p>
    <w:p w14:paraId="4CB69DC6" w14:textId="61A5DC7B" w:rsidR="009A287F" w:rsidRPr="009B56F9" w:rsidRDefault="009A287F" w:rsidP="008D79AD">
      <w:pPr>
        <w:pStyle w:val="4"/>
      </w:pPr>
      <w:bookmarkStart w:id="619" w:name="_Toc407797560"/>
      <w:r w:rsidRPr="009B56F9">
        <w:rPr>
          <w:rtl/>
        </w:rPr>
        <w:t>במהלך תקופת הבדיקה רשאי המזמין להחזיר את הציוד</w:t>
      </w:r>
      <w:r w:rsidRPr="009B56F9">
        <w:rPr>
          <w:rFonts w:hint="cs"/>
          <w:rtl/>
        </w:rPr>
        <w:t xml:space="preserve"> האקטיבי לזוכה ללא כל נימוק וללא חיוב</w:t>
      </w:r>
      <w:r w:rsidRPr="009B56F9">
        <w:rPr>
          <w:rtl/>
        </w:rPr>
        <w:t>.</w:t>
      </w:r>
      <w:bookmarkEnd w:id="617"/>
      <w:bookmarkEnd w:id="618"/>
      <w:bookmarkEnd w:id="619"/>
      <w:r w:rsidR="00D7504E">
        <w:rPr>
          <w:rFonts w:hint="cs"/>
          <w:rtl/>
        </w:rPr>
        <w:t xml:space="preserve"> </w:t>
      </w:r>
      <w:r w:rsidR="00D7504E" w:rsidRPr="00D7504E">
        <w:rPr>
          <w:rtl/>
        </w:rPr>
        <w:t>הציוד יוחזר באריזתו המקורית, כולל כל האביזרים</w:t>
      </w:r>
      <w:r w:rsidR="00D7504E">
        <w:rPr>
          <w:rFonts w:hint="cs"/>
          <w:rtl/>
        </w:rPr>
        <w:t>.</w:t>
      </w:r>
    </w:p>
    <w:p w14:paraId="14CF9644" w14:textId="77777777" w:rsidR="009A287F" w:rsidRPr="009B56F9" w:rsidRDefault="009A287F" w:rsidP="008D79AD">
      <w:pPr>
        <w:pStyle w:val="4"/>
      </w:pPr>
      <w:bookmarkStart w:id="620" w:name="_Toc407797561"/>
      <w:r w:rsidRPr="009B56F9">
        <w:rPr>
          <w:rFonts w:hint="cs"/>
          <w:rtl/>
        </w:rPr>
        <w:t>חובת הבדיקה חלה על כל הזמנה והזמנה</w:t>
      </w:r>
      <w:r w:rsidR="00327A6D">
        <w:rPr>
          <w:rFonts w:hint="cs"/>
          <w:rtl/>
        </w:rPr>
        <w:t>,</w:t>
      </w:r>
      <w:r w:rsidRPr="009B56F9">
        <w:rPr>
          <w:rFonts w:hint="cs"/>
          <w:rtl/>
        </w:rPr>
        <w:t xml:space="preserve"> גם אם ציוד זהה עבר כבר בדיקה בשלב כלשהו בעבר.</w:t>
      </w:r>
      <w:bookmarkEnd w:id="620"/>
    </w:p>
    <w:p w14:paraId="7AC4604D" w14:textId="77777777" w:rsidR="009A287F" w:rsidRPr="009B56F9" w:rsidRDefault="009A287F" w:rsidP="008D79AD">
      <w:pPr>
        <w:pStyle w:val="4"/>
        <w:rPr>
          <w:rtl/>
        </w:rPr>
      </w:pPr>
      <w:bookmarkStart w:id="621" w:name="_Toc407797562"/>
      <w:r w:rsidRPr="009B56F9">
        <w:rPr>
          <w:rtl/>
        </w:rPr>
        <w:t>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w:t>
      </w:r>
      <w:bookmarkEnd w:id="621"/>
      <w:r w:rsidRPr="009B56F9">
        <w:rPr>
          <w:rtl/>
        </w:rPr>
        <w:t xml:space="preserve"> </w:t>
      </w:r>
    </w:p>
    <w:p w14:paraId="5AAF739D" w14:textId="029B6885" w:rsidR="009A287F" w:rsidRPr="009B56F9" w:rsidRDefault="009A287F" w:rsidP="00D85A2C">
      <w:pPr>
        <w:pStyle w:val="4"/>
      </w:pPr>
      <w:bookmarkStart w:id="622" w:name="_Toc407797563"/>
      <w:r w:rsidRPr="009B56F9">
        <w:rPr>
          <w:rFonts w:hint="cs"/>
          <w:rtl/>
        </w:rPr>
        <w:t xml:space="preserve">והיה ויזדקק המזמין לביצוע </w:t>
      </w:r>
      <w:r w:rsidRPr="009B56F9">
        <w:t xml:space="preserve">(Proof Of Concept) - </w:t>
      </w:r>
      <w:r w:rsidRPr="009B56F9">
        <w:rPr>
          <w:rFonts w:hint="cs"/>
        </w:rPr>
        <w:t>POC</w:t>
      </w:r>
      <w:r w:rsidR="00D85A2C">
        <w:rPr>
          <w:rFonts w:hint="cs"/>
          <w:rtl/>
        </w:rPr>
        <w:t xml:space="preserve">, </w:t>
      </w:r>
      <w:r w:rsidRPr="009B56F9">
        <w:rPr>
          <w:rFonts w:hint="cs"/>
          <w:rtl/>
        </w:rPr>
        <w:t xml:space="preserve">ייחשב הליך זה כחלק מתקופת הבדיקות והספק יעמיד לרשות המזמין את כל הסיוע הנדרש על מנת לסיים את ה </w:t>
      </w:r>
      <w:r w:rsidRPr="009B56F9">
        <w:rPr>
          <w:rFonts w:hint="cs"/>
        </w:rPr>
        <w:t>POC</w:t>
      </w:r>
      <w:r w:rsidRPr="009B56F9">
        <w:rPr>
          <w:rFonts w:hint="cs"/>
          <w:rtl/>
        </w:rPr>
        <w:t xml:space="preserve"> בהצלחה.</w:t>
      </w:r>
      <w:bookmarkEnd w:id="622"/>
    </w:p>
    <w:p w14:paraId="17F341CD" w14:textId="02C17F15" w:rsidR="009A287F" w:rsidRPr="009B56F9" w:rsidRDefault="009A287F" w:rsidP="006651C2">
      <w:pPr>
        <w:pStyle w:val="4"/>
        <w:rPr>
          <w:rtl/>
        </w:rPr>
      </w:pPr>
      <w:bookmarkStart w:id="623" w:name="_Toc407797564"/>
      <w:r w:rsidRPr="009B56F9">
        <w:rPr>
          <w:rFonts w:hint="cs"/>
          <w:rtl/>
        </w:rPr>
        <w:t xml:space="preserve">באם יתברר כי מוצרי הספק אינם מספקים את הנדרש ב </w:t>
      </w:r>
      <w:r w:rsidRPr="009B56F9">
        <w:rPr>
          <w:rFonts w:hint="cs"/>
        </w:rPr>
        <w:t>POC</w:t>
      </w:r>
      <w:r w:rsidRPr="009B56F9">
        <w:rPr>
          <w:rFonts w:hint="cs"/>
          <w:rtl/>
        </w:rPr>
        <w:t xml:space="preserve">, יוציא הספק למזמין הסבר מנומק תוך </w:t>
      </w:r>
      <w:r w:rsidR="00327A6D">
        <w:rPr>
          <w:rFonts w:hint="cs"/>
          <w:rtl/>
        </w:rPr>
        <w:t>חמישה (5)</w:t>
      </w:r>
      <w:r w:rsidR="00327A6D" w:rsidRPr="009B56F9">
        <w:rPr>
          <w:rFonts w:hint="cs"/>
          <w:rtl/>
        </w:rPr>
        <w:t xml:space="preserve"> </w:t>
      </w:r>
      <w:r w:rsidRPr="009B56F9">
        <w:rPr>
          <w:rFonts w:hint="cs"/>
          <w:rtl/>
        </w:rPr>
        <w:t>ימי עבודה</w:t>
      </w:r>
      <w:r w:rsidR="006651C2">
        <w:rPr>
          <w:rFonts w:hint="cs"/>
          <w:rtl/>
        </w:rPr>
        <w:t xml:space="preserve"> </w:t>
      </w:r>
      <w:r w:rsidR="006651C2" w:rsidRPr="006651C2">
        <w:rPr>
          <w:rtl/>
        </w:rPr>
        <w:t>מקבלת הודעה מפורטת מאת המזמין אודות אי ההתאמה</w:t>
      </w:r>
      <w:r w:rsidR="006651C2">
        <w:rPr>
          <w:rFonts w:hint="cs"/>
          <w:rtl/>
        </w:rPr>
        <w:t>,</w:t>
      </w:r>
      <w:r w:rsidRPr="009B56F9">
        <w:rPr>
          <w:rFonts w:hint="cs"/>
          <w:rtl/>
        </w:rPr>
        <w:t xml:space="preserve"> ויעביר העתק לעורך המכרז.</w:t>
      </w:r>
      <w:bookmarkEnd w:id="623"/>
    </w:p>
    <w:p w14:paraId="6A30214C" w14:textId="77777777" w:rsidR="009A287F" w:rsidRPr="009B56F9" w:rsidRDefault="009A287F" w:rsidP="008D79AD">
      <w:pPr>
        <w:pStyle w:val="4"/>
      </w:pPr>
      <w:bookmarkStart w:id="624" w:name="_Toc285721743"/>
      <w:bookmarkStart w:id="625" w:name="_Toc285722751"/>
      <w:bookmarkStart w:id="626" w:name="_Toc285721745"/>
      <w:bookmarkStart w:id="627" w:name="_Toc285722753"/>
      <w:bookmarkStart w:id="628" w:name="_Toc407797565"/>
      <w:bookmarkEnd w:id="624"/>
      <w:bookmarkEnd w:id="625"/>
      <w:bookmarkEnd w:id="626"/>
      <w:bookmarkEnd w:id="627"/>
      <w:r w:rsidRPr="009B56F9">
        <w:rPr>
          <w:rFonts w:hint="cs"/>
          <w:rtl/>
        </w:rPr>
        <w:t>אם גם לאחר תיקון הליקויים יימצא כי הספק אינו יכול לספק את דרישות המזמין, למזמין תהיה אפשרות להתקשר עם ספק אחר העומד בדרישות, וזאת בכפוף לאישור פרטני של עורך המכרז</w:t>
      </w:r>
      <w:r w:rsidR="00F353DC">
        <w:rPr>
          <w:rFonts w:hint="cs"/>
          <w:rtl/>
        </w:rPr>
        <w:t xml:space="preserve"> מראש ובכתב</w:t>
      </w:r>
      <w:r w:rsidRPr="009B56F9">
        <w:rPr>
          <w:rFonts w:hint="cs"/>
          <w:rtl/>
        </w:rPr>
        <w:t>.</w:t>
      </w:r>
      <w:bookmarkEnd w:id="628"/>
      <w:r w:rsidRPr="009B56F9">
        <w:rPr>
          <w:rFonts w:hint="cs"/>
          <w:rtl/>
        </w:rPr>
        <w:t xml:space="preserve"> </w:t>
      </w:r>
    </w:p>
    <w:p w14:paraId="537A59EB" w14:textId="33083EB7" w:rsidR="009A287F" w:rsidRPr="009B56F9" w:rsidRDefault="009A287F" w:rsidP="008D79AD">
      <w:pPr>
        <w:pStyle w:val="4"/>
        <w:rPr>
          <w:rtl/>
        </w:rPr>
      </w:pPr>
      <w:bookmarkStart w:id="629" w:name="_Toc285721744"/>
      <w:bookmarkStart w:id="630" w:name="_Toc285722752"/>
      <w:bookmarkStart w:id="631" w:name="_Toc407797566"/>
      <w:bookmarkStart w:id="632" w:name="_Toc135452361"/>
      <w:bookmarkStart w:id="633" w:name="_Toc184459815"/>
      <w:bookmarkStart w:id="634" w:name="_Ref392063686"/>
      <w:r w:rsidRPr="009B56F9">
        <w:rPr>
          <w:rtl/>
        </w:rPr>
        <w:t>אין המזמין חייב לבדוק את הציוד</w:t>
      </w:r>
      <w:r w:rsidRPr="009B56F9">
        <w:rPr>
          <w:rFonts w:hint="cs"/>
          <w:rtl/>
        </w:rPr>
        <w:t xml:space="preserve">, </w:t>
      </w:r>
      <w:r w:rsidRPr="009B56F9">
        <w:rPr>
          <w:rtl/>
        </w:rPr>
        <w:t>ועל אף האמור בכל דין הוא לא יהיה מנוע מלטעון כי הציוד אינו מתאים לדרישות המכרז וההסכם גם כעבור זמן ממועד אספקתו.</w:t>
      </w:r>
      <w:bookmarkEnd w:id="629"/>
      <w:bookmarkEnd w:id="630"/>
      <w:bookmarkEnd w:id="631"/>
      <w:r w:rsidR="00C21697">
        <w:rPr>
          <w:rFonts w:hint="cs"/>
          <w:rtl/>
        </w:rPr>
        <w:t xml:space="preserve"> </w:t>
      </w:r>
      <w:r w:rsidR="00C21697" w:rsidRPr="00C21697">
        <w:rPr>
          <w:rtl/>
        </w:rPr>
        <w:t>במידה ומדובר על תכנה (</w:t>
      </w:r>
      <w:r w:rsidR="00C21697">
        <w:rPr>
          <w:rFonts w:hint="cs"/>
          <w:rtl/>
        </w:rPr>
        <w:t xml:space="preserve">לדוגמא - מערכת </w:t>
      </w:r>
      <w:r w:rsidR="00C21697">
        <w:rPr>
          <w:rtl/>
        </w:rPr>
        <w:t>שו״ב</w:t>
      </w:r>
      <w:r w:rsidR="00C21697">
        <w:rPr>
          <w:rFonts w:hint="cs"/>
          <w:rtl/>
        </w:rPr>
        <w:t xml:space="preserve">) </w:t>
      </w:r>
      <w:r w:rsidR="00C21697" w:rsidRPr="00C21697">
        <w:rPr>
          <w:rtl/>
        </w:rPr>
        <w:t>החזרה תתאפשר כל עוד הלקוח לא ביצע אקטיבציה לרישיון באתר היצרן</w:t>
      </w:r>
      <w:r w:rsidR="00C21697">
        <w:rPr>
          <w:rFonts w:hint="cs"/>
          <w:rtl/>
        </w:rPr>
        <w:t>.</w:t>
      </w:r>
    </w:p>
    <w:p w14:paraId="17D86923" w14:textId="77777777" w:rsidR="009A287F" w:rsidRPr="007C5B4C" w:rsidRDefault="009A287F" w:rsidP="00ED7193">
      <w:pPr>
        <w:pStyle w:val="Heading3"/>
        <w:rPr>
          <w:rtl/>
        </w:rPr>
      </w:pPr>
      <w:r w:rsidRPr="007C5B4C">
        <w:rPr>
          <w:rFonts w:hint="cs"/>
          <w:rtl/>
        </w:rPr>
        <w:t>החלפת ציוד</w:t>
      </w:r>
      <w:bookmarkEnd w:id="632"/>
      <w:bookmarkEnd w:id="633"/>
      <w:r w:rsidRPr="007C5B4C">
        <w:rPr>
          <w:rFonts w:hint="cs"/>
          <w:rtl/>
        </w:rPr>
        <w:t xml:space="preserve"> אקטיבי בכפוף לדרישות  המשרד</w:t>
      </w:r>
    </w:p>
    <w:p w14:paraId="6446123E" w14:textId="5E5AB8C3" w:rsidR="009A287F" w:rsidRPr="007C5B4C" w:rsidRDefault="009A287F" w:rsidP="006651C2">
      <w:pPr>
        <w:pStyle w:val="4"/>
      </w:pPr>
      <w:bookmarkStart w:id="635" w:name="_Toc407797567"/>
      <w:r w:rsidRPr="007C5B4C">
        <w:rPr>
          <w:rFonts w:hint="cs"/>
          <w:rtl/>
        </w:rPr>
        <w:t xml:space="preserve">הזוכה יחליף כל ציוד אקטיבי שלא עמד בבדיקות הציוד או המיפרט הטכני   תוך </w:t>
      </w:r>
      <w:r w:rsidR="006651C2">
        <w:rPr>
          <w:rFonts w:hint="cs"/>
          <w:rtl/>
        </w:rPr>
        <w:t>עשרה</w:t>
      </w:r>
      <w:r w:rsidR="006651C2" w:rsidRPr="007C5B4C">
        <w:rPr>
          <w:rFonts w:hint="cs"/>
          <w:rtl/>
        </w:rPr>
        <w:t xml:space="preserve"> </w:t>
      </w:r>
      <w:r w:rsidRPr="007C5B4C">
        <w:rPr>
          <w:rFonts w:hint="cs"/>
          <w:rtl/>
        </w:rPr>
        <w:t>(</w:t>
      </w:r>
      <w:r w:rsidR="006651C2">
        <w:rPr>
          <w:rFonts w:hint="cs"/>
          <w:rtl/>
        </w:rPr>
        <w:t>10</w:t>
      </w:r>
      <w:r w:rsidRPr="007C5B4C">
        <w:rPr>
          <w:rFonts w:hint="cs"/>
          <w:rtl/>
        </w:rPr>
        <w:t>) ימי עבודה ממועד סיום הבדיקה.</w:t>
      </w:r>
      <w:bookmarkEnd w:id="635"/>
      <w:r w:rsidR="00D7504E">
        <w:rPr>
          <w:rFonts w:hint="cs"/>
          <w:rtl/>
        </w:rPr>
        <w:t xml:space="preserve"> </w:t>
      </w:r>
      <w:r w:rsidR="00D7504E" w:rsidRPr="00D7504E">
        <w:rPr>
          <w:rtl/>
        </w:rPr>
        <w:t>הציוד יוחזר באריזתו המקורית, כולל כל האביזרים</w:t>
      </w:r>
      <w:r w:rsidR="00D7504E">
        <w:rPr>
          <w:rFonts w:hint="cs"/>
          <w:rtl/>
        </w:rPr>
        <w:t>.</w:t>
      </w:r>
    </w:p>
    <w:p w14:paraId="6F36CD01" w14:textId="77777777" w:rsidR="009A287F" w:rsidRPr="007C5B4C" w:rsidRDefault="009A287F" w:rsidP="00ED7193">
      <w:pPr>
        <w:pStyle w:val="Heading3"/>
        <w:rPr>
          <w:rtl/>
        </w:rPr>
      </w:pPr>
      <w:r w:rsidRPr="007C5B4C">
        <w:rPr>
          <w:rFonts w:hint="cs"/>
          <w:rtl/>
        </w:rPr>
        <w:t>מלאי ציוד וחלפים לאספקה דחופה</w:t>
      </w:r>
    </w:p>
    <w:p w14:paraId="2463A291" w14:textId="77777777" w:rsidR="009A287F" w:rsidRPr="007C5B4C" w:rsidRDefault="009A287F" w:rsidP="008D79AD">
      <w:pPr>
        <w:pStyle w:val="4"/>
        <w:rPr>
          <w:rtl/>
        </w:rPr>
      </w:pPr>
      <w:bookmarkStart w:id="636" w:name="_Toc407797568"/>
      <w:r w:rsidRPr="007C5B4C">
        <w:rPr>
          <w:rFonts w:hint="cs"/>
          <w:rtl/>
        </w:rPr>
        <w:t>הזוכה יחזיק מלאי ציוד ופריטים נדרשים לצורך מתן מענה לצרכים דחופים של המזמינים. מלאי זה יהיה בהיקף של לפחות 5% מהיקף הרכש השנתי המשוער של משרדי הממשלה. תכולת מלאי זה תיקבע בהתאם לסיכום שיבוצע בין הזוכה לעורך המכרז.</w:t>
      </w:r>
      <w:bookmarkEnd w:id="636"/>
      <w:r w:rsidR="0053366C">
        <w:rPr>
          <w:rFonts w:hint="cs"/>
          <w:rtl/>
        </w:rPr>
        <w:t xml:space="preserve"> במקרה של חילוקי דעות לעניין תכולת המלאי, תכריע עמדתו של עורך המכרז.</w:t>
      </w:r>
    </w:p>
    <w:p w14:paraId="1D604A40" w14:textId="77777777" w:rsidR="009A287F" w:rsidRPr="007C5B4C" w:rsidRDefault="009A287F" w:rsidP="008D79AD">
      <w:pPr>
        <w:pStyle w:val="4"/>
      </w:pPr>
      <w:bookmarkStart w:id="637" w:name="_Toc407797569"/>
      <w:r w:rsidRPr="007C5B4C">
        <w:rPr>
          <w:rFonts w:hint="cs"/>
          <w:rtl/>
        </w:rPr>
        <w:t>כל מקרה של שימוש במלאי לצורך אחר מעבר למענה לתקלות, או שינוי הרכבו באופן מהחורג כאמור, יחייב אישור מוקדם של עורך המכרז.</w:t>
      </w:r>
      <w:bookmarkEnd w:id="637"/>
    </w:p>
    <w:p w14:paraId="596EF937" w14:textId="77777777" w:rsidR="00E144E2" w:rsidRPr="007C5B4C" w:rsidRDefault="00E144E2" w:rsidP="008D79AD">
      <w:pPr>
        <w:pStyle w:val="4"/>
      </w:pPr>
      <w:bookmarkStart w:id="638" w:name="_Toc371439551"/>
      <w:bookmarkEnd w:id="634"/>
      <w:r>
        <w:rPr>
          <w:rFonts w:hint="cs"/>
          <w:rtl/>
        </w:rPr>
        <w:t>הוראה זו לא תחול במקרים בהם הוצא ציוד מהמלאי לצורך החלפתו של ציוד תקול ועד למועד תיקון הציוד התקול.</w:t>
      </w:r>
    </w:p>
    <w:p w14:paraId="120D4E39" w14:textId="77777777" w:rsidR="00AB79CF" w:rsidRPr="007C5B4C" w:rsidRDefault="009E1D20" w:rsidP="00ED7193">
      <w:pPr>
        <w:pStyle w:val="Heading3"/>
        <w:rPr>
          <w:rtl/>
        </w:rPr>
      </w:pPr>
      <w:r>
        <w:rPr>
          <w:rFonts w:hint="cs"/>
          <w:rtl/>
        </w:rPr>
        <w:t>פריטים ללא חיוב</w:t>
      </w:r>
    </w:p>
    <w:p w14:paraId="49EAE20A" w14:textId="2464A60F" w:rsidR="009E1D20" w:rsidRPr="00DD67B7" w:rsidRDefault="009E1D20" w:rsidP="008D79AD">
      <w:pPr>
        <w:pStyle w:val="4"/>
      </w:pPr>
      <w:r w:rsidRPr="00DD67B7">
        <w:rPr>
          <w:rFonts w:hint="eastAsia"/>
          <w:rtl/>
        </w:rPr>
        <w:t>בנוסף</w:t>
      </w:r>
      <w:r w:rsidRPr="00DD67B7">
        <w:rPr>
          <w:rtl/>
        </w:rPr>
        <w:t xml:space="preserve">, הספק יחוייב להדריך ולהסמיך ללא תמורה 150 אנשי תפעול מהמשרדים במערכותיו על פי האמור בסעיף </w:t>
      </w:r>
      <w:r w:rsidRPr="00931C97">
        <w:rPr>
          <w:rtl/>
        </w:rPr>
        <w:fldChar w:fldCharType="begin"/>
      </w:r>
      <w:r w:rsidRPr="00DD67B7">
        <w:rPr>
          <w:rtl/>
        </w:rPr>
        <w:instrText xml:space="preserve"> </w:instrText>
      </w:r>
      <w:r w:rsidRPr="00DD67B7">
        <w:instrText>REF</w:instrText>
      </w:r>
      <w:r w:rsidRPr="00DD67B7">
        <w:rPr>
          <w:rtl/>
        </w:rPr>
        <w:instrText xml:space="preserve"> _</w:instrText>
      </w:r>
      <w:r w:rsidRPr="00DD67B7">
        <w:instrText>Ref426277813 \r \h</w:instrText>
      </w:r>
      <w:r w:rsidRPr="00DD67B7">
        <w:rPr>
          <w:rtl/>
        </w:rPr>
        <w:instrText xml:space="preserve"> </w:instrText>
      </w:r>
      <w:r w:rsidR="00DD67B7" w:rsidRPr="00FE484E">
        <w:rPr>
          <w:rtl/>
        </w:rPr>
        <w:instrText xml:space="preserve"> \* </w:instrText>
      </w:r>
      <w:r w:rsidR="00DD67B7" w:rsidRPr="00FE484E">
        <w:instrText>MERGEFORMAT</w:instrText>
      </w:r>
      <w:r w:rsidR="00DD67B7" w:rsidRPr="00FE484E">
        <w:rPr>
          <w:rtl/>
        </w:rPr>
        <w:instrText xml:space="preserve"> </w:instrText>
      </w:r>
      <w:r w:rsidRPr="00931C97">
        <w:rPr>
          <w:rtl/>
        </w:rPr>
      </w:r>
      <w:r w:rsidRPr="00931C97">
        <w:rPr>
          <w:rtl/>
        </w:rPr>
        <w:fldChar w:fldCharType="separate"/>
      </w:r>
      <w:r w:rsidR="00E42450">
        <w:rPr>
          <w:rtl/>
        </w:rPr>
        <w:t>‏4.6.2.2</w:t>
      </w:r>
      <w:r w:rsidRPr="00931C97">
        <w:rPr>
          <w:rtl/>
        </w:rPr>
        <w:fldChar w:fldCharType="end"/>
      </w:r>
    </w:p>
    <w:p w14:paraId="52EE75DE" w14:textId="77777777" w:rsidR="009B56F9" w:rsidRPr="007C5B4C" w:rsidRDefault="009B56F9" w:rsidP="00ED7193">
      <w:pPr>
        <w:pStyle w:val="Heading2"/>
        <w:rPr>
          <w:rtl/>
        </w:rPr>
      </w:pPr>
      <w:bookmarkStart w:id="639" w:name="_Toc428016971"/>
      <w:r w:rsidRPr="007C5B4C">
        <w:rPr>
          <w:rtl/>
        </w:rPr>
        <w:t>תיעוד</w:t>
      </w:r>
      <w:bookmarkEnd w:id="638"/>
      <w:bookmarkEnd w:id="639"/>
      <w:r w:rsidRPr="007C5B4C">
        <w:rPr>
          <w:rtl/>
        </w:rPr>
        <w:t xml:space="preserve"> </w:t>
      </w:r>
    </w:p>
    <w:p w14:paraId="212CB67E" w14:textId="77777777" w:rsidR="009B56F9" w:rsidRDefault="009B56F9" w:rsidP="00935BCC">
      <w:pPr>
        <w:pStyle w:val="34"/>
        <w:ind w:left="1476" w:hanging="851"/>
      </w:pPr>
      <w:bookmarkStart w:id="640" w:name="_Toc407797571"/>
      <w:r w:rsidRPr="009B56F9">
        <w:rPr>
          <w:rFonts w:hint="cs"/>
          <w:rtl/>
        </w:rPr>
        <w:t>הזוכה יעביר לידי המזמין בעת אספקת הציוד האקטיבי  את כל התיעוד הנלווה לציוד על כל הרכיבים הכלולים בו  בהזמנה כפי שהוא מופק ע"י יצרן הציוד.</w:t>
      </w:r>
      <w:bookmarkEnd w:id="640"/>
    </w:p>
    <w:p w14:paraId="4B61C861" w14:textId="589E8E99" w:rsidR="009B56F9" w:rsidRPr="007C5B4C" w:rsidRDefault="009B56F9" w:rsidP="00490E9B">
      <w:pPr>
        <w:pStyle w:val="Heading2"/>
        <w:rPr>
          <w:rtl/>
        </w:rPr>
      </w:pPr>
      <w:bookmarkStart w:id="641" w:name="_Ref197920436"/>
      <w:bookmarkStart w:id="642" w:name="_Toc199577515"/>
      <w:bookmarkStart w:id="643" w:name="_Toc428016972"/>
      <w:r>
        <w:rPr>
          <w:rFonts w:hint="cs"/>
          <w:rtl/>
        </w:rPr>
        <w:t>שירות</w:t>
      </w:r>
      <w:r w:rsidRPr="007C5B4C">
        <w:rPr>
          <w:rtl/>
        </w:rPr>
        <w:t xml:space="preserve"> </w:t>
      </w:r>
      <w:bookmarkEnd w:id="641"/>
      <w:bookmarkEnd w:id="642"/>
      <w:r w:rsidR="00490E9B" w:rsidRPr="007C5B4C">
        <w:rPr>
          <w:rtl/>
        </w:rPr>
        <w:t>ו</w:t>
      </w:r>
      <w:r w:rsidR="00490E9B">
        <w:rPr>
          <w:rFonts w:hint="cs"/>
          <w:rtl/>
        </w:rPr>
        <w:t xml:space="preserve">אחריות </w:t>
      </w:r>
      <w:r>
        <w:rPr>
          <w:rFonts w:hint="cs"/>
          <w:rtl/>
        </w:rPr>
        <w:t>(</w:t>
      </w:r>
      <w:r>
        <w:t>M</w:t>
      </w:r>
      <w:r>
        <w:rPr>
          <w:rFonts w:hint="cs"/>
          <w:rtl/>
        </w:rPr>
        <w:t>)</w:t>
      </w:r>
      <w:bookmarkEnd w:id="643"/>
    </w:p>
    <w:p w14:paraId="01510B75" w14:textId="55D16A4F" w:rsidR="009B56F9" w:rsidRPr="007C5B4C" w:rsidRDefault="009B56F9" w:rsidP="00490E9B">
      <w:pPr>
        <w:pStyle w:val="3"/>
        <w:rPr>
          <w:rtl/>
        </w:rPr>
      </w:pPr>
      <w:bookmarkStart w:id="644" w:name="_Toc78123001"/>
      <w:bookmarkStart w:id="645" w:name="_Toc78167930"/>
      <w:bookmarkStart w:id="646" w:name="_Toc135452364"/>
      <w:bookmarkStart w:id="647" w:name="_Toc184459818"/>
      <w:bookmarkStart w:id="648" w:name="_Toc407797573"/>
      <w:r w:rsidRPr="007C5B4C">
        <w:rPr>
          <w:rtl/>
        </w:rPr>
        <w:t xml:space="preserve">תקופת </w:t>
      </w:r>
      <w:r>
        <w:rPr>
          <w:rFonts w:hint="cs"/>
          <w:rtl/>
        </w:rPr>
        <w:t>השירות</w:t>
      </w:r>
      <w:r w:rsidRPr="007C5B4C">
        <w:rPr>
          <w:rtl/>
        </w:rPr>
        <w:t xml:space="preserve"> </w:t>
      </w:r>
      <w:bookmarkEnd w:id="644"/>
      <w:bookmarkEnd w:id="645"/>
      <w:bookmarkEnd w:id="646"/>
      <w:bookmarkEnd w:id="647"/>
      <w:bookmarkEnd w:id="648"/>
      <w:r w:rsidR="00490E9B" w:rsidRPr="007C5B4C">
        <w:rPr>
          <w:rtl/>
        </w:rPr>
        <w:t>וה</w:t>
      </w:r>
      <w:r w:rsidR="00490E9B">
        <w:rPr>
          <w:rFonts w:hint="cs"/>
          <w:rtl/>
        </w:rPr>
        <w:t>אחריות</w:t>
      </w:r>
    </w:p>
    <w:p w14:paraId="1D312F4B" w14:textId="77777777" w:rsidR="009B56F9" w:rsidRPr="009B56F9" w:rsidRDefault="009B56F9" w:rsidP="008D79AD">
      <w:pPr>
        <w:pStyle w:val="4"/>
        <w:numPr>
          <w:ilvl w:val="3"/>
          <w:numId w:val="58"/>
        </w:numPr>
      </w:pPr>
      <w:bookmarkStart w:id="649" w:name="_Toc407797574"/>
      <w:r w:rsidRPr="009B56F9">
        <w:rPr>
          <w:rFonts w:hint="cs"/>
          <w:rtl/>
        </w:rPr>
        <w:t>ציוד חדש</w:t>
      </w:r>
      <w:bookmarkEnd w:id="649"/>
    </w:p>
    <w:p w14:paraId="02F01509" w14:textId="5B8A5195" w:rsidR="009B56F9" w:rsidRPr="007C5B4C" w:rsidRDefault="009B56F9" w:rsidP="00CF2DE7">
      <w:pPr>
        <w:pStyle w:val="50"/>
        <w:ind w:left="2184" w:hanging="1134"/>
        <w:rPr>
          <w:rtl/>
        </w:rPr>
      </w:pPr>
      <w:bookmarkStart w:id="650" w:name="_Toc407797575"/>
      <w:r w:rsidRPr="00617DB5">
        <w:rPr>
          <w:rFonts w:hint="cs"/>
          <w:rtl/>
        </w:rPr>
        <w:t xml:space="preserve">השרות </w:t>
      </w:r>
      <w:r w:rsidR="00490E9B">
        <w:rPr>
          <w:rFonts w:hint="cs"/>
          <w:rtl/>
        </w:rPr>
        <w:t>והאחריות</w:t>
      </w:r>
      <w:r w:rsidR="00490E9B" w:rsidRPr="00617DB5">
        <w:rPr>
          <w:rFonts w:hint="cs"/>
          <w:rtl/>
        </w:rPr>
        <w:t xml:space="preserve"> </w:t>
      </w:r>
      <w:r w:rsidRPr="00617DB5">
        <w:rPr>
          <w:rFonts w:hint="cs"/>
          <w:rtl/>
        </w:rPr>
        <w:t xml:space="preserve">עבור ציוד חדש תהיה לתקופה של 36 חודשים (3 שנים) ממועד </w:t>
      </w:r>
      <w:r w:rsidR="00490E9B">
        <w:rPr>
          <w:rFonts w:hint="cs"/>
          <w:rtl/>
        </w:rPr>
        <w:t>אספקת</w:t>
      </w:r>
      <w:r w:rsidR="006651C2">
        <w:rPr>
          <w:rFonts w:hint="cs"/>
          <w:rtl/>
        </w:rPr>
        <w:t>ו</w:t>
      </w:r>
      <w:r w:rsidRPr="00617DB5">
        <w:rPr>
          <w:rFonts w:hint="cs"/>
          <w:rtl/>
        </w:rPr>
        <w:t xml:space="preserve">. שירות </w:t>
      </w:r>
      <w:r w:rsidR="00490E9B">
        <w:rPr>
          <w:rFonts w:hint="cs"/>
          <w:rtl/>
        </w:rPr>
        <w:t>ואחריות</w:t>
      </w:r>
      <w:r w:rsidR="00490E9B" w:rsidRPr="00617DB5">
        <w:rPr>
          <w:rFonts w:hint="cs"/>
          <w:rtl/>
        </w:rPr>
        <w:t xml:space="preserve"> </w:t>
      </w:r>
      <w:r w:rsidRPr="00617DB5">
        <w:rPr>
          <w:rFonts w:hint="cs"/>
          <w:rtl/>
        </w:rPr>
        <w:t>אלו לרבות התוכנה הנלווית יהיו כלולים במחיר הרכישה של הציוד</w:t>
      </w:r>
      <w:r>
        <w:rPr>
          <w:rFonts w:hint="cs"/>
          <w:rtl/>
        </w:rPr>
        <w:t>.</w:t>
      </w:r>
      <w:bookmarkEnd w:id="650"/>
    </w:p>
    <w:p w14:paraId="4F63AF81" w14:textId="1D227442" w:rsidR="009B56F9" w:rsidRPr="007C5B4C" w:rsidRDefault="009B56F9" w:rsidP="00CF2DE7">
      <w:pPr>
        <w:pStyle w:val="50"/>
        <w:ind w:left="2184" w:hanging="1134"/>
        <w:rPr>
          <w:rtl/>
        </w:rPr>
      </w:pPr>
      <w:r w:rsidRPr="007C5B4C">
        <w:rPr>
          <w:rFonts w:hint="cs"/>
          <w:rtl/>
        </w:rPr>
        <w:t xml:space="preserve">ניתן יהיה להאריך את תוקף השירות </w:t>
      </w:r>
      <w:r w:rsidR="00490E9B">
        <w:rPr>
          <w:rFonts w:hint="cs"/>
          <w:rtl/>
        </w:rPr>
        <w:t>והאחריות</w:t>
      </w:r>
      <w:r w:rsidR="00490E9B" w:rsidRPr="007C5B4C">
        <w:rPr>
          <w:rFonts w:hint="cs"/>
          <w:rtl/>
        </w:rPr>
        <w:t xml:space="preserve"> </w:t>
      </w:r>
      <w:r w:rsidRPr="007C5B4C">
        <w:rPr>
          <w:rFonts w:hint="cs"/>
          <w:rtl/>
        </w:rPr>
        <w:t xml:space="preserve">עד </w:t>
      </w:r>
      <w:r w:rsidR="00422C0C">
        <w:rPr>
          <w:rFonts w:hint="cs"/>
          <w:rtl/>
        </w:rPr>
        <w:t xml:space="preserve">שש </w:t>
      </w:r>
      <w:r w:rsidR="008704B4">
        <w:rPr>
          <w:rFonts w:hint="cs"/>
          <w:rtl/>
        </w:rPr>
        <w:t>(</w:t>
      </w:r>
      <w:r w:rsidR="00422C0C">
        <w:rPr>
          <w:rFonts w:hint="cs"/>
          <w:rtl/>
        </w:rPr>
        <w:t>6</w:t>
      </w:r>
      <w:r w:rsidR="008704B4">
        <w:rPr>
          <w:rFonts w:hint="cs"/>
          <w:rtl/>
        </w:rPr>
        <w:t>)</w:t>
      </w:r>
      <w:r w:rsidR="008704B4" w:rsidRPr="007C5B4C">
        <w:rPr>
          <w:rFonts w:hint="cs"/>
          <w:rtl/>
        </w:rPr>
        <w:t xml:space="preserve"> </w:t>
      </w:r>
      <w:r w:rsidRPr="007C5B4C">
        <w:rPr>
          <w:rFonts w:hint="cs"/>
          <w:rtl/>
        </w:rPr>
        <w:t xml:space="preserve">שנים מיום </w:t>
      </w:r>
      <w:r w:rsidR="008B1A4C">
        <w:rPr>
          <w:rFonts w:hint="cs"/>
          <w:rtl/>
        </w:rPr>
        <w:t>אספקת הציוד</w:t>
      </w:r>
      <w:r w:rsidRPr="007C5B4C">
        <w:rPr>
          <w:rFonts w:hint="cs"/>
          <w:rtl/>
        </w:rPr>
        <w:t xml:space="preserve">, במחיר כפי שיוצע על ידי המציע בשלב התיחור הדינמי המקוון (ראה פרק 5 </w:t>
      </w:r>
      <w:r w:rsidR="00995C22">
        <w:rPr>
          <w:rtl/>
        </w:rPr>
        <w:t>–</w:t>
      </w:r>
      <w:r w:rsidRPr="007C5B4C">
        <w:rPr>
          <w:rFonts w:hint="cs"/>
          <w:rtl/>
        </w:rPr>
        <w:t xml:space="preserve"> </w:t>
      </w:r>
      <w:r w:rsidR="00995C22">
        <w:rPr>
          <w:rFonts w:hint="cs"/>
          <w:rtl/>
        </w:rPr>
        <w:t>שירות ואחריות</w:t>
      </w:r>
      <w:r w:rsidRPr="007C5B4C">
        <w:rPr>
          <w:rFonts w:hint="cs"/>
          <w:rtl/>
        </w:rPr>
        <w:t>).</w:t>
      </w:r>
    </w:p>
    <w:p w14:paraId="3E50D706" w14:textId="4DD2CD23" w:rsidR="009B56F9" w:rsidRPr="009B56F9" w:rsidRDefault="00995C22" w:rsidP="008D79AD">
      <w:pPr>
        <w:pStyle w:val="4"/>
      </w:pPr>
      <w:bookmarkStart w:id="651" w:name="_Toc407797576"/>
      <w:r>
        <w:rPr>
          <w:rFonts w:hint="cs"/>
          <w:rtl/>
        </w:rPr>
        <w:t>שירות ואחריות</w:t>
      </w:r>
      <w:r w:rsidRPr="009B56F9">
        <w:rPr>
          <w:rFonts w:hint="cs"/>
          <w:rtl/>
        </w:rPr>
        <w:t xml:space="preserve"> </w:t>
      </w:r>
      <w:r>
        <w:rPr>
          <w:rFonts w:hint="cs"/>
          <w:rtl/>
        </w:rPr>
        <w:t>ל</w:t>
      </w:r>
      <w:r w:rsidR="009B56F9" w:rsidRPr="009B56F9">
        <w:rPr>
          <w:rFonts w:hint="cs"/>
          <w:rtl/>
        </w:rPr>
        <w:t>ציוד קיים</w:t>
      </w:r>
      <w:bookmarkEnd w:id="651"/>
    </w:p>
    <w:p w14:paraId="3E55CA3C" w14:textId="78B374B7" w:rsidR="009B56F9" w:rsidRPr="007C5B4C" w:rsidRDefault="009B56F9" w:rsidP="00935BCC">
      <w:pPr>
        <w:pStyle w:val="50"/>
        <w:ind w:left="2184" w:hanging="1134"/>
      </w:pPr>
      <w:bookmarkStart w:id="652" w:name="_Toc407797577"/>
      <w:r w:rsidRPr="007C5B4C">
        <w:rPr>
          <w:rFonts w:hint="cs"/>
          <w:rtl/>
        </w:rPr>
        <w:t xml:space="preserve">היה ויש אצל המזמין ציוד אקטיבי מתוצרת  הזוכה, או יצרן המיוצג על ידו, </w:t>
      </w:r>
      <w:r w:rsidR="008B1A4C">
        <w:rPr>
          <w:rFonts w:hint="cs"/>
          <w:rtl/>
        </w:rPr>
        <w:t xml:space="preserve">אשר נרכש בשלוש השנים האחרונות, </w:t>
      </w:r>
      <w:r w:rsidRPr="007C5B4C">
        <w:rPr>
          <w:rFonts w:hint="cs"/>
          <w:rtl/>
        </w:rPr>
        <w:t xml:space="preserve">יהיה זכאי המזמין לקבל שירות </w:t>
      </w:r>
      <w:r w:rsidR="00995C22" w:rsidRPr="007C5B4C">
        <w:rPr>
          <w:rFonts w:hint="cs"/>
          <w:rtl/>
        </w:rPr>
        <w:t>ו</w:t>
      </w:r>
      <w:r w:rsidR="00995C22">
        <w:rPr>
          <w:rFonts w:hint="cs"/>
          <w:rtl/>
        </w:rPr>
        <w:t>אחריות</w:t>
      </w:r>
      <w:r w:rsidR="00995C22" w:rsidRPr="007C5B4C">
        <w:rPr>
          <w:rFonts w:hint="cs"/>
          <w:rtl/>
        </w:rPr>
        <w:t xml:space="preserve">  </w:t>
      </w:r>
      <w:r w:rsidRPr="007C5B4C">
        <w:rPr>
          <w:rFonts w:hint="cs"/>
          <w:rtl/>
        </w:rPr>
        <w:t>גם לציוד זה כמוגדר במכרז זה תוך תשלום עלות ה</w:t>
      </w:r>
      <w:r w:rsidR="00995C22">
        <w:rPr>
          <w:rFonts w:hint="cs"/>
          <w:rtl/>
        </w:rPr>
        <w:t>שירות</w:t>
      </w:r>
      <w:r w:rsidRPr="007C5B4C">
        <w:rPr>
          <w:rFonts w:hint="cs"/>
          <w:rtl/>
        </w:rPr>
        <w:t xml:space="preserve"> כמוגדר להארכת תקופת ה</w:t>
      </w:r>
      <w:r w:rsidR="00995C22">
        <w:rPr>
          <w:rFonts w:hint="cs"/>
          <w:rtl/>
        </w:rPr>
        <w:t>שירות והאחריות</w:t>
      </w:r>
      <w:r w:rsidRPr="007C5B4C">
        <w:rPr>
          <w:rFonts w:hint="cs"/>
          <w:rtl/>
        </w:rPr>
        <w:t>.</w:t>
      </w:r>
      <w:bookmarkEnd w:id="652"/>
    </w:p>
    <w:p w14:paraId="7C3C3D74" w14:textId="77777777" w:rsidR="000F2054" w:rsidRPr="007C5B4C" w:rsidRDefault="000F2054" w:rsidP="00ED7193">
      <w:pPr>
        <w:pStyle w:val="3"/>
        <w:rPr>
          <w:rtl/>
        </w:rPr>
      </w:pPr>
      <w:bookmarkStart w:id="653" w:name="_Toc135452365"/>
      <w:bookmarkStart w:id="654" w:name="_Toc135452366"/>
      <w:bookmarkStart w:id="655" w:name="_Toc135452367"/>
      <w:bookmarkStart w:id="656" w:name="_Toc135452368"/>
      <w:bookmarkStart w:id="657" w:name="_Toc407797578"/>
      <w:bookmarkStart w:id="658" w:name="_Toc360620740"/>
      <w:bookmarkStart w:id="659" w:name="_Toc135452370"/>
      <w:bookmarkStart w:id="660" w:name="_Toc184459819"/>
      <w:bookmarkEnd w:id="653"/>
      <w:bookmarkEnd w:id="654"/>
      <w:bookmarkEnd w:id="655"/>
      <w:bookmarkEnd w:id="656"/>
      <w:r w:rsidRPr="007C5B4C">
        <w:rPr>
          <w:rtl/>
        </w:rPr>
        <w:t>הגדרת השירות</w:t>
      </w:r>
      <w:bookmarkEnd w:id="657"/>
    </w:p>
    <w:p w14:paraId="2E0E8D4B" w14:textId="77777777" w:rsidR="000F2054" w:rsidRPr="000F2054" w:rsidRDefault="000F2054" w:rsidP="00DF371D">
      <w:pPr>
        <w:pStyle w:val="4"/>
      </w:pPr>
      <w:bookmarkStart w:id="661" w:name="_Toc407797579"/>
      <w:r w:rsidRPr="000F2054">
        <w:rPr>
          <w:rtl/>
        </w:rPr>
        <w:t>הזוכה יספק את השירות בהתאם לכללים ולתנאים המוגדרים להלן:</w:t>
      </w:r>
      <w:bookmarkEnd w:id="661"/>
    </w:p>
    <w:p w14:paraId="7F4F3D59" w14:textId="17918F7D" w:rsidR="009B56F9" w:rsidRPr="00056431" w:rsidRDefault="009B56F9" w:rsidP="00CF2DE7">
      <w:pPr>
        <w:pStyle w:val="50"/>
        <w:ind w:left="2184" w:hanging="1134"/>
      </w:pPr>
      <w:bookmarkStart w:id="662" w:name="_Toc407797580"/>
      <w:bookmarkEnd w:id="658"/>
      <w:bookmarkEnd w:id="659"/>
      <w:bookmarkEnd w:id="660"/>
      <w:r w:rsidRPr="007C5B4C">
        <w:rPr>
          <w:rtl/>
        </w:rPr>
        <w:t xml:space="preserve">טיפול בתקלות בציוד ותיקונן </w:t>
      </w:r>
      <w:r w:rsidR="008B1A4C">
        <w:rPr>
          <w:rFonts w:hint="cs"/>
          <w:rtl/>
        </w:rPr>
        <w:t xml:space="preserve">במעבדת </w:t>
      </w:r>
      <w:r w:rsidR="00056431">
        <w:rPr>
          <w:rFonts w:hint="cs"/>
          <w:rtl/>
        </w:rPr>
        <w:t>השירות</w:t>
      </w:r>
      <w:r w:rsidR="008B1A4C">
        <w:rPr>
          <w:rFonts w:hint="cs"/>
          <w:rtl/>
        </w:rPr>
        <w:t xml:space="preserve"> </w:t>
      </w:r>
      <w:r w:rsidRPr="007C5B4C">
        <w:rPr>
          <w:rtl/>
        </w:rPr>
        <w:t xml:space="preserve">או </w:t>
      </w:r>
      <w:r w:rsidRPr="00056431">
        <w:rPr>
          <w:rtl/>
        </w:rPr>
        <w:t>החלפת הציוד על חשבונו</w:t>
      </w:r>
      <w:r w:rsidRPr="00056431">
        <w:rPr>
          <w:rFonts w:hint="cs"/>
          <w:rtl/>
        </w:rPr>
        <w:t>.</w:t>
      </w:r>
      <w:bookmarkEnd w:id="662"/>
    </w:p>
    <w:p w14:paraId="1DF18DFF" w14:textId="1BD69C36" w:rsidR="009B56F9" w:rsidRPr="007C5B4C" w:rsidRDefault="009B56F9" w:rsidP="00CF2DE7">
      <w:pPr>
        <w:pStyle w:val="50"/>
        <w:ind w:left="2184" w:hanging="1134"/>
        <w:rPr>
          <w:rtl/>
        </w:rPr>
      </w:pPr>
      <w:bookmarkStart w:id="663" w:name="_Toc407797581"/>
      <w:r w:rsidRPr="007C5B4C">
        <w:rPr>
          <w:rtl/>
        </w:rPr>
        <w:t xml:space="preserve">אספקת עדכוני תכנה </w:t>
      </w:r>
      <w:r w:rsidRPr="007C5B4C">
        <w:rPr>
          <w:rFonts w:hint="cs"/>
          <w:rtl/>
        </w:rPr>
        <w:t xml:space="preserve">וקושחה </w:t>
      </w:r>
      <w:r w:rsidRPr="007C5B4C">
        <w:rPr>
          <w:rtl/>
        </w:rPr>
        <w:t xml:space="preserve">לכלל </w:t>
      </w:r>
      <w:r w:rsidRPr="007C5B4C">
        <w:rPr>
          <w:rFonts w:hint="cs"/>
          <w:rtl/>
        </w:rPr>
        <w:t>ה</w:t>
      </w:r>
      <w:r w:rsidRPr="007C5B4C">
        <w:rPr>
          <w:rtl/>
        </w:rPr>
        <w:t>רכיבי</w:t>
      </w:r>
      <w:r w:rsidRPr="007C5B4C">
        <w:rPr>
          <w:rFonts w:hint="cs"/>
          <w:rtl/>
        </w:rPr>
        <w:t>ם</w:t>
      </w:r>
      <w:r w:rsidRPr="007C5B4C">
        <w:rPr>
          <w:rtl/>
        </w:rPr>
        <w:t xml:space="preserve"> שסופקו על ידו.</w:t>
      </w:r>
      <w:bookmarkEnd w:id="663"/>
    </w:p>
    <w:p w14:paraId="56E1437B" w14:textId="242577A6" w:rsidR="009B56F9" w:rsidRPr="007C5B4C" w:rsidRDefault="009B56F9" w:rsidP="00CF2DE7">
      <w:pPr>
        <w:pStyle w:val="50"/>
        <w:ind w:left="2184" w:hanging="1134"/>
      </w:pPr>
      <w:bookmarkStart w:id="664" w:name="_Toc407797582"/>
      <w:r w:rsidRPr="007C5B4C">
        <w:rPr>
          <w:rtl/>
        </w:rPr>
        <w:t>אחזקת מלאי ציוד וחלפים כמוגדר בפרק זה.</w:t>
      </w:r>
      <w:bookmarkEnd w:id="664"/>
    </w:p>
    <w:p w14:paraId="1AE6A957" w14:textId="7B4555D1" w:rsidR="009B56F9" w:rsidRDefault="009B56F9" w:rsidP="00CF2DE7">
      <w:pPr>
        <w:pStyle w:val="50"/>
        <w:ind w:left="2184" w:hanging="1134"/>
      </w:pPr>
      <w:bookmarkStart w:id="665" w:name="_Toc407797583"/>
      <w:r w:rsidRPr="007C5B4C">
        <w:rPr>
          <w:rtl/>
        </w:rPr>
        <w:t>סיוע בפתיחת כרטיס תקלה אל מול היצרן ומעקב אחר התקדמות הטיפול בו, ומנגנון ביצוע אסקלציה.</w:t>
      </w:r>
      <w:bookmarkEnd w:id="665"/>
    </w:p>
    <w:p w14:paraId="2814311E" w14:textId="3A83015F" w:rsidR="008B1A4C" w:rsidRPr="007C5B4C" w:rsidRDefault="008B1A4C" w:rsidP="00CF2DE7">
      <w:pPr>
        <w:pStyle w:val="50"/>
        <w:ind w:left="2184" w:hanging="1134"/>
        <w:rPr>
          <w:rtl/>
        </w:rPr>
      </w:pPr>
      <w:r>
        <w:rPr>
          <w:rFonts w:hint="cs"/>
          <w:rtl/>
        </w:rPr>
        <w:t>איסוף והחזרת הציוד התקול.</w:t>
      </w:r>
    </w:p>
    <w:p w14:paraId="1DFB386A" w14:textId="77777777" w:rsidR="009B56F9" w:rsidRPr="000F2054" w:rsidRDefault="009B56F9" w:rsidP="008D79AD">
      <w:pPr>
        <w:pStyle w:val="47"/>
        <w:rPr>
          <w:noProof/>
          <w:lang w:eastAsia="he-IL"/>
        </w:rPr>
      </w:pPr>
      <w:bookmarkStart w:id="666" w:name="_Toc407797584"/>
      <w:r w:rsidRPr="000F2054">
        <w:rPr>
          <w:rtl/>
        </w:rPr>
        <w:t>תחולת השירות</w:t>
      </w:r>
      <w:bookmarkEnd w:id="666"/>
    </w:p>
    <w:p w14:paraId="49AFEAC3" w14:textId="77777777" w:rsidR="009B56F9" w:rsidRPr="007C5B4C" w:rsidRDefault="009B56F9" w:rsidP="00935BCC">
      <w:pPr>
        <w:pStyle w:val="50"/>
        <w:ind w:left="2184" w:hanging="1134"/>
        <w:rPr>
          <w:rtl/>
        </w:rPr>
      </w:pPr>
      <w:bookmarkStart w:id="667" w:name="_Toc407797585"/>
      <w:r w:rsidRPr="007C5B4C">
        <w:rPr>
          <w:rFonts w:hint="eastAsia"/>
          <w:rtl/>
        </w:rPr>
        <w:t>השירות</w:t>
      </w:r>
      <w:r w:rsidRPr="007C5B4C">
        <w:rPr>
          <w:rtl/>
        </w:rPr>
        <w:t xml:space="preserve"> </w:t>
      </w:r>
      <w:r w:rsidRPr="007C5B4C">
        <w:rPr>
          <w:rFonts w:hint="eastAsia"/>
          <w:rtl/>
        </w:rPr>
        <w:t>חל</w:t>
      </w:r>
      <w:r w:rsidRPr="007C5B4C">
        <w:rPr>
          <w:rtl/>
        </w:rPr>
        <w:t xml:space="preserve"> </w:t>
      </w:r>
      <w:r w:rsidRPr="007C5B4C">
        <w:rPr>
          <w:rFonts w:hint="eastAsia"/>
          <w:rtl/>
        </w:rPr>
        <w:t>על</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המסופק</w:t>
      </w:r>
      <w:r w:rsidR="0058707F">
        <w:rPr>
          <w:rFonts w:hint="cs"/>
          <w:rtl/>
        </w:rPr>
        <w:t xml:space="preserve"> על ידי הספק במהלך ההתקשרות</w:t>
      </w:r>
      <w:r w:rsidRPr="007C5B4C">
        <w:rPr>
          <w:rtl/>
        </w:rPr>
        <w:t xml:space="preserve">  </w:t>
      </w:r>
      <w:r w:rsidRPr="007C5B4C">
        <w:rPr>
          <w:rFonts w:hint="eastAsia"/>
          <w:rtl/>
        </w:rPr>
        <w:t>ועל</w:t>
      </w:r>
      <w:r w:rsidRPr="007C5B4C">
        <w:rPr>
          <w:rtl/>
        </w:rPr>
        <w:t xml:space="preserve"> </w:t>
      </w:r>
      <w:r w:rsidRPr="007C5B4C">
        <w:rPr>
          <w:rFonts w:hint="eastAsia"/>
          <w:rtl/>
        </w:rPr>
        <w:t>התוכנות</w:t>
      </w:r>
      <w:r w:rsidRPr="007C5B4C">
        <w:rPr>
          <w:rtl/>
        </w:rPr>
        <w:t xml:space="preserve"> </w:t>
      </w:r>
      <w:r w:rsidRPr="007C5B4C">
        <w:rPr>
          <w:rFonts w:hint="eastAsia"/>
          <w:rtl/>
        </w:rPr>
        <w:t>הנלוות</w:t>
      </w:r>
      <w:r w:rsidRPr="007C5B4C">
        <w:rPr>
          <w:rtl/>
        </w:rPr>
        <w:t>.</w:t>
      </w:r>
      <w:bookmarkEnd w:id="667"/>
    </w:p>
    <w:p w14:paraId="7CCE13C7" w14:textId="77777777" w:rsidR="009B56F9" w:rsidRPr="000F2054" w:rsidRDefault="000F2054" w:rsidP="008D79AD">
      <w:pPr>
        <w:pStyle w:val="47"/>
        <w:rPr>
          <w:rtl/>
        </w:rPr>
      </w:pPr>
      <w:bookmarkStart w:id="668" w:name="_Toc407797586"/>
      <w:r>
        <w:rPr>
          <w:rtl/>
        </w:rPr>
        <w:t>מקום מתן השירות</w:t>
      </w:r>
      <w:bookmarkEnd w:id="668"/>
    </w:p>
    <w:p w14:paraId="08D9AA70" w14:textId="5F80066A" w:rsidR="00A42F43" w:rsidRDefault="00A42F43" w:rsidP="00935BCC">
      <w:pPr>
        <w:pStyle w:val="50"/>
        <w:ind w:left="2184" w:hanging="1134"/>
      </w:pPr>
      <w:bookmarkStart w:id="669" w:name="_Toc407797587"/>
      <w:r>
        <w:rPr>
          <w:rFonts w:hint="cs"/>
          <w:rtl/>
        </w:rPr>
        <w:t>מעבדת שירות</w:t>
      </w:r>
      <w:bookmarkEnd w:id="669"/>
      <w:r w:rsidR="00A90E27">
        <w:rPr>
          <w:rFonts w:hint="cs"/>
          <w:rtl/>
        </w:rPr>
        <w:t>:</w:t>
      </w:r>
    </w:p>
    <w:p w14:paraId="216C48F5" w14:textId="77777777" w:rsidR="00705A08" w:rsidRPr="00705A08" w:rsidRDefault="00705A08" w:rsidP="008D7BF2">
      <w:pPr>
        <w:pStyle w:val="61"/>
        <w:ind w:hanging="322"/>
        <w:rPr>
          <w:rtl/>
        </w:rPr>
      </w:pPr>
      <w:bookmarkStart w:id="670" w:name="_Toc407797588"/>
      <w:r w:rsidRPr="00705A08">
        <w:rPr>
          <w:rFonts w:hint="cs"/>
          <w:rtl/>
        </w:rPr>
        <w:t>הזוכה יחזיק מעבדת שירות הממוקמת במרכז הארץ אליה יביא המזמין או נציג מטעמו רכיבי ציוד לבדיקה או לתיקון.</w:t>
      </w:r>
      <w:bookmarkEnd w:id="670"/>
    </w:p>
    <w:p w14:paraId="5237904E" w14:textId="77777777" w:rsidR="00705A08" w:rsidRPr="00705A08" w:rsidRDefault="00705A08" w:rsidP="00935BCC">
      <w:pPr>
        <w:pStyle w:val="61"/>
        <w:ind w:hanging="322"/>
        <w:rPr>
          <w:rtl/>
        </w:rPr>
      </w:pPr>
      <w:bookmarkStart w:id="671" w:name="_Toc407797589"/>
      <w:r w:rsidRPr="00705A08">
        <w:rPr>
          <w:rFonts w:hint="cs"/>
          <w:rtl/>
        </w:rPr>
        <w:t>מעבדת השירות תהיה בגודל המתאים לאספקת השירותים המבוקשים ותכלול חניה צמודה ל-10 כלי רכב לטובת נציגי המשרדים.</w:t>
      </w:r>
      <w:bookmarkEnd w:id="671"/>
    </w:p>
    <w:p w14:paraId="38A7EE1B" w14:textId="535E45A6" w:rsidR="00705A08" w:rsidRPr="00705A08" w:rsidRDefault="00705A08" w:rsidP="00935BCC">
      <w:pPr>
        <w:pStyle w:val="61"/>
        <w:ind w:hanging="322"/>
      </w:pPr>
      <w:bookmarkStart w:id="672" w:name="_Toc407797590"/>
      <w:r w:rsidRPr="00705A08">
        <w:rPr>
          <w:rFonts w:hint="cs"/>
          <w:rtl/>
        </w:rPr>
        <w:t>מעבדה זו תפעל בשעות הפעילות המקובלות</w:t>
      </w:r>
      <w:r w:rsidR="0002396E">
        <w:rPr>
          <w:rFonts w:hint="cs"/>
          <w:rtl/>
        </w:rPr>
        <w:t xml:space="preserve">. קרי, </w:t>
      </w:r>
      <w:r w:rsidRPr="00705A08">
        <w:rPr>
          <w:rFonts w:hint="cs"/>
          <w:rtl/>
        </w:rPr>
        <w:t xml:space="preserve"> 09:00-18:00 בימים א'-ה'.</w:t>
      </w:r>
      <w:bookmarkEnd w:id="672"/>
      <w:r w:rsidRPr="00705A08">
        <w:rPr>
          <w:rFonts w:hint="cs"/>
          <w:rtl/>
        </w:rPr>
        <w:t xml:space="preserve"> </w:t>
      </w:r>
    </w:p>
    <w:p w14:paraId="1D665F9F" w14:textId="073C68F3" w:rsidR="00A42F43" w:rsidRDefault="00A42F43" w:rsidP="00935BCC">
      <w:pPr>
        <w:pStyle w:val="50"/>
        <w:ind w:left="2184" w:hanging="1134"/>
      </w:pPr>
      <w:bookmarkStart w:id="673" w:name="_Toc407797591"/>
      <w:r>
        <w:rPr>
          <w:rFonts w:hint="cs"/>
          <w:rtl/>
        </w:rPr>
        <w:t>איסוף הציוד</w:t>
      </w:r>
      <w:bookmarkEnd w:id="673"/>
      <w:r w:rsidR="00A90E27">
        <w:rPr>
          <w:rFonts w:hint="cs"/>
          <w:rtl/>
        </w:rPr>
        <w:t>:</w:t>
      </w:r>
    </w:p>
    <w:p w14:paraId="7B6F1A1E" w14:textId="77777777" w:rsidR="00A42F43" w:rsidRDefault="00833936" w:rsidP="00935BCC">
      <w:pPr>
        <w:pStyle w:val="61"/>
        <w:ind w:hanging="322"/>
      </w:pPr>
      <w:bookmarkStart w:id="674" w:name="_Toc407797592"/>
      <w:r>
        <w:rPr>
          <w:rFonts w:hint="cs"/>
          <w:rtl/>
        </w:rPr>
        <w:t xml:space="preserve">אם נמצאה תקלה בציוד האקטיבי, אחריות איסוף הציוד </w:t>
      </w:r>
      <w:r w:rsidR="00705A08">
        <w:rPr>
          <w:rFonts w:hint="cs"/>
          <w:rtl/>
        </w:rPr>
        <w:t>מאתר</w:t>
      </w:r>
      <w:r>
        <w:rPr>
          <w:rFonts w:hint="cs"/>
          <w:rtl/>
        </w:rPr>
        <w:t xml:space="preserve"> המזמין הינה על </w:t>
      </w:r>
      <w:r w:rsidR="0002396E">
        <w:rPr>
          <w:rFonts w:hint="cs"/>
          <w:rtl/>
        </w:rPr>
        <w:t>הספק</w:t>
      </w:r>
      <w:r w:rsidR="00D277AF">
        <w:rPr>
          <w:rFonts w:hint="cs"/>
          <w:rtl/>
        </w:rPr>
        <w:t xml:space="preserve"> אשר יישא בעלויות השילוח</w:t>
      </w:r>
      <w:r>
        <w:rPr>
          <w:rFonts w:hint="cs"/>
          <w:rtl/>
        </w:rPr>
        <w:t>.</w:t>
      </w:r>
      <w:bookmarkEnd w:id="674"/>
      <w:r w:rsidR="00705A08">
        <w:rPr>
          <w:rFonts w:hint="cs"/>
          <w:rtl/>
        </w:rPr>
        <w:t xml:space="preserve"> </w:t>
      </w:r>
    </w:p>
    <w:p w14:paraId="7049FC6A" w14:textId="77777777" w:rsidR="0002396E" w:rsidRDefault="00705A08" w:rsidP="00935BCC">
      <w:pPr>
        <w:pStyle w:val="61"/>
        <w:ind w:hanging="322"/>
      </w:pPr>
      <w:bookmarkStart w:id="675" w:name="_Toc407797593"/>
      <w:r>
        <w:rPr>
          <w:rFonts w:hint="cs"/>
          <w:rtl/>
        </w:rPr>
        <w:t xml:space="preserve">האיסוף </w:t>
      </w:r>
      <w:r w:rsidR="0002396E">
        <w:rPr>
          <w:rFonts w:hint="cs"/>
          <w:rtl/>
        </w:rPr>
        <w:t xml:space="preserve">מהמזמין על ידי הספק </w:t>
      </w:r>
      <w:r>
        <w:rPr>
          <w:rFonts w:hint="cs"/>
          <w:rtl/>
        </w:rPr>
        <w:t>יתבצע תוך שני ימי עבודה</w:t>
      </w:r>
      <w:r w:rsidR="0002396E">
        <w:rPr>
          <w:rFonts w:hint="cs"/>
          <w:rtl/>
        </w:rPr>
        <w:t xml:space="preserve"> מיום הודעת המזמין על התקלה.</w:t>
      </w:r>
    </w:p>
    <w:p w14:paraId="616550BD" w14:textId="757921F9" w:rsidR="00833936" w:rsidRDefault="00705A08" w:rsidP="00935BCC">
      <w:pPr>
        <w:pStyle w:val="61"/>
        <w:ind w:hanging="322"/>
      </w:pPr>
      <w:r>
        <w:rPr>
          <w:rFonts w:hint="cs"/>
          <w:rtl/>
        </w:rPr>
        <w:t>החזר</w:t>
      </w:r>
      <w:r w:rsidR="0002396E">
        <w:rPr>
          <w:rFonts w:hint="cs"/>
          <w:rtl/>
        </w:rPr>
        <w:t>ת הציוד כשהוא מתוקן, תתבצע</w:t>
      </w:r>
      <w:r>
        <w:rPr>
          <w:rFonts w:hint="cs"/>
          <w:rtl/>
        </w:rPr>
        <w:t xml:space="preserve"> תוך שני ימי עבודה</w:t>
      </w:r>
      <w:r w:rsidR="00D277AF">
        <w:rPr>
          <w:rFonts w:hint="cs"/>
          <w:rtl/>
        </w:rPr>
        <w:t xml:space="preserve"> מתיקונו/החלפתו</w:t>
      </w:r>
      <w:r>
        <w:rPr>
          <w:rFonts w:hint="cs"/>
          <w:rtl/>
        </w:rPr>
        <w:t>, וזאת ללא תמורה נוספת.</w:t>
      </w:r>
      <w:bookmarkEnd w:id="675"/>
    </w:p>
    <w:p w14:paraId="06D74199" w14:textId="77777777" w:rsidR="009B56F9" w:rsidRPr="000F2054" w:rsidRDefault="009B56F9" w:rsidP="008D79AD">
      <w:pPr>
        <w:pStyle w:val="4"/>
      </w:pPr>
      <w:bookmarkStart w:id="676" w:name="_Toc407797594"/>
      <w:r w:rsidRPr="000F2054">
        <w:rPr>
          <w:rFonts w:hint="cs"/>
          <w:rtl/>
        </w:rPr>
        <w:t>מלאי ציוד חלופי</w:t>
      </w:r>
      <w:bookmarkEnd w:id="676"/>
    </w:p>
    <w:p w14:paraId="0AFC4362" w14:textId="77777777" w:rsidR="009B56F9" w:rsidRPr="007C5B4C" w:rsidRDefault="009B56F9" w:rsidP="00935BCC">
      <w:pPr>
        <w:pStyle w:val="50"/>
        <w:ind w:left="2184" w:hanging="1134"/>
        <w:rPr>
          <w:rtl/>
        </w:rPr>
      </w:pPr>
      <w:bookmarkStart w:id="677" w:name="_Toc407797595"/>
      <w:r w:rsidRPr="007C5B4C">
        <w:rPr>
          <w:rFonts w:hint="cs"/>
          <w:rtl/>
        </w:rPr>
        <w:t>הזוכה יעמיד מלאי חלפים לרשות המזמין</w:t>
      </w:r>
      <w:r w:rsidR="00BF763E">
        <w:rPr>
          <w:rFonts w:hint="cs"/>
          <w:rtl/>
        </w:rPr>
        <w:t xml:space="preserve"> או </w:t>
      </w:r>
      <w:r w:rsidRPr="007C5B4C">
        <w:rPr>
          <w:rFonts w:hint="cs"/>
          <w:rtl/>
        </w:rPr>
        <w:t xml:space="preserve">נציגיו. מלאי זה יכלול לפחות רכיב אחד מכל פריט שסופק למשרדים במסגרת מכרז זה, או 5% מכמות הפריטים שסופקה למשרדים במסגרת מכרז זה </w:t>
      </w:r>
      <w:r w:rsidRPr="007C5B4C">
        <w:rPr>
          <w:rtl/>
        </w:rPr>
        <w:t>–</w:t>
      </w:r>
      <w:r w:rsidRPr="007C5B4C">
        <w:rPr>
          <w:rFonts w:hint="cs"/>
          <w:rtl/>
        </w:rPr>
        <w:t xml:space="preserve"> לפי הכמות הגבוהה מביניהם. באם לא יהיו קיימים רכיבי החילוף כאמור, יוחלף הציוד בציוד חדש העומד בכל מפרטי הציוד המוחלף, ההחלפה תהא על חשבון הזוכה.</w:t>
      </w:r>
      <w:bookmarkEnd w:id="677"/>
    </w:p>
    <w:p w14:paraId="0AB1ADF1" w14:textId="77777777" w:rsidR="009B56F9" w:rsidRPr="007C5B4C" w:rsidRDefault="009B56F9" w:rsidP="00935BCC">
      <w:pPr>
        <w:pStyle w:val="50"/>
        <w:ind w:left="2184" w:hanging="1134"/>
        <w:rPr>
          <w:rtl/>
        </w:rPr>
      </w:pPr>
      <w:bookmarkStart w:id="678" w:name="_Toc407797596"/>
      <w:r w:rsidRPr="007C5B4C">
        <w:rPr>
          <w:rFonts w:hint="cs"/>
          <w:rtl/>
        </w:rPr>
        <w:t xml:space="preserve">מלאי </w:t>
      </w:r>
      <w:r w:rsidR="00BF763E">
        <w:rPr>
          <w:rFonts w:hint="cs"/>
          <w:rtl/>
        </w:rPr>
        <w:t>ה</w:t>
      </w:r>
      <w:r w:rsidRPr="007C5B4C">
        <w:rPr>
          <w:rFonts w:hint="cs"/>
          <w:rtl/>
        </w:rPr>
        <w:t>חלפים</w:t>
      </w:r>
      <w:r w:rsidR="00BF763E">
        <w:rPr>
          <w:rFonts w:hint="cs"/>
          <w:rtl/>
        </w:rPr>
        <w:t xml:space="preserve"> יאוכסן</w:t>
      </w:r>
      <w:r w:rsidRPr="007C5B4C">
        <w:rPr>
          <w:rFonts w:hint="cs"/>
          <w:rtl/>
        </w:rPr>
        <w:t xml:space="preserve"> </w:t>
      </w:r>
      <w:r w:rsidR="00BF763E">
        <w:rPr>
          <w:rFonts w:hint="cs"/>
          <w:rtl/>
        </w:rPr>
        <w:t xml:space="preserve"> </w:t>
      </w:r>
      <w:r w:rsidRPr="007C5B4C">
        <w:rPr>
          <w:rFonts w:hint="cs"/>
          <w:rtl/>
        </w:rPr>
        <w:t>במעבדת השירות ויהיה זמין לטובת המזמינים בכל עת.</w:t>
      </w:r>
      <w:bookmarkEnd w:id="678"/>
    </w:p>
    <w:p w14:paraId="5D6AB7E3" w14:textId="5B438AB1" w:rsidR="009B56F9" w:rsidRPr="007C5B4C" w:rsidRDefault="009B56F9" w:rsidP="00935BCC">
      <w:pPr>
        <w:pStyle w:val="50"/>
        <w:ind w:left="2184" w:hanging="1134"/>
      </w:pPr>
      <w:bookmarkStart w:id="679" w:name="_Toc407797597"/>
      <w:r w:rsidRPr="007C5B4C">
        <w:rPr>
          <w:rFonts w:hint="cs"/>
          <w:rtl/>
        </w:rPr>
        <w:t>בשעות שמעבר לזמני פתיחת המעבדה, יעמיד הזוכה  כונן זמין 7 ימים בשבוע, 24 שעות ביממה (למעט 4 שעות לפני כניסת יום כיפור ו</w:t>
      </w:r>
      <w:r w:rsidR="00BF763E">
        <w:rPr>
          <w:rFonts w:hint="cs"/>
          <w:rtl/>
        </w:rPr>
        <w:t xml:space="preserve"> -</w:t>
      </w:r>
      <w:r w:rsidRPr="007C5B4C">
        <w:rPr>
          <w:rFonts w:hint="cs"/>
          <w:rtl/>
        </w:rPr>
        <w:t xml:space="preserve"> 4 שעות מצאתו). כונן זה יספק ציוד חליפי </w:t>
      </w:r>
      <w:r w:rsidR="00056431">
        <w:rPr>
          <w:rFonts w:hint="cs"/>
          <w:rtl/>
        </w:rPr>
        <w:t xml:space="preserve">במעבדת השירות, וזאת </w:t>
      </w:r>
      <w:r w:rsidRPr="007C5B4C">
        <w:rPr>
          <w:rFonts w:hint="cs"/>
          <w:rtl/>
        </w:rPr>
        <w:t>בהתאם לדרישת המזמין תוך 4 שעות ממועד הקריאה.</w:t>
      </w:r>
      <w:bookmarkEnd w:id="679"/>
      <w:r w:rsidRPr="007C5B4C">
        <w:rPr>
          <w:rFonts w:hint="cs"/>
          <w:rtl/>
        </w:rPr>
        <w:t xml:space="preserve"> </w:t>
      </w:r>
    </w:p>
    <w:p w14:paraId="621D684A" w14:textId="77777777" w:rsidR="009B56F9" w:rsidRPr="007C5B4C" w:rsidRDefault="009B56F9" w:rsidP="00935BCC">
      <w:pPr>
        <w:pStyle w:val="50"/>
        <w:ind w:left="2184" w:hanging="1134"/>
        <w:rPr>
          <w:rtl/>
        </w:rPr>
      </w:pPr>
      <w:bookmarkStart w:id="680" w:name="_Toc407797598"/>
      <w:r w:rsidRPr="007C5B4C">
        <w:rPr>
          <w:rtl/>
        </w:rPr>
        <w:t>ה</w:t>
      </w:r>
      <w:r w:rsidRPr="007C5B4C">
        <w:rPr>
          <w:rFonts w:hint="cs"/>
          <w:rtl/>
        </w:rPr>
        <w:t xml:space="preserve">זוכה מתחייב כי כל ציוד שיוצע במהלך תקופת השירות </w:t>
      </w:r>
      <w:r w:rsidRPr="007C5B4C">
        <w:rPr>
          <w:rtl/>
        </w:rPr>
        <w:t>ו</w:t>
      </w:r>
      <w:r w:rsidRPr="007C5B4C">
        <w:rPr>
          <w:rFonts w:hint="cs"/>
          <w:rtl/>
        </w:rPr>
        <w:t>כל ציוד שיסופק במסגרת המכרז וההסכם</w:t>
      </w:r>
      <w:r w:rsidRPr="007C5B4C">
        <w:rPr>
          <w:rtl/>
        </w:rPr>
        <w:t xml:space="preserve">, </w:t>
      </w:r>
      <w:r w:rsidRPr="007C5B4C">
        <w:rPr>
          <w:rFonts w:hint="cs"/>
          <w:rtl/>
        </w:rPr>
        <w:t>יהיה כזה אשר לגביו יש לזוכה כל הידע, הכלים, המכשור וכוח האדם הדרוש לצורך מתן שירות ותמיכה למוצר.</w:t>
      </w:r>
      <w:bookmarkEnd w:id="680"/>
    </w:p>
    <w:p w14:paraId="1D36BD25" w14:textId="77777777" w:rsidR="009B56F9" w:rsidRPr="007C5B4C" w:rsidRDefault="009B56F9" w:rsidP="00935BCC">
      <w:pPr>
        <w:pStyle w:val="50"/>
        <w:ind w:left="2184" w:hanging="1134"/>
        <w:rPr>
          <w:rtl/>
        </w:rPr>
      </w:pPr>
      <w:bookmarkStart w:id="681" w:name="_Toc407797599"/>
      <w:r w:rsidRPr="007C5B4C">
        <w:rPr>
          <w:rtl/>
        </w:rPr>
        <w:t>ה</w:t>
      </w:r>
      <w:r w:rsidRPr="007C5B4C">
        <w:rPr>
          <w:rFonts w:hint="cs"/>
          <w:rtl/>
        </w:rPr>
        <w:t>זוכה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bookmarkEnd w:id="681"/>
    </w:p>
    <w:p w14:paraId="5802FB3F" w14:textId="77777777" w:rsidR="009B56F9" w:rsidRPr="007C5B4C" w:rsidRDefault="009B56F9" w:rsidP="00935BCC">
      <w:pPr>
        <w:pStyle w:val="50"/>
        <w:ind w:left="2184" w:hanging="1134"/>
      </w:pPr>
      <w:bookmarkStart w:id="682" w:name="_Toc407797600"/>
      <w:r w:rsidRPr="007C5B4C">
        <w:rPr>
          <w:rtl/>
        </w:rPr>
        <w:t>כ</w:t>
      </w:r>
      <w:r w:rsidRPr="007C5B4C">
        <w:rPr>
          <w:rFonts w:hint="cs"/>
          <w:rtl/>
        </w:rPr>
        <w:t xml:space="preserve">ל הרכיבים שיותקנו במערכות יהיו </w:t>
      </w:r>
      <w:r w:rsidRPr="007C5B4C">
        <w:rPr>
          <w:rtl/>
        </w:rPr>
        <w:t>ר</w:t>
      </w:r>
      <w:r w:rsidRPr="007C5B4C">
        <w:rPr>
          <w:rFonts w:hint="cs"/>
          <w:rtl/>
        </w:rPr>
        <w:t>כיבים חדשים</w:t>
      </w:r>
      <w:r w:rsidRPr="007C5B4C">
        <w:rPr>
          <w:rtl/>
        </w:rPr>
        <w:t xml:space="preserve"> </w:t>
      </w:r>
      <w:r w:rsidRPr="007C5B4C">
        <w:rPr>
          <w:rFonts w:hint="cs"/>
          <w:rtl/>
        </w:rPr>
        <w:t>שלא הותקנו במערכת אחרת קודם להתקנתם במערכת היעד (למעט ציוד חלופי שיותקן לתקופה קצרה בעת תיקון המערכת, באישור מראש ובכתב של המזמין, ובלבד שזהה בתיפקודו)</w:t>
      </w:r>
      <w:r w:rsidRPr="007C5B4C">
        <w:rPr>
          <w:rtl/>
        </w:rPr>
        <w:t>.</w:t>
      </w:r>
      <w:bookmarkEnd w:id="682"/>
      <w:r w:rsidRPr="007C5B4C">
        <w:rPr>
          <w:rtl/>
        </w:rPr>
        <w:t xml:space="preserve"> </w:t>
      </w:r>
    </w:p>
    <w:p w14:paraId="056D92AE" w14:textId="77777777" w:rsidR="009B56F9" w:rsidRPr="000F2054" w:rsidRDefault="009B56F9" w:rsidP="008D79AD">
      <w:pPr>
        <w:pStyle w:val="4"/>
      </w:pPr>
      <w:bookmarkStart w:id="683" w:name="_Toc407797601"/>
      <w:r w:rsidRPr="000F2054">
        <w:rPr>
          <w:rFonts w:hint="cs"/>
          <w:rtl/>
        </w:rPr>
        <w:t>ציוד חלופי</w:t>
      </w:r>
      <w:bookmarkEnd w:id="683"/>
    </w:p>
    <w:p w14:paraId="57A0DB2D" w14:textId="77777777" w:rsidR="009B56F9" w:rsidRPr="007C5B4C" w:rsidRDefault="009B56F9" w:rsidP="00935BCC">
      <w:pPr>
        <w:pStyle w:val="50"/>
        <w:ind w:left="2184" w:hanging="1134"/>
      </w:pPr>
      <w:bookmarkStart w:id="684" w:name="_Toc407797602"/>
      <w:r w:rsidRPr="007C5B4C">
        <w:rPr>
          <w:rFonts w:hint="cs"/>
          <w:rtl/>
        </w:rPr>
        <w:t>בכל מקרה בו הובא ציוד אקטיבי לבדיקה או לתיקון, ומשך הבדיקה או התיקון עולה על שעתיים , יעמיד הזוכה ציוד חלופי עד לגמר תיקון הציוד כמוגדר להלן:</w:t>
      </w:r>
      <w:bookmarkEnd w:id="684"/>
    </w:p>
    <w:p w14:paraId="51052F81" w14:textId="5FE0BF6A" w:rsidR="009B56F9" w:rsidRPr="007C5B4C" w:rsidRDefault="009B56F9" w:rsidP="00935BCC">
      <w:pPr>
        <w:pStyle w:val="61"/>
        <w:ind w:hanging="322"/>
      </w:pPr>
      <w:r w:rsidRPr="007C5B4C">
        <w:rPr>
          <w:rtl/>
        </w:rPr>
        <w:t xml:space="preserve"> </w:t>
      </w:r>
      <w:bookmarkStart w:id="685" w:name="_Toc407797603"/>
      <w:r w:rsidRPr="007C5B4C">
        <w:rPr>
          <w:rtl/>
        </w:rPr>
        <w:t xml:space="preserve">רמת הציוד החלופי </w:t>
      </w:r>
      <w:r w:rsidRPr="007C5B4C">
        <w:rPr>
          <w:rFonts w:hint="cs"/>
          <w:rtl/>
        </w:rPr>
        <w:t xml:space="preserve">תהיה </w:t>
      </w:r>
      <w:r w:rsidRPr="007C5B4C">
        <w:rPr>
          <w:rtl/>
        </w:rPr>
        <w:t xml:space="preserve">שווה או </w:t>
      </w:r>
      <w:r w:rsidRPr="007C5B4C">
        <w:rPr>
          <w:rFonts w:hint="cs"/>
          <w:rtl/>
        </w:rPr>
        <w:t xml:space="preserve">עולה על </w:t>
      </w:r>
      <w:r w:rsidRPr="007C5B4C">
        <w:rPr>
          <w:rtl/>
        </w:rPr>
        <w:t xml:space="preserve">רמת הציוד </w:t>
      </w:r>
      <w:r w:rsidRPr="007C5B4C">
        <w:rPr>
          <w:rFonts w:hint="cs"/>
          <w:rtl/>
        </w:rPr>
        <w:t>המוחלף</w:t>
      </w:r>
      <w:r w:rsidR="00617341">
        <w:rPr>
          <w:rFonts w:hint="cs"/>
          <w:rtl/>
        </w:rPr>
        <w:t>.</w:t>
      </w:r>
      <w:bookmarkEnd w:id="685"/>
    </w:p>
    <w:p w14:paraId="4EFC3FC1" w14:textId="77777777" w:rsidR="009B56F9" w:rsidRPr="007C5B4C" w:rsidRDefault="009B56F9" w:rsidP="00935BCC">
      <w:pPr>
        <w:pStyle w:val="61"/>
        <w:ind w:hanging="322"/>
      </w:pPr>
      <w:bookmarkStart w:id="686" w:name="_Toc407797604"/>
      <w:r w:rsidRPr="007C5B4C">
        <w:rPr>
          <w:rFonts w:hint="cs"/>
          <w:rtl/>
        </w:rPr>
        <w:t>אופן התחברותו לסביבת המזמין תהיה זהה לזו הקיימת בציוד האקטיבי המוחלף.</w:t>
      </w:r>
      <w:bookmarkEnd w:id="686"/>
    </w:p>
    <w:p w14:paraId="3E26AB6D" w14:textId="77777777" w:rsidR="009B56F9" w:rsidRPr="007C5B4C" w:rsidRDefault="009B56F9" w:rsidP="00935BCC">
      <w:pPr>
        <w:pStyle w:val="61"/>
        <w:ind w:hanging="322"/>
      </w:pPr>
      <w:bookmarkStart w:id="687" w:name="_Toc407797605"/>
      <w:r w:rsidRPr="007C5B4C">
        <w:rPr>
          <w:rFonts w:hint="cs"/>
          <w:rtl/>
        </w:rPr>
        <w:t xml:space="preserve">עם גמר תיקון הציוד המקורי, יישלח ציוד זה למזמין (על פי הפרטים שירשמו עם מסירת הפריט לתיקון) תוך </w:t>
      </w:r>
      <w:r w:rsidR="002F648C">
        <w:rPr>
          <w:rFonts w:hint="cs"/>
          <w:rtl/>
        </w:rPr>
        <w:t>שני</w:t>
      </w:r>
      <w:r w:rsidR="002F648C" w:rsidRPr="007C5B4C">
        <w:rPr>
          <w:rFonts w:hint="cs"/>
          <w:rtl/>
        </w:rPr>
        <w:t xml:space="preserve"> </w:t>
      </w:r>
      <w:r w:rsidRPr="007C5B4C">
        <w:rPr>
          <w:rFonts w:hint="cs"/>
          <w:rtl/>
        </w:rPr>
        <w:t>ימי עבודה. המשלוח יהיה על חשבון הזוכה.</w:t>
      </w:r>
      <w:bookmarkEnd w:id="687"/>
    </w:p>
    <w:p w14:paraId="6C8B460B" w14:textId="77777777" w:rsidR="009B56F9" w:rsidRDefault="009B56F9" w:rsidP="00935BCC">
      <w:pPr>
        <w:pStyle w:val="61"/>
        <w:ind w:hanging="322"/>
      </w:pPr>
      <w:bookmarkStart w:id="688" w:name="_Toc407797606"/>
      <w:r w:rsidRPr="007C5B4C">
        <w:rPr>
          <w:rFonts w:hint="cs"/>
          <w:rtl/>
        </w:rPr>
        <w:t xml:space="preserve">עם התקנת הציוד המקורי, ישלח המזמין את ציוד החלופי חזרה למעבדת הזוכה תוך </w:t>
      </w:r>
      <w:r w:rsidR="002F648C">
        <w:rPr>
          <w:rFonts w:hint="cs"/>
          <w:rtl/>
        </w:rPr>
        <w:t>ארבעה</w:t>
      </w:r>
      <w:r w:rsidR="002F648C" w:rsidRPr="007C5B4C">
        <w:rPr>
          <w:rFonts w:hint="cs"/>
          <w:rtl/>
        </w:rPr>
        <w:t xml:space="preserve"> </w:t>
      </w:r>
      <w:r w:rsidRPr="007C5B4C">
        <w:rPr>
          <w:rFonts w:hint="cs"/>
          <w:rtl/>
        </w:rPr>
        <w:t>ימי עבודה</w:t>
      </w:r>
      <w:r w:rsidR="002F648C">
        <w:rPr>
          <w:rFonts w:hint="cs"/>
          <w:rtl/>
        </w:rPr>
        <w:t xml:space="preserve"> מיום קבלת הציוד המקורי</w:t>
      </w:r>
      <w:r w:rsidRPr="007C5B4C">
        <w:rPr>
          <w:rFonts w:hint="cs"/>
          <w:rtl/>
        </w:rPr>
        <w:t>.</w:t>
      </w:r>
      <w:bookmarkEnd w:id="688"/>
    </w:p>
    <w:p w14:paraId="360AFED8" w14:textId="77777777" w:rsidR="00B66853" w:rsidRDefault="00B66853" w:rsidP="008D79AD">
      <w:pPr>
        <w:pStyle w:val="4"/>
      </w:pPr>
      <w:bookmarkStart w:id="689" w:name="_Toc407797607"/>
      <w:r w:rsidRPr="000F2054">
        <w:rPr>
          <w:rtl/>
        </w:rPr>
        <w:t>עבודה אל מול יצרן הציוד:</w:t>
      </w:r>
      <w:bookmarkEnd w:id="689"/>
    </w:p>
    <w:p w14:paraId="3F1FECD2" w14:textId="77777777" w:rsidR="00B66853" w:rsidRPr="007C5B4C" w:rsidRDefault="00B66853" w:rsidP="00935BCC">
      <w:pPr>
        <w:pStyle w:val="50"/>
        <w:ind w:left="2184" w:hanging="1134"/>
        <w:rPr>
          <w:rtl/>
        </w:rPr>
      </w:pPr>
      <w:bookmarkStart w:id="690" w:name="_Toc407797608"/>
      <w:r w:rsidRPr="007C5B4C">
        <w:rPr>
          <w:rFonts w:hint="cs"/>
          <w:rtl/>
        </w:rPr>
        <w:t>לצורך פתיחת תקלות, הורדת גרסאות תוכנה וכדומה, יוקצו לכל מזמין מספר חשבונות לקוח במערכת התמיכה של היצרן. לחשבונות אילו יהיו הרשאות לפתיחת כרטיס תקלה ומעקב אחר כרטיסי התקלה, לגישה למסמכים טכניים, וגישה להורדת גרסאות תוכנה והלתיעוד שלהן.</w:t>
      </w:r>
      <w:bookmarkEnd w:id="690"/>
    </w:p>
    <w:p w14:paraId="46CD0297" w14:textId="77777777" w:rsidR="00B66853" w:rsidRPr="007C5B4C" w:rsidRDefault="00B66853" w:rsidP="00935BCC">
      <w:pPr>
        <w:pStyle w:val="50"/>
        <w:ind w:left="2184" w:hanging="1134"/>
        <w:rPr>
          <w:rtl/>
        </w:rPr>
      </w:pPr>
      <w:bookmarkStart w:id="691" w:name="_Toc407797609"/>
      <w:r w:rsidRPr="007C5B4C">
        <w:rPr>
          <w:rFonts w:hint="cs"/>
          <w:rtl/>
        </w:rPr>
        <w:t>במקרה של צורך בסיוע בפתיחת כרטיס או בפתיחת כרטיס בעדיפות אשר אינה בידי המזמין, יפעל הזוכה לטיפול בפתיחת הכרטיס/סיוע בפתיחתו בהתאם ללוח הזמנים הבא:</w:t>
      </w:r>
      <w:bookmarkEnd w:id="691"/>
    </w:p>
    <w:p w14:paraId="41E92D94" w14:textId="6E7564CB" w:rsidR="00B66853" w:rsidRPr="007C5B4C" w:rsidRDefault="00B66853" w:rsidP="00935BCC">
      <w:pPr>
        <w:pStyle w:val="61"/>
        <w:ind w:hanging="322"/>
      </w:pPr>
      <w:bookmarkStart w:id="692" w:name="_Toc407797610"/>
      <w:r w:rsidRPr="007C5B4C">
        <w:rPr>
          <w:rFonts w:hint="cs"/>
          <w:rtl/>
        </w:rPr>
        <w:t>תקלה משביתה</w:t>
      </w:r>
      <w:r w:rsidR="009218FB">
        <w:rPr>
          <w:rFonts w:hint="cs"/>
          <w:rtl/>
        </w:rPr>
        <w:t xml:space="preserve"> (תקלה המונעת פעילות ל 4 משתמשים או יותר)</w:t>
      </w:r>
      <w:r w:rsidR="008E60D5">
        <w:rPr>
          <w:rFonts w:hint="cs"/>
          <w:rtl/>
        </w:rPr>
        <w:t>:</w:t>
      </w:r>
      <w:r w:rsidRPr="007C5B4C">
        <w:rPr>
          <w:rFonts w:hint="cs"/>
          <w:rtl/>
        </w:rPr>
        <w:t xml:space="preserve"> פתיחה תוך שעתיים.</w:t>
      </w:r>
      <w:bookmarkEnd w:id="692"/>
    </w:p>
    <w:p w14:paraId="29864EA0" w14:textId="77777777" w:rsidR="00B66853" w:rsidRDefault="00B66853" w:rsidP="00935BCC">
      <w:pPr>
        <w:pStyle w:val="61"/>
        <w:ind w:hanging="322"/>
      </w:pPr>
      <w:bookmarkStart w:id="693" w:name="_Toc407797611"/>
      <w:r w:rsidRPr="007C5B4C">
        <w:rPr>
          <w:rFonts w:hint="cs"/>
          <w:rtl/>
        </w:rPr>
        <w:t>תקלה רגילה</w:t>
      </w:r>
      <w:r w:rsidR="009218FB">
        <w:rPr>
          <w:rFonts w:hint="cs"/>
          <w:rtl/>
        </w:rPr>
        <w:t xml:space="preserve"> (תקלה לא משביתה)</w:t>
      </w:r>
      <w:r w:rsidRPr="007C5B4C">
        <w:rPr>
          <w:rFonts w:hint="cs"/>
          <w:rtl/>
        </w:rPr>
        <w:t xml:space="preserve">: פתיחה תוך </w:t>
      </w:r>
      <w:r w:rsidR="00EA1BB6">
        <w:rPr>
          <w:rFonts w:hint="cs"/>
          <w:rtl/>
        </w:rPr>
        <w:t xml:space="preserve">ארבע </w:t>
      </w:r>
      <w:r w:rsidR="00EA1BB6" w:rsidRPr="007C5B4C">
        <w:rPr>
          <w:rFonts w:hint="cs"/>
          <w:rtl/>
        </w:rPr>
        <w:t xml:space="preserve"> </w:t>
      </w:r>
      <w:r w:rsidRPr="007C5B4C">
        <w:rPr>
          <w:rFonts w:hint="cs"/>
          <w:rtl/>
        </w:rPr>
        <w:t>שעות.</w:t>
      </w:r>
      <w:bookmarkEnd w:id="693"/>
    </w:p>
    <w:p w14:paraId="20830B05" w14:textId="77777777" w:rsidR="00DE25A8" w:rsidRPr="000F2054" w:rsidRDefault="00DE25A8" w:rsidP="008D79AD">
      <w:pPr>
        <w:pStyle w:val="4"/>
        <w:rPr>
          <w:rtl/>
        </w:rPr>
      </w:pPr>
      <w:bookmarkStart w:id="694" w:name="_Toc407797612"/>
      <w:r w:rsidRPr="000F2054">
        <w:rPr>
          <w:rFonts w:hint="cs"/>
          <w:rtl/>
        </w:rPr>
        <w:t>מקרים חריגים</w:t>
      </w:r>
      <w:bookmarkEnd w:id="694"/>
    </w:p>
    <w:p w14:paraId="5E4A8FD0" w14:textId="77777777" w:rsidR="00DE25A8" w:rsidRPr="001E0AFE" w:rsidRDefault="00DE25A8" w:rsidP="00935BCC">
      <w:pPr>
        <w:pStyle w:val="50"/>
        <w:ind w:left="2184" w:hanging="1134"/>
        <w:rPr>
          <w:rtl/>
        </w:rPr>
      </w:pPr>
      <w:bookmarkStart w:id="695" w:name="_Toc407797613"/>
      <w:r w:rsidRPr="001E0AFE">
        <w:rPr>
          <w:rFonts w:hint="cs"/>
          <w:rtl/>
        </w:rPr>
        <w:t>ב</w:t>
      </w:r>
      <w:r w:rsidRPr="001E0AFE">
        <w:rPr>
          <w:rtl/>
        </w:rPr>
        <w:t xml:space="preserve">ציוד שאירעו בו שלוש תקלות מאותו סוג בתוך 120 יום רצופים, </w:t>
      </w:r>
      <w:r w:rsidRPr="001E0AFE">
        <w:rPr>
          <w:rFonts w:hint="cs"/>
          <w:rtl/>
        </w:rPr>
        <w:t xml:space="preserve">יערוך </w:t>
      </w:r>
      <w:r w:rsidRPr="001E0AFE">
        <w:rPr>
          <w:rtl/>
        </w:rPr>
        <w:t xml:space="preserve">הזוכה </w:t>
      </w:r>
      <w:r w:rsidRPr="001E0AFE">
        <w:rPr>
          <w:rFonts w:hint="cs"/>
          <w:rtl/>
        </w:rPr>
        <w:t xml:space="preserve">לגביו </w:t>
      </w:r>
      <w:r w:rsidRPr="001E0AFE">
        <w:rPr>
          <w:rtl/>
        </w:rPr>
        <w:t>בדיקה יסודית</w:t>
      </w:r>
      <w:r w:rsidRPr="001E0AFE">
        <w:rPr>
          <w:rFonts w:hint="cs"/>
          <w:rtl/>
        </w:rPr>
        <w:t>,</w:t>
      </w:r>
      <w:r w:rsidRPr="001E0AFE">
        <w:rPr>
          <w:rtl/>
        </w:rPr>
        <w:t xml:space="preserve"> ובהתאם להחלטת המזמין </w:t>
      </w:r>
      <w:r w:rsidRPr="001E0AFE">
        <w:rPr>
          <w:rFonts w:hint="cs"/>
          <w:rtl/>
        </w:rPr>
        <w:t>יחליף הזוכה את</w:t>
      </w:r>
      <w:r w:rsidRPr="001E0AFE">
        <w:rPr>
          <w:rtl/>
        </w:rPr>
        <w:t xml:space="preserve"> הציוד </w:t>
      </w:r>
      <w:r w:rsidRPr="001E0AFE">
        <w:rPr>
          <w:rFonts w:hint="cs"/>
          <w:rtl/>
        </w:rPr>
        <w:t xml:space="preserve">הפגום (על פי קביעת המזמין) </w:t>
      </w:r>
      <w:r w:rsidRPr="001E0AFE">
        <w:rPr>
          <w:rtl/>
        </w:rPr>
        <w:t>בציוד חלופי</w:t>
      </w:r>
      <w:r w:rsidRPr="001E0AFE">
        <w:rPr>
          <w:rFonts w:hint="cs"/>
          <w:rtl/>
        </w:rPr>
        <w:t xml:space="preserve"> חדש</w:t>
      </w:r>
      <w:r w:rsidRPr="001E0AFE">
        <w:rPr>
          <w:rtl/>
        </w:rPr>
        <w:t>. החלפה תעשה בתיאום עם המזמין ללא תשלום ו/או תמורה כלשהי מהמזמין.</w:t>
      </w:r>
      <w:bookmarkEnd w:id="695"/>
      <w:r w:rsidRPr="001E0AFE">
        <w:rPr>
          <w:rtl/>
        </w:rPr>
        <w:t xml:space="preserve"> </w:t>
      </w:r>
    </w:p>
    <w:p w14:paraId="115B8DCC" w14:textId="77777777" w:rsidR="005160D2" w:rsidRPr="001E0AFE" w:rsidRDefault="005160D2" w:rsidP="00935BCC">
      <w:pPr>
        <w:pStyle w:val="50"/>
        <w:ind w:left="2184" w:hanging="1134"/>
        <w:rPr>
          <w:rtl/>
        </w:rPr>
      </w:pPr>
      <w:bookmarkStart w:id="696" w:name="_Toc407797615"/>
      <w:r w:rsidRPr="005160D2">
        <w:rPr>
          <w:rtl/>
        </w:rPr>
        <w:t>השירות</w:t>
      </w:r>
      <w:r w:rsidR="003B465F">
        <w:rPr>
          <w:rFonts w:hint="cs"/>
          <w:rtl/>
        </w:rPr>
        <w:t xml:space="preserve"> ו</w:t>
      </w:r>
      <w:r w:rsidRPr="005160D2">
        <w:rPr>
          <w:rtl/>
        </w:rPr>
        <w:t>האחריות אינם כוללים נזק או תקלה שנגרמו בשל</w:t>
      </w:r>
      <w:r>
        <w:rPr>
          <w:rFonts w:hint="cs"/>
          <w:rtl/>
        </w:rPr>
        <w:t xml:space="preserve"> </w:t>
      </w:r>
      <w:r w:rsidRPr="005160D2">
        <w:rPr>
          <w:rtl/>
        </w:rPr>
        <w:t xml:space="preserve"> נסיבות שאינן תלויות בזוכה, לרבות מעשה מכוון או בזדון, תאונה, כוח עליון או פגעי טבע למיניהם, נזק בשל אש או מים, הפרעות חשמליות</w:t>
      </w:r>
      <w:r>
        <w:rPr>
          <w:rFonts w:hint="cs"/>
          <w:rtl/>
        </w:rPr>
        <w:t>, האחריות על</w:t>
      </w:r>
      <w:r w:rsidR="004109DF">
        <w:rPr>
          <w:rFonts w:hint="cs"/>
          <w:rtl/>
        </w:rPr>
        <w:t xml:space="preserve"> הוכחת</w:t>
      </w:r>
      <w:r>
        <w:rPr>
          <w:rFonts w:hint="cs"/>
          <w:rtl/>
        </w:rPr>
        <w:t xml:space="preserve"> מקור הנזק הינה על הספק.</w:t>
      </w:r>
    </w:p>
    <w:p w14:paraId="6D7C05F6" w14:textId="77777777" w:rsidR="00753B57" w:rsidRPr="000F2054" w:rsidRDefault="00753B57" w:rsidP="008D79AD">
      <w:pPr>
        <w:pStyle w:val="4"/>
        <w:rPr>
          <w:rtl/>
        </w:rPr>
      </w:pPr>
      <w:r w:rsidRPr="000F2054">
        <w:rPr>
          <w:rFonts w:hint="cs"/>
          <w:rtl/>
        </w:rPr>
        <w:t>עדכוני תכנה/קושחה</w:t>
      </w:r>
      <w:bookmarkEnd w:id="696"/>
    </w:p>
    <w:p w14:paraId="49FDA1AE" w14:textId="77777777" w:rsidR="00CB4C05" w:rsidRDefault="00CB4C05" w:rsidP="00935BCC">
      <w:pPr>
        <w:pStyle w:val="50"/>
        <w:ind w:left="2184" w:hanging="1134"/>
      </w:pPr>
      <w:bookmarkStart w:id="697" w:name="_Toc407797616"/>
      <w:r>
        <w:rPr>
          <w:rFonts w:hint="cs"/>
          <w:rtl/>
        </w:rPr>
        <w:t>כחלק מהאחריות והשירות לכל רכיב, יספק הזוכה את כלל עדכוני התכנה והקושחה אשר פורסמו על ידי היצרן.</w:t>
      </w:r>
    </w:p>
    <w:p w14:paraId="22307F08" w14:textId="77777777" w:rsidR="00753B57" w:rsidRPr="001E0AFE" w:rsidRDefault="00CB4C05" w:rsidP="00935BCC">
      <w:pPr>
        <w:pStyle w:val="50"/>
        <w:ind w:left="2184" w:hanging="1134"/>
      </w:pPr>
      <w:r>
        <w:rPr>
          <w:rFonts w:hint="cs"/>
          <w:rtl/>
        </w:rPr>
        <w:t>ההחלטה על התקנת העדכון תהיה של המזמין ושלו בלבד.</w:t>
      </w:r>
      <w:bookmarkEnd w:id="697"/>
    </w:p>
    <w:p w14:paraId="3986222F" w14:textId="77777777" w:rsidR="00753B57" w:rsidRDefault="00753B57" w:rsidP="00935BCC">
      <w:pPr>
        <w:pStyle w:val="50"/>
        <w:ind w:left="2184" w:hanging="1134"/>
      </w:pPr>
      <w:bookmarkStart w:id="698" w:name="_Toc407797622"/>
      <w:r w:rsidRPr="001E0AFE">
        <w:rPr>
          <w:rFonts w:hint="cs"/>
          <w:rtl/>
        </w:rPr>
        <w:t>המזמין יהיה רשאי לבצע עדכוני גרסאות/קושחה, על פי הוראות היצרן, בעצמו וללא פגיעה באחריות על המוצרים או על המערכת.</w:t>
      </w:r>
      <w:bookmarkEnd w:id="698"/>
    </w:p>
    <w:p w14:paraId="69DA3B77" w14:textId="77777777" w:rsidR="0099265E" w:rsidRPr="001E0AFE" w:rsidRDefault="0099265E" w:rsidP="00ED7193">
      <w:pPr>
        <w:pStyle w:val="3"/>
      </w:pPr>
      <w:bookmarkStart w:id="699" w:name="_Toc407797623"/>
      <w:r w:rsidRPr="001E0AFE">
        <w:rPr>
          <w:rtl/>
        </w:rPr>
        <w:t>הפסקת יצור של הציוד המוצע</w:t>
      </w:r>
      <w:bookmarkEnd w:id="699"/>
    </w:p>
    <w:p w14:paraId="74282EA0" w14:textId="77777777" w:rsidR="0099265E" w:rsidRPr="001E0AFE" w:rsidRDefault="0099265E" w:rsidP="00B10648">
      <w:pPr>
        <w:pStyle w:val="4"/>
        <w:rPr>
          <w:rtl/>
        </w:rPr>
      </w:pPr>
      <w:r w:rsidRPr="001E0AFE">
        <w:rPr>
          <w:rtl/>
        </w:rPr>
        <w:t>ב</w:t>
      </w:r>
      <w:r w:rsidRPr="001E0AFE">
        <w:rPr>
          <w:rFonts w:hint="cs"/>
          <w:rtl/>
        </w:rPr>
        <w:t>מידה והופסק על ידי היצרן ייצור דגם ציוד מסוים אשר נדרש במכרז, באופן שאין לזוכה אפשרות להשפיע על המשך הייצור, ידווח על כך הזוכה לעורך המכרז באופן מידי.</w:t>
      </w:r>
    </w:p>
    <w:p w14:paraId="23BEDCEC" w14:textId="2137CD50" w:rsidR="0099265E" w:rsidRPr="00E75C6B" w:rsidRDefault="0039322A" w:rsidP="00E75C6B">
      <w:pPr>
        <w:pStyle w:val="4"/>
        <w:rPr>
          <w:rtl/>
        </w:rPr>
      </w:pPr>
      <w:r>
        <w:rPr>
          <w:rFonts w:hint="cs"/>
          <w:rtl/>
        </w:rPr>
        <w:t>על</w:t>
      </w:r>
      <w:r w:rsidRPr="00E75C6B">
        <w:rPr>
          <w:rFonts w:hint="cs"/>
          <w:rtl/>
        </w:rPr>
        <w:t xml:space="preserve"> הזוכה</w:t>
      </w:r>
      <w:bookmarkStart w:id="700" w:name="_Toc407797624"/>
      <w:r w:rsidR="0099265E" w:rsidRPr="00E75C6B">
        <w:rPr>
          <w:rFonts w:hint="cs"/>
          <w:rtl/>
        </w:rPr>
        <w:t xml:space="preserve"> לספק במקום הדגם שייצורו הופסק, ציוד שתכונותיו עולות או זהות (על פי בדיקת וקביעת עורך המכרז) על תכונות הציוד שבהצעת הספק הזוכה, במחיר הזוכה (אחוז ההנחה שנקבע בתיחור</w:t>
      </w:r>
      <w:r w:rsidRPr="00E75C6B">
        <w:rPr>
          <w:rFonts w:hint="cs"/>
          <w:rtl/>
        </w:rPr>
        <w:t>)</w:t>
      </w:r>
      <w:r>
        <w:rPr>
          <w:rFonts w:hint="cs"/>
          <w:rtl/>
        </w:rPr>
        <w:t>.</w:t>
      </w:r>
      <w:bookmarkStart w:id="701" w:name="_Ref457378690"/>
      <w:bookmarkEnd w:id="700"/>
    </w:p>
    <w:p w14:paraId="46F11E57" w14:textId="68AD75C0" w:rsidR="0099265E" w:rsidRPr="001E0AFE" w:rsidRDefault="0099265E" w:rsidP="007B0ACE">
      <w:pPr>
        <w:pStyle w:val="4"/>
        <w:rPr>
          <w:rtl/>
        </w:rPr>
      </w:pPr>
      <w:bookmarkStart w:id="702" w:name="_Toc407797625"/>
      <w:bookmarkEnd w:id="701"/>
      <w:r w:rsidRPr="001E0AFE">
        <w:rPr>
          <w:rFonts w:hint="cs"/>
          <w:rtl/>
        </w:rPr>
        <w:t>ב</w:t>
      </w:r>
      <w:r w:rsidR="0039322A">
        <w:rPr>
          <w:rFonts w:hint="cs"/>
          <w:rtl/>
        </w:rPr>
        <w:t xml:space="preserve">אם הזוכה לא מסוגל לספק ציוד כמפורט בסעיף </w:t>
      </w:r>
      <w:r w:rsidR="0039322A">
        <w:rPr>
          <w:rtl/>
        </w:rPr>
        <w:fldChar w:fldCharType="begin"/>
      </w:r>
      <w:r w:rsidR="0039322A">
        <w:rPr>
          <w:rtl/>
        </w:rPr>
        <w:instrText xml:space="preserve"> </w:instrText>
      </w:r>
      <w:r w:rsidR="0039322A">
        <w:rPr>
          <w:rFonts w:hint="cs"/>
        </w:rPr>
        <w:instrText>REF</w:instrText>
      </w:r>
      <w:r w:rsidR="0039322A">
        <w:rPr>
          <w:rFonts w:hint="cs"/>
          <w:rtl/>
        </w:rPr>
        <w:instrText xml:space="preserve"> _</w:instrText>
      </w:r>
      <w:r w:rsidR="0039322A">
        <w:rPr>
          <w:rFonts w:hint="cs"/>
        </w:rPr>
        <w:instrText>Ref457378690 \r \h</w:instrText>
      </w:r>
      <w:r w:rsidR="0039322A">
        <w:rPr>
          <w:rtl/>
        </w:rPr>
        <w:instrText xml:space="preserve"> </w:instrText>
      </w:r>
      <w:r w:rsidR="0039322A">
        <w:rPr>
          <w:rtl/>
        </w:rPr>
      </w:r>
      <w:r w:rsidR="0039322A">
        <w:rPr>
          <w:rtl/>
        </w:rPr>
        <w:fldChar w:fldCharType="separate"/>
      </w:r>
      <w:r w:rsidR="00E42450">
        <w:rPr>
          <w:rtl/>
        </w:rPr>
        <w:t>‏4.5.3.2</w:t>
      </w:r>
      <w:r w:rsidR="0039322A">
        <w:rPr>
          <w:rtl/>
        </w:rPr>
        <w:fldChar w:fldCharType="end"/>
      </w:r>
      <w:r w:rsidR="0039322A">
        <w:rPr>
          <w:rFonts w:hint="cs"/>
          <w:rtl/>
        </w:rPr>
        <w:t xml:space="preserve">, </w:t>
      </w:r>
      <w:r w:rsidRPr="001E0AFE">
        <w:rPr>
          <w:rFonts w:hint="cs"/>
          <w:rtl/>
        </w:rPr>
        <w:t>תעמוד לעורך המכרז הזכות לבחור באחת מדרכי הפעולה הבאות, מבלי שתהיה לזוכה כל טענה כנגד עורך המכרז:</w:t>
      </w:r>
    </w:p>
    <w:p w14:paraId="6C2DFEA2" w14:textId="77777777" w:rsidR="0099265E" w:rsidRPr="00E75C6B" w:rsidRDefault="0099265E" w:rsidP="00935BCC">
      <w:pPr>
        <w:pStyle w:val="50"/>
        <w:ind w:left="2184" w:hanging="1134"/>
        <w:rPr>
          <w:rtl/>
        </w:rPr>
      </w:pPr>
      <w:r w:rsidRPr="00E75C6B">
        <w:rPr>
          <w:rtl/>
        </w:rPr>
        <w:t>ל</w:t>
      </w:r>
      <w:r w:rsidRPr="00E75C6B">
        <w:rPr>
          <w:rFonts w:hint="eastAsia"/>
          <w:rtl/>
        </w:rPr>
        <w:t>הפסיק</w:t>
      </w:r>
      <w:r w:rsidRPr="00E75C6B">
        <w:rPr>
          <w:rtl/>
        </w:rPr>
        <w:t xml:space="preserve"> </w:t>
      </w:r>
      <w:r w:rsidRPr="00E75C6B">
        <w:rPr>
          <w:rFonts w:hint="eastAsia"/>
          <w:rtl/>
        </w:rPr>
        <w:t>ההתקשרות</w:t>
      </w:r>
      <w:r w:rsidRPr="00E75C6B">
        <w:rPr>
          <w:rtl/>
        </w:rPr>
        <w:t xml:space="preserve"> </w:t>
      </w:r>
      <w:r w:rsidRPr="00E75C6B">
        <w:rPr>
          <w:rFonts w:hint="eastAsia"/>
          <w:rtl/>
        </w:rPr>
        <w:t>מול</w:t>
      </w:r>
      <w:r w:rsidRPr="00E75C6B">
        <w:rPr>
          <w:rtl/>
        </w:rPr>
        <w:t xml:space="preserve"> </w:t>
      </w:r>
      <w:r w:rsidRPr="00E75C6B">
        <w:rPr>
          <w:rFonts w:hint="eastAsia"/>
          <w:rtl/>
        </w:rPr>
        <w:t>הזוכה</w:t>
      </w:r>
      <w:r w:rsidRPr="00E75C6B">
        <w:rPr>
          <w:rtl/>
        </w:rPr>
        <w:t>;</w:t>
      </w:r>
      <w:bookmarkEnd w:id="702"/>
    </w:p>
    <w:p w14:paraId="3B8E6FD5" w14:textId="77777777" w:rsidR="0099265E" w:rsidRPr="00E75C6B" w:rsidRDefault="0099265E" w:rsidP="00935BCC">
      <w:pPr>
        <w:pStyle w:val="50"/>
        <w:ind w:left="2184" w:hanging="1134"/>
        <w:rPr>
          <w:rtl/>
        </w:rPr>
      </w:pPr>
      <w:bookmarkStart w:id="703" w:name="_Toc407797626"/>
      <w:r w:rsidRPr="00E75C6B">
        <w:rPr>
          <w:rtl/>
        </w:rPr>
        <w:t>ל</w:t>
      </w:r>
      <w:r w:rsidRPr="00E75C6B">
        <w:rPr>
          <w:rFonts w:hint="eastAsia"/>
          <w:rtl/>
        </w:rPr>
        <w:t>התקשר</w:t>
      </w:r>
      <w:r w:rsidRPr="00E75C6B">
        <w:rPr>
          <w:rtl/>
        </w:rPr>
        <w:t xml:space="preserve"> </w:t>
      </w:r>
      <w:r w:rsidRPr="00E75C6B">
        <w:rPr>
          <w:rFonts w:hint="eastAsia"/>
          <w:rtl/>
        </w:rPr>
        <w:t>עם</w:t>
      </w:r>
      <w:r w:rsidRPr="00E75C6B">
        <w:rPr>
          <w:rtl/>
        </w:rPr>
        <w:t xml:space="preserve"> </w:t>
      </w:r>
      <w:r w:rsidRPr="00E75C6B">
        <w:rPr>
          <w:rFonts w:hint="eastAsia"/>
          <w:rtl/>
        </w:rPr>
        <w:t>אחר</w:t>
      </w:r>
      <w:r w:rsidRPr="00E75C6B">
        <w:rPr>
          <w:rtl/>
        </w:rPr>
        <w:t xml:space="preserve"> </w:t>
      </w:r>
      <w:r w:rsidRPr="00E75C6B">
        <w:rPr>
          <w:rFonts w:hint="eastAsia"/>
          <w:rtl/>
        </w:rPr>
        <w:t>לקבלת</w:t>
      </w:r>
      <w:r w:rsidRPr="00E75C6B">
        <w:rPr>
          <w:rtl/>
        </w:rPr>
        <w:t xml:space="preserve"> </w:t>
      </w:r>
      <w:r w:rsidRPr="00E75C6B">
        <w:rPr>
          <w:rFonts w:hint="eastAsia"/>
          <w:rtl/>
        </w:rPr>
        <w:t>הציוד</w:t>
      </w:r>
      <w:r w:rsidRPr="00E75C6B">
        <w:rPr>
          <w:rtl/>
        </w:rPr>
        <w:t xml:space="preserve"> </w:t>
      </w:r>
      <w:r w:rsidRPr="00E75C6B">
        <w:rPr>
          <w:rFonts w:hint="eastAsia"/>
          <w:rtl/>
        </w:rPr>
        <w:t>והשירותים</w:t>
      </w:r>
      <w:r w:rsidRPr="00E75C6B">
        <w:rPr>
          <w:rtl/>
        </w:rPr>
        <w:t xml:space="preserve"> </w:t>
      </w:r>
      <w:r w:rsidRPr="00E75C6B">
        <w:rPr>
          <w:rFonts w:hint="eastAsia"/>
          <w:rtl/>
        </w:rPr>
        <w:t>הנדרשים</w:t>
      </w:r>
      <w:r w:rsidRPr="00E75C6B">
        <w:rPr>
          <w:rtl/>
        </w:rPr>
        <w:t xml:space="preserve"> </w:t>
      </w:r>
      <w:r w:rsidRPr="00E75C6B">
        <w:rPr>
          <w:rFonts w:hint="eastAsia"/>
          <w:rtl/>
        </w:rPr>
        <w:t>במכרז</w:t>
      </w:r>
      <w:r w:rsidRPr="00E75C6B">
        <w:rPr>
          <w:rtl/>
        </w:rPr>
        <w:t>;</w:t>
      </w:r>
      <w:bookmarkEnd w:id="703"/>
    </w:p>
    <w:p w14:paraId="62651645" w14:textId="77777777" w:rsidR="0099265E" w:rsidRPr="00E75C6B" w:rsidRDefault="0099265E" w:rsidP="00935BCC">
      <w:pPr>
        <w:pStyle w:val="50"/>
        <w:ind w:left="2184" w:hanging="1134"/>
        <w:rPr>
          <w:rtl/>
        </w:rPr>
      </w:pPr>
      <w:bookmarkStart w:id="704" w:name="_Toc407797627"/>
      <w:r w:rsidRPr="00E75C6B">
        <w:rPr>
          <w:rtl/>
        </w:rPr>
        <w:t>ל</w:t>
      </w:r>
      <w:r w:rsidRPr="00E75C6B">
        <w:rPr>
          <w:rFonts w:hint="eastAsia"/>
          <w:rtl/>
        </w:rPr>
        <w:t>פעול</w:t>
      </w:r>
      <w:r w:rsidRPr="00E75C6B">
        <w:rPr>
          <w:rtl/>
        </w:rPr>
        <w:t xml:space="preserve"> </w:t>
      </w:r>
      <w:r w:rsidRPr="00E75C6B">
        <w:rPr>
          <w:rFonts w:hint="eastAsia"/>
          <w:rtl/>
        </w:rPr>
        <w:t>בהתאם</w:t>
      </w:r>
      <w:r w:rsidRPr="00E75C6B">
        <w:rPr>
          <w:rtl/>
        </w:rPr>
        <w:t xml:space="preserve"> </w:t>
      </w:r>
      <w:r w:rsidRPr="00E75C6B">
        <w:rPr>
          <w:rFonts w:hint="eastAsia"/>
          <w:rtl/>
        </w:rPr>
        <w:t>להוראות</w:t>
      </w:r>
      <w:r w:rsidRPr="00E75C6B">
        <w:rPr>
          <w:rtl/>
        </w:rPr>
        <w:t xml:space="preserve"> </w:t>
      </w:r>
      <w:r w:rsidRPr="00E75C6B">
        <w:rPr>
          <w:rFonts w:hint="eastAsia"/>
          <w:rtl/>
        </w:rPr>
        <w:t>כל</w:t>
      </w:r>
      <w:r w:rsidRPr="00E75C6B">
        <w:rPr>
          <w:rtl/>
        </w:rPr>
        <w:t xml:space="preserve"> </w:t>
      </w:r>
      <w:r w:rsidRPr="00E75C6B">
        <w:rPr>
          <w:rFonts w:hint="eastAsia"/>
          <w:rtl/>
        </w:rPr>
        <w:t>דין</w:t>
      </w:r>
      <w:r w:rsidRPr="00E75C6B">
        <w:rPr>
          <w:rtl/>
        </w:rPr>
        <w:t>.</w:t>
      </w:r>
      <w:bookmarkEnd w:id="704"/>
    </w:p>
    <w:p w14:paraId="5B143160" w14:textId="77777777" w:rsidR="00CB4C05" w:rsidRDefault="0099265E" w:rsidP="00ED7193">
      <w:pPr>
        <w:pStyle w:val="3"/>
      </w:pPr>
      <w:bookmarkStart w:id="705" w:name="_Toc184459820"/>
      <w:bookmarkStart w:id="706" w:name="_Ref138643347"/>
      <w:bookmarkStart w:id="707" w:name="_Toc139083187"/>
      <w:bookmarkStart w:id="708" w:name="_Toc139098251"/>
      <w:bookmarkStart w:id="709" w:name="_Toc175653073"/>
      <w:bookmarkStart w:id="710" w:name="_Toc227297334"/>
      <w:bookmarkStart w:id="711" w:name="_Toc233006719"/>
      <w:bookmarkStart w:id="712" w:name="_Toc311629391"/>
      <w:bookmarkStart w:id="713" w:name="_Toc311629915"/>
      <w:bookmarkStart w:id="714" w:name="_Toc407797628"/>
      <w:bookmarkEnd w:id="705"/>
      <w:bookmarkEnd w:id="706"/>
      <w:bookmarkEnd w:id="707"/>
      <w:bookmarkEnd w:id="708"/>
      <w:bookmarkEnd w:id="709"/>
      <w:bookmarkEnd w:id="710"/>
      <w:bookmarkEnd w:id="711"/>
      <w:bookmarkEnd w:id="712"/>
      <w:bookmarkEnd w:id="713"/>
      <w:r w:rsidRPr="00C963BD">
        <w:rPr>
          <w:rtl/>
        </w:rPr>
        <w:t>שירות אי הוצאת רכיבים</w:t>
      </w:r>
    </w:p>
    <w:p w14:paraId="30B727B0" w14:textId="77777777" w:rsidR="0099265E" w:rsidRPr="00C963BD" w:rsidRDefault="00FD18A8" w:rsidP="00935BCC">
      <w:pPr>
        <w:pStyle w:val="Normal3"/>
        <w:ind w:left="1476"/>
        <w:rPr>
          <w:rtl/>
        </w:rPr>
      </w:pPr>
      <w:r>
        <w:rPr>
          <w:rFonts w:hint="cs"/>
          <w:rtl/>
        </w:rPr>
        <w:t xml:space="preserve">תתאפשר הרחבת </w:t>
      </w:r>
      <w:r w:rsidR="0099265E" w:rsidRPr="00C963BD">
        <w:rPr>
          <w:rtl/>
        </w:rPr>
        <w:t xml:space="preserve">שירות </w:t>
      </w:r>
      <w:r>
        <w:rPr>
          <w:rFonts w:hint="cs"/>
          <w:rtl/>
        </w:rPr>
        <w:t xml:space="preserve"> ע</w:t>
      </w:r>
      <w:r w:rsidR="009218FB">
        <w:rPr>
          <w:rFonts w:hint="cs"/>
          <w:rtl/>
        </w:rPr>
        <w:t>ב</w:t>
      </w:r>
      <w:r>
        <w:rPr>
          <w:rFonts w:hint="cs"/>
          <w:rtl/>
        </w:rPr>
        <w:t xml:space="preserve">ור </w:t>
      </w:r>
      <w:r w:rsidR="0099265E" w:rsidRPr="00C963BD">
        <w:rPr>
          <w:rtl/>
        </w:rPr>
        <w:t>משרדים אשר אינם מאפשרים הוצאת ציוד כלל מתחומיהם</w:t>
      </w:r>
      <w:bookmarkEnd w:id="714"/>
      <w:r>
        <w:rPr>
          <w:rFonts w:hint="cs"/>
          <w:rtl/>
        </w:rPr>
        <w:t>, כדלקמן</w:t>
      </w:r>
      <w:r w:rsidR="00C963BD" w:rsidRPr="00C963BD">
        <w:rPr>
          <w:rFonts w:hint="cs"/>
          <w:rtl/>
        </w:rPr>
        <w:t>:</w:t>
      </w:r>
    </w:p>
    <w:p w14:paraId="7D7A4F6B" w14:textId="77777777" w:rsidR="0099265E" w:rsidRPr="00BB0515" w:rsidRDefault="0099265E" w:rsidP="00935BCC">
      <w:pPr>
        <w:pStyle w:val="4"/>
        <w:rPr>
          <w:rtl/>
        </w:rPr>
      </w:pPr>
      <w:bookmarkStart w:id="715" w:name="_Toc407797629"/>
      <w:r>
        <w:rPr>
          <w:rFonts w:hint="cs"/>
          <w:rtl/>
        </w:rPr>
        <w:t>המזמין</w:t>
      </w:r>
      <w:r w:rsidR="00FD18A8">
        <w:rPr>
          <w:rFonts w:hint="cs"/>
          <w:rtl/>
        </w:rPr>
        <w:t xml:space="preserve"> רשאי</w:t>
      </w:r>
      <w:r w:rsidRPr="00BB0515">
        <w:rPr>
          <w:rtl/>
        </w:rPr>
        <w:t xml:space="preserve"> שלא לאפשר לספק להוציא כל ציוד או רכיב שהוא לצורך טיפול בציוד או ברכיב. </w:t>
      </w:r>
      <w:r>
        <w:rPr>
          <w:rFonts w:hint="cs"/>
          <w:rtl/>
        </w:rPr>
        <w:t>שירות זה יהיה בעלות המוגדרת בפרק 5.</w:t>
      </w:r>
      <w:bookmarkEnd w:id="715"/>
    </w:p>
    <w:p w14:paraId="5845BCD2" w14:textId="77777777" w:rsidR="0099265E" w:rsidRPr="00BB0515" w:rsidRDefault="0099265E" w:rsidP="00935BCC">
      <w:pPr>
        <w:pStyle w:val="4"/>
        <w:rPr>
          <w:rtl/>
        </w:rPr>
      </w:pPr>
      <w:bookmarkStart w:id="716" w:name="_Toc407797630"/>
      <w:r w:rsidRPr="00BB0515">
        <w:rPr>
          <w:rtl/>
        </w:rPr>
        <w:t xml:space="preserve">בגופים </w:t>
      </w:r>
      <w:r w:rsidR="00FD18A8">
        <w:rPr>
          <w:rFonts w:hint="cs"/>
          <w:rtl/>
        </w:rPr>
        <w:t xml:space="preserve">אלה </w:t>
      </w:r>
      <w:r w:rsidRPr="00BB0515">
        <w:rPr>
          <w:rtl/>
        </w:rPr>
        <w:t xml:space="preserve"> הספק הזוכה לא יוציא כלל ציוד או חלקים ממנו מתחומי </w:t>
      </w:r>
      <w:r w:rsidR="00FD18A8">
        <w:rPr>
          <w:rFonts w:hint="cs"/>
          <w:rtl/>
        </w:rPr>
        <w:t xml:space="preserve">משרדי </w:t>
      </w:r>
      <w:r w:rsidRPr="00BB0515">
        <w:rPr>
          <w:rtl/>
        </w:rPr>
        <w:t>המזמין לכל צורך שהוא.</w:t>
      </w:r>
      <w:bookmarkEnd w:id="716"/>
    </w:p>
    <w:p w14:paraId="0669B55C" w14:textId="77777777" w:rsidR="0099265E" w:rsidRPr="00BB0515" w:rsidRDefault="0099265E" w:rsidP="00935BCC">
      <w:pPr>
        <w:pStyle w:val="4"/>
        <w:rPr>
          <w:rtl/>
        </w:rPr>
      </w:pPr>
      <w:bookmarkStart w:id="717" w:name="_Toc407797631"/>
      <w:r w:rsidRPr="00BB0515">
        <w:rPr>
          <w:rtl/>
        </w:rPr>
        <w:t>הוצאת חלפים תינתן, אם בכלל, רק לאחר הגשת בקשה מראש לקב"ט המזמין ואישור פרטני של כל רכיב. אין עורך המכרז מתחייב לכמות והיקף החלפים שיאושרו</w:t>
      </w:r>
      <w:r w:rsidR="00FD18A8">
        <w:rPr>
          <w:rFonts w:hint="cs"/>
          <w:rtl/>
        </w:rPr>
        <w:t>,</w:t>
      </w:r>
      <w:r w:rsidRPr="00BB0515">
        <w:rPr>
          <w:rtl/>
        </w:rPr>
        <w:t xml:space="preserve"> אם בכלל.</w:t>
      </w:r>
      <w:bookmarkEnd w:id="717"/>
    </w:p>
    <w:p w14:paraId="205F4192" w14:textId="77777777" w:rsidR="0099265E" w:rsidRPr="00BB0515" w:rsidRDefault="0099265E" w:rsidP="00935BCC">
      <w:pPr>
        <w:pStyle w:val="4"/>
        <w:rPr>
          <w:rtl/>
        </w:rPr>
      </w:pPr>
      <w:bookmarkStart w:id="718" w:name="_Toc407797632"/>
      <w:r w:rsidRPr="00BB0515">
        <w:rPr>
          <w:rtl/>
        </w:rPr>
        <w:t>ציוד שנתגלתה בו תקלה יתוקן באתר המזמין. על הספק הזוכה להביא עמו את הציוד הדרוש על מנת לתקן את הציוד באתר המזמין.</w:t>
      </w:r>
      <w:bookmarkEnd w:id="718"/>
    </w:p>
    <w:p w14:paraId="01634BE5" w14:textId="77777777" w:rsidR="00B66853" w:rsidRPr="007C5B4C" w:rsidRDefault="00B66853" w:rsidP="00ED7193">
      <w:pPr>
        <w:pStyle w:val="Heading2"/>
        <w:rPr>
          <w:rtl/>
        </w:rPr>
      </w:pPr>
      <w:bookmarkStart w:id="719" w:name="_Toc428016973"/>
      <w:r w:rsidRPr="007C5B4C">
        <w:rPr>
          <w:rtl/>
        </w:rPr>
        <w:t>הדרכה</w:t>
      </w:r>
      <w:r w:rsidRPr="007C5B4C">
        <w:rPr>
          <w:rFonts w:hint="cs"/>
          <w:rtl/>
        </w:rPr>
        <w:t xml:space="preserve"> </w:t>
      </w:r>
      <w:r>
        <w:rPr>
          <w:rFonts w:hint="cs"/>
          <w:rtl/>
        </w:rPr>
        <w:t>(</w:t>
      </w:r>
      <w:r>
        <w:t>M</w:t>
      </w:r>
      <w:r>
        <w:rPr>
          <w:rFonts w:hint="cs"/>
          <w:rtl/>
        </w:rPr>
        <w:t>)</w:t>
      </w:r>
      <w:bookmarkEnd w:id="719"/>
    </w:p>
    <w:p w14:paraId="5963391A" w14:textId="77777777" w:rsidR="00D806D2" w:rsidRPr="007C5B4C" w:rsidRDefault="00D806D2" w:rsidP="00ED7193">
      <w:pPr>
        <w:pStyle w:val="3"/>
        <w:rPr>
          <w:rtl/>
        </w:rPr>
      </w:pPr>
      <w:bookmarkStart w:id="720" w:name="_Toc407797634"/>
      <w:r w:rsidRPr="007C5B4C">
        <w:rPr>
          <w:rtl/>
        </w:rPr>
        <w:t>עדכונים טכנולוגיים</w:t>
      </w:r>
      <w:bookmarkEnd w:id="720"/>
    </w:p>
    <w:p w14:paraId="4E927B07" w14:textId="77777777" w:rsidR="00D806D2" w:rsidRPr="007C5B4C" w:rsidRDefault="00D806D2" w:rsidP="008D79AD">
      <w:pPr>
        <w:pStyle w:val="4"/>
        <w:rPr>
          <w:rtl/>
        </w:rPr>
      </w:pPr>
      <w:bookmarkStart w:id="721" w:name="_Toc407797635"/>
      <w:r w:rsidRPr="007C5B4C">
        <w:rPr>
          <w:rFonts w:hint="cs"/>
          <w:rtl/>
        </w:rPr>
        <w:t>הזוכה יקיים עדכונים טכנולוגיים שוטפים למזמינים אחת לחצי שנה לפחות.</w:t>
      </w:r>
      <w:bookmarkEnd w:id="721"/>
    </w:p>
    <w:p w14:paraId="6486A604" w14:textId="77777777" w:rsidR="00D806D2" w:rsidRPr="007C5B4C" w:rsidRDefault="00D806D2" w:rsidP="008D79AD">
      <w:pPr>
        <w:pStyle w:val="4"/>
        <w:rPr>
          <w:rtl/>
        </w:rPr>
      </w:pPr>
      <w:bookmarkStart w:id="722" w:name="_Toc407797636"/>
      <w:r w:rsidRPr="007C5B4C">
        <w:rPr>
          <w:rFonts w:hint="cs"/>
          <w:rtl/>
        </w:rPr>
        <w:t>עדכונים אלו יתקיימו במתכונת יום עיון בו יוצג למזמינים ציוד אקטיבי של הזוכה, פתרונות חדשים, כיווני התפתחות עתידיים, ונושאים נוספים הקשורים לתחום בו זכה הזוכה.</w:t>
      </w:r>
      <w:bookmarkEnd w:id="722"/>
    </w:p>
    <w:p w14:paraId="1C9BC591" w14:textId="77777777" w:rsidR="00D806D2" w:rsidRPr="007C5B4C" w:rsidRDefault="00D806D2" w:rsidP="008D79AD">
      <w:pPr>
        <w:pStyle w:val="4"/>
        <w:rPr>
          <w:rtl/>
        </w:rPr>
      </w:pPr>
      <w:bookmarkStart w:id="723" w:name="_Toc407797637"/>
      <w:r w:rsidRPr="007C5B4C">
        <w:rPr>
          <w:rFonts w:hint="cs"/>
          <w:rtl/>
        </w:rPr>
        <w:t>יום העיון יועבר על ידי מומחים מטעם הזוכה אשר הינם בעלי הסמכות מטעם היצרן הרלוונטי ובעלי ידע ויכולת פרזנטציה בתחום הרצאתם.</w:t>
      </w:r>
      <w:bookmarkEnd w:id="723"/>
    </w:p>
    <w:p w14:paraId="1EF7048C" w14:textId="77777777" w:rsidR="00D806D2" w:rsidRPr="007C5B4C" w:rsidRDefault="00D806D2" w:rsidP="008D79AD">
      <w:pPr>
        <w:pStyle w:val="4"/>
      </w:pPr>
      <w:bookmarkStart w:id="724" w:name="_Toc407797638"/>
      <w:r w:rsidRPr="007C5B4C">
        <w:rPr>
          <w:rFonts w:hint="cs"/>
          <w:rtl/>
        </w:rPr>
        <w:t xml:space="preserve">יום העיון יהיה פתוח למזמינים (ניתן לחייב </w:t>
      </w:r>
      <w:r w:rsidR="0070229F">
        <w:rPr>
          <w:rFonts w:hint="cs"/>
          <w:rtl/>
        </w:rPr>
        <w:t>ב</w:t>
      </w:r>
      <w:r w:rsidRPr="007C5B4C">
        <w:rPr>
          <w:rFonts w:hint="cs"/>
          <w:rtl/>
        </w:rPr>
        <w:t>הרשמה מוקדמת) ויתקיים במתקן אשר בנוי להכיל בנוחות את כל המשתתפים תוך שיספק הזוכה אספקת כיבוד קל ושתיה קרה/חמה לאורך יום העיון.</w:t>
      </w:r>
      <w:bookmarkEnd w:id="724"/>
    </w:p>
    <w:p w14:paraId="05764388" w14:textId="77777777" w:rsidR="00B66853" w:rsidRPr="007C5B4C" w:rsidRDefault="00B66853" w:rsidP="00ED7193">
      <w:pPr>
        <w:pStyle w:val="Heading3"/>
        <w:rPr>
          <w:rtl/>
        </w:rPr>
      </w:pPr>
      <w:bookmarkStart w:id="725" w:name="_Ref426263797"/>
      <w:r w:rsidRPr="007C5B4C">
        <w:rPr>
          <w:rFonts w:hint="cs"/>
          <w:rtl/>
        </w:rPr>
        <w:t>הדרכת והסמכת אנשי המזמין</w:t>
      </w:r>
      <w:bookmarkEnd w:id="725"/>
    </w:p>
    <w:p w14:paraId="250975A0" w14:textId="77777777" w:rsidR="00B66853" w:rsidRPr="007C5B4C" w:rsidRDefault="00B66853" w:rsidP="008D79AD">
      <w:pPr>
        <w:pStyle w:val="4"/>
      </w:pPr>
      <w:bookmarkStart w:id="726" w:name="_Toc407797639"/>
      <w:r w:rsidRPr="007C5B4C">
        <w:rPr>
          <w:rFonts w:hint="cs"/>
          <w:rtl/>
        </w:rPr>
        <w:t>לצורך הכשרת והסמכת נציגי המזמין בטכנולוגיות הציוד המוצע, יכין הספק הזוכה תכנית הדרכה תואמת ויתמחר את מחירה בשלב התיחור הדינאמי המקוון. בנוסף, יתמחר המציע את עלות מבחן ההסמכה הרישמי של יצרן הציוד.</w:t>
      </w:r>
      <w:bookmarkEnd w:id="726"/>
    </w:p>
    <w:p w14:paraId="76F23DF5" w14:textId="77777777" w:rsidR="009218FB" w:rsidRPr="007C5B4C" w:rsidRDefault="009E1D20" w:rsidP="008D79AD">
      <w:pPr>
        <w:pStyle w:val="4"/>
      </w:pPr>
      <w:bookmarkStart w:id="727" w:name="_Ref426277813"/>
      <w:bookmarkStart w:id="728" w:name="_Toc407797640"/>
      <w:r>
        <w:rPr>
          <w:rFonts w:hint="cs"/>
          <w:rtl/>
        </w:rPr>
        <w:t>המציע מחוייב ב</w:t>
      </w:r>
      <w:r w:rsidR="009218FB">
        <w:rPr>
          <w:rFonts w:hint="cs"/>
          <w:rtl/>
        </w:rPr>
        <w:t>הדרכת והסמכת 150 הנציגים הראשונים בטכנולוגיית המציע</w:t>
      </w:r>
      <w:r>
        <w:rPr>
          <w:rFonts w:hint="cs"/>
          <w:rtl/>
        </w:rPr>
        <w:t>. עלות הדרכה והסמכה זו</w:t>
      </w:r>
      <w:r w:rsidR="009218FB">
        <w:rPr>
          <w:rFonts w:hint="cs"/>
          <w:rtl/>
        </w:rPr>
        <w:t xml:space="preserve"> תהיה כלולה במחירי ההצעה ולא תשולם עבורה תמורה מהמזמינים. עורך המכרז יהיה אחראי לקביעת הנציגים אשר ישתתפו בהדרכה ובהסמכה. עבור הדרכת והסמכת נציגים נוספים, ישלם המזמין את עלות ההדרכה וההסמכה כמוגדר בפרק 5.</w:t>
      </w:r>
      <w:bookmarkEnd w:id="727"/>
    </w:p>
    <w:p w14:paraId="463FE11B" w14:textId="77777777" w:rsidR="00B66853" w:rsidRPr="007C5B4C" w:rsidRDefault="00B66853" w:rsidP="008D79AD">
      <w:pPr>
        <w:pStyle w:val="4"/>
      </w:pPr>
      <w:r w:rsidRPr="007C5B4C">
        <w:rPr>
          <w:rFonts w:hint="cs"/>
          <w:rtl/>
        </w:rPr>
        <w:t xml:space="preserve">תכנית ההדרכה תכלול את כל הנדרש על מנת להכשיר את נציגי המזמין לרמת טכנאי מוסמך בטכנולוגיית הספק הזוכה, רמה המקבילה ל </w:t>
      </w:r>
      <w:r w:rsidRPr="007C5B4C">
        <w:rPr>
          <w:rFonts w:hint="cs"/>
        </w:rPr>
        <w:t>CCNA</w:t>
      </w:r>
      <w:r w:rsidRPr="007C5B4C">
        <w:rPr>
          <w:rFonts w:hint="cs"/>
          <w:rtl/>
        </w:rPr>
        <w:t xml:space="preserve">, </w:t>
      </w:r>
      <w:r w:rsidRPr="007C5B4C">
        <w:rPr>
          <w:rFonts w:hint="cs"/>
        </w:rPr>
        <w:t>JNCIA</w:t>
      </w:r>
      <w:r w:rsidRPr="007C5B4C">
        <w:rPr>
          <w:rFonts w:hint="cs"/>
          <w:rtl/>
        </w:rPr>
        <w:t xml:space="preserve">, </w:t>
      </w:r>
      <w:r w:rsidRPr="007C5B4C">
        <w:rPr>
          <w:rFonts w:hint="cs"/>
        </w:rPr>
        <w:t>NCSS</w:t>
      </w:r>
      <w:r w:rsidRPr="007C5B4C">
        <w:rPr>
          <w:rFonts w:hint="cs"/>
          <w:rtl/>
        </w:rPr>
        <w:t xml:space="preserve"> .</w:t>
      </w:r>
      <w:bookmarkEnd w:id="728"/>
    </w:p>
    <w:p w14:paraId="1BABA174" w14:textId="77777777" w:rsidR="00B66853" w:rsidRPr="007C5B4C" w:rsidRDefault="00B66853" w:rsidP="008D79AD">
      <w:pPr>
        <w:pStyle w:val="4"/>
      </w:pPr>
      <w:bookmarkStart w:id="729" w:name="_Toc407797641"/>
      <w:r w:rsidRPr="007C5B4C">
        <w:rPr>
          <w:rFonts w:hint="cs"/>
          <w:rtl/>
        </w:rPr>
        <w:t>הקורס יכלול את כל החומר הרלוונטי ויכין את התלמידים למבחן ההסמכה הרישמי של ספק הטכנולוגיה הרלוונטי.</w:t>
      </w:r>
      <w:bookmarkEnd w:id="729"/>
    </w:p>
    <w:p w14:paraId="225D8E0C" w14:textId="77777777" w:rsidR="00B66853" w:rsidRPr="007C5B4C" w:rsidRDefault="00B66853" w:rsidP="008D79AD">
      <w:pPr>
        <w:pStyle w:val="4"/>
      </w:pPr>
      <w:bookmarkStart w:id="730" w:name="_Toc407797642"/>
      <w:r w:rsidRPr="007C5B4C">
        <w:rPr>
          <w:rFonts w:hint="cs"/>
          <w:rtl/>
        </w:rPr>
        <w:t>הקורס יתאים מבחינת דרישות הקדם לטכנאי רשתות העובד אצל המזמינים, במידה ויש צורך, יכלול הקורס מכינה על מנת להביא את כל התלמידים לרמת הכניסה הנדרשת מהקורס הרשמי.</w:t>
      </w:r>
      <w:bookmarkEnd w:id="730"/>
    </w:p>
    <w:p w14:paraId="7A1F30F5" w14:textId="77777777" w:rsidR="00B66853" w:rsidRPr="007C5B4C" w:rsidRDefault="00B66853" w:rsidP="008D79AD">
      <w:pPr>
        <w:pStyle w:val="4"/>
      </w:pPr>
      <w:bookmarkStart w:id="731" w:name="_Toc407797643"/>
      <w:r w:rsidRPr="007C5B4C">
        <w:rPr>
          <w:rFonts w:hint="cs"/>
          <w:rtl/>
        </w:rPr>
        <w:t>כיתת לימוד לא תכלול יותר מ 15 תלמידים.</w:t>
      </w:r>
      <w:bookmarkEnd w:id="731"/>
    </w:p>
    <w:p w14:paraId="19A6159A" w14:textId="77777777" w:rsidR="00B66853" w:rsidRPr="007C5B4C" w:rsidRDefault="00B66853" w:rsidP="008D79AD">
      <w:pPr>
        <w:pStyle w:val="4"/>
      </w:pPr>
      <w:bookmarkStart w:id="732" w:name="_Toc407797644"/>
      <w:r w:rsidRPr="007C5B4C">
        <w:rPr>
          <w:rFonts w:hint="cs"/>
          <w:rtl/>
        </w:rPr>
        <w:t>במידה ונציג שגמר את הקורס וניגש לבחינת ההסמכה תוך 60 יום מתום הקורס נכשל בה, הספק יהיה אחראי לבצע קורס משלים והכנה למבחן הבא.</w:t>
      </w:r>
      <w:bookmarkEnd w:id="732"/>
    </w:p>
    <w:p w14:paraId="13976C52" w14:textId="77777777" w:rsidR="00B66853" w:rsidRPr="007C5B4C" w:rsidRDefault="00B66853" w:rsidP="008D79AD">
      <w:pPr>
        <w:pStyle w:val="4"/>
      </w:pPr>
      <w:bookmarkStart w:id="733" w:name="_Toc407797645"/>
      <w:r w:rsidRPr="007C5B4C">
        <w:rPr>
          <w:rFonts w:hint="cs"/>
          <w:rtl/>
        </w:rPr>
        <w:t>במידה ויימצא כי הקורס אינו ברמה המספקת, יהיה הספק אחראי לביצוע קורס חוזר לכל הנציגים וירשום אותם להסמכה חוזרת על חשבונו. בכל מקרה של חילוקי דעות, החלטת עורך המכרז תהיה סופית ומכרעת.</w:t>
      </w:r>
      <w:bookmarkEnd w:id="733"/>
      <w:r w:rsidRPr="007C5B4C">
        <w:rPr>
          <w:rFonts w:hint="cs"/>
          <w:rtl/>
        </w:rPr>
        <w:t xml:space="preserve"> </w:t>
      </w:r>
    </w:p>
    <w:p w14:paraId="3323422F" w14:textId="77777777" w:rsidR="00B66853" w:rsidRPr="007C5B4C" w:rsidRDefault="00B66853" w:rsidP="008D79AD">
      <w:pPr>
        <w:pStyle w:val="4"/>
      </w:pPr>
      <w:bookmarkStart w:id="734" w:name="_Toc407797646"/>
      <w:r w:rsidRPr="007C5B4C">
        <w:rPr>
          <w:rFonts w:hint="cs"/>
          <w:rtl/>
        </w:rPr>
        <w:t>מבחן ההסמכה יתקיים בארץ, תוך 15 יום לכל היותר מסיום הקורס.</w:t>
      </w:r>
      <w:bookmarkEnd w:id="734"/>
    </w:p>
    <w:p w14:paraId="6AAEC7FC" w14:textId="77777777" w:rsidR="00B66853" w:rsidRPr="007C5B4C" w:rsidRDefault="00B66853" w:rsidP="008D79AD">
      <w:pPr>
        <w:pStyle w:val="4"/>
      </w:pPr>
      <w:bookmarkStart w:id="735" w:name="_Toc407797647"/>
      <w:r w:rsidRPr="007C5B4C">
        <w:rPr>
          <w:rFonts w:hint="cs"/>
          <w:rtl/>
        </w:rPr>
        <w:t>המחיר בעבור ההסמכה יכלול מפגשי הכנה למבחן שיתקיימו בשבוע לפני בחינת ההסמכה.</w:t>
      </w:r>
      <w:bookmarkEnd w:id="735"/>
    </w:p>
    <w:p w14:paraId="4E3AF041" w14:textId="77777777" w:rsidR="00B66853" w:rsidRPr="007C5B4C" w:rsidRDefault="00B66853" w:rsidP="008D79AD">
      <w:pPr>
        <w:pStyle w:val="4"/>
      </w:pPr>
      <w:bookmarkStart w:id="736" w:name="_Toc407797648"/>
      <w:r w:rsidRPr="007C5B4C">
        <w:rPr>
          <w:rFonts w:hint="cs"/>
          <w:rtl/>
        </w:rPr>
        <w:t>הקורס יתנהל ברצף ולפחות בתדירות של מפגש שבועי</w:t>
      </w:r>
      <w:r w:rsidR="002C37FB" w:rsidRPr="007C5B4C">
        <w:rPr>
          <w:rFonts w:hint="cs"/>
          <w:rtl/>
        </w:rPr>
        <w:t xml:space="preserve"> </w:t>
      </w:r>
      <w:r w:rsidRPr="007C5B4C">
        <w:rPr>
          <w:rFonts w:hint="cs"/>
          <w:rtl/>
        </w:rPr>
        <w:t>בן ארבע שעות.</w:t>
      </w:r>
      <w:bookmarkEnd w:id="736"/>
    </w:p>
    <w:p w14:paraId="461FC20F" w14:textId="77777777" w:rsidR="00B66853" w:rsidRPr="007C5B4C" w:rsidRDefault="00B66853" w:rsidP="008D79AD">
      <w:pPr>
        <w:pStyle w:val="4"/>
      </w:pPr>
      <w:bookmarkStart w:id="737" w:name="_Toc407797649"/>
      <w:r w:rsidRPr="007C5B4C">
        <w:rPr>
          <w:rFonts w:hint="cs"/>
          <w:rtl/>
        </w:rPr>
        <w:t>תוכנית הקורס תובא לאישור עורך המכרז.</w:t>
      </w:r>
      <w:bookmarkEnd w:id="737"/>
    </w:p>
    <w:p w14:paraId="4B648820" w14:textId="2B25C254" w:rsidR="00B66853" w:rsidRPr="00CB4C05" w:rsidRDefault="00B66853" w:rsidP="008D79AD">
      <w:pPr>
        <w:pStyle w:val="4"/>
      </w:pPr>
      <w:bookmarkStart w:id="738" w:name="_Toc407797650"/>
      <w:r w:rsidRPr="00CB4C05">
        <w:rPr>
          <w:rFonts w:hint="cs"/>
          <w:rtl/>
        </w:rPr>
        <w:t>הספק יענה לפתיחת קורס תוך 45 יום ממועד בקשת המזמין/עורך המכרז לפתיחת קורס</w:t>
      </w:r>
      <w:r w:rsidR="0039322A">
        <w:rPr>
          <w:rFonts w:hint="cs"/>
          <w:rtl/>
        </w:rPr>
        <w:t xml:space="preserve"> ובכפוף לקיומם של לפחות 10 תלמידים</w:t>
      </w:r>
      <w:r w:rsidRPr="00CB4C05">
        <w:rPr>
          <w:rFonts w:hint="cs"/>
          <w:rtl/>
        </w:rPr>
        <w:t>.</w:t>
      </w:r>
      <w:bookmarkEnd w:id="738"/>
    </w:p>
    <w:p w14:paraId="6AC702D2" w14:textId="77777777" w:rsidR="00D806D2" w:rsidRPr="007C5B4C" w:rsidRDefault="00D806D2" w:rsidP="00ED7193">
      <w:pPr>
        <w:pStyle w:val="Heading2"/>
        <w:rPr>
          <w:rtl/>
        </w:rPr>
      </w:pPr>
      <w:bookmarkStart w:id="739" w:name="_Toc428016974"/>
      <w:bookmarkStart w:id="740" w:name="_Ref138644244"/>
      <w:bookmarkStart w:id="741" w:name="_Toc139083191"/>
      <w:bookmarkStart w:id="742" w:name="_Toc139098255"/>
      <w:bookmarkStart w:id="743" w:name="_Toc175653077"/>
      <w:bookmarkStart w:id="744" w:name="_Toc233006723"/>
      <w:bookmarkStart w:id="745" w:name="_Toc311629425"/>
      <w:bookmarkStart w:id="746" w:name="_Toc311629949"/>
      <w:bookmarkStart w:id="747" w:name="_Ref377271136"/>
      <w:r w:rsidRPr="007C5B4C">
        <w:rPr>
          <w:rtl/>
        </w:rPr>
        <w:t>דיווחים שוטפים</w:t>
      </w:r>
      <w:bookmarkEnd w:id="739"/>
      <w:r w:rsidRPr="007C5B4C">
        <w:rPr>
          <w:rtl/>
        </w:rPr>
        <w:t xml:space="preserve"> </w:t>
      </w:r>
    </w:p>
    <w:p w14:paraId="6FC43244" w14:textId="77777777" w:rsidR="00D806D2" w:rsidRPr="007C5B4C" w:rsidRDefault="00D806D2" w:rsidP="00935BCC">
      <w:pPr>
        <w:pStyle w:val="34"/>
        <w:ind w:left="1476" w:hanging="851"/>
        <w:rPr>
          <w:rtl/>
        </w:rPr>
      </w:pPr>
      <w:bookmarkStart w:id="748" w:name="_Toc407797652"/>
      <w:r w:rsidRPr="007C5B4C">
        <w:rPr>
          <w:rtl/>
        </w:rPr>
        <w:t>הזוכה ימסור למזמין, מעת לעת, ולפחות במועדים ש</w:t>
      </w:r>
      <w:r w:rsidRPr="007C5B4C">
        <w:rPr>
          <w:rFonts w:hint="cs"/>
          <w:rtl/>
        </w:rPr>
        <w:t>יקבעו על ידי עורך המכרז</w:t>
      </w:r>
      <w:r w:rsidRPr="007C5B4C">
        <w:rPr>
          <w:rtl/>
        </w:rPr>
        <w:t>, דוח"ות בכתב חתומים על ידי מנהל הפרוייקט, ערוכים בשפה העברית ובפורמט, מבנה ותכולה כפי שייקבע, מעת לעת, על ידי המזמין. כל דו"ח כאמור יימסר בנייר ובמדיה אופטית, במספר עותקים כפי שיקבע נציג המזמין.</w:t>
      </w:r>
      <w:bookmarkEnd w:id="748"/>
    </w:p>
    <w:p w14:paraId="54C93DD5" w14:textId="77777777" w:rsidR="00D806D2" w:rsidRPr="007C5B4C" w:rsidRDefault="00D806D2" w:rsidP="00935BCC">
      <w:pPr>
        <w:pStyle w:val="34"/>
        <w:ind w:left="1476" w:hanging="851"/>
        <w:rPr>
          <w:rtl/>
        </w:rPr>
      </w:pPr>
      <w:bookmarkStart w:id="749" w:name="_Toc407797653"/>
      <w:r w:rsidRPr="007C5B4C">
        <w:rPr>
          <w:rFonts w:hint="cs"/>
          <w:rtl/>
        </w:rPr>
        <w:t xml:space="preserve">בנוסף, </w:t>
      </w:r>
      <w:r w:rsidRPr="007C5B4C">
        <w:rPr>
          <w:rFonts w:hint="eastAsia"/>
          <w:rtl/>
        </w:rPr>
        <w:t>על</w:t>
      </w:r>
      <w:r w:rsidRPr="007C5B4C">
        <w:rPr>
          <w:rtl/>
        </w:rPr>
        <w:t xml:space="preserve"> ה</w:t>
      </w:r>
      <w:r w:rsidRPr="007C5B4C">
        <w:rPr>
          <w:rFonts w:hint="cs"/>
          <w:rtl/>
        </w:rPr>
        <w:t>זוכה</w:t>
      </w:r>
      <w:r w:rsidRPr="007C5B4C">
        <w:rPr>
          <w:rtl/>
        </w:rPr>
        <w:t xml:space="preserve"> להמציא </w:t>
      </w:r>
      <w:r w:rsidRPr="007C5B4C">
        <w:rPr>
          <w:rFonts w:hint="eastAsia"/>
          <w:rtl/>
        </w:rPr>
        <w:t>ל</w:t>
      </w:r>
      <w:r w:rsidRPr="007C5B4C">
        <w:rPr>
          <w:rFonts w:hint="cs"/>
          <w:rtl/>
        </w:rPr>
        <w:t>עורך המכרז</w:t>
      </w:r>
      <w:r w:rsidRPr="007C5B4C">
        <w:rPr>
          <w:rtl/>
        </w:rPr>
        <w:t xml:space="preserve"> מידי רבעון או על פי דרישה, לפי המוקדם, וזאת תוך חמישה ימי עבודה מרגע קבלת הדרישה</w:t>
      </w:r>
      <w:r w:rsidRPr="007C5B4C">
        <w:rPr>
          <w:rFonts w:hint="cs"/>
          <w:rtl/>
        </w:rPr>
        <w:t>,</w:t>
      </w:r>
      <w:r w:rsidRPr="007C5B4C">
        <w:rPr>
          <w:rtl/>
        </w:rPr>
        <w:t xml:space="preserve"> דו"ח מכירות מפורט לגבי כל סוגי הציוד, כמויותיו ומחיריו</w:t>
      </w:r>
      <w:r w:rsidRPr="007C5B4C">
        <w:rPr>
          <w:rFonts w:hint="cs"/>
          <w:rtl/>
        </w:rPr>
        <w:t xml:space="preserve">, </w:t>
      </w:r>
      <w:r w:rsidRPr="007C5B4C">
        <w:rPr>
          <w:rFonts w:hint="eastAsia"/>
          <w:rtl/>
        </w:rPr>
        <w:t>הכל</w:t>
      </w:r>
      <w:r w:rsidRPr="007C5B4C">
        <w:rPr>
          <w:rtl/>
        </w:rPr>
        <w:t xml:space="preserve"> כפי סופקו על ידו ל</w:t>
      </w:r>
      <w:r w:rsidRPr="007C5B4C">
        <w:rPr>
          <w:rFonts w:hint="cs"/>
          <w:rtl/>
        </w:rPr>
        <w:t>מזמינים</w:t>
      </w:r>
      <w:r w:rsidR="00CC66DB">
        <w:rPr>
          <w:rFonts w:hint="cs"/>
          <w:rtl/>
        </w:rPr>
        <w:t>.</w:t>
      </w:r>
      <w:r w:rsidRPr="007C5B4C">
        <w:rPr>
          <w:rtl/>
        </w:rPr>
        <w:t xml:space="preserve"> כמו </w:t>
      </w:r>
      <w:r w:rsidR="00CC66DB">
        <w:rPr>
          <w:rFonts w:hint="cs"/>
          <w:rtl/>
        </w:rPr>
        <w:t>כן, ימציא הזוכה לעורך במכרז</w:t>
      </w:r>
      <w:r w:rsidR="00CC66DB" w:rsidRPr="007C5B4C">
        <w:rPr>
          <w:rtl/>
        </w:rPr>
        <w:t xml:space="preserve"> </w:t>
      </w:r>
      <w:r w:rsidRPr="007C5B4C">
        <w:rPr>
          <w:rtl/>
        </w:rPr>
        <w:t>דו"ח קריאות שירות הכולל את כמות הקריאות וסוגי התקלות</w:t>
      </w:r>
      <w:r w:rsidRPr="007C5B4C">
        <w:rPr>
          <w:rFonts w:hint="cs"/>
          <w:rtl/>
        </w:rPr>
        <w:t xml:space="preserve"> שקיבל וטיפל</w:t>
      </w:r>
      <w:r w:rsidRPr="007C5B4C">
        <w:rPr>
          <w:rtl/>
        </w:rPr>
        <w:t xml:space="preserve">. הדו"חות יופקו לפי חתכים ומיונים שונים בטבלה שתוכן על ידי </w:t>
      </w:r>
      <w:r w:rsidRPr="007C5B4C">
        <w:rPr>
          <w:rFonts w:hint="cs"/>
          <w:rtl/>
        </w:rPr>
        <w:t>עורך המכרז</w:t>
      </w:r>
      <w:r w:rsidRPr="007C5B4C">
        <w:rPr>
          <w:rtl/>
        </w:rPr>
        <w:t>, ותועבר ל</w:t>
      </w:r>
      <w:r w:rsidRPr="007C5B4C">
        <w:rPr>
          <w:rFonts w:hint="cs"/>
          <w:rtl/>
        </w:rPr>
        <w:t>זוכה</w:t>
      </w:r>
      <w:r w:rsidRPr="007C5B4C">
        <w:rPr>
          <w:rtl/>
        </w:rPr>
        <w:t xml:space="preserve"> בתוך שבועיים ממועד החתימה על הסכם</w:t>
      </w:r>
      <w:r w:rsidRPr="007C5B4C">
        <w:rPr>
          <w:rFonts w:hint="cs"/>
          <w:rtl/>
        </w:rPr>
        <w:t xml:space="preserve"> ההתקשרות</w:t>
      </w:r>
      <w:r w:rsidRPr="007C5B4C">
        <w:rPr>
          <w:rtl/>
        </w:rPr>
        <w:t xml:space="preserve">. הדוחות יוגשו לאיש הקשר במינהל הרכש הממשלתי במסמך חתום על ידי הזוכה ובנוסף גם יוגשו על גבי </w:t>
      </w:r>
      <w:r w:rsidRPr="007C5B4C">
        <w:t>CD</w:t>
      </w:r>
      <w:r w:rsidRPr="007C5B4C">
        <w:rPr>
          <w:rtl/>
        </w:rPr>
        <w:t xml:space="preserve"> ו/או ישלחו בדוא"ל</w:t>
      </w:r>
      <w:r w:rsidRPr="007C5B4C">
        <w:rPr>
          <w:rFonts w:hint="cs"/>
          <w:rtl/>
        </w:rPr>
        <w:t>.</w:t>
      </w:r>
      <w:bookmarkEnd w:id="749"/>
    </w:p>
    <w:p w14:paraId="4755FA35" w14:textId="77777777" w:rsidR="00D806D2" w:rsidRPr="007C5B4C" w:rsidRDefault="00D806D2" w:rsidP="00ED7193">
      <w:pPr>
        <w:pStyle w:val="Heading2"/>
        <w:rPr>
          <w:noProof/>
          <w:rtl/>
        </w:rPr>
      </w:pPr>
      <w:bookmarkStart w:id="750" w:name="_Toc428016975"/>
      <w:bookmarkEnd w:id="740"/>
      <w:bookmarkEnd w:id="741"/>
      <w:bookmarkEnd w:id="742"/>
      <w:bookmarkEnd w:id="743"/>
      <w:bookmarkEnd w:id="744"/>
      <w:bookmarkEnd w:id="745"/>
      <w:bookmarkEnd w:id="746"/>
      <w:bookmarkEnd w:id="747"/>
      <w:r w:rsidRPr="007C5B4C">
        <w:rPr>
          <w:rFonts w:hint="cs"/>
          <w:noProof/>
          <w:rtl/>
        </w:rPr>
        <w:t>אמנת שירות (</w:t>
      </w:r>
      <w:r w:rsidRPr="007C5B4C">
        <w:rPr>
          <w:noProof/>
        </w:rPr>
        <w:t>SLA</w:t>
      </w:r>
      <w:r w:rsidRPr="007C5B4C">
        <w:rPr>
          <w:rFonts w:hint="cs"/>
          <w:noProof/>
          <w:rtl/>
        </w:rPr>
        <w:t>) ופיצויים מוסכמים</w:t>
      </w:r>
      <w:bookmarkEnd w:id="750"/>
    </w:p>
    <w:p w14:paraId="486C9753" w14:textId="481D9AE5" w:rsidR="00D806D2" w:rsidRPr="007C5B4C" w:rsidRDefault="00D806D2" w:rsidP="00935BCC">
      <w:pPr>
        <w:pStyle w:val="34"/>
        <w:ind w:left="1476" w:hanging="851"/>
        <w:rPr>
          <w:rtl/>
        </w:rPr>
      </w:pPr>
      <w:bookmarkStart w:id="751" w:name="_Toc311629426"/>
      <w:bookmarkStart w:id="752" w:name="_Toc311629950"/>
      <w:bookmarkStart w:id="753" w:name="_Toc407797655"/>
      <w:r w:rsidRPr="007C5B4C">
        <w:rPr>
          <w:rtl/>
        </w:rPr>
        <w:t xml:space="preserve">אמנת השירות היא כלי בידי עורך המכרז או המזמין, להגדרת מדיניות וסדרי עדיפויות לאספקה, </w:t>
      </w:r>
      <w:r w:rsidR="00995C22" w:rsidRPr="007C5B4C">
        <w:rPr>
          <w:rtl/>
        </w:rPr>
        <w:t>ל</w:t>
      </w:r>
      <w:r w:rsidR="00995C22">
        <w:rPr>
          <w:rFonts w:hint="cs"/>
          <w:rtl/>
        </w:rPr>
        <w:t>שירות ואחריות</w:t>
      </w:r>
      <w:r w:rsidR="00995C22" w:rsidRPr="007C5B4C">
        <w:rPr>
          <w:rtl/>
        </w:rPr>
        <w:t xml:space="preserve"> </w:t>
      </w:r>
      <w:r w:rsidRPr="007C5B4C">
        <w:rPr>
          <w:rtl/>
        </w:rPr>
        <w:t>שוטפ</w:t>
      </w:r>
      <w:r w:rsidR="00995C22">
        <w:rPr>
          <w:rFonts w:hint="cs"/>
          <w:rtl/>
        </w:rPr>
        <w:t>ים</w:t>
      </w:r>
      <w:r w:rsidRPr="007C5B4C">
        <w:rPr>
          <w:rtl/>
        </w:rPr>
        <w:t xml:space="preserve"> ולפיקוח על הזוכה בקיום תנאי המכרז.</w:t>
      </w:r>
      <w:bookmarkEnd w:id="751"/>
      <w:bookmarkEnd w:id="752"/>
      <w:bookmarkEnd w:id="753"/>
    </w:p>
    <w:p w14:paraId="08F61D5A" w14:textId="77777777" w:rsidR="00D806D2" w:rsidRPr="007C5B4C" w:rsidRDefault="00D806D2" w:rsidP="00935BCC">
      <w:pPr>
        <w:pStyle w:val="34"/>
        <w:ind w:left="1476" w:hanging="851"/>
        <w:rPr>
          <w:rtl/>
        </w:rPr>
      </w:pPr>
      <w:bookmarkStart w:id="754" w:name="_Toc311629428"/>
      <w:bookmarkStart w:id="755" w:name="_Toc311629952"/>
      <w:bookmarkStart w:id="756" w:name="_Toc407797656"/>
      <w:r w:rsidRPr="007C5B4C">
        <w:rPr>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w:t>
      </w:r>
      <w:r w:rsidR="00CC66DB">
        <w:rPr>
          <w:rFonts w:hint="cs"/>
          <w:rtl/>
        </w:rPr>
        <w:t>,</w:t>
      </w:r>
      <w:r w:rsidRPr="007C5B4C">
        <w:rPr>
          <w:rtl/>
        </w:rPr>
        <w:t xml:space="preserve"> לרבות חילוט ערבות הביצוע</w:t>
      </w:r>
      <w:r w:rsidR="00CC66DB">
        <w:rPr>
          <w:rFonts w:hint="cs"/>
          <w:rtl/>
        </w:rPr>
        <w:t xml:space="preserve"> וכן כל פעולה על פי דין, על פי מכרז זה או על פי הסכם ההתקשרות</w:t>
      </w:r>
      <w:r w:rsidRPr="007C5B4C">
        <w:rPr>
          <w:rtl/>
        </w:rPr>
        <w:t>.</w:t>
      </w:r>
      <w:bookmarkEnd w:id="754"/>
      <w:bookmarkEnd w:id="755"/>
      <w:bookmarkEnd w:id="756"/>
    </w:p>
    <w:p w14:paraId="64D0C322" w14:textId="77777777" w:rsidR="002C1414" w:rsidRPr="007C5B4C" w:rsidRDefault="002C1414" w:rsidP="00935BCC">
      <w:pPr>
        <w:pStyle w:val="34"/>
        <w:ind w:left="1476" w:hanging="851"/>
      </w:pPr>
      <w:bookmarkStart w:id="757" w:name="_Toc407797657"/>
      <w:r w:rsidRPr="007C5B4C">
        <w:rPr>
          <w:rtl/>
        </w:rPr>
        <w:t xml:space="preserve">מימוש פיצויים מוסכמים על ידי עורך המכרז או המזמין – יכול ויעשה בדרך של קיזוז מחשבונית (בחתימה ואישור של מורשה חתימה מטעם המזמין) </w:t>
      </w:r>
      <w:r w:rsidR="00CC66DB">
        <w:rPr>
          <w:rFonts w:hint="cs"/>
          <w:rtl/>
        </w:rPr>
        <w:t xml:space="preserve">, </w:t>
      </w:r>
      <w:r w:rsidRPr="007C5B4C">
        <w:rPr>
          <w:rtl/>
        </w:rPr>
        <w:t xml:space="preserve">או על ידי </w:t>
      </w:r>
      <w:r w:rsidR="00CC66DB">
        <w:rPr>
          <w:rFonts w:hint="cs"/>
          <w:rtl/>
        </w:rPr>
        <w:t>חילוט</w:t>
      </w:r>
      <w:r w:rsidRPr="007C5B4C">
        <w:rPr>
          <w:rtl/>
        </w:rPr>
        <w:t xml:space="preserve"> </w:t>
      </w:r>
      <w:r w:rsidRPr="007C5B4C">
        <w:rPr>
          <w:rFonts w:hint="cs"/>
          <w:rtl/>
        </w:rPr>
        <w:t>הערבות הבנקאית</w:t>
      </w:r>
      <w:r w:rsidR="00CC66DB">
        <w:rPr>
          <w:rFonts w:hint="cs"/>
          <w:rtl/>
        </w:rPr>
        <w:t xml:space="preserve"> או חלקה על ידי עורך המכרז, </w:t>
      </w:r>
      <w:r w:rsidRPr="007C5B4C">
        <w:rPr>
          <w:rFonts w:hint="cs"/>
          <w:rtl/>
        </w:rPr>
        <w:t xml:space="preserve"> או </w:t>
      </w:r>
      <w:r w:rsidRPr="007C5B4C">
        <w:rPr>
          <w:rtl/>
        </w:rPr>
        <w:t>בכל דרך אחרת.</w:t>
      </w:r>
      <w:bookmarkEnd w:id="757"/>
    </w:p>
    <w:p w14:paraId="37DAED75" w14:textId="77777777" w:rsidR="00D806D2" w:rsidRPr="007C5B4C" w:rsidRDefault="00D806D2" w:rsidP="00935BCC">
      <w:pPr>
        <w:pStyle w:val="34"/>
        <w:ind w:left="1476" w:hanging="851"/>
        <w:rPr>
          <w:rtl/>
        </w:rPr>
      </w:pPr>
      <w:bookmarkStart w:id="758" w:name="_Toc407797658"/>
      <w:r w:rsidRPr="007C5B4C">
        <w:rPr>
          <w:rFonts w:hint="cs"/>
          <w:rtl/>
        </w:rPr>
        <w:t xml:space="preserve">כמובהר בחוזה ההתקשרות, </w:t>
      </w:r>
      <w:r w:rsidRPr="007C5B4C">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bookmarkEnd w:id="758"/>
      <w:r w:rsidR="00CC66DB">
        <w:rPr>
          <w:rFonts w:hint="cs"/>
          <w:rtl/>
        </w:rPr>
        <w:t>.</w:t>
      </w:r>
    </w:p>
    <w:p w14:paraId="64D46FE1" w14:textId="77777777" w:rsidR="00D806D2" w:rsidRPr="008C229E" w:rsidRDefault="00D806D2" w:rsidP="00935BCC">
      <w:pPr>
        <w:pStyle w:val="34"/>
        <w:ind w:left="1476" w:hanging="851"/>
        <w:rPr>
          <w:rtl/>
        </w:rPr>
      </w:pPr>
      <w:bookmarkStart w:id="759" w:name="_Toc407797659"/>
      <w:r w:rsidRPr="008C229E">
        <w:rPr>
          <w:rFonts w:hint="eastAsia"/>
          <w:rtl/>
        </w:rPr>
        <w:t>רמת</w:t>
      </w:r>
      <w:r w:rsidRPr="008C229E">
        <w:rPr>
          <w:rtl/>
        </w:rPr>
        <w:t xml:space="preserve"> </w:t>
      </w:r>
      <w:r w:rsidRPr="008C229E">
        <w:rPr>
          <w:rFonts w:hint="eastAsia"/>
          <w:rtl/>
        </w:rPr>
        <w:t>השירות</w:t>
      </w:r>
      <w:r w:rsidRPr="008C229E">
        <w:rPr>
          <w:rtl/>
        </w:rPr>
        <w:t xml:space="preserve"> </w:t>
      </w:r>
      <w:r w:rsidRPr="008C229E">
        <w:rPr>
          <w:rFonts w:hint="eastAsia"/>
          <w:rtl/>
        </w:rPr>
        <w:t>הנדרשת</w:t>
      </w:r>
      <w:bookmarkEnd w:id="759"/>
    </w:p>
    <w:p w14:paraId="44D4E46D" w14:textId="77777777" w:rsidR="00D806D2" w:rsidRPr="007C5B4C" w:rsidRDefault="00D806D2" w:rsidP="008D79AD">
      <w:pPr>
        <w:pStyle w:val="4"/>
        <w:rPr>
          <w:rtl/>
        </w:rPr>
      </w:pPr>
      <w:bookmarkStart w:id="760" w:name="_Toc407797660"/>
      <w:r w:rsidRPr="007C5B4C">
        <w:rPr>
          <w:rFonts w:hint="cs"/>
          <w:rtl/>
        </w:rPr>
        <w:t>רמת השירות הנדרשת תוך פירוט הקנס בגין חריגה מרמת השירות, מפורטת בטבלה שלהלן:</w:t>
      </w:r>
      <w:bookmarkEnd w:id="760"/>
    </w:p>
    <w:tbl>
      <w:tblPr>
        <w:tblStyle w:val="LightList-Accent1"/>
        <w:bidiVisual/>
        <w:tblW w:w="8496" w:type="dxa"/>
        <w:jc w:val="center"/>
        <w:tblBorders>
          <w:insideH w:val="single" w:sz="6" w:space="0" w:color="4F81BD" w:themeColor="accent1"/>
          <w:insideV w:val="single" w:sz="6" w:space="0" w:color="4F81BD" w:themeColor="accent1"/>
        </w:tblBorders>
        <w:tblLook w:val="01E0" w:firstRow="1" w:lastRow="1" w:firstColumn="1" w:lastColumn="1" w:noHBand="0" w:noVBand="0"/>
      </w:tblPr>
      <w:tblGrid>
        <w:gridCol w:w="3536"/>
        <w:gridCol w:w="2312"/>
        <w:gridCol w:w="2648"/>
      </w:tblGrid>
      <w:tr w:rsidR="00D806D2" w:rsidRPr="007C5B4C" w14:paraId="2958C8CA" w14:textId="77777777" w:rsidTr="00935BCC">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dxa"/>
          </w:tcPr>
          <w:p w14:paraId="364C13B2" w14:textId="77777777" w:rsidR="00D806D2" w:rsidRPr="007C5B4C" w:rsidRDefault="00D806D2" w:rsidP="00B505B0">
            <w:pPr>
              <w:pStyle w:val="ab"/>
              <w:spacing w:line="360" w:lineRule="auto"/>
              <w:rPr>
                <w:rFonts w:asciiTheme="majorHAnsi" w:eastAsiaTheme="majorEastAsia" w:hAnsiTheme="majorHAnsi" w:cs="David"/>
                <w:rtl/>
              </w:rPr>
            </w:pPr>
            <w:r w:rsidRPr="007C5B4C">
              <w:rPr>
                <w:rFonts w:cs="David" w:hint="eastAsia"/>
                <w:rtl/>
              </w:rPr>
              <w:t>הנושא</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right w:val="none" w:sz="0" w:space="0" w:color="auto"/>
            </w:tcBorders>
          </w:tcPr>
          <w:p w14:paraId="1F9C754C" w14:textId="77777777" w:rsidR="00D806D2" w:rsidRPr="007C5B4C" w:rsidRDefault="00D806D2" w:rsidP="00B505B0">
            <w:pPr>
              <w:pStyle w:val="ab"/>
              <w:spacing w:line="360" w:lineRule="auto"/>
              <w:rPr>
                <w:rFonts w:asciiTheme="majorHAnsi" w:eastAsiaTheme="majorEastAsia" w:hAnsiTheme="majorHAnsi" w:cs="David"/>
                <w:rtl/>
              </w:rPr>
            </w:pPr>
            <w:r w:rsidRPr="007C5B4C">
              <w:rPr>
                <w:rFonts w:cs="David" w:hint="eastAsia"/>
                <w:rtl/>
              </w:rPr>
              <w:t>דרישת</w:t>
            </w:r>
            <w:r w:rsidRPr="007C5B4C">
              <w:rPr>
                <w:rFonts w:cs="David"/>
                <w:rtl/>
              </w:rPr>
              <w:t xml:space="preserve"> </w:t>
            </w:r>
            <w:r w:rsidRPr="007C5B4C">
              <w:rPr>
                <w:rFonts w:cs="David" w:hint="eastAsia"/>
                <w:rtl/>
              </w:rPr>
              <w:t>המכרז</w:t>
            </w:r>
          </w:p>
        </w:tc>
        <w:tc>
          <w:tcPr>
            <w:cnfStyle w:val="000100000000" w:firstRow="0" w:lastRow="0" w:firstColumn="0" w:lastColumn="1" w:oddVBand="0" w:evenVBand="0" w:oddHBand="0" w:evenHBand="0" w:firstRowFirstColumn="0" w:firstRowLastColumn="0" w:lastRowFirstColumn="0" w:lastRowLastColumn="0"/>
            <w:tcW w:w="0" w:type="dxa"/>
          </w:tcPr>
          <w:p w14:paraId="504CB216" w14:textId="77777777" w:rsidR="00D806D2" w:rsidRPr="007C5B4C" w:rsidRDefault="00D806D2" w:rsidP="00B505B0">
            <w:pPr>
              <w:pStyle w:val="ab"/>
              <w:spacing w:line="360" w:lineRule="auto"/>
              <w:rPr>
                <w:rFonts w:asciiTheme="majorHAnsi" w:eastAsiaTheme="majorEastAsia" w:hAnsiTheme="majorHAnsi" w:cs="David"/>
                <w:rtl/>
              </w:rPr>
            </w:pPr>
            <w:r w:rsidRPr="007C5B4C">
              <w:rPr>
                <w:rFonts w:cs="David" w:hint="eastAsia"/>
                <w:rtl/>
              </w:rPr>
              <w:t>קנס</w:t>
            </w:r>
          </w:p>
        </w:tc>
      </w:tr>
      <w:tr w:rsidR="00D806D2" w:rsidRPr="007C5B4C" w14:paraId="0B8599E9" w14:textId="77777777" w:rsidTr="00935B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left w:val="none" w:sz="0" w:space="0" w:color="auto"/>
              <w:bottom w:val="none" w:sz="0" w:space="0" w:color="auto"/>
            </w:tcBorders>
          </w:tcPr>
          <w:p w14:paraId="4E1BBC35" w14:textId="77777777" w:rsidR="00D806D2" w:rsidRPr="007C5B4C" w:rsidRDefault="00D806D2" w:rsidP="00B505B0">
            <w:pPr>
              <w:pStyle w:val="ab"/>
              <w:spacing w:line="360" w:lineRule="auto"/>
              <w:rPr>
                <w:rFonts w:asciiTheme="majorHAnsi" w:eastAsiaTheme="majorEastAsia" w:hAnsiTheme="majorHAnsi" w:cs="David"/>
                <w:b w:val="0"/>
                <w:bCs w:val="0"/>
                <w:rtl/>
              </w:rPr>
            </w:pPr>
            <w:r w:rsidRPr="007C5B4C">
              <w:rPr>
                <w:rFonts w:cs="David" w:hint="eastAsia"/>
                <w:b w:val="0"/>
                <w:bCs w:val="0"/>
                <w:rtl/>
              </w:rPr>
              <w:t>מועד</w:t>
            </w:r>
            <w:r w:rsidRPr="007C5B4C">
              <w:rPr>
                <w:rFonts w:cs="David"/>
                <w:b w:val="0"/>
                <w:bCs w:val="0"/>
                <w:rtl/>
              </w:rPr>
              <w:t xml:space="preserve"> </w:t>
            </w:r>
            <w:r w:rsidRPr="007C5B4C">
              <w:rPr>
                <w:rFonts w:cs="David" w:hint="eastAsia"/>
                <w:b w:val="0"/>
                <w:bCs w:val="0"/>
                <w:rtl/>
              </w:rPr>
              <w:t>אספקה</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tcPr>
          <w:p w14:paraId="19101A64" w14:textId="77777777"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w:t>
            </w:r>
            <w:r w:rsidRPr="007C5B4C">
              <w:rPr>
                <w:rFonts w:cs="David" w:hint="eastAsia"/>
                <w:rtl/>
              </w:rPr>
              <w:t>במכרז</w:t>
            </w:r>
            <w:r w:rsidRPr="007C5B4C">
              <w:rPr>
                <w:rFonts w:cs="David"/>
                <w:rtl/>
              </w:rPr>
              <w:t>.</w:t>
            </w:r>
          </w:p>
        </w:tc>
        <w:tc>
          <w:tcPr>
            <w:cnfStyle w:val="000100000000" w:firstRow="0" w:lastRow="0" w:firstColumn="0" w:lastColumn="1" w:oddVBand="0" w:evenVBand="0" w:oddHBand="0" w:evenHBand="0" w:firstRowFirstColumn="0" w:firstRowLastColumn="0" w:lastRowFirstColumn="0" w:lastRowLastColumn="0"/>
            <w:tcW w:w="0" w:type="dxa"/>
            <w:tcBorders>
              <w:top w:val="none" w:sz="0" w:space="0" w:color="auto"/>
              <w:bottom w:val="none" w:sz="0" w:space="0" w:color="auto"/>
              <w:right w:val="none" w:sz="0" w:space="0" w:color="auto"/>
            </w:tcBorders>
          </w:tcPr>
          <w:p w14:paraId="19D13FB4" w14:textId="55C2BAB7" w:rsidR="00D806D2" w:rsidRPr="007C5B4C" w:rsidRDefault="00C246E1" w:rsidP="00C246E1">
            <w:pPr>
              <w:keepLines/>
              <w:spacing w:before="120" w:after="120" w:line="360" w:lineRule="auto"/>
              <w:rPr>
                <w:rFonts w:cs="David"/>
                <w:rtl/>
              </w:rPr>
            </w:pPr>
            <w:r>
              <w:rPr>
                <w:rFonts w:cs="David" w:hint="cs"/>
                <w:rtl/>
              </w:rPr>
              <w:t xml:space="preserve">0.5% </w:t>
            </w:r>
            <w:r w:rsidR="00D806D2" w:rsidRPr="007C5B4C">
              <w:rPr>
                <w:rFonts w:cs="David"/>
                <w:rtl/>
              </w:rPr>
              <w:t xml:space="preserve"> </w:t>
            </w:r>
            <w:r w:rsidR="00D806D2" w:rsidRPr="007C5B4C">
              <w:rPr>
                <w:rFonts w:cs="David" w:hint="eastAsia"/>
                <w:rtl/>
              </w:rPr>
              <w:t>מעלות</w:t>
            </w:r>
            <w:r w:rsidR="00D806D2" w:rsidRPr="007C5B4C">
              <w:rPr>
                <w:rFonts w:cs="David"/>
                <w:rtl/>
              </w:rPr>
              <w:t xml:space="preserve"> </w:t>
            </w:r>
            <w:r w:rsidR="00D806D2" w:rsidRPr="007C5B4C">
              <w:rPr>
                <w:rFonts w:cs="David" w:hint="eastAsia"/>
                <w:rtl/>
              </w:rPr>
              <w:t>ה</w:t>
            </w:r>
            <w:r w:rsidR="00CB4C05">
              <w:rPr>
                <w:rFonts w:cs="David" w:hint="cs"/>
                <w:rtl/>
              </w:rPr>
              <w:t>ציוד שלא סופק והציוד שהפעלתו תלוייה בציוד שלא סופק</w:t>
            </w:r>
            <w:r w:rsidR="00D806D2" w:rsidRPr="007C5B4C">
              <w:rPr>
                <w:rFonts w:cs="David"/>
                <w:rtl/>
              </w:rPr>
              <w:t xml:space="preserve"> </w:t>
            </w:r>
            <w:r w:rsidR="00D806D2" w:rsidRPr="007C5B4C">
              <w:rPr>
                <w:rFonts w:cs="David" w:hint="eastAsia"/>
                <w:rtl/>
              </w:rPr>
              <w:t>בגין</w:t>
            </w:r>
            <w:r w:rsidR="00D806D2" w:rsidRPr="007C5B4C">
              <w:rPr>
                <w:rFonts w:cs="David"/>
                <w:rtl/>
              </w:rPr>
              <w:t xml:space="preserve"> </w:t>
            </w:r>
            <w:r>
              <w:rPr>
                <w:rFonts w:cs="David" w:hint="cs"/>
                <w:rtl/>
              </w:rPr>
              <w:t xml:space="preserve">שבוע הפיגור הראשון או חלקו, 1.5% </w:t>
            </w:r>
            <w:r w:rsidRPr="007C5B4C">
              <w:rPr>
                <w:rFonts w:cs="David" w:hint="eastAsia"/>
                <w:rtl/>
              </w:rPr>
              <w:t>מעלות</w:t>
            </w:r>
            <w:r w:rsidRPr="007C5B4C">
              <w:rPr>
                <w:rFonts w:cs="David"/>
                <w:rtl/>
              </w:rPr>
              <w:t xml:space="preserve"> </w:t>
            </w:r>
            <w:r w:rsidRPr="007C5B4C">
              <w:rPr>
                <w:rFonts w:cs="David" w:hint="eastAsia"/>
                <w:rtl/>
              </w:rPr>
              <w:t>ה</w:t>
            </w:r>
            <w:r>
              <w:rPr>
                <w:rFonts w:cs="David" w:hint="cs"/>
                <w:rtl/>
              </w:rPr>
              <w:t>ציוד שלא סופק והציוד שהפעלתו תלוייה בציוד שלא סופק</w:t>
            </w:r>
            <w:r w:rsidRPr="007C5B4C">
              <w:rPr>
                <w:rFonts w:cs="David"/>
                <w:rtl/>
              </w:rPr>
              <w:t xml:space="preserve"> </w:t>
            </w:r>
            <w:r w:rsidRPr="007C5B4C">
              <w:rPr>
                <w:rFonts w:cs="David" w:hint="eastAsia"/>
                <w:rtl/>
              </w:rPr>
              <w:t>בגין</w:t>
            </w:r>
            <w:r>
              <w:rPr>
                <w:rFonts w:cs="David" w:hint="cs"/>
                <w:rtl/>
              </w:rPr>
              <w:t xml:space="preserve"> כל שבוע נוף או חלקו</w:t>
            </w:r>
            <w:r w:rsidR="00D806D2" w:rsidRPr="007C5B4C">
              <w:rPr>
                <w:rFonts w:cs="David"/>
                <w:rtl/>
              </w:rPr>
              <w:t>.</w:t>
            </w:r>
          </w:p>
        </w:tc>
      </w:tr>
      <w:tr w:rsidR="00D806D2" w:rsidRPr="007C5B4C" w14:paraId="2A1432FE" w14:textId="77777777" w:rsidTr="00935BCC">
        <w:trPr>
          <w:jc w:val="center"/>
        </w:trPr>
        <w:tc>
          <w:tcPr>
            <w:cnfStyle w:val="001000000000" w:firstRow="0" w:lastRow="0" w:firstColumn="1" w:lastColumn="0" w:oddVBand="0" w:evenVBand="0" w:oddHBand="0" w:evenHBand="0" w:firstRowFirstColumn="0" w:firstRowLastColumn="0" w:lastRowFirstColumn="0" w:lastRowLastColumn="0"/>
            <w:tcW w:w="0" w:type="dxa"/>
          </w:tcPr>
          <w:p w14:paraId="1F6E37FE" w14:textId="77777777" w:rsidR="00D806D2" w:rsidRPr="007C5B4C" w:rsidRDefault="00D806D2" w:rsidP="00B505B0">
            <w:pPr>
              <w:pStyle w:val="ab"/>
              <w:spacing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אספקת</w:t>
            </w:r>
            <w:r w:rsidRPr="007C5B4C">
              <w:rPr>
                <w:rFonts w:cs="David"/>
                <w:b w:val="0"/>
                <w:bCs w:val="0"/>
                <w:rtl/>
              </w:rPr>
              <w:t xml:space="preserve"> </w:t>
            </w:r>
            <w:r w:rsidRPr="007C5B4C">
              <w:rPr>
                <w:rFonts w:cs="David" w:hint="eastAsia"/>
                <w:b w:val="0"/>
                <w:bCs w:val="0"/>
                <w:rtl/>
              </w:rPr>
              <w:t>ציוד</w:t>
            </w:r>
            <w:r w:rsidRPr="007C5B4C">
              <w:rPr>
                <w:rFonts w:cs="David"/>
                <w:b w:val="0"/>
                <w:bCs w:val="0"/>
                <w:rtl/>
              </w:rPr>
              <w:t xml:space="preserve"> </w:t>
            </w:r>
            <w:r w:rsidRPr="007C5B4C">
              <w:rPr>
                <w:rFonts w:cs="David" w:hint="eastAsia"/>
                <w:b w:val="0"/>
                <w:bCs w:val="0"/>
                <w:rtl/>
              </w:rPr>
              <w:t>חלופי</w:t>
            </w:r>
            <w:r w:rsidRPr="007C5B4C">
              <w:rPr>
                <w:rFonts w:cs="David"/>
                <w:b w:val="0"/>
                <w:bCs w:val="0"/>
                <w:rtl/>
              </w:rPr>
              <w:t xml:space="preserve"> </w:t>
            </w:r>
            <w:r w:rsidRPr="007C5B4C">
              <w:rPr>
                <w:rFonts w:cs="David" w:hint="eastAsia"/>
                <w:b w:val="0"/>
                <w:bCs w:val="0"/>
                <w:rtl/>
              </w:rPr>
              <w:t>כנדרש</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tcPr>
          <w:p w14:paraId="6266D587" w14:textId="77777777" w:rsidR="00D806D2" w:rsidRPr="007C5B4C" w:rsidRDefault="00D806D2" w:rsidP="00B505B0">
            <w:pPr>
              <w:keepLines/>
              <w:spacing w:before="120" w:after="120" w:line="360" w:lineRule="auto"/>
              <w:rPr>
                <w:rFonts w:cs="David"/>
                <w:rtl/>
              </w:rPr>
            </w:pPr>
            <w:r w:rsidRPr="007C5B4C">
              <w:rPr>
                <w:rFonts w:cs="David" w:hint="cs"/>
                <w:rtl/>
              </w:rPr>
              <w:t xml:space="preserve">כמוגדר בסעיף </w:t>
            </w:r>
            <w:r w:rsidRPr="00C53846">
              <w:rPr>
                <w:rFonts w:cs="David"/>
                <w:rtl/>
              </w:rPr>
              <w:t>4.</w:t>
            </w:r>
            <w:r w:rsidR="003A1E19" w:rsidRPr="00047601">
              <w:rPr>
                <w:rFonts w:cs="David"/>
                <w:rtl/>
              </w:rPr>
              <w:t>5</w:t>
            </w:r>
            <w:r w:rsidRPr="00047601">
              <w:rPr>
                <w:rFonts w:cs="David"/>
                <w:rtl/>
              </w:rPr>
              <w:t>.</w:t>
            </w:r>
            <w:r w:rsidR="003A1E19">
              <w:rPr>
                <w:rFonts w:cs="David" w:hint="cs"/>
                <w:rtl/>
              </w:rPr>
              <w:t>2</w:t>
            </w:r>
          </w:p>
        </w:tc>
        <w:tc>
          <w:tcPr>
            <w:cnfStyle w:val="000100000000" w:firstRow="0" w:lastRow="0" w:firstColumn="0" w:lastColumn="1" w:oddVBand="0" w:evenVBand="0" w:oddHBand="0" w:evenHBand="0" w:firstRowFirstColumn="0" w:firstRowLastColumn="0" w:lastRowFirstColumn="0" w:lastRowLastColumn="0"/>
            <w:tcW w:w="0" w:type="dxa"/>
          </w:tcPr>
          <w:p w14:paraId="1E1A761C" w14:textId="2A81E030" w:rsidR="00D806D2" w:rsidRPr="007C5B4C" w:rsidRDefault="00C246E1" w:rsidP="00C246E1">
            <w:pPr>
              <w:keepLines/>
              <w:spacing w:before="120" w:after="120" w:line="360" w:lineRule="auto"/>
              <w:rPr>
                <w:rFonts w:cs="David"/>
                <w:rtl/>
              </w:rPr>
            </w:pPr>
            <w:r w:rsidRPr="007C5B4C">
              <w:rPr>
                <w:rFonts w:cs="David" w:hint="cs"/>
                <w:rtl/>
              </w:rPr>
              <w:t>1</w:t>
            </w:r>
            <w:r>
              <w:rPr>
                <w:rFonts w:cs="David" w:hint="cs"/>
                <w:rtl/>
              </w:rPr>
              <w:t>0</w:t>
            </w:r>
            <w:r w:rsidRPr="007C5B4C">
              <w:rPr>
                <w:rFonts w:cs="David" w:hint="cs"/>
                <w:rtl/>
              </w:rPr>
              <w:t xml:space="preserve">0 </w:t>
            </w:r>
            <w:r w:rsidR="00D806D2" w:rsidRPr="007C5B4C">
              <w:rPr>
                <w:rFonts w:cs="David"/>
                <w:rtl/>
              </w:rPr>
              <w:t>₪</w:t>
            </w:r>
            <w:r w:rsidR="00D806D2" w:rsidRPr="007C5B4C">
              <w:rPr>
                <w:rFonts w:cs="David" w:hint="cs"/>
                <w:rtl/>
              </w:rPr>
              <w:t xml:space="preserve"> בגין כל שעת פיגור עבור אספקת ציוד חלופי </w:t>
            </w:r>
            <w:r w:rsidR="00D806D2" w:rsidRPr="007C5B4C">
              <w:rPr>
                <w:rFonts w:cs="David"/>
                <w:rtl/>
              </w:rPr>
              <w:t>–</w:t>
            </w:r>
            <w:r w:rsidR="00D806D2" w:rsidRPr="007C5B4C">
              <w:rPr>
                <w:rFonts w:cs="David" w:hint="cs"/>
                <w:rtl/>
              </w:rPr>
              <w:t xml:space="preserve"> בשעתיים הראשונות.</w:t>
            </w:r>
          </w:p>
          <w:p w14:paraId="7831D062" w14:textId="538265E1" w:rsidR="00D806D2" w:rsidRPr="007C5B4C" w:rsidRDefault="00C246E1" w:rsidP="00B505B0">
            <w:pPr>
              <w:keepLines/>
              <w:spacing w:before="120" w:after="120" w:line="360" w:lineRule="auto"/>
              <w:rPr>
                <w:rFonts w:cs="David"/>
                <w:rtl/>
              </w:rPr>
            </w:pPr>
            <w:r>
              <w:rPr>
                <w:rFonts w:cs="David" w:hint="cs"/>
                <w:rtl/>
              </w:rPr>
              <w:t>2</w:t>
            </w:r>
            <w:r w:rsidRPr="007C5B4C">
              <w:rPr>
                <w:rFonts w:cs="David"/>
                <w:rtl/>
              </w:rPr>
              <w:t xml:space="preserve">00 </w:t>
            </w:r>
            <w:r w:rsidR="00D806D2" w:rsidRPr="007C5B4C">
              <w:rPr>
                <w:rFonts w:cs="David"/>
                <w:rtl/>
              </w:rPr>
              <w:t>₪ בגין כל שעת פיגור עבור אספקת  ציוד חלופי – בכל שעה מעבר לשעתיים ראשונות.</w:t>
            </w:r>
          </w:p>
        </w:tc>
      </w:tr>
      <w:tr w:rsidR="00D806D2" w:rsidRPr="007C5B4C" w14:paraId="63D86BC7" w14:textId="77777777" w:rsidTr="00935B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left w:val="none" w:sz="0" w:space="0" w:color="auto"/>
              <w:bottom w:val="none" w:sz="0" w:space="0" w:color="auto"/>
            </w:tcBorders>
          </w:tcPr>
          <w:p w14:paraId="63F5099F" w14:textId="77777777" w:rsidR="00D806D2" w:rsidRPr="007C5B4C" w:rsidRDefault="00D806D2" w:rsidP="00B505B0">
            <w:pPr>
              <w:pStyle w:val="ab"/>
              <w:spacing w:line="360" w:lineRule="auto"/>
              <w:rPr>
                <w:rFonts w:asciiTheme="majorHAnsi" w:eastAsiaTheme="majorEastAsia" w:hAnsiTheme="majorHAnsi" w:cs="David"/>
                <w:b w:val="0"/>
                <w:bCs w:val="0"/>
                <w:rtl/>
              </w:rPr>
            </w:pPr>
            <w:r w:rsidRPr="007C5B4C">
              <w:rPr>
                <w:rFonts w:cs="David" w:hint="eastAsia"/>
                <w:b w:val="0"/>
                <w:bCs w:val="0"/>
                <w:rtl/>
              </w:rPr>
              <w:t>החלפת</w:t>
            </w:r>
            <w:r w:rsidRPr="007C5B4C">
              <w:rPr>
                <w:rFonts w:cs="David"/>
                <w:b w:val="0"/>
                <w:bCs w:val="0"/>
                <w:rtl/>
              </w:rPr>
              <w:t xml:space="preserve"> </w:t>
            </w:r>
            <w:r w:rsidRPr="007C5B4C">
              <w:rPr>
                <w:rFonts w:cs="David" w:hint="eastAsia"/>
                <w:b w:val="0"/>
                <w:bCs w:val="0"/>
                <w:rtl/>
              </w:rPr>
              <w:t>ציוד</w:t>
            </w:r>
            <w:r w:rsidRPr="007C5B4C">
              <w:rPr>
                <w:rFonts w:cs="David"/>
                <w:b w:val="0"/>
                <w:bCs w:val="0"/>
                <w:rtl/>
              </w:rPr>
              <w:t xml:space="preserve"> </w:t>
            </w:r>
            <w:r w:rsidRPr="007C5B4C">
              <w:rPr>
                <w:rFonts w:cs="David" w:hint="eastAsia"/>
                <w:b w:val="0"/>
                <w:bCs w:val="0"/>
                <w:rtl/>
              </w:rPr>
              <w:t>אקטיבי</w:t>
            </w:r>
            <w:r w:rsidRPr="007C5B4C">
              <w:rPr>
                <w:rFonts w:cs="David"/>
                <w:b w:val="0"/>
                <w:bCs w:val="0"/>
                <w:rtl/>
              </w:rPr>
              <w:t xml:space="preserve"> </w:t>
            </w:r>
            <w:r w:rsidRPr="007C5B4C">
              <w:rPr>
                <w:rFonts w:cs="David" w:hint="eastAsia"/>
                <w:b w:val="0"/>
                <w:bCs w:val="0"/>
                <w:rtl/>
              </w:rPr>
              <w:t>שלא</w:t>
            </w:r>
            <w:r w:rsidRPr="007C5B4C">
              <w:rPr>
                <w:rFonts w:cs="David"/>
                <w:b w:val="0"/>
                <w:bCs w:val="0"/>
                <w:rtl/>
              </w:rPr>
              <w:t xml:space="preserve"> </w:t>
            </w:r>
            <w:r w:rsidRPr="007C5B4C">
              <w:rPr>
                <w:rFonts w:cs="David" w:hint="eastAsia"/>
                <w:b w:val="0"/>
                <w:bCs w:val="0"/>
                <w:rtl/>
              </w:rPr>
              <w:t>עמד</w:t>
            </w:r>
            <w:r w:rsidRPr="007C5B4C">
              <w:rPr>
                <w:rFonts w:cs="David"/>
                <w:b w:val="0"/>
                <w:bCs w:val="0"/>
                <w:rtl/>
              </w:rPr>
              <w:t xml:space="preserve"> </w:t>
            </w:r>
            <w:r w:rsidRPr="007C5B4C">
              <w:rPr>
                <w:rFonts w:cs="David" w:hint="eastAsia"/>
                <w:b w:val="0"/>
                <w:bCs w:val="0"/>
                <w:rtl/>
              </w:rPr>
              <w:t>בבדיקה</w:t>
            </w:r>
            <w:r w:rsidRPr="007C5B4C">
              <w:rPr>
                <w:rFonts w:cs="David"/>
                <w:b w:val="0"/>
                <w:bCs w:val="0"/>
                <w:rtl/>
              </w:rPr>
              <w:t xml:space="preserve"> </w:t>
            </w:r>
            <w:r w:rsidRPr="007C5B4C">
              <w:rPr>
                <w:rFonts w:cs="David" w:hint="eastAsia"/>
                <w:b w:val="0"/>
                <w:bCs w:val="0"/>
                <w:rtl/>
              </w:rPr>
              <w:t>או</w:t>
            </w:r>
            <w:r w:rsidRPr="007C5B4C">
              <w:rPr>
                <w:rFonts w:cs="David"/>
                <w:b w:val="0"/>
                <w:bCs w:val="0"/>
                <w:rtl/>
              </w:rPr>
              <w:t xml:space="preserve"> </w:t>
            </w:r>
            <w:r w:rsidRPr="007C5B4C">
              <w:rPr>
                <w:rFonts w:cs="David" w:hint="eastAsia"/>
                <w:b w:val="0"/>
                <w:bCs w:val="0"/>
                <w:rtl/>
              </w:rPr>
              <w:t>שאינו</w:t>
            </w:r>
            <w:r w:rsidRPr="007C5B4C">
              <w:rPr>
                <w:rFonts w:cs="David"/>
                <w:b w:val="0"/>
                <w:bCs w:val="0"/>
                <w:rtl/>
              </w:rPr>
              <w:t xml:space="preserve"> </w:t>
            </w:r>
            <w:r w:rsidRPr="007C5B4C">
              <w:rPr>
                <w:rFonts w:cs="David" w:hint="eastAsia"/>
                <w:b w:val="0"/>
                <w:bCs w:val="0"/>
                <w:rtl/>
              </w:rPr>
              <w:t>תואם</w:t>
            </w:r>
            <w:r w:rsidRPr="007C5B4C">
              <w:rPr>
                <w:rFonts w:cs="David"/>
                <w:b w:val="0"/>
                <w:bCs w:val="0"/>
                <w:rtl/>
              </w:rPr>
              <w:t xml:space="preserve"> </w:t>
            </w:r>
            <w:r w:rsidRPr="007C5B4C">
              <w:rPr>
                <w:rFonts w:cs="David" w:hint="eastAsia"/>
                <w:b w:val="0"/>
                <w:bCs w:val="0"/>
                <w:rtl/>
              </w:rPr>
              <w:t>למפרט</w:t>
            </w:r>
            <w:r w:rsidRPr="007C5B4C">
              <w:rPr>
                <w:rFonts w:cs="David"/>
                <w:b w:val="0"/>
                <w:bCs w:val="0"/>
                <w:rtl/>
              </w:rPr>
              <w:t xml:space="preserve"> </w:t>
            </w:r>
            <w:r w:rsidRPr="007C5B4C">
              <w:rPr>
                <w:rFonts w:cs="David" w:hint="eastAsia"/>
                <w:b w:val="0"/>
                <w:bCs w:val="0"/>
                <w:rtl/>
              </w:rPr>
              <w:t>הטכני</w:t>
            </w:r>
            <w:r w:rsidRPr="007C5B4C">
              <w:rPr>
                <w:rFonts w:cs="David"/>
                <w:b w:val="0"/>
                <w:bCs w:val="0"/>
                <w:rtl/>
              </w:rPr>
              <w:t xml:space="preserve"> </w:t>
            </w:r>
            <w:r w:rsidRPr="007C5B4C">
              <w:rPr>
                <w:rFonts w:cs="David" w:hint="eastAsia"/>
                <w:b w:val="0"/>
                <w:bCs w:val="0"/>
                <w:rtl/>
              </w:rPr>
              <w:t>שבמכרז</w:t>
            </w:r>
            <w:r w:rsidRPr="007C5B4C">
              <w:rPr>
                <w:rFonts w:cs="David"/>
                <w:b w:val="0"/>
                <w:bCs w:val="0"/>
                <w:rtl/>
              </w:rPr>
              <w:t>.</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tcPr>
          <w:p w14:paraId="4A7F0050" w14:textId="77777777" w:rsidR="00D806D2" w:rsidRPr="007C5B4C" w:rsidRDefault="00D806D2" w:rsidP="00B505B0">
            <w:pPr>
              <w:keepLines/>
              <w:spacing w:before="120" w:after="120" w:line="360" w:lineRule="auto"/>
              <w:rPr>
                <w:rFonts w:cs="David"/>
                <w:rtl/>
              </w:rPr>
            </w:pPr>
            <w:r w:rsidRPr="007C5B4C">
              <w:rPr>
                <w:rFonts w:cs="David" w:hint="cs"/>
                <w:rtl/>
              </w:rPr>
              <w:t xml:space="preserve">כמוגדר בסעיף </w:t>
            </w:r>
            <w:r w:rsidRPr="00C53846">
              <w:rPr>
                <w:rFonts w:cs="David"/>
                <w:rtl/>
              </w:rPr>
              <w:t>4.</w:t>
            </w:r>
            <w:r w:rsidR="0022561B">
              <w:rPr>
                <w:rFonts w:cs="David" w:hint="cs"/>
                <w:rtl/>
              </w:rPr>
              <w:t>3.8</w:t>
            </w:r>
          </w:p>
        </w:tc>
        <w:tc>
          <w:tcPr>
            <w:cnfStyle w:val="000100000000" w:firstRow="0" w:lastRow="0" w:firstColumn="0" w:lastColumn="1" w:oddVBand="0" w:evenVBand="0" w:oddHBand="0" w:evenHBand="0" w:firstRowFirstColumn="0" w:firstRowLastColumn="0" w:lastRowFirstColumn="0" w:lastRowLastColumn="0"/>
            <w:tcW w:w="0" w:type="dxa"/>
            <w:tcBorders>
              <w:top w:val="none" w:sz="0" w:space="0" w:color="auto"/>
              <w:bottom w:val="none" w:sz="0" w:space="0" w:color="auto"/>
              <w:right w:val="none" w:sz="0" w:space="0" w:color="auto"/>
            </w:tcBorders>
          </w:tcPr>
          <w:p w14:paraId="053BD7F4" w14:textId="77777777" w:rsidR="00D806D2" w:rsidRPr="007C5B4C" w:rsidRDefault="00D806D2" w:rsidP="00B505B0">
            <w:pPr>
              <w:keepLines/>
              <w:spacing w:before="120" w:after="120" w:line="360" w:lineRule="auto"/>
              <w:rPr>
                <w:rFonts w:cs="David"/>
                <w:rtl/>
              </w:rPr>
            </w:pPr>
            <w:r w:rsidRPr="007C5B4C">
              <w:rPr>
                <w:rFonts w:cs="David"/>
                <w:rtl/>
              </w:rPr>
              <w:t xml:space="preserve">100 </w:t>
            </w:r>
            <w:r w:rsidRPr="007C5B4C">
              <w:rPr>
                <w:rFonts w:cs="David" w:hint="eastAsia"/>
                <w:rtl/>
              </w:rPr>
              <w:t>₪</w:t>
            </w:r>
            <w:r w:rsidRPr="007C5B4C">
              <w:rPr>
                <w:rFonts w:cs="David"/>
                <w:rtl/>
              </w:rPr>
              <w:t xml:space="preserve"> </w:t>
            </w:r>
            <w:r w:rsidRPr="007C5B4C">
              <w:rPr>
                <w:rFonts w:cs="David" w:hint="eastAsia"/>
                <w:rtl/>
              </w:rPr>
              <w:t>בגין</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w:t>
            </w:r>
          </w:p>
        </w:tc>
      </w:tr>
      <w:tr w:rsidR="00D806D2" w:rsidRPr="007C5B4C" w14:paraId="552D4103" w14:textId="77777777" w:rsidTr="00935BCC">
        <w:trPr>
          <w:jc w:val="center"/>
        </w:trPr>
        <w:tc>
          <w:tcPr>
            <w:cnfStyle w:val="001000000000" w:firstRow="0" w:lastRow="0" w:firstColumn="1" w:lastColumn="0" w:oddVBand="0" w:evenVBand="0" w:oddHBand="0" w:evenHBand="0" w:firstRowFirstColumn="0" w:firstRowLastColumn="0" w:lastRowFirstColumn="0" w:lastRowLastColumn="0"/>
            <w:tcW w:w="0" w:type="dxa"/>
          </w:tcPr>
          <w:p w14:paraId="00AB9DB8" w14:textId="77777777" w:rsidR="00D806D2" w:rsidRPr="007C5B4C" w:rsidRDefault="00D806D2" w:rsidP="00B505B0">
            <w:pPr>
              <w:pStyle w:val="ab"/>
              <w:spacing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עדכון</w:t>
            </w:r>
            <w:r w:rsidRPr="007C5B4C">
              <w:rPr>
                <w:rFonts w:cs="David"/>
                <w:b w:val="0"/>
                <w:bCs w:val="0"/>
                <w:rtl/>
              </w:rPr>
              <w:t xml:space="preserve"> </w:t>
            </w:r>
            <w:r w:rsidRPr="007C5B4C">
              <w:rPr>
                <w:rFonts w:cs="David" w:hint="eastAsia"/>
                <w:b w:val="0"/>
                <w:bCs w:val="0"/>
                <w:rtl/>
              </w:rPr>
              <w:t>מחירון</w:t>
            </w:r>
            <w:r w:rsidRPr="007C5B4C">
              <w:rPr>
                <w:rFonts w:cs="David"/>
                <w:b w:val="0"/>
                <w:bCs w:val="0"/>
                <w:rtl/>
              </w:rPr>
              <w:t xml:space="preserve"> </w:t>
            </w:r>
            <w:r w:rsidRPr="007C5B4C">
              <w:rPr>
                <w:rFonts w:cs="David" w:hint="eastAsia"/>
                <w:b w:val="0"/>
                <w:bCs w:val="0"/>
                <w:rtl/>
              </w:rPr>
              <w:t>היצרן</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tcPr>
          <w:p w14:paraId="52CE48F3" w14:textId="28A8B982" w:rsidR="00D806D2" w:rsidRPr="007C5B4C" w:rsidRDefault="00D806D2" w:rsidP="00815D64">
            <w:pPr>
              <w:keepLines/>
              <w:spacing w:before="120" w:after="120" w:line="360" w:lineRule="auto"/>
              <w:rPr>
                <w:rFonts w:cs="David"/>
                <w:rtl/>
              </w:rPr>
            </w:pPr>
            <w:r w:rsidRPr="007C5B4C">
              <w:rPr>
                <w:rFonts w:cs="David" w:hint="eastAsia"/>
                <w:rtl/>
              </w:rPr>
              <w:t>כמוגדר</w:t>
            </w:r>
            <w:r w:rsidRPr="007C5B4C">
              <w:rPr>
                <w:rFonts w:cs="David"/>
                <w:rtl/>
              </w:rPr>
              <w:t xml:space="preserve"> בסעיף </w:t>
            </w:r>
            <w:r w:rsidRPr="00C53846">
              <w:rPr>
                <w:rFonts w:cs="David"/>
                <w:rtl/>
              </w:rPr>
              <w:t>5.2</w:t>
            </w:r>
            <w:r w:rsidRPr="00047601">
              <w:rPr>
                <w:rFonts w:cs="David"/>
                <w:rtl/>
              </w:rPr>
              <w:t>.</w:t>
            </w:r>
            <w:r w:rsidR="00815D64">
              <w:rPr>
                <w:rFonts w:cs="David" w:hint="cs"/>
                <w:rtl/>
              </w:rPr>
              <w:t>4</w:t>
            </w:r>
          </w:p>
        </w:tc>
        <w:tc>
          <w:tcPr>
            <w:cnfStyle w:val="000100000000" w:firstRow="0" w:lastRow="0" w:firstColumn="0" w:lastColumn="1" w:oddVBand="0" w:evenVBand="0" w:oddHBand="0" w:evenHBand="0" w:firstRowFirstColumn="0" w:firstRowLastColumn="0" w:lastRowFirstColumn="0" w:lastRowLastColumn="0"/>
            <w:tcW w:w="0" w:type="dxa"/>
          </w:tcPr>
          <w:p w14:paraId="4ED17974" w14:textId="77777777" w:rsidR="00D806D2" w:rsidRPr="007C5B4C" w:rsidRDefault="00D806D2" w:rsidP="00B505B0">
            <w:pPr>
              <w:keepLines/>
              <w:spacing w:before="120" w:after="120" w:line="360" w:lineRule="auto"/>
              <w:rPr>
                <w:rFonts w:cs="David"/>
                <w:rtl/>
              </w:rPr>
            </w:pPr>
            <w:r w:rsidRPr="007C5B4C">
              <w:rPr>
                <w:rFonts w:cs="David"/>
                <w:rtl/>
              </w:rPr>
              <w:t xml:space="preserve">1,000 </w:t>
            </w:r>
            <w:r w:rsidRPr="007C5B4C">
              <w:rPr>
                <w:rFonts w:cs="David" w:hint="eastAsia"/>
                <w:rtl/>
              </w:rPr>
              <w:t>₪</w:t>
            </w:r>
            <w:r w:rsidRPr="007C5B4C">
              <w:rPr>
                <w:rFonts w:cs="David"/>
                <w:rtl/>
              </w:rPr>
              <w:t xml:space="preserve"> </w:t>
            </w:r>
            <w:r w:rsidRPr="007C5B4C">
              <w:rPr>
                <w:rFonts w:cs="David" w:hint="eastAsia"/>
                <w:rtl/>
              </w:rPr>
              <w:t>לכל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w:t>
            </w:r>
          </w:p>
        </w:tc>
      </w:tr>
      <w:tr w:rsidR="00D806D2" w:rsidRPr="007C5B4C" w14:paraId="08425196" w14:textId="77777777" w:rsidTr="00935B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left w:val="none" w:sz="0" w:space="0" w:color="auto"/>
              <w:bottom w:val="none" w:sz="0" w:space="0" w:color="auto"/>
            </w:tcBorders>
          </w:tcPr>
          <w:p w14:paraId="4424032E" w14:textId="77777777" w:rsidR="00D806D2" w:rsidRPr="007C5B4C" w:rsidRDefault="00D806D2" w:rsidP="00B505B0">
            <w:pPr>
              <w:keepLines/>
              <w:spacing w:before="120" w:after="120" w:line="360" w:lineRule="auto"/>
              <w:rPr>
                <w:rFonts w:cs="David"/>
                <w:rtl/>
              </w:rPr>
            </w:pPr>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קיום</w:t>
            </w:r>
            <w:r w:rsidRPr="007C5B4C">
              <w:rPr>
                <w:rFonts w:cs="David"/>
                <w:b w:val="0"/>
                <w:bCs w:val="0"/>
                <w:rtl/>
              </w:rPr>
              <w:t xml:space="preserve"> </w:t>
            </w:r>
            <w:r w:rsidRPr="007C5B4C">
              <w:rPr>
                <w:rFonts w:cs="David" w:hint="eastAsia"/>
                <w:b w:val="0"/>
                <w:bCs w:val="0"/>
                <w:rtl/>
              </w:rPr>
              <w:t>עדכון</w:t>
            </w:r>
            <w:r w:rsidRPr="007C5B4C">
              <w:rPr>
                <w:rFonts w:cs="David"/>
                <w:b w:val="0"/>
                <w:bCs w:val="0"/>
                <w:rtl/>
              </w:rPr>
              <w:t xml:space="preserve"> </w:t>
            </w:r>
            <w:r w:rsidRPr="007C5B4C">
              <w:rPr>
                <w:rFonts w:cs="David" w:hint="eastAsia"/>
                <w:b w:val="0"/>
                <w:bCs w:val="0"/>
                <w:rtl/>
              </w:rPr>
              <w:t>טכנולוגי</w:t>
            </w:r>
            <w:r w:rsidRPr="007C5B4C">
              <w:rPr>
                <w:rFonts w:cs="David"/>
                <w:b w:val="0"/>
                <w:bCs w:val="0"/>
                <w:rtl/>
              </w:rPr>
              <w:t xml:space="preserve"> </w:t>
            </w:r>
            <w:r w:rsidRPr="007C5B4C">
              <w:rPr>
                <w:rFonts w:cs="David" w:hint="eastAsia"/>
                <w:b w:val="0"/>
                <w:bCs w:val="0"/>
                <w:rtl/>
              </w:rPr>
              <w:t>כנדרש</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tcPr>
          <w:p w14:paraId="349AD58D" w14:textId="77777777"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w:t>
            </w:r>
            <w:r w:rsidRPr="007C5B4C">
              <w:rPr>
                <w:rFonts w:cs="David" w:hint="eastAsia"/>
                <w:rtl/>
              </w:rPr>
              <w:t>בסעיף</w:t>
            </w:r>
            <w:r w:rsidRPr="007C5B4C">
              <w:rPr>
                <w:rFonts w:cs="David" w:hint="cs"/>
                <w:rtl/>
              </w:rPr>
              <w:t xml:space="preserve"> </w:t>
            </w:r>
            <w:r w:rsidRPr="00C53846">
              <w:rPr>
                <w:rFonts w:cs="David"/>
                <w:rtl/>
              </w:rPr>
              <w:t>4.</w:t>
            </w:r>
            <w:r w:rsidR="00AB79CF" w:rsidRPr="00047601">
              <w:rPr>
                <w:rFonts w:cs="David"/>
                <w:rtl/>
              </w:rPr>
              <w:t>6</w:t>
            </w:r>
            <w:r w:rsidRPr="00047601">
              <w:rPr>
                <w:rFonts w:cs="David"/>
                <w:rtl/>
              </w:rPr>
              <w:t>.</w:t>
            </w:r>
            <w:r w:rsidR="00AB79CF" w:rsidRPr="00AB79CF">
              <w:rPr>
                <w:rFonts w:cs="David" w:hint="cs"/>
                <w:rtl/>
              </w:rPr>
              <w:t>1</w:t>
            </w:r>
          </w:p>
        </w:tc>
        <w:tc>
          <w:tcPr>
            <w:cnfStyle w:val="000100000000" w:firstRow="0" w:lastRow="0" w:firstColumn="0" w:lastColumn="1" w:oddVBand="0" w:evenVBand="0" w:oddHBand="0" w:evenHBand="0" w:firstRowFirstColumn="0" w:firstRowLastColumn="0" w:lastRowFirstColumn="0" w:lastRowLastColumn="0"/>
            <w:tcW w:w="0" w:type="dxa"/>
            <w:tcBorders>
              <w:top w:val="none" w:sz="0" w:space="0" w:color="auto"/>
              <w:bottom w:val="none" w:sz="0" w:space="0" w:color="auto"/>
              <w:right w:val="none" w:sz="0" w:space="0" w:color="auto"/>
            </w:tcBorders>
          </w:tcPr>
          <w:p w14:paraId="32FF53E5" w14:textId="77777777" w:rsidR="00D806D2" w:rsidRPr="007C5B4C" w:rsidRDefault="00D806D2" w:rsidP="00B505B0">
            <w:pPr>
              <w:keepLines/>
              <w:spacing w:before="120" w:after="120" w:line="360" w:lineRule="auto"/>
              <w:rPr>
                <w:rFonts w:cs="David"/>
                <w:rtl/>
              </w:rPr>
            </w:pPr>
            <w:r w:rsidRPr="007C5B4C">
              <w:rPr>
                <w:rFonts w:cs="David"/>
                <w:rtl/>
              </w:rPr>
              <w:t>50,000 ₪ לכל חצי שנה בה לא בוצע עידכון כאמור.</w:t>
            </w:r>
          </w:p>
        </w:tc>
      </w:tr>
      <w:tr w:rsidR="00D806D2" w:rsidRPr="007C5B4C" w14:paraId="6AB852E2" w14:textId="77777777" w:rsidTr="00935BCC">
        <w:trPr>
          <w:jc w:val="center"/>
        </w:trPr>
        <w:tc>
          <w:tcPr>
            <w:cnfStyle w:val="001000000000" w:firstRow="0" w:lastRow="0" w:firstColumn="1" w:lastColumn="0" w:oddVBand="0" w:evenVBand="0" w:oddHBand="0" w:evenHBand="0" w:firstRowFirstColumn="0" w:firstRowLastColumn="0" w:lastRowFirstColumn="0" w:lastRowLastColumn="0"/>
            <w:tcW w:w="0" w:type="dxa"/>
          </w:tcPr>
          <w:p w14:paraId="73408F5A" w14:textId="77777777" w:rsidR="00D806D2" w:rsidRPr="007C5B4C" w:rsidRDefault="00D806D2" w:rsidP="00B505B0">
            <w:pPr>
              <w:pStyle w:val="ab"/>
              <w:spacing w:line="360" w:lineRule="auto"/>
              <w:rPr>
                <w:rFonts w:asciiTheme="majorHAnsi" w:eastAsiaTheme="majorEastAsia" w:hAnsiTheme="majorHAnsi" w:cs="David"/>
                <w:b w:val="0"/>
                <w:bCs w:val="0"/>
                <w:rtl/>
              </w:rPr>
            </w:pPr>
            <w:r w:rsidRPr="007C5B4C">
              <w:rPr>
                <w:rFonts w:cs="David" w:hint="eastAsia"/>
                <w:b w:val="0"/>
                <w:bCs w:val="0"/>
                <w:rtl/>
              </w:rPr>
              <w:t>שינוי</w:t>
            </w:r>
            <w:r w:rsidRPr="007C5B4C">
              <w:rPr>
                <w:rFonts w:cs="David"/>
                <w:b w:val="0"/>
                <w:bCs w:val="0"/>
                <w:rtl/>
              </w:rPr>
              <w:t xml:space="preserve"> מחירי פריטים במחירון היצרן המועבר לעורך המכרז/מזמינים כך שיהיו שונים מהגירסה המפורסמת </w:t>
            </w:r>
            <w:r w:rsidRPr="007C5B4C">
              <w:rPr>
                <w:rFonts w:cs="David" w:hint="eastAsia"/>
                <w:b w:val="0"/>
                <w:bCs w:val="0"/>
                <w:rtl/>
              </w:rPr>
              <w:t>על</w:t>
            </w:r>
            <w:r w:rsidRPr="007C5B4C">
              <w:rPr>
                <w:rFonts w:cs="David"/>
                <w:b w:val="0"/>
                <w:bCs w:val="0"/>
                <w:rtl/>
              </w:rPr>
              <w:t xml:space="preserve"> </w:t>
            </w:r>
            <w:r w:rsidRPr="007C5B4C">
              <w:rPr>
                <w:rFonts w:cs="David" w:hint="eastAsia"/>
                <w:b w:val="0"/>
                <w:bCs w:val="0"/>
                <w:rtl/>
              </w:rPr>
              <w:t>ידי</w:t>
            </w:r>
            <w:r w:rsidRPr="007C5B4C">
              <w:rPr>
                <w:rFonts w:cs="David"/>
                <w:b w:val="0"/>
                <w:bCs w:val="0"/>
                <w:rtl/>
              </w:rPr>
              <w:t xml:space="preserve"> </w:t>
            </w:r>
            <w:r w:rsidRPr="007C5B4C">
              <w:rPr>
                <w:rFonts w:cs="David" w:hint="eastAsia"/>
                <w:b w:val="0"/>
                <w:bCs w:val="0"/>
                <w:rtl/>
              </w:rPr>
              <w:t>היצרן</w:t>
            </w:r>
            <w:r w:rsidRPr="007C5B4C">
              <w:rPr>
                <w:rFonts w:cs="David"/>
                <w:b w:val="0"/>
                <w:bCs w:val="0"/>
                <w:rtl/>
              </w:rPr>
              <w:t>.</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tcPr>
          <w:p w14:paraId="0EC861D0" w14:textId="77777777" w:rsidR="00D806D2" w:rsidRPr="007C5B4C" w:rsidRDefault="00791839" w:rsidP="00B505B0">
            <w:pPr>
              <w:keepLines/>
              <w:spacing w:before="120" w:after="120" w:line="360" w:lineRule="auto"/>
              <w:rPr>
                <w:rFonts w:cs="David"/>
                <w:rtl/>
              </w:rPr>
            </w:pPr>
            <w:r>
              <w:rPr>
                <w:rFonts w:cs="David" w:hint="cs"/>
                <w:rtl/>
              </w:rPr>
              <w:t>לא יבוצעו</w:t>
            </w:r>
            <w:r w:rsidRPr="007C5B4C">
              <w:rPr>
                <w:rFonts w:cs="David"/>
                <w:rtl/>
              </w:rPr>
              <w:t xml:space="preserve"> </w:t>
            </w:r>
            <w:r w:rsidR="00D806D2" w:rsidRPr="007C5B4C">
              <w:rPr>
                <w:rFonts w:cs="David" w:hint="eastAsia"/>
                <w:rtl/>
              </w:rPr>
              <w:t>שינויים</w:t>
            </w:r>
            <w:r w:rsidR="00D806D2" w:rsidRPr="007C5B4C">
              <w:rPr>
                <w:rFonts w:cs="David"/>
                <w:rtl/>
              </w:rPr>
              <w:t xml:space="preserve"> </w:t>
            </w:r>
            <w:r w:rsidR="00D806D2" w:rsidRPr="007C5B4C">
              <w:rPr>
                <w:rFonts w:cs="David" w:hint="eastAsia"/>
                <w:rtl/>
              </w:rPr>
              <w:t>במחירי</w:t>
            </w:r>
            <w:r w:rsidR="00D806D2" w:rsidRPr="007C5B4C">
              <w:rPr>
                <w:rFonts w:cs="David"/>
                <w:rtl/>
              </w:rPr>
              <w:t xml:space="preserve"> </w:t>
            </w:r>
            <w:r w:rsidR="00D806D2" w:rsidRPr="007C5B4C">
              <w:rPr>
                <w:rFonts w:cs="David" w:hint="eastAsia"/>
                <w:rtl/>
              </w:rPr>
              <w:t>הציוד</w:t>
            </w:r>
            <w:r w:rsidR="00D806D2" w:rsidRPr="007C5B4C">
              <w:rPr>
                <w:rFonts w:cs="David"/>
                <w:rtl/>
              </w:rPr>
              <w:t xml:space="preserve"> </w:t>
            </w:r>
            <w:r w:rsidR="00D806D2" w:rsidRPr="007C5B4C">
              <w:rPr>
                <w:rFonts w:cs="David" w:hint="eastAsia"/>
                <w:rtl/>
              </w:rPr>
              <w:t>ממחירי</w:t>
            </w:r>
            <w:r w:rsidR="00D806D2" w:rsidRPr="007C5B4C">
              <w:rPr>
                <w:rFonts w:cs="David"/>
                <w:rtl/>
              </w:rPr>
              <w:t xml:space="preserve"> </w:t>
            </w:r>
            <w:r w:rsidR="00D806D2" w:rsidRPr="007C5B4C">
              <w:rPr>
                <w:rFonts w:cs="David" w:hint="eastAsia"/>
                <w:rtl/>
              </w:rPr>
              <w:t>היצרן</w:t>
            </w:r>
          </w:p>
        </w:tc>
        <w:tc>
          <w:tcPr>
            <w:cnfStyle w:val="000100000000" w:firstRow="0" w:lastRow="0" w:firstColumn="0" w:lastColumn="1" w:oddVBand="0" w:evenVBand="0" w:oddHBand="0" w:evenHBand="0" w:firstRowFirstColumn="0" w:firstRowLastColumn="0" w:lastRowFirstColumn="0" w:lastRowLastColumn="0"/>
            <w:tcW w:w="0" w:type="dxa"/>
          </w:tcPr>
          <w:p w14:paraId="385D349E" w14:textId="77777777" w:rsidR="00D806D2" w:rsidRPr="007C5B4C" w:rsidRDefault="00D806D2" w:rsidP="00B505B0">
            <w:pPr>
              <w:keepLines/>
              <w:spacing w:before="120" w:after="120" w:line="360" w:lineRule="auto"/>
              <w:rPr>
                <w:rFonts w:cs="David"/>
                <w:rtl/>
              </w:rPr>
            </w:pPr>
            <w:r w:rsidRPr="007C5B4C">
              <w:rPr>
                <w:rFonts w:cs="David"/>
                <w:rtl/>
              </w:rPr>
              <w:t>50,000 ₪ לכל מקרה.</w:t>
            </w:r>
          </w:p>
        </w:tc>
      </w:tr>
      <w:tr w:rsidR="00D806D2" w:rsidRPr="007C5B4C" w14:paraId="47F7FBA6" w14:textId="77777777" w:rsidTr="00935B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left w:val="none" w:sz="0" w:space="0" w:color="auto"/>
              <w:bottom w:val="none" w:sz="0" w:space="0" w:color="auto"/>
            </w:tcBorders>
          </w:tcPr>
          <w:p w14:paraId="3C509EDD" w14:textId="77777777" w:rsidR="00D806D2" w:rsidRPr="007C5B4C" w:rsidRDefault="00D806D2" w:rsidP="00B505B0">
            <w:pPr>
              <w:pStyle w:val="ab"/>
              <w:spacing w:line="360" w:lineRule="auto"/>
              <w:rPr>
                <w:rFonts w:asciiTheme="majorHAnsi" w:eastAsiaTheme="majorEastAsia" w:hAnsiTheme="majorHAnsi" w:cs="David"/>
                <w:b w:val="0"/>
                <w:bCs w:val="0"/>
                <w:rtl/>
              </w:rPr>
            </w:pPr>
            <w:r w:rsidRPr="007C5B4C">
              <w:rPr>
                <w:rFonts w:cs="David" w:hint="eastAsia"/>
                <w:b w:val="0"/>
                <w:bCs w:val="0"/>
                <w:rtl/>
              </w:rPr>
              <w:t>חיוב</w:t>
            </w:r>
            <w:r w:rsidRPr="007C5B4C">
              <w:rPr>
                <w:rFonts w:cs="David"/>
                <w:b w:val="0"/>
                <w:bCs w:val="0"/>
                <w:rtl/>
              </w:rPr>
              <w:t xml:space="preserve"> </w:t>
            </w:r>
            <w:r w:rsidRPr="007C5B4C">
              <w:rPr>
                <w:rFonts w:cs="David" w:hint="eastAsia"/>
                <w:b w:val="0"/>
                <w:bCs w:val="0"/>
                <w:rtl/>
              </w:rPr>
              <w:t>שלא</w:t>
            </w:r>
            <w:r w:rsidRPr="007C5B4C">
              <w:rPr>
                <w:rFonts w:cs="David"/>
                <w:b w:val="0"/>
                <w:bCs w:val="0"/>
                <w:rtl/>
              </w:rPr>
              <w:t xml:space="preserve"> </w:t>
            </w:r>
            <w:r w:rsidRPr="007C5B4C">
              <w:rPr>
                <w:rFonts w:cs="David" w:hint="eastAsia"/>
                <w:b w:val="0"/>
                <w:bCs w:val="0"/>
                <w:rtl/>
              </w:rPr>
              <w:t>לפי</w:t>
            </w:r>
            <w:r w:rsidRPr="007C5B4C">
              <w:rPr>
                <w:rFonts w:cs="David"/>
                <w:b w:val="0"/>
                <w:bCs w:val="0"/>
                <w:rtl/>
              </w:rPr>
              <w:t xml:space="preserve"> </w:t>
            </w:r>
            <w:r w:rsidRPr="007C5B4C">
              <w:rPr>
                <w:rFonts w:cs="David" w:hint="eastAsia"/>
                <w:b w:val="0"/>
                <w:bCs w:val="0"/>
                <w:rtl/>
              </w:rPr>
              <w:t>מחיר</w:t>
            </w:r>
            <w:r w:rsidRPr="007C5B4C">
              <w:rPr>
                <w:rFonts w:cs="David"/>
                <w:b w:val="0"/>
                <w:bCs w:val="0"/>
                <w:rtl/>
              </w:rPr>
              <w:t xml:space="preserve"> </w:t>
            </w:r>
            <w:r w:rsidRPr="007C5B4C">
              <w:rPr>
                <w:rFonts w:cs="David" w:hint="eastAsia"/>
                <w:b w:val="0"/>
                <w:bCs w:val="0"/>
                <w:rtl/>
              </w:rPr>
              <w:t>המחירון</w:t>
            </w:r>
            <w:r w:rsidRPr="007C5B4C">
              <w:rPr>
                <w:rFonts w:cs="David"/>
                <w:b w:val="0"/>
                <w:bCs w:val="0"/>
                <w:rtl/>
              </w:rPr>
              <w:t xml:space="preserve"> </w:t>
            </w:r>
            <w:r w:rsidRPr="007C5B4C">
              <w:rPr>
                <w:rFonts w:cs="David" w:hint="eastAsia"/>
                <w:b w:val="0"/>
                <w:bCs w:val="0"/>
                <w:rtl/>
              </w:rPr>
              <w:t>העדכני</w:t>
            </w:r>
            <w:r w:rsidRPr="007C5B4C">
              <w:rPr>
                <w:rFonts w:cs="David"/>
                <w:b w:val="0"/>
                <w:bCs w:val="0"/>
                <w:rtl/>
              </w:rPr>
              <w:t xml:space="preserve">/אמיתי, </w:t>
            </w:r>
            <w:r w:rsidRPr="007C5B4C">
              <w:rPr>
                <w:rFonts w:cs="David" w:hint="eastAsia"/>
                <w:b w:val="0"/>
                <w:bCs w:val="0"/>
                <w:rtl/>
              </w:rPr>
              <w:t>או</w:t>
            </w:r>
            <w:r w:rsidRPr="007C5B4C">
              <w:rPr>
                <w:rFonts w:cs="David"/>
                <w:b w:val="0"/>
                <w:bCs w:val="0"/>
                <w:rtl/>
              </w:rPr>
              <w:t xml:space="preserve"> </w:t>
            </w:r>
            <w:r w:rsidRPr="007C5B4C">
              <w:rPr>
                <w:rFonts w:cs="David" w:hint="eastAsia"/>
                <w:b w:val="0"/>
                <w:bCs w:val="0"/>
                <w:rtl/>
              </w:rPr>
              <w:t>לפי</w:t>
            </w:r>
            <w:r w:rsidRPr="007C5B4C">
              <w:rPr>
                <w:rFonts w:cs="David"/>
                <w:b w:val="0"/>
                <w:bCs w:val="0"/>
                <w:rtl/>
              </w:rPr>
              <w:t xml:space="preserve"> </w:t>
            </w:r>
            <w:r w:rsidRPr="007C5B4C">
              <w:rPr>
                <w:rFonts w:cs="David" w:hint="eastAsia"/>
                <w:b w:val="0"/>
                <w:bCs w:val="0"/>
                <w:rtl/>
              </w:rPr>
              <w:t>אחוז</w:t>
            </w:r>
            <w:r w:rsidRPr="007C5B4C">
              <w:rPr>
                <w:rFonts w:cs="David"/>
                <w:b w:val="0"/>
                <w:bCs w:val="0"/>
                <w:rtl/>
              </w:rPr>
              <w:t xml:space="preserve"> </w:t>
            </w:r>
            <w:r w:rsidRPr="007C5B4C">
              <w:rPr>
                <w:rFonts w:cs="David" w:hint="eastAsia"/>
                <w:b w:val="0"/>
                <w:bCs w:val="0"/>
                <w:rtl/>
              </w:rPr>
              <w:t>ההנחה</w:t>
            </w:r>
            <w:r w:rsidRPr="007C5B4C">
              <w:rPr>
                <w:rFonts w:cs="David"/>
                <w:b w:val="0"/>
                <w:bCs w:val="0"/>
                <w:rtl/>
              </w:rPr>
              <w:t xml:space="preserve"> </w:t>
            </w:r>
            <w:r w:rsidRPr="007C5B4C">
              <w:rPr>
                <w:rFonts w:cs="David" w:hint="eastAsia"/>
                <w:b w:val="0"/>
                <w:bCs w:val="0"/>
                <w:rtl/>
              </w:rPr>
              <w:t>שזכה</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tcPr>
          <w:p w14:paraId="7BEB5A4D" w14:textId="77777777" w:rsidR="00D806D2" w:rsidRPr="007C5B4C" w:rsidRDefault="00D806D2" w:rsidP="00B505B0">
            <w:pPr>
              <w:keepLines/>
              <w:spacing w:before="120" w:after="120" w:line="360" w:lineRule="auto"/>
              <w:rPr>
                <w:rFonts w:cs="David"/>
                <w:rtl/>
              </w:rPr>
            </w:pPr>
            <w:r w:rsidRPr="007C5B4C">
              <w:rPr>
                <w:rFonts w:cs="David" w:hint="eastAsia"/>
                <w:rtl/>
              </w:rPr>
              <w:t>חיוב</w:t>
            </w:r>
            <w:r w:rsidRPr="007C5B4C">
              <w:rPr>
                <w:rFonts w:cs="David"/>
                <w:rtl/>
              </w:rPr>
              <w:t xml:space="preserve"> </w:t>
            </w:r>
            <w:r w:rsidRPr="007C5B4C">
              <w:rPr>
                <w:rFonts w:cs="David" w:hint="eastAsia"/>
                <w:rtl/>
              </w:rPr>
              <w:t>לפי</w:t>
            </w:r>
            <w:r w:rsidRPr="007C5B4C">
              <w:rPr>
                <w:rFonts w:cs="David"/>
                <w:rtl/>
              </w:rPr>
              <w:t xml:space="preserve"> </w:t>
            </w:r>
            <w:r w:rsidRPr="007C5B4C">
              <w:rPr>
                <w:rFonts w:cs="David" w:hint="eastAsia"/>
                <w:rtl/>
              </w:rPr>
              <w:t>המחירון</w:t>
            </w:r>
            <w:r w:rsidRPr="007C5B4C">
              <w:rPr>
                <w:rFonts w:cs="David"/>
                <w:rtl/>
              </w:rPr>
              <w:t xml:space="preserve"> </w:t>
            </w:r>
            <w:r w:rsidRPr="007C5B4C">
              <w:rPr>
                <w:rFonts w:cs="David" w:hint="eastAsia"/>
                <w:rtl/>
              </w:rPr>
              <w:t>העדכני</w:t>
            </w:r>
          </w:p>
        </w:tc>
        <w:tc>
          <w:tcPr>
            <w:cnfStyle w:val="000100000000" w:firstRow="0" w:lastRow="0" w:firstColumn="0" w:lastColumn="1" w:oddVBand="0" w:evenVBand="0" w:oddHBand="0" w:evenHBand="0" w:firstRowFirstColumn="0" w:firstRowLastColumn="0" w:lastRowFirstColumn="0" w:lastRowLastColumn="0"/>
            <w:tcW w:w="0" w:type="dxa"/>
            <w:tcBorders>
              <w:top w:val="none" w:sz="0" w:space="0" w:color="auto"/>
              <w:bottom w:val="none" w:sz="0" w:space="0" w:color="auto"/>
              <w:right w:val="none" w:sz="0" w:space="0" w:color="auto"/>
            </w:tcBorders>
          </w:tcPr>
          <w:p w14:paraId="0EF429E5" w14:textId="77777777" w:rsidR="00D806D2" w:rsidRPr="007C5B4C" w:rsidRDefault="00D806D2" w:rsidP="00B505B0">
            <w:pPr>
              <w:keepLines/>
              <w:spacing w:before="120" w:after="120" w:line="360" w:lineRule="auto"/>
              <w:rPr>
                <w:rFonts w:cs="David"/>
                <w:rtl/>
              </w:rPr>
            </w:pPr>
            <w:r w:rsidRPr="007C5B4C">
              <w:rPr>
                <w:rFonts w:cs="David"/>
                <w:rtl/>
              </w:rPr>
              <w:t xml:space="preserve">200% </w:t>
            </w:r>
            <w:r w:rsidRPr="007C5B4C">
              <w:rPr>
                <w:rFonts w:cs="David" w:hint="eastAsia"/>
                <w:rtl/>
              </w:rPr>
              <w:t>מסכום</w:t>
            </w:r>
            <w:r w:rsidRPr="007C5B4C">
              <w:rPr>
                <w:rFonts w:cs="David"/>
                <w:rtl/>
              </w:rPr>
              <w:t xml:space="preserve"> </w:t>
            </w:r>
            <w:r w:rsidRPr="007C5B4C">
              <w:rPr>
                <w:rFonts w:cs="David" w:hint="eastAsia"/>
                <w:rtl/>
              </w:rPr>
              <w:t>התשלום</w:t>
            </w:r>
            <w:r w:rsidR="00791839">
              <w:rPr>
                <w:rFonts w:cs="David" w:hint="cs"/>
                <w:rtl/>
              </w:rPr>
              <w:t xml:space="preserve"> בפועל</w:t>
            </w:r>
          </w:p>
        </w:tc>
      </w:tr>
      <w:tr w:rsidR="00D806D2" w:rsidRPr="007C5B4C" w14:paraId="6A67C8DC" w14:textId="77777777" w:rsidTr="00935BCC">
        <w:trPr>
          <w:jc w:val="center"/>
        </w:trPr>
        <w:tc>
          <w:tcPr>
            <w:cnfStyle w:val="001000000000" w:firstRow="0" w:lastRow="0" w:firstColumn="1" w:lastColumn="0" w:oddVBand="0" w:evenVBand="0" w:oddHBand="0" w:evenHBand="0" w:firstRowFirstColumn="0" w:firstRowLastColumn="0" w:lastRowFirstColumn="0" w:lastRowLastColumn="0"/>
            <w:tcW w:w="0" w:type="dxa"/>
          </w:tcPr>
          <w:p w14:paraId="0F7DF7C2" w14:textId="77777777" w:rsidR="00D806D2" w:rsidRPr="007C5B4C" w:rsidRDefault="00D806D2" w:rsidP="00B505B0">
            <w:pPr>
              <w:keepLines/>
              <w:spacing w:before="120" w:after="120" w:line="360" w:lineRule="auto"/>
              <w:rPr>
                <w:rFonts w:cs="David"/>
                <w:rtl/>
              </w:rPr>
            </w:pPr>
            <w:r w:rsidRPr="007C5B4C">
              <w:rPr>
                <w:rFonts w:cs="David" w:hint="eastAsia"/>
                <w:b w:val="0"/>
                <w:bCs w:val="0"/>
                <w:rtl/>
              </w:rPr>
              <w:t>אספקת</w:t>
            </w:r>
            <w:r w:rsidRPr="007C5B4C">
              <w:rPr>
                <w:rFonts w:cs="David"/>
                <w:b w:val="0"/>
                <w:bCs w:val="0"/>
                <w:rtl/>
              </w:rPr>
              <w:t xml:space="preserve"> </w:t>
            </w:r>
            <w:r w:rsidRPr="007C5B4C">
              <w:rPr>
                <w:rFonts w:cs="David" w:hint="eastAsia"/>
                <w:b w:val="0"/>
                <w:bCs w:val="0"/>
                <w:rtl/>
              </w:rPr>
              <w:t>דו</w:t>
            </w:r>
            <w:r w:rsidRPr="007C5B4C">
              <w:rPr>
                <w:rFonts w:cs="David"/>
                <w:b w:val="0"/>
                <w:bCs w:val="0"/>
              </w:rPr>
              <w:t>"</w:t>
            </w:r>
            <w:r w:rsidRPr="007C5B4C">
              <w:rPr>
                <w:rFonts w:cs="David" w:hint="eastAsia"/>
                <w:b w:val="0"/>
                <w:bCs w:val="0"/>
                <w:rtl/>
              </w:rPr>
              <w:t>חות</w:t>
            </w:r>
            <w:r w:rsidRPr="007C5B4C">
              <w:rPr>
                <w:rFonts w:cs="David"/>
                <w:b w:val="0"/>
                <w:bCs w:val="0"/>
                <w:rtl/>
              </w:rPr>
              <w:t xml:space="preserve"> </w:t>
            </w:r>
            <w:r w:rsidRPr="007C5B4C">
              <w:rPr>
                <w:rFonts w:cs="David" w:hint="eastAsia"/>
                <w:b w:val="0"/>
                <w:bCs w:val="0"/>
                <w:rtl/>
              </w:rPr>
              <w:t>לעורך</w:t>
            </w:r>
            <w:r w:rsidRPr="007C5B4C">
              <w:rPr>
                <w:rFonts w:cs="David"/>
                <w:b w:val="0"/>
                <w:bCs w:val="0"/>
                <w:rtl/>
              </w:rPr>
              <w:t xml:space="preserve"> </w:t>
            </w:r>
            <w:r w:rsidRPr="007C5B4C">
              <w:rPr>
                <w:rFonts w:cs="David" w:hint="eastAsia"/>
                <w:b w:val="0"/>
                <w:bCs w:val="0"/>
                <w:rtl/>
              </w:rPr>
              <w:t>המכרז</w:t>
            </w:r>
            <w:r w:rsidRPr="007C5B4C">
              <w:rPr>
                <w:rFonts w:cs="David"/>
                <w:b w:val="0"/>
                <w:bCs w:val="0"/>
                <w:rtl/>
              </w:rPr>
              <w:t>/המזמין</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tcPr>
          <w:p w14:paraId="6E9688E4" w14:textId="77777777" w:rsidR="00D806D2" w:rsidRPr="007C5B4C" w:rsidRDefault="00D806D2" w:rsidP="00B505B0">
            <w:pPr>
              <w:keepLines/>
              <w:spacing w:before="120" w:after="120" w:line="360" w:lineRule="auto"/>
              <w:rPr>
                <w:rFonts w:cs="David"/>
                <w:rtl/>
              </w:rPr>
            </w:pPr>
            <w:r w:rsidRPr="007C5B4C">
              <w:rPr>
                <w:rFonts w:cs="David" w:hint="eastAsia"/>
                <w:rtl/>
              </w:rPr>
              <w:t>לפי</w:t>
            </w:r>
            <w:r w:rsidRPr="007C5B4C">
              <w:rPr>
                <w:rFonts w:cs="David"/>
                <w:rtl/>
              </w:rPr>
              <w:t xml:space="preserve"> המפורט בסעיף </w:t>
            </w:r>
            <w:r w:rsidRPr="00C53846">
              <w:rPr>
                <w:rFonts w:cs="David"/>
                <w:rtl/>
              </w:rPr>
              <w:t>4.7</w:t>
            </w:r>
          </w:p>
        </w:tc>
        <w:tc>
          <w:tcPr>
            <w:cnfStyle w:val="000100000000" w:firstRow="0" w:lastRow="0" w:firstColumn="0" w:lastColumn="1" w:oddVBand="0" w:evenVBand="0" w:oddHBand="0" w:evenHBand="0" w:firstRowFirstColumn="0" w:firstRowLastColumn="0" w:lastRowFirstColumn="0" w:lastRowLastColumn="0"/>
            <w:tcW w:w="0" w:type="dxa"/>
          </w:tcPr>
          <w:p w14:paraId="200E949B" w14:textId="77777777" w:rsidR="00D806D2" w:rsidRPr="007C5B4C" w:rsidRDefault="00D806D2" w:rsidP="00B505B0">
            <w:pPr>
              <w:keepLines/>
              <w:spacing w:before="120" w:after="120" w:line="360" w:lineRule="auto"/>
              <w:rPr>
                <w:rFonts w:cs="David"/>
                <w:rtl/>
              </w:rPr>
            </w:pPr>
            <w:r w:rsidRPr="007C5B4C">
              <w:rPr>
                <w:rFonts w:cs="David" w:hint="eastAsia"/>
                <w:rtl/>
              </w:rPr>
              <w:t>חיוב</w:t>
            </w:r>
            <w:r w:rsidRPr="007C5B4C">
              <w:rPr>
                <w:rFonts w:cs="David"/>
                <w:rtl/>
              </w:rPr>
              <w:t xml:space="preserve"> </w:t>
            </w:r>
            <w:r w:rsidRPr="007C5B4C">
              <w:rPr>
                <w:rFonts w:cs="David" w:hint="eastAsia"/>
                <w:rtl/>
              </w:rPr>
              <w:t>בקנס</w:t>
            </w:r>
            <w:r w:rsidRPr="007C5B4C">
              <w:rPr>
                <w:rFonts w:cs="David"/>
                <w:rtl/>
              </w:rPr>
              <w:t xml:space="preserve"> 1,000 </w:t>
            </w:r>
            <w:r w:rsidRPr="007C5B4C">
              <w:rPr>
                <w:rFonts w:cs="David" w:hint="eastAsia"/>
                <w:rtl/>
              </w:rPr>
              <w:t>₪</w:t>
            </w:r>
            <w:r w:rsidRPr="007C5B4C">
              <w:rPr>
                <w:rFonts w:cs="David"/>
                <w:rtl/>
              </w:rPr>
              <w:t xml:space="preserve"> </w:t>
            </w:r>
            <w:r w:rsidRPr="007C5B4C">
              <w:rPr>
                <w:rFonts w:cs="David" w:hint="eastAsia"/>
                <w:rtl/>
              </w:rPr>
              <w:t>בגין</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יום</w:t>
            </w:r>
            <w:r w:rsidRPr="007C5B4C">
              <w:rPr>
                <w:rFonts w:cs="David"/>
                <w:rtl/>
              </w:rPr>
              <w:t xml:space="preserve"> </w:t>
            </w:r>
            <w:r w:rsidRPr="007C5B4C">
              <w:rPr>
                <w:rFonts w:cs="David" w:hint="eastAsia"/>
                <w:rtl/>
              </w:rPr>
              <w:t>פיגור</w:t>
            </w:r>
            <w:r w:rsidRPr="007C5B4C">
              <w:rPr>
                <w:rFonts w:cs="David"/>
                <w:rtl/>
              </w:rPr>
              <w:t xml:space="preserve"> </w:t>
            </w:r>
            <w:r w:rsidRPr="007C5B4C">
              <w:rPr>
                <w:rFonts w:cs="David" w:hint="eastAsia"/>
                <w:rtl/>
              </w:rPr>
              <w:t>עבור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דו</w:t>
            </w:r>
            <w:r w:rsidRPr="007C5B4C">
              <w:rPr>
                <w:rFonts w:cs="David"/>
                <w:rtl/>
              </w:rPr>
              <w:t xml:space="preserve">"ח </w:t>
            </w:r>
            <w:r w:rsidRPr="007C5B4C">
              <w:rPr>
                <w:rFonts w:cs="David" w:hint="eastAsia"/>
                <w:rtl/>
              </w:rPr>
              <w:t>מבוקש</w:t>
            </w:r>
            <w:r w:rsidRPr="007C5B4C">
              <w:rPr>
                <w:rFonts w:cs="David"/>
                <w:rtl/>
              </w:rPr>
              <w:t>.</w:t>
            </w:r>
          </w:p>
        </w:tc>
      </w:tr>
      <w:tr w:rsidR="00D806D2" w:rsidRPr="007C5B4C" w14:paraId="26A77073" w14:textId="77777777" w:rsidTr="00935B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left w:val="none" w:sz="0" w:space="0" w:color="auto"/>
              <w:bottom w:val="none" w:sz="0" w:space="0" w:color="auto"/>
            </w:tcBorders>
          </w:tcPr>
          <w:p w14:paraId="2A9195DC" w14:textId="77777777" w:rsidR="00D806D2" w:rsidRPr="007C5B4C" w:rsidRDefault="00D806D2" w:rsidP="00B505B0">
            <w:pPr>
              <w:pStyle w:val="ab"/>
              <w:spacing w:line="360" w:lineRule="auto"/>
              <w:rPr>
                <w:rFonts w:asciiTheme="majorHAnsi" w:eastAsiaTheme="majorEastAsia" w:hAnsiTheme="majorHAnsi" w:cs="David"/>
                <w:b w:val="0"/>
                <w:bCs w:val="0"/>
                <w:rtl/>
              </w:rPr>
            </w:pPr>
            <w:r w:rsidRPr="007C5B4C">
              <w:rPr>
                <w:rFonts w:cs="David" w:hint="eastAsia"/>
                <w:b w:val="0"/>
                <w:bCs w:val="0"/>
                <w:rtl/>
              </w:rPr>
              <w:t>ירידה</w:t>
            </w:r>
            <w:r w:rsidRPr="007C5B4C">
              <w:rPr>
                <w:rFonts w:cs="David"/>
                <w:b w:val="0"/>
                <w:bCs w:val="0"/>
                <w:rtl/>
              </w:rPr>
              <w:t xml:space="preserve"> </w:t>
            </w:r>
            <w:r w:rsidRPr="007C5B4C">
              <w:rPr>
                <w:rFonts w:cs="David" w:hint="eastAsia"/>
                <w:b w:val="0"/>
                <w:bCs w:val="0"/>
                <w:rtl/>
              </w:rPr>
              <w:t>מרמת</w:t>
            </w:r>
            <w:r w:rsidRPr="007C5B4C">
              <w:rPr>
                <w:rFonts w:cs="David"/>
                <w:b w:val="0"/>
                <w:bCs w:val="0"/>
                <w:rtl/>
              </w:rPr>
              <w:t xml:space="preserve"> </w:t>
            </w:r>
            <w:r w:rsidRPr="007C5B4C">
              <w:rPr>
                <w:rFonts w:cs="David" w:hint="eastAsia"/>
                <w:b w:val="0"/>
                <w:bCs w:val="0"/>
                <w:rtl/>
              </w:rPr>
              <w:t>מלאי</w:t>
            </w:r>
            <w:r w:rsidRPr="007C5B4C">
              <w:rPr>
                <w:rFonts w:cs="David"/>
                <w:b w:val="0"/>
                <w:bCs w:val="0"/>
                <w:rtl/>
              </w:rPr>
              <w:t xml:space="preserve"> </w:t>
            </w:r>
            <w:r w:rsidRPr="007C5B4C">
              <w:rPr>
                <w:rFonts w:cs="David" w:hint="eastAsia"/>
                <w:b w:val="0"/>
                <w:bCs w:val="0"/>
                <w:rtl/>
              </w:rPr>
              <w:t>המינימום</w:t>
            </w:r>
            <w:r w:rsidRPr="007C5B4C">
              <w:rPr>
                <w:rFonts w:cs="David"/>
                <w:b w:val="0"/>
                <w:bCs w:val="0"/>
                <w:rtl/>
              </w:rPr>
              <w:t xml:space="preserve"> </w:t>
            </w:r>
            <w:r w:rsidRPr="007C5B4C">
              <w:rPr>
                <w:rFonts w:cs="David" w:hint="eastAsia"/>
                <w:b w:val="0"/>
                <w:bCs w:val="0"/>
                <w:rtl/>
              </w:rPr>
              <w:t>במחסן</w:t>
            </w:r>
            <w:r w:rsidRPr="007C5B4C">
              <w:rPr>
                <w:rFonts w:cs="David"/>
                <w:b w:val="0"/>
                <w:bCs w:val="0"/>
                <w:rtl/>
              </w:rPr>
              <w:t xml:space="preserve"> </w:t>
            </w:r>
            <w:r w:rsidRPr="007C5B4C">
              <w:rPr>
                <w:rFonts w:cs="David" w:hint="eastAsia"/>
                <w:b w:val="0"/>
                <w:bCs w:val="0"/>
                <w:rtl/>
              </w:rPr>
              <w:t>לאספקה</w:t>
            </w:r>
            <w:r w:rsidRPr="007C5B4C">
              <w:rPr>
                <w:rFonts w:cs="David"/>
                <w:b w:val="0"/>
                <w:bCs w:val="0"/>
                <w:rtl/>
              </w:rPr>
              <w:t xml:space="preserve"> </w:t>
            </w:r>
            <w:r w:rsidRPr="007C5B4C">
              <w:rPr>
                <w:rFonts w:cs="David" w:hint="eastAsia"/>
                <w:b w:val="0"/>
                <w:bCs w:val="0"/>
                <w:rtl/>
              </w:rPr>
              <w:t>דחופה</w:t>
            </w:r>
            <w:r w:rsidRPr="007C5B4C">
              <w:rPr>
                <w:rFonts w:cs="David"/>
                <w:b w:val="0"/>
                <w:bCs w:val="0"/>
                <w:rtl/>
              </w:rPr>
              <w:t xml:space="preserve"> </w:t>
            </w:r>
            <w:r w:rsidRPr="007C5B4C">
              <w:rPr>
                <w:rFonts w:cs="David" w:hint="eastAsia"/>
                <w:b w:val="0"/>
                <w:bCs w:val="0"/>
                <w:rtl/>
              </w:rPr>
              <w:t>או</w:t>
            </w:r>
            <w:r w:rsidRPr="007C5B4C">
              <w:rPr>
                <w:rFonts w:cs="David"/>
                <w:b w:val="0"/>
                <w:bCs w:val="0"/>
                <w:rtl/>
              </w:rPr>
              <w:t xml:space="preserve"> </w:t>
            </w:r>
            <w:r w:rsidRPr="007C5B4C">
              <w:rPr>
                <w:rFonts w:cs="David" w:hint="eastAsia"/>
                <w:b w:val="0"/>
                <w:bCs w:val="0"/>
                <w:rtl/>
              </w:rPr>
              <w:t>שינוי</w:t>
            </w:r>
            <w:r w:rsidRPr="007C5B4C">
              <w:rPr>
                <w:rFonts w:cs="David"/>
                <w:b w:val="0"/>
                <w:bCs w:val="0"/>
                <w:rtl/>
              </w:rPr>
              <w:t xml:space="preserve"> </w:t>
            </w:r>
            <w:r w:rsidRPr="007C5B4C">
              <w:rPr>
                <w:rFonts w:cs="David" w:hint="eastAsia"/>
                <w:b w:val="0"/>
                <w:bCs w:val="0"/>
                <w:rtl/>
              </w:rPr>
              <w:t>הרכבו</w:t>
            </w:r>
            <w:r w:rsidRPr="007C5B4C">
              <w:rPr>
                <w:rFonts w:cs="David"/>
                <w:b w:val="0"/>
                <w:bCs w:val="0"/>
                <w:rtl/>
              </w:rPr>
              <w:t xml:space="preserve"> </w:t>
            </w:r>
            <w:r w:rsidRPr="007C5B4C">
              <w:rPr>
                <w:rFonts w:cs="David" w:hint="eastAsia"/>
                <w:b w:val="0"/>
                <w:bCs w:val="0"/>
                <w:rtl/>
              </w:rPr>
              <w:t>ללא</w:t>
            </w:r>
            <w:r w:rsidRPr="007C5B4C">
              <w:rPr>
                <w:rFonts w:cs="David"/>
                <w:b w:val="0"/>
                <w:bCs w:val="0"/>
                <w:rtl/>
              </w:rPr>
              <w:t xml:space="preserve"> </w:t>
            </w:r>
            <w:r w:rsidRPr="007C5B4C">
              <w:rPr>
                <w:rFonts w:cs="David" w:hint="eastAsia"/>
                <w:b w:val="0"/>
                <w:bCs w:val="0"/>
                <w:rtl/>
              </w:rPr>
              <w:t>אישור</w:t>
            </w:r>
            <w:r w:rsidRPr="007C5B4C">
              <w:rPr>
                <w:rFonts w:cs="David"/>
                <w:b w:val="0"/>
                <w:bCs w:val="0"/>
                <w:rtl/>
              </w:rPr>
              <w:t xml:space="preserve"> </w:t>
            </w:r>
            <w:r w:rsidRPr="007C5B4C">
              <w:rPr>
                <w:rFonts w:cs="David" w:hint="eastAsia"/>
                <w:b w:val="0"/>
                <w:bCs w:val="0"/>
                <w:rtl/>
              </w:rPr>
              <w:t>עורך</w:t>
            </w:r>
            <w:r w:rsidRPr="007C5B4C">
              <w:rPr>
                <w:rFonts w:cs="David"/>
                <w:b w:val="0"/>
                <w:bCs w:val="0"/>
                <w:rtl/>
              </w:rPr>
              <w:t xml:space="preserve"> </w:t>
            </w:r>
            <w:r w:rsidRPr="007C5B4C">
              <w:rPr>
                <w:rFonts w:cs="David" w:hint="eastAsia"/>
                <w:b w:val="0"/>
                <w:bCs w:val="0"/>
                <w:rtl/>
              </w:rPr>
              <w:t>המכרז</w:t>
            </w:r>
            <w:r w:rsidRPr="007C5B4C">
              <w:rPr>
                <w:rFonts w:cs="David"/>
                <w:b w:val="0"/>
                <w:bCs w:val="0"/>
                <w:rtl/>
              </w:rPr>
              <w:t>.</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tcPr>
          <w:p w14:paraId="2E2EEF04" w14:textId="77777777" w:rsidR="00D806D2" w:rsidRPr="007C5B4C" w:rsidRDefault="00D806D2" w:rsidP="00B505B0">
            <w:pPr>
              <w:keepLines/>
              <w:spacing w:before="120" w:after="120" w:line="360" w:lineRule="auto"/>
              <w:rPr>
                <w:rFonts w:cs="David"/>
                <w:rtl/>
              </w:rPr>
            </w:pPr>
            <w:r w:rsidRPr="007C5B4C">
              <w:rPr>
                <w:rFonts w:cs="David" w:hint="eastAsia"/>
                <w:rtl/>
              </w:rPr>
              <w:t>כמוגדר</w:t>
            </w:r>
            <w:r w:rsidRPr="007C5B4C">
              <w:rPr>
                <w:rFonts w:cs="David"/>
                <w:rtl/>
              </w:rPr>
              <w:t xml:space="preserve"> </w:t>
            </w:r>
            <w:r w:rsidRPr="007C5B4C">
              <w:rPr>
                <w:rFonts w:cs="David" w:hint="eastAsia"/>
                <w:rtl/>
              </w:rPr>
              <w:t>בסעיף</w:t>
            </w:r>
            <w:r w:rsidRPr="007C5B4C">
              <w:rPr>
                <w:rFonts w:cs="David"/>
                <w:rtl/>
              </w:rPr>
              <w:t xml:space="preserve"> </w:t>
            </w:r>
            <w:r w:rsidRPr="00C53846">
              <w:rPr>
                <w:rFonts w:cs="David"/>
                <w:rtl/>
              </w:rPr>
              <w:t>4.3</w:t>
            </w:r>
            <w:r w:rsidRPr="00047601">
              <w:rPr>
                <w:rFonts w:cs="David"/>
                <w:rtl/>
              </w:rPr>
              <w:t>.</w:t>
            </w:r>
            <w:r w:rsidR="00AB79CF">
              <w:rPr>
                <w:rFonts w:cs="David" w:hint="cs"/>
                <w:rtl/>
              </w:rPr>
              <w:t>9</w:t>
            </w:r>
          </w:p>
        </w:tc>
        <w:tc>
          <w:tcPr>
            <w:cnfStyle w:val="000100000000" w:firstRow="0" w:lastRow="0" w:firstColumn="0" w:lastColumn="1" w:oddVBand="0" w:evenVBand="0" w:oddHBand="0" w:evenHBand="0" w:firstRowFirstColumn="0" w:firstRowLastColumn="0" w:lastRowFirstColumn="0" w:lastRowLastColumn="0"/>
            <w:tcW w:w="0" w:type="dxa"/>
            <w:tcBorders>
              <w:top w:val="none" w:sz="0" w:space="0" w:color="auto"/>
              <w:bottom w:val="none" w:sz="0" w:space="0" w:color="auto"/>
              <w:right w:val="none" w:sz="0" w:space="0" w:color="auto"/>
            </w:tcBorders>
          </w:tcPr>
          <w:p w14:paraId="59943AFA" w14:textId="77777777" w:rsidR="00D806D2" w:rsidRPr="007C5B4C" w:rsidRDefault="00D806D2" w:rsidP="00B505B0">
            <w:pPr>
              <w:keepLines/>
              <w:spacing w:before="120" w:after="120" w:line="360" w:lineRule="auto"/>
              <w:rPr>
                <w:rFonts w:cs="David"/>
                <w:rtl/>
              </w:rPr>
            </w:pPr>
            <w:r w:rsidRPr="007C5B4C">
              <w:rPr>
                <w:rFonts w:cs="David" w:hint="eastAsia"/>
                <w:rtl/>
              </w:rPr>
              <w:t>העלות</w:t>
            </w:r>
            <w:r w:rsidRPr="007C5B4C">
              <w:rPr>
                <w:rFonts w:cs="David"/>
                <w:rtl/>
              </w:rPr>
              <w:t xml:space="preserve"> </w:t>
            </w:r>
            <w:r w:rsidRPr="007C5B4C">
              <w:rPr>
                <w:rFonts w:cs="David" w:hint="eastAsia"/>
                <w:rtl/>
              </w:rPr>
              <w:t>בפועל</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הנזק</w:t>
            </w:r>
            <w:r w:rsidRPr="007C5B4C">
              <w:rPr>
                <w:rFonts w:cs="David"/>
                <w:rtl/>
              </w:rPr>
              <w:t xml:space="preserve"> </w:t>
            </w:r>
            <w:r w:rsidRPr="007C5B4C">
              <w:rPr>
                <w:rFonts w:cs="David" w:hint="eastAsia"/>
                <w:rtl/>
              </w:rPr>
              <w:t>שנגרם</w:t>
            </w:r>
            <w:r w:rsidRPr="007C5B4C">
              <w:rPr>
                <w:rFonts w:cs="David"/>
                <w:rtl/>
              </w:rPr>
              <w:t xml:space="preserve"> </w:t>
            </w:r>
            <w:r w:rsidRPr="007C5B4C">
              <w:rPr>
                <w:rFonts w:cs="David" w:hint="eastAsia"/>
                <w:rtl/>
              </w:rPr>
              <w:t>למזמין</w:t>
            </w:r>
            <w:r w:rsidRPr="007C5B4C">
              <w:rPr>
                <w:rFonts w:cs="David"/>
                <w:rtl/>
              </w:rPr>
              <w:t xml:space="preserve"> (עלות </w:t>
            </w:r>
            <w:r w:rsidRPr="007C5B4C">
              <w:rPr>
                <w:rFonts w:cs="David" w:hint="eastAsia"/>
                <w:rtl/>
              </w:rPr>
              <w:t>רכישת</w:t>
            </w:r>
            <w:r w:rsidRPr="007C5B4C">
              <w:rPr>
                <w:rFonts w:cs="David"/>
                <w:rtl/>
              </w:rPr>
              <w:t xml:space="preserve"> </w:t>
            </w:r>
            <w:r w:rsidRPr="007C5B4C">
              <w:rPr>
                <w:rFonts w:cs="David" w:hint="eastAsia"/>
                <w:rtl/>
              </w:rPr>
              <w:t>ציוד</w:t>
            </w:r>
            <w:r w:rsidRPr="007C5B4C">
              <w:rPr>
                <w:rFonts w:cs="David"/>
                <w:rtl/>
              </w:rPr>
              <w:t xml:space="preserve"> </w:t>
            </w:r>
            <w:r w:rsidRPr="007C5B4C">
              <w:rPr>
                <w:rFonts w:cs="David" w:hint="eastAsia"/>
                <w:rtl/>
              </w:rPr>
              <w:t>ממקור</w:t>
            </w:r>
            <w:r w:rsidRPr="007C5B4C">
              <w:rPr>
                <w:rFonts w:cs="David"/>
                <w:rtl/>
              </w:rPr>
              <w:t xml:space="preserve"> </w:t>
            </w:r>
            <w:r w:rsidRPr="007C5B4C">
              <w:rPr>
                <w:rFonts w:cs="David" w:hint="eastAsia"/>
                <w:rtl/>
              </w:rPr>
              <w:t>אחר</w:t>
            </w:r>
            <w:r w:rsidRPr="007C5B4C">
              <w:rPr>
                <w:rFonts w:cs="David"/>
                <w:rtl/>
              </w:rPr>
              <w:t xml:space="preserve">) + 50,000 </w:t>
            </w:r>
            <w:r w:rsidRPr="007C5B4C">
              <w:rPr>
                <w:rFonts w:cs="David" w:hint="eastAsia"/>
                <w:rtl/>
              </w:rPr>
              <w:t>₪</w:t>
            </w:r>
            <w:r w:rsidRPr="007C5B4C">
              <w:rPr>
                <w:rFonts w:cs="David"/>
                <w:rtl/>
              </w:rPr>
              <w:t xml:space="preserve"> </w:t>
            </w:r>
            <w:r w:rsidRPr="007C5B4C">
              <w:rPr>
                <w:rFonts w:cs="David" w:hint="eastAsia"/>
                <w:rtl/>
              </w:rPr>
              <w:t>למקרה</w:t>
            </w:r>
            <w:r w:rsidRPr="007C5B4C">
              <w:rPr>
                <w:rFonts w:cs="David"/>
                <w:rtl/>
              </w:rPr>
              <w:t>.</w:t>
            </w:r>
          </w:p>
        </w:tc>
      </w:tr>
      <w:tr w:rsidR="00D806D2" w:rsidRPr="007C5B4C" w14:paraId="4CE8B11B" w14:textId="77777777" w:rsidTr="00935BCC">
        <w:trPr>
          <w:jc w:val="center"/>
        </w:trPr>
        <w:tc>
          <w:tcPr>
            <w:cnfStyle w:val="001000000000" w:firstRow="0" w:lastRow="0" w:firstColumn="1" w:lastColumn="0" w:oddVBand="0" w:evenVBand="0" w:oddHBand="0" w:evenHBand="0" w:firstRowFirstColumn="0" w:firstRowLastColumn="0" w:lastRowFirstColumn="0" w:lastRowLastColumn="0"/>
            <w:tcW w:w="0" w:type="dxa"/>
          </w:tcPr>
          <w:p w14:paraId="0091A746" w14:textId="77777777" w:rsidR="00D806D2" w:rsidRPr="007C5B4C" w:rsidRDefault="00D806D2" w:rsidP="00B505B0">
            <w:pPr>
              <w:pStyle w:val="ab"/>
              <w:spacing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עמידה בדרישות מענה לבקשת הצעת מחיר </w:t>
            </w: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tcPr>
          <w:p w14:paraId="6ECAE472" w14:textId="77777777" w:rsidR="00D806D2" w:rsidRPr="007C5B4C" w:rsidRDefault="00D806D2" w:rsidP="00B505B0">
            <w:pPr>
              <w:keepLines/>
              <w:spacing w:before="120" w:after="120" w:line="360" w:lineRule="auto"/>
              <w:rPr>
                <w:rFonts w:cs="David"/>
                <w:rtl/>
              </w:rPr>
            </w:pPr>
            <w:r w:rsidRPr="007C5B4C">
              <w:rPr>
                <w:rFonts w:cs="David" w:hint="cs"/>
                <w:rtl/>
              </w:rPr>
              <w:t xml:space="preserve">5 ימי עבודה כמפורט בסעיף </w:t>
            </w:r>
            <w:r w:rsidRPr="00C53846">
              <w:rPr>
                <w:rFonts w:cs="David"/>
                <w:rtl/>
              </w:rPr>
              <w:t>4.3.1.6</w:t>
            </w:r>
          </w:p>
        </w:tc>
        <w:tc>
          <w:tcPr>
            <w:cnfStyle w:val="000100000000" w:firstRow="0" w:lastRow="0" w:firstColumn="0" w:lastColumn="1" w:oddVBand="0" w:evenVBand="0" w:oddHBand="0" w:evenHBand="0" w:firstRowFirstColumn="0" w:firstRowLastColumn="0" w:lastRowFirstColumn="0" w:lastRowLastColumn="0"/>
            <w:tcW w:w="0" w:type="dxa"/>
          </w:tcPr>
          <w:p w14:paraId="78AAD635" w14:textId="2D973D64" w:rsidR="00D806D2" w:rsidRPr="007C5B4C" w:rsidRDefault="00C246E1" w:rsidP="00C246E1">
            <w:pPr>
              <w:keepLines/>
              <w:spacing w:before="120" w:after="120" w:line="360" w:lineRule="auto"/>
              <w:jc w:val="both"/>
              <w:rPr>
                <w:rFonts w:cs="David"/>
                <w:rtl/>
              </w:rPr>
            </w:pPr>
            <w:r>
              <w:rPr>
                <w:rFonts w:cs="David" w:hint="cs"/>
                <w:rtl/>
              </w:rPr>
              <w:t>25</w:t>
            </w:r>
            <w:r w:rsidRPr="007C5B4C">
              <w:rPr>
                <w:rFonts w:cs="David" w:hint="cs"/>
                <w:rtl/>
              </w:rPr>
              <w:t xml:space="preserve">0 </w:t>
            </w:r>
            <w:r w:rsidR="00D806D2" w:rsidRPr="007C5B4C">
              <w:rPr>
                <w:rFonts w:cs="David" w:hint="cs"/>
                <w:rtl/>
              </w:rPr>
              <w:t xml:space="preserve">₪ ליום </w:t>
            </w:r>
            <w:r w:rsidR="00F346FB">
              <w:rPr>
                <w:rFonts w:cs="David"/>
                <w:rtl/>
              </w:rPr>
              <w:t>–</w:t>
            </w:r>
            <w:r w:rsidR="00F346FB">
              <w:rPr>
                <w:rFonts w:cs="David" w:hint="cs"/>
                <w:rtl/>
              </w:rPr>
              <w:t xml:space="preserve"> בשלושת </w:t>
            </w:r>
            <w:r w:rsidR="00D806D2" w:rsidRPr="007C5B4C">
              <w:rPr>
                <w:rFonts w:cs="David" w:hint="cs"/>
                <w:rtl/>
              </w:rPr>
              <w:t xml:space="preserve">ימי </w:t>
            </w:r>
            <w:r>
              <w:rPr>
                <w:rFonts w:cs="David" w:hint="cs"/>
                <w:rtl/>
              </w:rPr>
              <w:t>ה</w:t>
            </w:r>
            <w:r w:rsidR="00D806D2" w:rsidRPr="007C5B4C">
              <w:rPr>
                <w:rFonts w:cs="David" w:hint="cs"/>
                <w:rtl/>
              </w:rPr>
              <w:t>עבודה</w:t>
            </w:r>
            <w:r>
              <w:rPr>
                <w:rFonts w:cs="David" w:hint="cs"/>
                <w:rtl/>
              </w:rPr>
              <w:t xml:space="preserve"> הראשונים</w:t>
            </w:r>
            <w:r w:rsidR="00D806D2" w:rsidRPr="007C5B4C">
              <w:rPr>
                <w:rFonts w:cs="David" w:hint="cs"/>
                <w:rtl/>
              </w:rPr>
              <w:t xml:space="preserve">, </w:t>
            </w:r>
            <w:r>
              <w:rPr>
                <w:rFonts w:cs="David" w:hint="cs"/>
                <w:rtl/>
              </w:rPr>
              <w:t>5</w:t>
            </w:r>
            <w:r w:rsidR="00D806D2" w:rsidRPr="007C5B4C">
              <w:rPr>
                <w:rFonts w:cs="David" w:hint="cs"/>
                <w:rtl/>
              </w:rPr>
              <w:t xml:space="preserve">00 ₪ </w:t>
            </w:r>
            <w:r w:rsidR="00F346FB">
              <w:rPr>
                <w:rFonts w:cs="David" w:hint="cs"/>
                <w:rtl/>
              </w:rPr>
              <w:t xml:space="preserve">ליום - </w:t>
            </w:r>
            <w:r w:rsidR="00D806D2" w:rsidRPr="007C5B4C">
              <w:rPr>
                <w:rFonts w:cs="David" w:hint="cs"/>
                <w:rtl/>
              </w:rPr>
              <w:t xml:space="preserve">לכל יום </w:t>
            </w:r>
            <w:r w:rsidR="00F346FB">
              <w:rPr>
                <w:rFonts w:cs="David" w:hint="cs"/>
                <w:rtl/>
              </w:rPr>
              <w:t xml:space="preserve">עבודה </w:t>
            </w:r>
            <w:r w:rsidR="00D806D2" w:rsidRPr="007C5B4C">
              <w:rPr>
                <w:rFonts w:cs="David" w:hint="cs"/>
                <w:rtl/>
              </w:rPr>
              <w:t>לאחר מכן</w:t>
            </w:r>
          </w:p>
        </w:tc>
      </w:tr>
      <w:tr w:rsidR="00D806D2" w:rsidRPr="007C5B4C" w14:paraId="3F22728A" w14:textId="77777777" w:rsidTr="00935BCC">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left w:val="none" w:sz="0" w:space="0" w:color="auto"/>
              <w:bottom w:val="none" w:sz="0" w:space="0" w:color="auto"/>
            </w:tcBorders>
            <w:hideMark/>
          </w:tcPr>
          <w:p w14:paraId="15DF2A69" w14:textId="77777777" w:rsidR="00D806D2" w:rsidRPr="007C5B4C" w:rsidRDefault="00D806D2" w:rsidP="00B505B0">
            <w:pPr>
              <w:keepLines/>
              <w:spacing w:before="120" w:after="120" w:line="360" w:lineRule="auto"/>
              <w:rPr>
                <w:rFonts w:asciiTheme="majorHAnsi" w:eastAsiaTheme="majorEastAsia" w:hAnsiTheme="majorHAnsi" w:cs="David"/>
                <w:b w:val="0"/>
                <w:bCs w:val="0"/>
              </w:rPr>
            </w:pPr>
            <w:bookmarkStart w:id="761" w:name="_ממשק_משתמש__M_"/>
            <w:bookmarkEnd w:id="761"/>
            <w:r w:rsidRPr="007C5B4C">
              <w:rPr>
                <w:rFonts w:cs="David" w:hint="eastAsia"/>
                <w:b w:val="0"/>
                <w:bCs w:val="0"/>
                <w:rtl/>
              </w:rPr>
              <w:t>אי</w:t>
            </w:r>
            <w:r w:rsidRPr="007C5B4C">
              <w:rPr>
                <w:rFonts w:cs="David"/>
                <w:b w:val="0"/>
                <w:bCs w:val="0"/>
                <w:rtl/>
              </w:rPr>
              <w:t xml:space="preserve"> </w:t>
            </w:r>
            <w:r w:rsidRPr="007C5B4C">
              <w:rPr>
                <w:rFonts w:cs="David" w:hint="eastAsia"/>
                <w:b w:val="0"/>
                <w:bCs w:val="0"/>
                <w:rtl/>
              </w:rPr>
              <w:t>עמידה</w:t>
            </w:r>
            <w:r w:rsidRPr="007C5B4C">
              <w:rPr>
                <w:rFonts w:cs="David"/>
                <w:b w:val="0"/>
                <w:bCs w:val="0"/>
                <w:rtl/>
              </w:rPr>
              <w:t xml:space="preserve"> </w:t>
            </w:r>
            <w:r w:rsidRPr="007C5B4C">
              <w:rPr>
                <w:rFonts w:cs="David" w:hint="eastAsia"/>
                <w:b w:val="0"/>
                <w:bCs w:val="0"/>
                <w:rtl/>
              </w:rPr>
              <w:t>בהתחייבות</w:t>
            </w:r>
            <w:r w:rsidRPr="007C5B4C">
              <w:rPr>
                <w:rFonts w:cs="David"/>
                <w:b w:val="0"/>
                <w:bCs w:val="0"/>
                <w:rtl/>
              </w:rPr>
              <w:t xml:space="preserve"> </w:t>
            </w:r>
            <w:r w:rsidRPr="007C5B4C">
              <w:rPr>
                <w:rFonts w:cs="David" w:hint="eastAsia"/>
                <w:b w:val="0"/>
                <w:bCs w:val="0"/>
                <w:rtl/>
              </w:rPr>
              <w:t>הספק</w:t>
            </w:r>
            <w:r w:rsidRPr="007C5B4C">
              <w:rPr>
                <w:rFonts w:cs="David"/>
                <w:b w:val="0"/>
                <w:bCs w:val="0"/>
                <w:rtl/>
              </w:rPr>
              <w:t xml:space="preserve"> </w:t>
            </w:r>
            <w:r w:rsidRPr="007C5B4C">
              <w:rPr>
                <w:rFonts w:cs="David" w:hint="eastAsia"/>
                <w:b w:val="0"/>
                <w:bCs w:val="0"/>
                <w:rtl/>
              </w:rPr>
              <w:t>להחלפת</w:t>
            </w:r>
            <w:r w:rsidRPr="007C5B4C">
              <w:rPr>
                <w:rFonts w:cs="David"/>
                <w:b w:val="0"/>
                <w:bCs w:val="0"/>
                <w:rtl/>
              </w:rPr>
              <w:t xml:space="preserve"> </w:t>
            </w:r>
            <w:r w:rsidRPr="007C5B4C">
              <w:rPr>
                <w:rFonts w:cs="David" w:hint="eastAsia"/>
                <w:b w:val="0"/>
                <w:bCs w:val="0"/>
                <w:rtl/>
              </w:rPr>
              <w:t>ציוד</w:t>
            </w:r>
            <w:r w:rsidRPr="007C5B4C">
              <w:rPr>
                <w:rFonts w:cs="David"/>
                <w:b w:val="0"/>
                <w:bCs w:val="0"/>
                <w:rtl/>
              </w:rPr>
              <w:t xml:space="preserve"> </w:t>
            </w:r>
            <w:r w:rsidRPr="007C5B4C">
              <w:rPr>
                <w:rFonts w:cs="David" w:hint="eastAsia"/>
                <w:b w:val="0"/>
                <w:bCs w:val="0"/>
                <w:rtl/>
              </w:rPr>
              <w:t>מקולקל</w:t>
            </w:r>
            <w:r w:rsidRPr="007C5B4C">
              <w:rPr>
                <w:rFonts w:cs="David"/>
                <w:b w:val="0"/>
                <w:bCs w:val="0"/>
                <w:rtl/>
              </w:rPr>
              <w:t xml:space="preserve"> </w:t>
            </w:r>
            <w:r w:rsidRPr="007C5B4C">
              <w:rPr>
                <w:rFonts w:cs="David" w:hint="eastAsia"/>
                <w:b w:val="0"/>
                <w:bCs w:val="0"/>
                <w:rtl/>
              </w:rPr>
              <w:t>לציוד</w:t>
            </w:r>
            <w:r w:rsidRPr="007C5B4C">
              <w:rPr>
                <w:rFonts w:cs="David"/>
                <w:b w:val="0"/>
                <w:bCs w:val="0"/>
                <w:rtl/>
              </w:rPr>
              <w:t xml:space="preserve"> </w:t>
            </w:r>
            <w:r w:rsidRPr="007C5B4C">
              <w:rPr>
                <w:rFonts w:cs="David" w:hint="eastAsia"/>
                <w:b w:val="0"/>
                <w:bCs w:val="0"/>
                <w:rtl/>
              </w:rPr>
              <w:t>חליפי</w:t>
            </w:r>
            <w:r w:rsidRPr="007C5B4C">
              <w:rPr>
                <w:rFonts w:cs="David"/>
                <w:b w:val="0"/>
                <w:bCs w:val="0"/>
                <w:rtl/>
              </w:rPr>
              <w:t xml:space="preserve"> </w:t>
            </w:r>
            <w:r w:rsidRPr="007C5B4C">
              <w:rPr>
                <w:rFonts w:cs="David" w:hint="eastAsia"/>
                <w:b w:val="0"/>
                <w:bCs w:val="0"/>
                <w:rtl/>
              </w:rPr>
              <w:t>חדש</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hideMark/>
          </w:tcPr>
          <w:p w14:paraId="2D6AAA34" w14:textId="77777777" w:rsidR="00D806D2" w:rsidRPr="007C5B4C" w:rsidRDefault="009218FB" w:rsidP="00B505B0">
            <w:pPr>
              <w:keepLines/>
              <w:spacing w:before="120" w:after="120" w:line="360" w:lineRule="auto"/>
              <w:rPr>
                <w:rFonts w:cs="David"/>
              </w:rPr>
            </w:pPr>
            <w:r w:rsidRPr="00AB79CF">
              <w:rPr>
                <w:rFonts w:cs="David" w:hint="eastAsia"/>
                <w:rtl/>
              </w:rPr>
              <w:t>כמוגדר</w:t>
            </w:r>
            <w:r w:rsidRPr="00AB79CF">
              <w:rPr>
                <w:rFonts w:cs="David"/>
                <w:rtl/>
              </w:rPr>
              <w:t xml:space="preserve"> </w:t>
            </w:r>
            <w:r w:rsidRPr="00310911">
              <w:rPr>
                <w:rFonts w:cs="David" w:hint="eastAsia"/>
                <w:rtl/>
              </w:rPr>
              <w:t>בסעיף</w:t>
            </w:r>
            <w:r w:rsidRPr="00310911">
              <w:rPr>
                <w:rFonts w:cs="David"/>
                <w:rtl/>
              </w:rPr>
              <w:t xml:space="preserve"> 4.5.2</w:t>
            </w:r>
          </w:p>
        </w:tc>
        <w:tc>
          <w:tcPr>
            <w:cnfStyle w:val="000100000000" w:firstRow="0" w:lastRow="0" w:firstColumn="0" w:lastColumn="1" w:oddVBand="0" w:evenVBand="0" w:oddHBand="0" w:evenHBand="0" w:firstRowFirstColumn="0" w:firstRowLastColumn="0" w:lastRowFirstColumn="0" w:lastRowLastColumn="0"/>
            <w:tcW w:w="0" w:type="dxa"/>
            <w:tcBorders>
              <w:top w:val="none" w:sz="0" w:space="0" w:color="auto"/>
              <w:bottom w:val="none" w:sz="0" w:space="0" w:color="auto"/>
              <w:right w:val="none" w:sz="0" w:space="0" w:color="auto"/>
            </w:tcBorders>
            <w:hideMark/>
          </w:tcPr>
          <w:p w14:paraId="70105F3C" w14:textId="77777777" w:rsidR="00D806D2" w:rsidRPr="007C5B4C" w:rsidRDefault="00D806D2" w:rsidP="00B505B0">
            <w:pPr>
              <w:keepLines/>
              <w:spacing w:before="120" w:after="120" w:line="360" w:lineRule="auto"/>
              <w:rPr>
                <w:rFonts w:cs="David"/>
              </w:rPr>
            </w:pPr>
            <w:r w:rsidRPr="007C5B4C">
              <w:rPr>
                <w:rFonts w:cs="David" w:hint="cs"/>
                <w:rtl/>
              </w:rPr>
              <w:t>500 ₪ על כל יום חריגה עד להחלפת הציוד</w:t>
            </w:r>
          </w:p>
        </w:tc>
      </w:tr>
      <w:tr w:rsidR="00D806D2" w:rsidRPr="007C5B4C" w14:paraId="4D357FAB" w14:textId="77777777" w:rsidTr="00935BCC">
        <w:trPr>
          <w:jc w:val="center"/>
        </w:trPr>
        <w:tc>
          <w:tcPr>
            <w:cnfStyle w:val="001000000000" w:firstRow="0" w:lastRow="0" w:firstColumn="1" w:lastColumn="0" w:oddVBand="0" w:evenVBand="0" w:oddHBand="0" w:evenHBand="0" w:firstRowFirstColumn="0" w:firstRowLastColumn="0" w:lastRowFirstColumn="0" w:lastRowLastColumn="0"/>
            <w:tcW w:w="0" w:type="dxa"/>
          </w:tcPr>
          <w:p w14:paraId="2790E7C9" w14:textId="77777777" w:rsidR="00D806D2" w:rsidRPr="007C5B4C" w:rsidRDefault="00D806D2" w:rsidP="00B505B0">
            <w:pPr>
              <w:keepLines/>
              <w:spacing w:before="120" w:after="120" w:line="360" w:lineRule="auto"/>
              <w:rPr>
                <w:rFonts w:asciiTheme="majorHAnsi" w:eastAsiaTheme="majorEastAsia" w:hAnsiTheme="majorHAnsi" w:cs="David"/>
                <w:b w:val="0"/>
                <w:bCs w:val="0"/>
                <w:rtl/>
              </w:rPr>
            </w:pPr>
            <w:r w:rsidRPr="007C5B4C">
              <w:rPr>
                <w:rFonts w:cs="David" w:hint="eastAsia"/>
                <w:b w:val="0"/>
                <w:bCs w:val="0"/>
                <w:rtl/>
              </w:rPr>
              <w:t>אי</w:t>
            </w:r>
            <w:r w:rsidRPr="007C5B4C">
              <w:rPr>
                <w:rFonts w:cs="David"/>
                <w:b w:val="0"/>
                <w:bCs w:val="0"/>
                <w:rtl/>
              </w:rPr>
              <w:t xml:space="preserve"> עמידה בזמני תגובה לפנייה טלפונית </w:t>
            </w:r>
          </w:p>
          <w:p w14:paraId="7D18C0B7" w14:textId="77777777" w:rsidR="00D806D2" w:rsidRPr="007C5B4C" w:rsidRDefault="00D806D2" w:rsidP="00B505B0">
            <w:pPr>
              <w:keepLines/>
              <w:spacing w:before="120" w:after="120" w:line="360" w:lineRule="auto"/>
              <w:rPr>
                <w:rFonts w:asciiTheme="majorHAnsi" w:eastAsiaTheme="majorEastAsia" w:hAnsiTheme="majorHAnsi" w:cs="David"/>
                <w:b w:val="0"/>
                <w:bCs w:val="0"/>
              </w:rPr>
            </w:pPr>
          </w:p>
        </w:tc>
        <w:tc>
          <w:tcPr>
            <w:cnfStyle w:val="000010000000" w:firstRow="0" w:lastRow="0" w:firstColumn="0" w:lastColumn="0" w:oddVBand="1" w:evenVBand="0" w:oddHBand="0" w:evenHBand="0" w:firstRowFirstColumn="0" w:firstRowLastColumn="0" w:lastRowFirstColumn="0" w:lastRowLastColumn="0"/>
            <w:tcW w:w="0" w:type="dxa"/>
            <w:tcBorders>
              <w:left w:val="none" w:sz="0" w:space="0" w:color="auto"/>
              <w:right w:val="none" w:sz="0" w:space="0" w:color="auto"/>
            </w:tcBorders>
            <w:hideMark/>
          </w:tcPr>
          <w:p w14:paraId="39A61D40" w14:textId="77777777" w:rsidR="00D806D2" w:rsidRPr="007C5B4C" w:rsidRDefault="00D806D2" w:rsidP="00B505B0">
            <w:pPr>
              <w:keepLines/>
              <w:spacing w:before="120" w:after="120" w:line="360" w:lineRule="auto"/>
              <w:rPr>
                <w:rFonts w:cs="David"/>
              </w:rPr>
            </w:pPr>
            <w:r w:rsidRPr="007C5B4C">
              <w:rPr>
                <w:rFonts w:cs="David" w:hint="cs"/>
                <w:rtl/>
              </w:rPr>
              <w:t>אי מתן מענה של 90% מהשיחות תוך 90 שניות</w:t>
            </w:r>
            <w:r w:rsidRPr="007C5B4C">
              <w:rPr>
                <w:rFonts w:cs="David" w:hint="cs"/>
                <w:rtl/>
              </w:rPr>
              <w:br/>
            </w:r>
          </w:p>
        </w:tc>
        <w:tc>
          <w:tcPr>
            <w:cnfStyle w:val="000100000000" w:firstRow="0" w:lastRow="0" w:firstColumn="0" w:lastColumn="1" w:oddVBand="0" w:evenVBand="0" w:oddHBand="0" w:evenHBand="0" w:firstRowFirstColumn="0" w:firstRowLastColumn="0" w:lastRowFirstColumn="0" w:lastRowLastColumn="0"/>
            <w:tcW w:w="0" w:type="dxa"/>
            <w:hideMark/>
          </w:tcPr>
          <w:p w14:paraId="34BCE1F7" w14:textId="1E1AE219" w:rsidR="00D806D2" w:rsidRPr="007C5B4C" w:rsidRDefault="00D806D2" w:rsidP="00C246E1">
            <w:pPr>
              <w:keepLines/>
              <w:spacing w:before="120" w:after="120" w:line="360" w:lineRule="auto"/>
              <w:rPr>
                <w:rFonts w:cs="David"/>
              </w:rPr>
            </w:pPr>
            <w:r w:rsidRPr="007C5B4C">
              <w:rPr>
                <w:rFonts w:cs="David" w:hint="cs"/>
                <w:rtl/>
              </w:rPr>
              <w:t xml:space="preserve">מספר השיחות שחרגו מהזמן המוגדר כפול </w:t>
            </w:r>
            <w:r w:rsidR="00C246E1">
              <w:rPr>
                <w:rFonts w:cs="David" w:hint="cs"/>
                <w:rtl/>
              </w:rPr>
              <w:t>1</w:t>
            </w:r>
            <w:r w:rsidR="00C246E1" w:rsidRPr="007C5B4C">
              <w:rPr>
                <w:rFonts w:cs="David" w:hint="cs"/>
                <w:rtl/>
              </w:rPr>
              <w:t xml:space="preserve">00 </w:t>
            </w:r>
            <w:r w:rsidRPr="007C5B4C">
              <w:rPr>
                <w:rFonts w:cs="David" w:hint="cs"/>
                <w:rtl/>
              </w:rPr>
              <w:t>₪. ע"פ הדוחות החודשיים ורישומי המזמין.</w:t>
            </w:r>
          </w:p>
        </w:tc>
      </w:tr>
      <w:tr w:rsidR="00D806D2" w:rsidRPr="007C5B4C" w14:paraId="39FA386D" w14:textId="77777777" w:rsidTr="00935BCC">
        <w:trPr>
          <w:cnfStyle w:val="010000000000" w:firstRow="0" w:lastRow="1"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0" w:type="dxa"/>
            <w:tcBorders>
              <w:top w:val="none" w:sz="0" w:space="0" w:color="auto"/>
              <w:left w:val="none" w:sz="0" w:space="0" w:color="auto"/>
              <w:bottom w:val="none" w:sz="0" w:space="0" w:color="auto"/>
            </w:tcBorders>
            <w:hideMark/>
          </w:tcPr>
          <w:p w14:paraId="186FB324" w14:textId="77777777" w:rsidR="00D806D2" w:rsidRPr="007C5B4C" w:rsidRDefault="00D806D2" w:rsidP="00B505B0">
            <w:pPr>
              <w:keepLines/>
              <w:spacing w:before="120" w:after="120" w:line="360" w:lineRule="auto"/>
              <w:rPr>
                <w:rFonts w:asciiTheme="majorHAnsi" w:eastAsiaTheme="majorEastAsia" w:hAnsiTheme="majorHAnsi" w:cs="David"/>
                <w:b w:val="0"/>
                <w:bCs w:val="0"/>
              </w:rPr>
            </w:pPr>
            <w:r w:rsidRPr="007C5B4C">
              <w:rPr>
                <w:rFonts w:cs="David" w:hint="eastAsia"/>
                <w:b w:val="0"/>
                <w:bCs w:val="0"/>
                <w:rtl/>
              </w:rPr>
              <w:t>אספקת</w:t>
            </w:r>
            <w:r w:rsidRPr="007C5B4C">
              <w:rPr>
                <w:rFonts w:cs="David"/>
                <w:b w:val="0"/>
                <w:bCs w:val="0"/>
                <w:rtl/>
              </w:rPr>
              <w:t xml:space="preserve"> </w:t>
            </w:r>
            <w:r w:rsidRPr="007C5B4C">
              <w:rPr>
                <w:rFonts w:cs="David" w:hint="eastAsia"/>
                <w:b w:val="0"/>
                <w:bCs w:val="0"/>
                <w:rtl/>
              </w:rPr>
              <w:t>מוצר</w:t>
            </w:r>
            <w:r w:rsidRPr="007C5B4C">
              <w:rPr>
                <w:rFonts w:cs="David"/>
                <w:b w:val="0"/>
                <w:bCs w:val="0"/>
                <w:rtl/>
              </w:rPr>
              <w:t xml:space="preserve"> </w:t>
            </w:r>
            <w:r w:rsidRPr="007C5B4C">
              <w:rPr>
                <w:rFonts w:cs="David" w:hint="eastAsia"/>
                <w:b w:val="0"/>
                <w:bCs w:val="0"/>
                <w:rtl/>
              </w:rPr>
              <w:t>שלא</w:t>
            </w:r>
            <w:r w:rsidRPr="007C5B4C">
              <w:rPr>
                <w:rFonts w:cs="David"/>
                <w:b w:val="0"/>
                <w:bCs w:val="0"/>
                <w:rtl/>
              </w:rPr>
              <w:t xml:space="preserve"> </w:t>
            </w:r>
            <w:r w:rsidRPr="007C5B4C">
              <w:rPr>
                <w:rFonts w:cs="David" w:hint="eastAsia"/>
                <w:b w:val="0"/>
                <w:bCs w:val="0"/>
                <w:rtl/>
              </w:rPr>
              <w:t>מהרשימה</w:t>
            </w:r>
            <w:r w:rsidRPr="007C5B4C">
              <w:rPr>
                <w:rFonts w:cs="David"/>
                <w:b w:val="0"/>
                <w:bCs w:val="0"/>
                <w:rtl/>
              </w:rPr>
              <w:t xml:space="preserve"> </w:t>
            </w:r>
            <w:r w:rsidRPr="007C5B4C">
              <w:rPr>
                <w:rFonts w:cs="David" w:hint="eastAsia"/>
                <w:b w:val="0"/>
                <w:bCs w:val="0"/>
                <w:rtl/>
              </w:rPr>
              <w:t>המאושרת</w:t>
            </w:r>
            <w:r w:rsidRPr="007C5B4C">
              <w:rPr>
                <w:rFonts w:cs="David"/>
                <w:b w:val="0"/>
                <w:bCs w:val="0"/>
                <w:rtl/>
              </w:rPr>
              <w:t xml:space="preserve"> </w:t>
            </w:r>
            <w:r w:rsidRPr="007C5B4C">
              <w:rPr>
                <w:rFonts w:cs="David" w:hint="eastAsia"/>
                <w:b w:val="0"/>
                <w:bCs w:val="0"/>
                <w:rtl/>
              </w:rPr>
              <w:t>על</w:t>
            </w:r>
            <w:r w:rsidRPr="007C5B4C">
              <w:rPr>
                <w:rFonts w:cs="David"/>
                <w:b w:val="0"/>
                <w:bCs w:val="0"/>
                <w:rtl/>
              </w:rPr>
              <w:t xml:space="preserve"> </w:t>
            </w:r>
            <w:r w:rsidRPr="007C5B4C">
              <w:rPr>
                <w:rFonts w:cs="David" w:hint="eastAsia"/>
                <w:b w:val="0"/>
                <w:bCs w:val="0"/>
                <w:rtl/>
              </w:rPr>
              <w:t>ידי</w:t>
            </w:r>
            <w:r w:rsidRPr="007C5B4C">
              <w:rPr>
                <w:rFonts w:cs="David"/>
                <w:b w:val="0"/>
                <w:bCs w:val="0"/>
                <w:rtl/>
              </w:rPr>
              <w:t xml:space="preserve"> </w:t>
            </w:r>
            <w:r w:rsidRPr="007C5B4C">
              <w:rPr>
                <w:rFonts w:cs="David" w:hint="eastAsia"/>
                <w:b w:val="0"/>
                <w:bCs w:val="0"/>
                <w:rtl/>
              </w:rPr>
              <w:t>עורך</w:t>
            </w:r>
            <w:r w:rsidRPr="007C5B4C">
              <w:rPr>
                <w:rFonts w:cs="David"/>
                <w:b w:val="0"/>
                <w:bCs w:val="0"/>
                <w:rtl/>
              </w:rPr>
              <w:t xml:space="preserve"> </w:t>
            </w:r>
            <w:r w:rsidRPr="007C5B4C">
              <w:rPr>
                <w:rFonts w:cs="David" w:hint="eastAsia"/>
                <w:b w:val="0"/>
                <w:bCs w:val="0"/>
                <w:rtl/>
              </w:rPr>
              <w:t>המכרז</w:t>
            </w:r>
          </w:p>
        </w:tc>
        <w:tc>
          <w:tcPr>
            <w:cnfStyle w:val="000010000000" w:firstRow="0" w:lastRow="0" w:firstColumn="0" w:lastColumn="0" w:oddVBand="1" w:evenVBand="0" w:oddHBand="0" w:evenHBand="0" w:firstRowFirstColumn="0" w:firstRowLastColumn="0" w:lastRowFirstColumn="0" w:lastRowLastColumn="0"/>
            <w:tcW w:w="0" w:type="dxa"/>
            <w:tcBorders>
              <w:top w:val="none" w:sz="0" w:space="0" w:color="auto"/>
              <w:left w:val="none" w:sz="0" w:space="0" w:color="auto"/>
              <w:bottom w:val="none" w:sz="0" w:space="0" w:color="auto"/>
              <w:right w:val="none" w:sz="0" w:space="0" w:color="auto"/>
            </w:tcBorders>
            <w:hideMark/>
          </w:tcPr>
          <w:p w14:paraId="103834C3" w14:textId="77777777" w:rsidR="00D806D2" w:rsidRPr="007C5B4C" w:rsidRDefault="00D806D2" w:rsidP="00B505B0">
            <w:pPr>
              <w:keepLines/>
              <w:spacing w:before="120" w:after="120" w:line="360" w:lineRule="auto"/>
              <w:rPr>
                <w:rFonts w:cs="David"/>
              </w:rPr>
            </w:pPr>
            <w:r w:rsidRPr="007C5B4C">
              <w:rPr>
                <w:rFonts w:cs="David" w:hint="cs"/>
                <w:rtl/>
              </w:rPr>
              <w:t>כל חריגה</w:t>
            </w:r>
          </w:p>
        </w:tc>
        <w:tc>
          <w:tcPr>
            <w:cnfStyle w:val="000100000000" w:firstRow="0" w:lastRow="0" w:firstColumn="0" w:lastColumn="1" w:oddVBand="0" w:evenVBand="0" w:oddHBand="0" w:evenHBand="0" w:firstRowFirstColumn="0" w:firstRowLastColumn="0" w:lastRowFirstColumn="0" w:lastRowLastColumn="0"/>
            <w:tcW w:w="0" w:type="dxa"/>
            <w:tcBorders>
              <w:top w:val="none" w:sz="0" w:space="0" w:color="auto"/>
              <w:bottom w:val="none" w:sz="0" w:space="0" w:color="auto"/>
              <w:right w:val="none" w:sz="0" w:space="0" w:color="auto"/>
            </w:tcBorders>
            <w:hideMark/>
          </w:tcPr>
          <w:p w14:paraId="574CD7A8" w14:textId="77777777" w:rsidR="00D806D2" w:rsidRPr="007C5B4C" w:rsidRDefault="00D806D2" w:rsidP="00B505B0">
            <w:pPr>
              <w:keepLines/>
              <w:spacing w:before="120" w:after="120" w:line="360" w:lineRule="auto"/>
              <w:rPr>
                <w:rFonts w:cs="David"/>
              </w:rPr>
            </w:pPr>
            <w:r w:rsidRPr="007C5B4C">
              <w:rPr>
                <w:rFonts w:cs="David" w:hint="cs"/>
                <w:rtl/>
              </w:rPr>
              <w:t>כפל המחיר ששולם בעבור כל מוצר</w:t>
            </w:r>
          </w:p>
        </w:tc>
      </w:tr>
    </w:tbl>
    <w:p w14:paraId="4F5372C2" w14:textId="77777777" w:rsidR="008C229E" w:rsidRPr="008C229E" w:rsidRDefault="008C229E" w:rsidP="00ED7193">
      <w:pPr>
        <w:pStyle w:val="34"/>
        <w:numPr>
          <w:ilvl w:val="0"/>
          <w:numId w:val="0"/>
        </w:numPr>
        <w:ind w:left="1224"/>
        <w:rPr>
          <w14:scene3d>
            <w14:camera w14:prst="orthographicFront"/>
            <w14:lightRig w14:rig="threePt" w14:dir="t">
              <w14:rot w14:lat="0" w14:lon="0" w14:rev="0"/>
            </w14:lightRig>
          </w14:scene3d>
        </w:rPr>
      </w:pPr>
      <w:bookmarkStart w:id="762" w:name="_Toc135452373"/>
      <w:bookmarkStart w:id="763" w:name="_Toc184459824"/>
      <w:bookmarkStart w:id="764" w:name="_Toc138135446"/>
      <w:bookmarkStart w:id="765" w:name="_Toc139083193"/>
      <w:bookmarkStart w:id="766" w:name="_Toc139098257"/>
      <w:bookmarkStart w:id="767" w:name="_Toc175653079"/>
      <w:bookmarkStart w:id="768" w:name="_Toc233006726"/>
      <w:bookmarkStart w:id="769" w:name="_Toc311629432"/>
      <w:bookmarkStart w:id="770" w:name="_Toc311629956"/>
      <w:bookmarkStart w:id="771" w:name="_Ref383957919"/>
      <w:bookmarkStart w:id="772" w:name="_Toc383958299"/>
    </w:p>
    <w:p w14:paraId="4F66490D" w14:textId="77777777" w:rsidR="002C1414" w:rsidRPr="008C229E" w:rsidRDefault="00D806D2" w:rsidP="00935BCC">
      <w:pPr>
        <w:pStyle w:val="34"/>
        <w:ind w:left="1476" w:hanging="851"/>
        <w:rPr>
          <w14:scene3d>
            <w14:camera w14:prst="orthographicFront"/>
            <w14:lightRig w14:rig="threePt" w14:dir="t">
              <w14:rot w14:lat="0" w14:lon="0" w14:rev="0"/>
            </w14:lightRig>
          </w14:scene3d>
        </w:rPr>
      </w:pPr>
      <w:bookmarkStart w:id="773" w:name="_Toc407797661"/>
      <w:r w:rsidRPr="008C229E">
        <w:rPr>
          <w:rFonts w:hint="cs"/>
          <w:rtl/>
        </w:rPr>
        <w:t>הפרות יסודיות להפסקת התקשרות</w:t>
      </w:r>
      <w:bookmarkEnd w:id="762"/>
      <w:bookmarkEnd w:id="763"/>
      <w:bookmarkEnd w:id="773"/>
    </w:p>
    <w:p w14:paraId="220D69FE" w14:textId="77777777" w:rsidR="00D806D2" w:rsidRDefault="00D806D2" w:rsidP="008D79AD">
      <w:pPr>
        <w:pStyle w:val="4"/>
      </w:pPr>
      <w:bookmarkStart w:id="774" w:name="_Toc407797662"/>
      <w:r w:rsidRPr="002C1414">
        <w:rPr>
          <w:rFonts w:hint="eastAsia"/>
          <w:rtl/>
        </w:rPr>
        <w:t>בטבלה</w:t>
      </w:r>
      <w:r w:rsidRPr="002C1414">
        <w:rPr>
          <w:rtl/>
        </w:rPr>
        <w:t xml:space="preserve"> </w:t>
      </w:r>
      <w:r w:rsidRPr="002C1414">
        <w:rPr>
          <w:rFonts w:hint="eastAsia"/>
          <w:rtl/>
        </w:rPr>
        <w:t>שלהלן</w:t>
      </w:r>
      <w:r w:rsidRPr="002C1414">
        <w:rPr>
          <w:rtl/>
        </w:rPr>
        <w:t xml:space="preserve"> </w:t>
      </w:r>
      <w:r w:rsidRPr="002C1414">
        <w:rPr>
          <w:rFonts w:hint="eastAsia"/>
          <w:rtl/>
        </w:rPr>
        <w:t>מוגדרים</w:t>
      </w:r>
      <w:r w:rsidRPr="002C1414">
        <w:rPr>
          <w:rtl/>
        </w:rPr>
        <w:t xml:space="preserve"> </w:t>
      </w:r>
      <w:r w:rsidRPr="002C1414">
        <w:rPr>
          <w:rFonts w:hint="eastAsia"/>
          <w:rtl/>
        </w:rPr>
        <w:t>המדדים</w:t>
      </w:r>
      <w:r w:rsidRPr="002C1414">
        <w:rPr>
          <w:rtl/>
        </w:rPr>
        <w:t xml:space="preserve"> </w:t>
      </w:r>
      <w:r w:rsidRPr="002C1414">
        <w:rPr>
          <w:rFonts w:hint="eastAsia"/>
          <w:rtl/>
        </w:rPr>
        <w:t>של</w:t>
      </w:r>
      <w:r w:rsidRPr="002C1414">
        <w:rPr>
          <w:rtl/>
        </w:rPr>
        <w:t xml:space="preserve"> </w:t>
      </w:r>
      <w:r w:rsidRPr="002C1414">
        <w:rPr>
          <w:rFonts w:hint="eastAsia"/>
          <w:rtl/>
        </w:rPr>
        <w:t>אי</w:t>
      </w:r>
      <w:r w:rsidRPr="002C1414">
        <w:rPr>
          <w:rtl/>
        </w:rPr>
        <w:t xml:space="preserve"> </w:t>
      </w:r>
      <w:r w:rsidRPr="002C1414">
        <w:rPr>
          <w:rFonts w:hint="eastAsia"/>
          <w:rtl/>
        </w:rPr>
        <w:t>עמידה</w:t>
      </w:r>
      <w:r w:rsidRPr="002C1414">
        <w:rPr>
          <w:rtl/>
        </w:rPr>
        <w:t xml:space="preserve"> </w:t>
      </w:r>
      <w:r w:rsidRPr="002C1414">
        <w:rPr>
          <w:rFonts w:hint="eastAsia"/>
          <w:rtl/>
        </w:rPr>
        <w:t>ברמת</w:t>
      </w:r>
      <w:r w:rsidRPr="002C1414">
        <w:rPr>
          <w:rtl/>
        </w:rPr>
        <w:t xml:space="preserve"> </w:t>
      </w:r>
      <w:r w:rsidRPr="002C1414">
        <w:rPr>
          <w:rFonts w:hint="eastAsia"/>
          <w:rtl/>
        </w:rPr>
        <w:t>השירות</w:t>
      </w:r>
      <w:r w:rsidRPr="002C1414">
        <w:rPr>
          <w:rtl/>
        </w:rPr>
        <w:t xml:space="preserve"> </w:t>
      </w:r>
      <w:r w:rsidRPr="002C1414">
        <w:rPr>
          <w:rFonts w:hint="eastAsia"/>
          <w:rtl/>
        </w:rPr>
        <w:t>המהווה</w:t>
      </w:r>
      <w:r w:rsidRPr="002C1414">
        <w:rPr>
          <w:rtl/>
        </w:rPr>
        <w:t xml:space="preserve"> </w:t>
      </w:r>
      <w:r w:rsidRPr="002C1414">
        <w:rPr>
          <w:rFonts w:hint="eastAsia"/>
          <w:rtl/>
        </w:rPr>
        <w:t>הפרה</w:t>
      </w:r>
      <w:r w:rsidRPr="002C1414">
        <w:rPr>
          <w:rtl/>
        </w:rPr>
        <w:t xml:space="preserve"> </w:t>
      </w:r>
      <w:r w:rsidRPr="002C1414">
        <w:rPr>
          <w:rFonts w:hint="eastAsia"/>
          <w:rtl/>
        </w:rPr>
        <w:t>יסודית</w:t>
      </w:r>
      <w:r w:rsidRPr="002C1414">
        <w:rPr>
          <w:rtl/>
        </w:rPr>
        <w:t xml:space="preserve"> </w:t>
      </w:r>
      <w:r w:rsidRPr="002C1414">
        <w:rPr>
          <w:rFonts w:hint="eastAsia"/>
          <w:rtl/>
        </w:rPr>
        <w:t>של</w:t>
      </w:r>
      <w:r w:rsidRPr="002C1414">
        <w:rPr>
          <w:rtl/>
        </w:rPr>
        <w:t xml:space="preserve"> </w:t>
      </w:r>
      <w:r w:rsidRPr="002C1414">
        <w:rPr>
          <w:rFonts w:hint="eastAsia"/>
          <w:rtl/>
        </w:rPr>
        <w:t>אמנת</w:t>
      </w:r>
      <w:r w:rsidRPr="002C1414">
        <w:rPr>
          <w:rtl/>
        </w:rPr>
        <w:t xml:space="preserve"> </w:t>
      </w:r>
      <w:r w:rsidRPr="002C1414">
        <w:rPr>
          <w:rFonts w:hint="eastAsia"/>
          <w:rtl/>
        </w:rPr>
        <w:t>השירות</w:t>
      </w:r>
      <w:r w:rsidRPr="002C1414">
        <w:rPr>
          <w:rtl/>
        </w:rPr>
        <w:t xml:space="preserve"> </w:t>
      </w:r>
      <w:r w:rsidRPr="002C1414">
        <w:rPr>
          <w:rFonts w:hint="eastAsia"/>
          <w:rtl/>
        </w:rPr>
        <w:t>המקנה</w:t>
      </w:r>
      <w:r w:rsidRPr="002C1414">
        <w:rPr>
          <w:rtl/>
        </w:rPr>
        <w:t xml:space="preserve"> </w:t>
      </w:r>
      <w:r w:rsidRPr="002C1414">
        <w:rPr>
          <w:rFonts w:hint="eastAsia"/>
          <w:rtl/>
        </w:rPr>
        <w:t>זכות</w:t>
      </w:r>
      <w:r w:rsidRPr="002C1414">
        <w:rPr>
          <w:rtl/>
        </w:rPr>
        <w:t xml:space="preserve"> </w:t>
      </w:r>
      <w:r w:rsidRPr="002C1414">
        <w:rPr>
          <w:rFonts w:hint="eastAsia"/>
          <w:rtl/>
        </w:rPr>
        <w:t>לעורך</w:t>
      </w:r>
      <w:r w:rsidRPr="002C1414">
        <w:rPr>
          <w:rtl/>
        </w:rPr>
        <w:t xml:space="preserve"> </w:t>
      </w:r>
      <w:r w:rsidRPr="002C1414">
        <w:rPr>
          <w:rFonts w:hint="eastAsia"/>
          <w:rtl/>
        </w:rPr>
        <w:t>המכרז</w:t>
      </w:r>
      <w:r w:rsidRPr="002C1414">
        <w:rPr>
          <w:rtl/>
        </w:rPr>
        <w:t xml:space="preserve"> </w:t>
      </w:r>
      <w:r w:rsidRPr="002C1414">
        <w:rPr>
          <w:rFonts w:hint="eastAsia"/>
          <w:rtl/>
        </w:rPr>
        <w:t>להפסיק</w:t>
      </w:r>
      <w:r w:rsidRPr="002C1414">
        <w:rPr>
          <w:rtl/>
        </w:rPr>
        <w:t xml:space="preserve"> </w:t>
      </w:r>
      <w:r w:rsidRPr="002C1414">
        <w:rPr>
          <w:rFonts w:hint="eastAsia"/>
          <w:rtl/>
        </w:rPr>
        <w:t>את</w:t>
      </w:r>
      <w:r w:rsidRPr="002C1414">
        <w:rPr>
          <w:rtl/>
        </w:rPr>
        <w:t xml:space="preserve"> </w:t>
      </w:r>
      <w:r w:rsidRPr="002C1414">
        <w:rPr>
          <w:rFonts w:hint="eastAsia"/>
          <w:rtl/>
        </w:rPr>
        <w:t>ההתקשרות</w:t>
      </w:r>
      <w:r w:rsidRPr="002C1414">
        <w:rPr>
          <w:rtl/>
        </w:rPr>
        <w:t xml:space="preserve"> </w:t>
      </w:r>
      <w:r w:rsidRPr="002C1414">
        <w:rPr>
          <w:rFonts w:hint="eastAsia"/>
          <w:rtl/>
        </w:rPr>
        <w:t>עם</w:t>
      </w:r>
      <w:r w:rsidRPr="002C1414">
        <w:rPr>
          <w:rtl/>
        </w:rPr>
        <w:t xml:space="preserve"> </w:t>
      </w:r>
      <w:r w:rsidRPr="002C1414">
        <w:rPr>
          <w:rFonts w:hint="eastAsia"/>
          <w:rtl/>
        </w:rPr>
        <w:t>הזוכה</w:t>
      </w:r>
      <w:r w:rsidRPr="002C1414">
        <w:rPr>
          <w:rtl/>
        </w:rPr>
        <w:t xml:space="preserve"> </w:t>
      </w:r>
      <w:r w:rsidRPr="002C1414">
        <w:rPr>
          <w:rFonts w:hint="eastAsia"/>
          <w:rtl/>
        </w:rPr>
        <w:t>והכל</w:t>
      </w:r>
      <w:r w:rsidRPr="002C1414">
        <w:rPr>
          <w:rtl/>
        </w:rPr>
        <w:t xml:space="preserve"> </w:t>
      </w:r>
      <w:r w:rsidRPr="002C1414">
        <w:rPr>
          <w:rFonts w:hint="eastAsia"/>
          <w:rtl/>
        </w:rPr>
        <w:t>כמפורט</w:t>
      </w:r>
      <w:r w:rsidRPr="002C1414">
        <w:rPr>
          <w:rtl/>
        </w:rPr>
        <w:t xml:space="preserve"> </w:t>
      </w:r>
      <w:r w:rsidRPr="002C1414">
        <w:rPr>
          <w:rFonts w:hint="eastAsia"/>
          <w:rtl/>
        </w:rPr>
        <w:t>בהסכם</w:t>
      </w:r>
      <w:r w:rsidRPr="002C1414">
        <w:rPr>
          <w:rtl/>
        </w:rPr>
        <w:t xml:space="preserve"> </w:t>
      </w:r>
      <w:r w:rsidRPr="002C1414">
        <w:rPr>
          <w:rFonts w:hint="eastAsia"/>
          <w:rtl/>
        </w:rPr>
        <w:t>ההתקשרות</w:t>
      </w:r>
      <w:r w:rsidRPr="002C1414">
        <w:rPr>
          <w:rtl/>
        </w:rPr>
        <w:t>.</w:t>
      </w:r>
      <w:bookmarkEnd w:id="774"/>
    </w:p>
    <w:tbl>
      <w:tblPr>
        <w:bidiVisual/>
        <w:tblW w:w="7780" w:type="dxa"/>
        <w:jc w:val="center"/>
        <w:tblBorders>
          <w:top w:val="single" w:sz="8" w:space="0" w:color="4F81BD"/>
          <w:left w:val="single" w:sz="8" w:space="0" w:color="4F81BD"/>
          <w:bottom w:val="single" w:sz="8" w:space="0" w:color="4F81BD"/>
          <w:right w:val="single" w:sz="8" w:space="0" w:color="4F81BD"/>
          <w:insideH w:val="single" w:sz="6" w:space="0" w:color="4F81BD"/>
          <w:insideV w:val="single" w:sz="6" w:space="0" w:color="4F81BD"/>
        </w:tblBorders>
        <w:tblLook w:val="04A0" w:firstRow="1" w:lastRow="0" w:firstColumn="1" w:lastColumn="0" w:noHBand="0" w:noVBand="1"/>
      </w:tblPr>
      <w:tblGrid>
        <w:gridCol w:w="2740"/>
        <w:gridCol w:w="5040"/>
      </w:tblGrid>
      <w:tr w:rsidR="002C1414" w:rsidRPr="002C1414" w14:paraId="15067598" w14:textId="77777777" w:rsidTr="00935BCC">
        <w:trPr>
          <w:trHeight w:val="330"/>
          <w:jc w:val="center"/>
        </w:trPr>
        <w:tc>
          <w:tcPr>
            <w:tcW w:w="2740" w:type="dxa"/>
            <w:shd w:val="clear" w:color="000000" w:fill="4F81BD"/>
            <w:vAlign w:val="center"/>
            <w:hideMark/>
          </w:tcPr>
          <w:p w14:paraId="77A7E8D2" w14:textId="77777777" w:rsidR="002C1414" w:rsidRPr="002C1414" w:rsidRDefault="002C1414" w:rsidP="00B505B0">
            <w:pPr>
              <w:spacing w:line="360" w:lineRule="auto"/>
              <w:rPr>
                <w:rFonts w:cs="David"/>
              </w:rPr>
            </w:pPr>
            <w:r w:rsidRPr="002C1414">
              <w:rPr>
                <w:rFonts w:cs="David" w:hint="cs"/>
                <w:rtl/>
              </w:rPr>
              <w:t>הנושא</w:t>
            </w:r>
          </w:p>
        </w:tc>
        <w:tc>
          <w:tcPr>
            <w:tcW w:w="5040" w:type="dxa"/>
            <w:shd w:val="clear" w:color="000000" w:fill="4F81BD"/>
            <w:vAlign w:val="center"/>
            <w:hideMark/>
          </w:tcPr>
          <w:p w14:paraId="7F9BBF4A" w14:textId="77777777" w:rsidR="002C1414" w:rsidRPr="002C1414" w:rsidRDefault="002C1414" w:rsidP="00B505B0">
            <w:pPr>
              <w:spacing w:line="360" w:lineRule="auto"/>
              <w:rPr>
                <w:rFonts w:cs="David"/>
              </w:rPr>
            </w:pPr>
            <w:r w:rsidRPr="002C1414">
              <w:rPr>
                <w:rFonts w:cs="David" w:hint="cs"/>
                <w:rtl/>
              </w:rPr>
              <w:t>החריגה מרמת השירות</w:t>
            </w:r>
          </w:p>
        </w:tc>
      </w:tr>
      <w:tr w:rsidR="002C1414" w:rsidRPr="002C1414" w14:paraId="1F346BC2" w14:textId="77777777" w:rsidTr="00935BCC">
        <w:trPr>
          <w:trHeight w:val="330"/>
          <w:jc w:val="center"/>
        </w:trPr>
        <w:tc>
          <w:tcPr>
            <w:tcW w:w="2740" w:type="dxa"/>
            <w:shd w:val="clear" w:color="auto" w:fill="auto"/>
            <w:vAlign w:val="center"/>
            <w:hideMark/>
          </w:tcPr>
          <w:p w14:paraId="33D9F780" w14:textId="6BE16A25" w:rsidR="002C1414" w:rsidRPr="002C1414" w:rsidRDefault="002C1414" w:rsidP="00D42553">
            <w:pPr>
              <w:spacing w:line="360" w:lineRule="auto"/>
              <w:rPr>
                <w:rFonts w:cs="David"/>
              </w:rPr>
            </w:pPr>
            <w:r w:rsidRPr="002C1414">
              <w:rPr>
                <w:rFonts w:cs="David" w:hint="cs"/>
                <w:rtl/>
              </w:rPr>
              <w:t>מועד אספק</w:t>
            </w:r>
            <w:r w:rsidR="009218FB">
              <w:rPr>
                <w:rFonts w:cs="David" w:hint="cs"/>
                <w:rtl/>
              </w:rPr>
              <w:t xml:space="preserve">ת כל הציוד הנדרש </w:t>
            </w:r>
            <w:r w:rsidR="00D42553">
              <w:rPr>
                <w:rFonts w:cs="David" w:hint="cs"/>
                <w:rtl/>
              </w:rPr>
              <w:t>בהזמנה</w:t>
            </w:r>
          </w:p>
        </w:tc>
        <w:tc>
          <w:tcPr>
            <w:tcW w:w="5040" w:type="dxa"/>
            <w:shd w:val="clear" w:color="auto" w:fill="auto"/>
            <w:vAlign w:val="center"/>
            <w:hideMark/>
          </w:tcPr>
          <w:p w14:paraId="4BF8B494" w14:textId="77777777" w:rsidR="002C1414" w:rsidRPr="002C1414" w:rsidRDefault="002C1414" w:rsidP="00B505B0">
            <w:pPr>
              <w:spacing w:line="360" w:lineRule="auto"/>
              <w:rPr>
                <w:rFonts w:cs="David"/>
              </w:rPr>
            </w:pPr>
            <w:r w:rsidRPr="002C1414">
              <w:rPr>
                <w:rFonts w:cs="David" w:hint="cs"/>
                <w:rtl/>
              </w:rPr>
              <w:t>חריגה של למעלה מ- 10 ימים ביותר מ- 20% מההזמנות</w:t>
            </w:r>
            <w:r w:rsidR="009218FB">
              <w:rPr>
                <w:rFonts w:cs="David" w:hint="cs"/>
                <w:rtl/>
              </w:rPr>
              <w:t xml:space="preserve"> במהלך שישה חודשים</w:t>
            </w:r>
            <w:r w:rsidRPr="002C1414">
              <w:rPr>
                <w:rFonts w:cs="David" w:hint="cs"/>
                <w:rtl/>
              </w:rPr>
              <w:t>.</w:t>
            </w:r>
            <w:r w:rsidR="009218FB">
              <w:rPr>
                <w:rFonts w:cs="David" w:hint="cs"/>
                <w:rtl/>
              </w:rPr>
              <w:t xml:space="preserve"> (לא בתוקף בחצי השנה הראשונה להתקשרות)</w:t>
            </w:r>
          </w:p>
        </w:tc>
      </w:tr>
      <w:tr w:rsidR="002C1414" w:rsidRPr="002C1414" w14:paraId="619E0E08" w14:textId="77777777" w:rsidTr="00935BCC">
        <w:trPr>
          <w:trHeight w:val="330"/>
          <w:jc w:val="center"/>
        </w:trPr>
        <w:tc>
          <w:tcPr>
            <w:tcW w:w="2740" w:type="dxa"/>
            <w:shd w:val="clear" w:color="auto" w:fill="auto"/>
            <w:vAlign w:val="center"/>
            <w:hideMark/>
          </w:tcPr>
          <w:p w14:paraId="3916AAB9" w14:textId="77777777" w:rsidR="002C1414" w:rsidRPr="002C1414" w:rsidRDefault="002C1414" w:rsidP="00B505B0">
            <w:pPr>
              <w:spacing w:line="360" w:lineRule="auto"/>
              <w:rPr>
                <w:rFonts w:cs="David"/>
              </w:rPr>
            </w:pPr>
            <w:r w:rsidRPr="002C1414">
              <w:rPr>
                <w:rFonts w:cs="David" w:hint="cs"/>
                <w:rtl/>
              </w:rPr>
              <w:t>אי אספקת ציוד חלופי כנדרש</w:t>
            </w:r>
          </w:p>
        </w:tc>
        <w:tc>
          <w:tcPr>
            <w:tcW w:w="5040" w:type="dxa"/>
            <w:shd w:val="clear" w:color="auto" w:fill="auto"/>
            <w:vAlign w:val="center"/>
            <w:hideMark/>
          </w:tcPr>
          <w:p w14:paraId="35A04C5B" w14:textId="77777777" w:rsidR="002C1414" w:rsidRPr="002C1414" w:rsidRDefault="009218FB" w:rsidP="00B505B0">
            <w:pPr>
              <w:spacing w:line="360" w:lineRule="auto"/>
              <w:rPr>
                <w:rFonts w:cs="David"/>
              </w:rPr>
            </w:pPr>
            <w:r>
              <w:rPr>
                <w:rFonts w:cs="David" w:hint="cs"/>
                <w:rtl/>
              </w:rPr>
              <w:t>אי אספקה במועד של 5% מפריטי הציוד החלופי כנדרש במסמכי המכרז.</w:t>
            </w:r>
            <w:r w:rsidRPr="002C1414" w:rsidDel="009218FB">
              <w:rPr>
                <w:rFonts w:cs="David" w:hint="cs"/>
                <w:rtl/>
              </w:rPr>
              <w:t xml:space="preserve"> </w:t>
            </w:r>
          </w:p>
        </w:tc>
      </w:tr>
      <w:tr w:rsidR="002C1414" w:rsidRPr="002C1414" w14:paraId="310FFAB1" w14:textId="77777777" w:rsidTr="00935BCC">
        <w:trPr>
          <w:trHeight w:val="960"/>
          <w:jc w:val="center"/>
        </w:trPr>
        <w:tc>
          <w:tcPr>
            <w:tcW w:w="2740" w:type="dxa"/>
            <w:shd w:val="clear" w:color="auto" w:fill="auto"/>
            <w:vAlign w:val="center"/>
            <w:hideMark/>
          </w:tcPr>
          <w:p w14:paraId="078D33FC" w14:textId="77777777" w:rsidR="002C1414" w:rsidRPr="002C1414" w:rsidRDefault="002C1414" w:rsidP="00B505B0">
            <w:pPr>
              <w:spacing w:line="360" w:lineRule="auto"/>
              <w:rPr>
                <w:rFonts w:cs="David"/>
              </w:rPr>
            </w:pPr>
            <w:r w:rsidRPr="002C1414">
              <w:rPr>
                <w:rFonts w:cs="David" w:hint="cs"/>
                <w:rtl/>
              </w:rPr>
              <w:t>החלפת ציוד שלא עמד בבדיקה או שאינו תואם למפרט  הטכני שבמכרז</w:t>
            </w:r>
          </w:p>
        </w:tc>
        <w:tc>
          <w:tcPr>
            <w:tcW w:w="5040" w:type="dxa"/>
            <w:shd w:val="clear" w:color="auto" w:fill="auto"/>
            <w:vAlign w:val="center"/>
            <w:hideMark/>
          </w:tcPr>
          <w:p w14:paraId="4F0FED50" w14:textId="43766F18" w:rsidR="002C1414" w:rsidRPr="002C1414" w:rsidRDefault="009218FB" w:rsidP="00B505B0">
            <w:pPr>
              <w:spacing w:line="360" w:lineRule="auto"/>
              <w:rPr>
                <w:rFonts w:cs="David"/>
              </w:rPr>
            </w:pPr>
            <w:r>
              <w:rPr>
                <w:rFonts w:cs="David" w:hint="cs"/>
                <w:rtl/>
              </w:rPr>
              <w:t>אי החלפה במועד של 5% מפריטי</w:t>
            </w:r>
            <w:r w:rsidR="00D42553">
              <w:rPr>
                <w:rFonts w:cs="David" w:hint="cs"/>
                <w:rtl/>
              </w:rPr>
              <w:t>ם</w:t>
            </w:r>
            <w:r>
              <w:rPr>
                <w:rFonts w:cs="David" w:hint="cs"/>
                <w:rtl/>
              </w:rPr>
              <w:t xml:space="preserve"> אשר נדרש</w:t>
            </w:r>
            <w:r w:rsidR="00D42553">
              <w:rPr>
                <w:rFonts w:cs="David" w:hint="cs"/>
                <w:rtl/>
              </w:rPr>
              <w:t>ת</w:t>
            </w:r>
            <w:r>
              <w:rPr>
                <w:rFonts w:cs="David" w:hint="cs"/>
                <w:rtl/>
              </w:rPr>
              <w:t xml:space="preserve"> החלפתם</w:t>
            </w:r>
            <w:r w:rsidR="00D42553">
              <w:rPr>
                <w:rFonts w:cs="David" w:hint="cs"/>
                <w:rtl/>
              </w:rPr>
              <w:t xml:space="preserve"> </w:t>
            </w:r>
            <w:r>
              <w:rPr>
                <w:rFonts w:cs="David" w:hint="cs"/>
                <w:rtl/>
              </w:rPr>
              <w:t>בהתאם למסמכי המכרז.</w:t>
            </w:r>
          </w:p>
        </w:tc>
      </w:tr>
      <w:tr w:rsidR="002C1414" w:rsidRPr="002C1414" w14:paraId="293B8050" w14:textId="77777777" w:rsidTr="00935BCC">
        <w:trPr>
          <w:trHeight w:val="330"/>
          <w:jc w:val="center"/>
        </w:trPr>
        <w:tc>
          <w:tcPr>
            <w:tcW w:w="2740" w:type="dxa"/>
            <w:shd w:val="clear" w:color="auto" w:fill="auto"/>
            <w:vAlign w:val="center"/>
            <w:hideMark/>
          </w:tcPr>
          <w:p w14:paraId="4D112FF7" w14:textId="77777777" w:rsidR="002C1414" w:rsidRPr="002C1414" w:rsidRDefault="002C1414" w:rsidP="00B505B0">
            <w:pPr>
              <w:spacing w:line="360" w:lineRule="auto"/>
              <w:rPr>
                <w:rFonts w:cs="David"/>
              </w:rPr>
            </w:pPr>
            <w:r w:rsidRPr="002C1414">
              <w:rPr>
                <w:rFonts w:cs="David" w:hint="cs"/>
                <w:rtl/>
              </w:rPr>
              <w:t>אי עדכון מחירון היצרן</w:t>
            </w:r>
          </w:p>
        </w:tc>
        <w:tc>
          <w:tcPr>
            <w:tcW w:w="5040" w:type="dxa"/>
            <w:shd w:val="clear" w:color="auto" w:fill="auto"/>
            <w:vAlign w:val="center"/>
            <w:hideMark/>
          </w:tcPr>
          <w:p w14:paraId="276A0481" w14:textId="77777777" w:rsidR="002C1414" w:rsidRPr="002C1414" w:rsidRDefault="002C1414" w:rsidP="00B505B0">
            <w:pPr>
              <w:spacing w:line="360" w:lineRule="auto"/>
              <w:rPr>
                <w:rFonts w:cs="David"/>
              </w:rPr>
            </w:pPr>
            <w:r w:rsidRPr="002C1414">
              <w:rPr>
                <w:rFonts w:cs="David" w:hint="cs"/>
                <w:rtl/>
              </w:rPr>
              <w:t xml:space="preserve">חריגה </w:t>
            </w:r>
            <w:r w:rsidR="009218FB">
              <w:rPr>
                <w:rFonts w:cs="David" w:hint="cs"/>
                <w:rtl/>
              </w:rPr>
              <w:t xml:space="preserve">מצטברת </w:t>
            </w:r>
            <w:r w:rsidRPr="002C1414">
              <w:rPr>
                <w:rFonts w:cs="David" w:hint="cs"/>
                <w:rtl/>
              </w:rPr>
              <w:t xml:space="preserve">של יותר משבועיים במשך </w:t>
            </w:r>
            <w:r w:rsidR="009218FB">
              <w:rPr>
                <w:rFonts w:cs="David" w:hint="cs"/>
                <w:rtl/>
              </w:rPr>
              <w:t>6</w:t>
            </w:r>
            <w:r w:rsidRPr="002C1414">
              <w:rPr>
                <w:rFonts w:cs="David" w:hint="cs"/>
                <w:rtl/>
              </w:rPr>
              <w:t xml:space="preserve"> חודשים</w:t>
            </w:r>
            <w:r w:rsidR="009218FB">
              <w:rPr>
                <w:rFonts w:cs="David" w:hint="cs"/>
                <w:rtl/>
              </w:rPr>
              <w:t>.</w:t>
            </w:r>
            <w:r w:rsidR="009218FB" w:rsidRPr="002C1414" w:rsidDel="009218FB">
              <w:rPr>
                <w:rFonts w:cs="David" w:hint="cs"/>
                <w:rtl/>
              </w:rPr>
              <w:t xml:space="preserve"> </w:t>
            </w:r>
          </w:p>
        </w:tc>
      </w:tr>
      <w:tr w:rsidR="002C1414" w:rsidRPr="002C1414" w14:paraId="5BFC3C0B" w14:textId="77777777" w:rsidTr="00935BCC">
        <w:trPr>
          <w:trHeight w:val="645"/>
          <w:jc w:val="center"/>
        </w:trPr>
        <w:tc>
          <w:tcPr>
            <w:tcW w:w="2740" w:type="dxa"/>
            <w:shd w:val="clear" w:color="auto" w:fill="auto"/>
            <w:vAlign w:val="center"/>
            <w:hideMark/>
          </w:tcPr>
          <w:p w14:paraId="6AB6406C" w14:textId="77777777" w:rsidR="002C1414" w:rsidRPr="002C1414" w:rsidRDefault="002C1414" w:rsidP="00B505B0">
            <w:pPr>
              <w:spacing w:line="360" w:lineRule="auto"/>
              <w:rPr>
                <w:rFonts w:cs="David"/>
              </w:rPr>
            </w:pPr>
            <w:r w:rsidRPr="002C1414">
              <w:rPr>
                <w:rFonts w:cs="David" w:hint="cs"/>
                <w:rtl/>
              </w:rPr>
              <w:t>אי קיום עדכון טכנולוגי כנדרש</w:t>
            </w:r>
          </w:p>
        </w:tc>
        <w:tc>
          <w:tcPr>
            <w:tcW w:w="5040" w:type="dxa"/>
            <w:shd w:val="clear" w:color="auto" w:fill="auto"/>
            <w:vAlign w:val="center"/>
            <w:hideMark/>
          </w:tcPr>
          <w:p w14:paraId="6CD25463" w14:textId="77777777" w:rsidR="002C1414" w:rsidRPr="002C1414" w:rsidRDefault="002C1414" w:rsidP="00B505B0">
            <w:pPr>
              <w:spacing w:line="360" w:lineRule="auto"/>
              <w:rPr>
                <w:rFonts w:cs="David"/>
              </w:rPr>
            </w:pPr>
            <w:r w:rsidRPr="002C1414">
              <w:rPr>
                <w:rFonts w:cs="David" w:hint="cs"/>
                <w:rtl/>
              </w:rPr>
              <w:t xml:space="preserve">חריגה </w:t>
            </w:r>
            <w:r w:rsidR="009218FB">
              <w:rPr>
                <w:rFonts w:cs="David" w:hint="cs"/>
                <w:rtl/>
              </w:rPr>
              <w:t xml:space="preserve">מצטברת </w:t>
            </w:r>
            <w:r w:rsidRPr="002C1414">
              <w:rPr>
                <w:rFonts w:cs="David" w:hint="cs"/>
                <w:rtl/>
              </w:rPr>
              <w:t>של יותר מ 3 חדשי פיגור.</w:t>
            </w:r>
          </w:p>
        </w:tc>
      </w:tr>
      <w:tr w:rsidR="002C1414" w:rsidRPr="002C1414" w14:paraId="5E6E0ED1" w14:textId="77777777" w:rsidTr="00935BCC">
        <w:trPr>
          <w:trHeight w:val="1590"/>
          <w:jc w:val="center"/>
        </w:trPr>
        <w:tc>
          <w:tcPr>
            <w:tcW w:w="2740" w:type="dxa"/>
            <w:shd w:val="clear" w:color="auto" w:fill="auto"/>
            <w:vAlign w:val="center"/>
            <w:hideMark/>
          </w:tcPr>
          <w:p w14:paraId="7698695B" w14:textId="77777777" w:rsidR="002C1414" w:rsidRPr="002C1414" w:rsidRDefault="002C1414" w:rsidP="00B505B0">
            <w:pPr>
              <w:spacing w:line="360" w:lineRule="auto"/>
              <w:rPr>
                <w:rFonts w:cs="David"/>
              </w:rPr>
            </w:pPr>
            <w:r w:rsidRPr="002C1414">
              <w:rPr>
                <w:rFonts w:cs="David" w:hint="cs"/>
                <w:rtl/>
              </w:rPr>
              <w:t>שינויים מחירי פריטים במחירון היצרן המועבר לעורך המכרז/מזמינים כך שיהיו שונים מהגירסה המפורסמת על ידי היצרן.</w:t>
            </w:r>
          </w:p>
        </w:tc>
        <w:tc>
          <w:tcPr>
            <w:tcW w:w="5040" w:type="dxa"/>
            <w:shd w:val="clear" w:color="auto" w:fill="auto"/>
            <w:vAlign w:val="center"/>
            <w:hideMark/>
          </w:tcPr>
          <w:p w14:paraId="500EAF75" w14:textId="77777777" w:rsidR="002C1414" w:rsidRPr="002C1414" w:rsidRDefault="002C1414" w:rsidP="00B505B0">
            <w:pPr>
              <w:spacing w:line="360" w:lineRule="auto"/>
              <w:rPr>
                <w:rFonts w:cs="David"/>
              </w:rPr>
            </w:pPr>
            <w:r w:rsidRPr="002C1414">
              <w:rPr>
                <w:rFonts w:cs="David" w:hint="cs"/>
                <w:rtl/>
              </w:rPr>
              <w:t>החל מהמקרה הראשון.</w:t>
            </w:r>
          </w:p>
        </w:tc>
      </w:tr>
      <w:tr w:rsidR="002C1414" w:rsidRPr="002C1414" w14:paraId="4EE24B42" w14:textId="77777777" w:rsidTr="00935BCC">
        <w:trPr>
          <w:trHeight w:val="645"/>
          <w:jc w:val="center"/>
        </w:trPr>
        <w:tc>
          <w:tcPr>
            <w:tcW w:w="2740" w:type="dxa"/>
            <w:shd w:val="clear" w:color="auto" w:fill="auto"/>
            <w:vAlign w:val="center"/>
            <w:hideMark/>
          </w:tcPr>
          <w:p w14:paraId="3F3B56AC" w14:textId="77777777" w:rsidR="002C1414" w:rsidRPr="002C1414" w:rsidRDefault="002C1414" w:rsidP="00B505B0">
            <w:pPr>
              <w:spacing w:line="360" w:lineRule="auto"/>
              <w:rPr>
                <w:rFonts w:cs="David"/>
              </w:rPr>
            </w:pPr>
            <w:r w:rsidRPr="002C1414">
              <w:rPr>
                <w:rFonts w:cs="David" w:hint="cs"/>
                <w:rtl/>
              </w:rPr>
              <w:t>חיוב שלא לפי מחיר המחירון העדכני</w:t>
            </w:r>
          </w:p>
        </w:tc>
        <w:tc>
          <w:tcPr>
            <w:tcW w:w="5040" w:type="dxa"/>
            <w:shd w:val="clear" w:color="auto" w:fill="auto"/>
            <w:vAlign w:val="center"/>
            <w:hideMark/>
          </w:tcPr>
          <w:p w14:paraId="6278C9CB" w14:textId="77777777" w:rsidR="002C1414" w:rsidRPr="002C1414" w:rsidRDefault="00B80969" w:rsidP="00B505B0">
            <w:pPr>
              <w:spacing w:line="360" w:lineRule="auto"/>
              <w:rPr>
                <w:rFonts w:cs="David"/>
              </w:rPr>
            </w:pPr>
            <w:r>
              <w:rPr>
                <w:rFonts w:cs="David" w:hint="cs"/>
                <w:rtl/>
              </w:rPr>
              <w:t xml:space="preserve">החל מההזמנה השישית (6) בשנה קלנדרית. </w:t>
            </w:r>
          </w:p>
        </w:tc>
      </w:tr>
      <w:tr w:rsidR="002C1414" w:rsidRPr="002C1414" w14:paraId="4A2EB25B" w14:textId="77777777" w:rsidTr="00935BCC">
        <w:trPr>
          <w:trHeight w:val="960"/>
          <w:jc w:val="center"/>
        </w:trPr>
        <w:tc>
          <w:tcPr>
            <w:tcW w:w="2740" w:type="dxa"/>
            <w:shd w:val="clear" w:color="auto" w:fill="auto"/>
            <w:vAlign w:val="center"/>
            <w:hideMark/>
          </w:tcPr>
          <w:p w14:paraId="5A6E0D00" w14:textId="77777777" w:rsidR="002C1414" w:rsidRPr="002C1414" w:rsidRDefault="002C1414" w:rsidP="00B505B0">
            <w:pPr>
              <w:spacing w:line="360" w:lineRule="auto"/>
              <w:rPr>
                <w:rFonts w:cs="David"/>
              </w:rPr>
            </w:pPr>
            <w:r w:rsidRPr="002C1414">
              <w:rPr>
                <w:rFonts w:cs="David" w:hint="cs"/>
                <w:rtl/>
              </w:rPr>
              <w:t>ירידה מרמת מלאי המינימום במחסן לאספקה דחופה או שינוי הרכבו ללא אישור</w:t>
            </w:r>
          </w:p>
        </w:tc>
        <w:tc>
          <w:tcPr>
            <w:tcW w:w="5040" w:type="dxa"/>
            <w:shd w:val="clear" w:color="auto" w:fill="auto"/>
            <w:vAlign w:val="center"/>
            <w:hideMark/>
          </w:tcPr>
          <w:p w14:paraId="4AF593AA" w14:textId="48880B36" w:rsidR="002C1414" w:rsidRPr="002C1414" w:rsidRDefault="00B80969" w:rsidP="00B505B0">
            <w:pPr>
              <w:spacing w:line="360" w:lineRule="auto"/>
              <w:rPr>
                <w:rFonts w:cs="David"/>
              </w:rPr>
            </w:pPr>
            <w:r>
              <w:rPr>
                <w:rFonts w:cs="David" w:hint="cs"/>
                <w:rtl/>
              </w:rPr>
              <w:t xml:space="preserve"> החל מהחריגה השלישית (3) בשנה קלנדרית, ועל</w:t>
            </w:r>
            <w:r w:rsidR="005B7C75">
              <w:rPr>
                <w:rFonts w:cs="David" w:hint="cs"/>
                <w:rtl/>
              </w:rPr>
              <w:t xml:space="preserve"> פי</w:t>
            </w:r>
            <w:r>
              <w:rPr>
                <w:rFonts w:cs="David" w:hint="cs"/>
                <w:rtl/>
              </w:rPr>
              <w:t xml:space="preserve"> דוחות שיוגשו לעורך המכרז. </w:t>
            </w:r>
          </w:p>
        </w:tc>
      </w:tr>
      <w:tr w:rsidR="002C1414" w:rsidRPr="002C1414" w14:paraId="582EF25C" w14:textId="77777777" w:rsidTr="00935BCC">
        <w:trPr>
          <w:trHeight w:val="660"/>
          <w:jc w:val="center"/>
        </w:trPr>
        <w:tc>
          <w:tcPr>
            <w:tcW w:w="2740" w:type="dxa"/>
            <w:shd w:val="clear" w:color="auto" w:fill="auto"/>
            <w:vAlign w:val="center"/>
            <w:hideMark/>
          </w:tcPr>
          <w:p w14:paraId="7C7D1F7A" w14:textId="77777777" w:rsidR="002C1414" w:rsidRPr="002C1414" w:rsidRDefault="002C1414" w:rsidP="00B505B0">
            <w:pPr>
              <w:spacing w:line="360" w:lineRule="auto"/>
              <w:rPr>
                <w:rFonts w:cs="David"/>
              </w:rPr>
            </w:pPr>
            <w:r w:rsidRPr="002C1414">
              <w:rPr>
                <w:rFonts w:cs="David" w:hint="cs"/>
                <w:rtl/>
              </w:rPr>
              <w:t xml:space="preserve">אי עמידה בדרישות מענה לבקשת הצעת מחיר </w:t>
            </w:r>
          </w:p>
        </w:tc>
        <w:tc>
          <w:tcPr>
            <w:tcW w:w="5040" w:type="dxa"/>
            <w:shd w:val="clear" w:color="auto" w:fill="auto"/>
            <w:vAlign w:val="center"/>
            <w:hideMark/>
          </w:tcPr>
          <w:p w14:paraId="672D8407" w14:textId="77777777" w:rsidR="002C1414" w:rsidRPr="002C1414" w:rsidRDefault="00B80969" w:rsidP="00B505B0">
            <w:pPr>
              <w:spacing w:line="360" w:lineRule="auto"/>
              <w:rPr>
                <w:rFonts w:cs="David"/>
              </w:rPr>
            </w:pPr>
            <w:r>
              <w:rPr>
                <w:rFonts w:cs="David" w:hint="cs"/>
                <w:rtl/>
              </w:rPr>
              <w:t xml:space="preserve">החל מהחריגה השלישית (3) ברבעון קלנדרי. </w:t>
            </w:r>
          </w:p>
        </w:tc>
      </w:tr>
    </w:tbl>
    <w:p w14:paraId="1C1489E4" w14:textId="7D17B131" w:rsidR="008C229E" w:rsidRDefault="008C229E" w:rsidP="00935BCC">
      <w:pPr>
        <w:pStyle w:val="Heading2"/>
        <w:numPr>
          <w:ilvl w:val="0"/>
          <w:numId w:val="0"/>
        </w:numPr>
        <w:ind w:left="1192" w:hanging="832"/>
      </w:pPr>
    </w:p>
    <w:p w14:paraId="5AFABAD4" w14:textId="77777777" w:rsidR="00D806D2" w:rsidRPr="007C5B4C" w:rsidRDefault="00D806D2" w:rsidP="00ED7193">
      <w:pPr>
        <w:pStyle w:val="Heading2"/>
        <w:rPr>
          <w:rtl/>
        </w:rPr>
      </w:pPr>
      <w:bookmarkStart w:id="775" w:name="_Toc428016976"/>
      <w:r w:rsidRPr="007C5B4C">
        <w:rPr>
          <w:rFonts w:hint="cs"/>
          <w:rtl/>
        </w:rPr>
        <w:t>חוסן ואמינות</w:t>
      </w:r>
      <w:bookmarkEnd w:id="775"/>
    </w:p>
    <w:p w14:paraId="5FDE5066" w14:textId="7CC6270E" w:rsidR="00D806D2" w:rsidRPr="00B1227D" w:rsidRDefault="00D806D2" w:rsidP="00935BCC">
      <w:pPr>
        <w:pStyle w:val="34"/>
        <w:ind w:left="1476" w:hanging="851"/>
        <w:rPr>
          <w:rtl/>
        </w:rPr>
      </w:pPr>
      <w:bookmarkStart w:id="776" w:name="_Toc135452375"/>
      <w:bookmarkStart w:id="777" w:name="_Toc407797665"/>
      <w:bookmarkEnd w:id="776"/>
      <w:r w:rsidRPr="00B1227D">
        <w:rPr>
          <w:rtl/>
        </w:rPr>
        <w:t>כל הציוד ש</w:t>
      </w:r>
      <w:r w:rsidRPr="00B1227D">
        <w:rPr>
          <w:rFonts w:hint="eastAsia"/>
          <w:rtl/>
        </w:rPr>
        <w:t>י</w:t>
      </w:r>
      <w:r w:rsidRPr="00B1227D">
        <w:rPr>
          <w:rtl/>
        </w:rPr>
        <w:t xml:space="preserve">וצע על ידו במסגרת המכרז, </w:t>
      </w:r>
      <w:r w:rsidRPr="00B1227D">
        <w:rPr>
          <w:rFonts w:hint="eastAsia"/>
          <w:rtl/>
        </w:rPr>
        <w:t>י</w:t>
      </w:r>
      <w:r w:rsidRPr="00B1227D">
        <w:rPr>
          <w:rtl/>
        </w:rPr>
        <w:t>תאים לדרישות התקן הישראלי ת"</w:t>
      </w:r>
      <w:r w:rsidRPr="00B1227D">
        <w:rPr>
          <w:rFonts w:hint="eastAsia"/>
          <w:rtl/>
        </w:rPr>
        <w:t>י</w:t>
      </w:r>
      <w:r w:rsidRPr="00B1227D">
        <w:rPr>
          <w:rtl/>
        </w:rPr>
        <w:t xml:space="preserve"> </w:t>
      </w:r>
      <w:r w:rsidR="00C246E1">
        <w:rPr>
          <w:rtl/>
        </w:rPr>
        <w:t>60065</w:t>
      </w:r>
      <w:r w:rsidR="00C246E1">
        <w:rPr>
          <w:rFonts w:hint="cs"/>
          <w:rtl/>
        </w:rPr>
        <w:t>/60950</w:t>
      </w:r>
      <w:r w:rsidRPr="00B1227D">
        <w:rPr>
          <w:rtl/>
        </w:rPr>
        <w:t>. עורך המכרז שומר לעצמו את הזכות לבקש מ</w:t>
      </w:r>
      <w:r w:rsidRPr="00B1227D">
        <w:rPr>
          <w:rFonts w:hint="eastAsia"/>
          <w:rtl/>
        </w:rPr>
        <w:t>הזוכה</w:t>
      </w:r>
      <w:r w:rsidRPr="00B1227D">
        <w:rPr>
          <w:rtl/>
        </w:rPr>
        <w:t xml:space="preserve"> תעודות </w:t>
      </w:r>
      <w:r w:rsidRPr="00B1227D">
        <w:rPr>
          <w:rFonts w:hint="eastAsia"/>
          <w:rtl/>
        </w:rPr>
        <w:t>עמידה</w:t>
      </w:r>
      <w:r w:rsidRPr="00B1227D">
        <w:rPr>
          <w:rtl/>
        </w:rPr>
        <w:t xml:space="preserve"> </w:t>
      </w:r>
      <w:r w:rsidRPr="00B1227D">
        <w:rPr>
          <w:rFonts w:hint="eastAsia"/>
          <w:rtl/>
        </w:rPr>
        <w:t>ב</w:t>
      </w:r>
      <w:r w:rsidRPr="00B1227D">
        <w:rPr>
          <w:rtl/>
        </w:rPr>
        <w:t>דרישות התקן הנ"ל.</w:t>
      </w:r>
      <w:bookmarkEnd w:id="777"/>
    </w:p>
    <w:p w14:paraId="6EBF3CC8" w14:textId="629CD85F" w:rsidR="00D806D2" w:rsidRPr="00B1227D" w:rsidRDefault="00D806D2" w:rsidP="00935BCC">
      <w:pPr>
        <w:pStyle w:val="34"/>
        <w:ind w:left="1476" w:hanging="851"/>
        <w:rPr>
          <w:rtl/>
        </w:rPr>
      </w:pPr>
      <w:bookmarkStart w:id="778" w:name="_Toc135452376"/>
      <w:bookmarkStart w:id="779" w:name="_Toc407797666"/>
      <w:bookmarkEnd w:id="778"/>
      <w:r w:rsidRPr="00B1227D">
        <w:rPr>
          <w:rFonts w:hint="eastAsia"/>
          <w:rtl/>
        </w:rPr>
        <w:t>כל</w:t>
      </w:r>
      <w:r w:rsidRPr="00B1227D">
        <w:rPr>
          <w:rtl/>
        </w:rPr>
        <w:t xml:space="preserve"> </w:t>
      </w:r>
      <w:r w:rsidRPr="00B1227D">
        <w:rPr>
          <w:rFonts w:hint="eastAsia"/>
          <w:rtl/>
        </w:rPr>
        <w:t>הציוד</w:t>
      </w:r>
      <w:r w:rsidRPr="00B1227D">
        <w:rPr>
          <w:rtl/>
        </w:rPr>
        <w:t xml:space="preserve"> </w:t>
      </w:r>
      <w:r w:rsidRPr="00B1227D">
        <w:rPr>
          <w:rFonts w:hint="eastAsia"/>
          <w:rtl/>
        </w:rPr>
        <w:t>האקטיבי</w:t>
      </w:r>
      <w:r w:rsidRPr="00B1227D">
        <w:rPr>
          <w:rtl/>
        </w:rPr>
        <w:t xml:space="preserve"> </w:t>
      </w:r>
      <w:r w:rsidRPr="00B1227D">
        <w:rPr>
          <w:rFonts w:hint="eastAsia"/>
          <w:rtl/>
        </w:rPr>
        <w:t>שיוצע</w:t>
      </w:r>
      <w:r w:rsidRPr="00B1227D">
        <w:rPr>
          <w:rtl/>
        </w:rPr>
        <w:t xml:space="preserve"> </w:t>
      </w:r>
      <w:r w:rsidRPr="00B1227D">
        <w:rPr>
          <w:rFonts w:hint="eastAsia"/>
          <w:rtl/>
        </w:rPr>
        <w:t>ויסופק</w:t>
      </w:r>
      <w:r w:rsidRPr="00B1227D">
        <w:rPr>
          <w:rtl/>
        </w:rPr>
        <w:t xml:space="preserve"> </w:t>
      </w:r>
      <w:r w:rsidRPr="00B1227D">
        <w:rPr>
          <w:rFonts w:hint="eastAsia"/>
          <w:rtl/>
        </w:rPr>
        <w:t>במסגרת</w:t>
      </w:r>
      <w:r w:rsidRPr="00B1227D">
        <w:rPr>
          <w:rtl/>
        </w:rPr>
        <w:t xml:space="preserve"> </w:t>
      </w:r>
      <w:r w:rsidRPr="00B1227D">
        <w:rPr>
          <w:rFonts w:hint="eastAsia"/>
          <w:rtl/>
        </w:rPr>
        <w:t>המכרז</w:t>
      </w:r>
      <w:r w:rsidRPr="00B1227D">
        <w:rPr>
          <w:rtl/>
        </w:rPr>
        <w:t xml:space="preserve"> </w:t>
      </w:r>
      <w:r w:rsidRPr="00B1227D">
        <w:rPr>
          <w:rFonts w:hint="eastAsia"/>
          <w:rtl/>
        </w:rPr>
        <w:t>יהיה</w:t>
      </w:r>
      <w:r w:rsidRPr="00B1227D">
        <w:rPr>
          <w:rtl/>
        </w:rPr>
        <w:t xml:space="preserve"> </w:t>
      </w:r>
      <w:r w:rsidRPr="00B1227D">
        <w:rPr>
          <w:rFonts w:hint="eastAsia"/>
          <w:rtl/>
        </w:rPr>
        <w:t>כפי</w:t>
      </w:r>
      <w:r w:rsidRPr="00B1227D">
        <w:rPr>
          <w:rtl/>
        </w:rPr>
        <w:t xml:space="preserve"> </w:t>
      </w:r>
      <w:r w:rsidRPr="00B1227D">
        <w:rPr>
          <w:rFonts w:hint="eastAsia"/>
          <w:rtl/>
        </w:rPr>
        <w:t>שהוא</w:t>
      </w:r>
      <w:r w:rsidRPr="00B1227D">
        <w:rPr>
          <w:rtl/>
        </w:rPr>
        <w:t xml:space="preserve"> </w:t>
      </w:r>
      <w:r w:rsidRPr="00B1227D">
        <w:rPr>
          <w:rFonts w:hint="eastAsia"/>
          <w:rtl/>
        </w:rPr>
        <w:t>יוצא</w:t>
      </w:r>
      <w:r w:rsidRPr="00B1227D">
        <w:rPr>
          <w:rtl/>
        </w:rPr>
        <w:t xml:space="preserve"> </w:t>
      </w:r>
      <w:r w:rsidRPr="00B1227D">
        <w:rPr>
          <w:rFonts w:hint="eastAsia"/>
          <w:rtl/>
        </w:rPr>
        <w:t>משערי</w:t>
      </w:r>
      <w:r w:rsidRPr="00B1227D">
        <w:rPr>
          <w:rtl/>
        </w:rPr>
        <w:t xml:space="preserve"> </w:t>
      </w:r>
      <w:r w:rsidRPr="00B1227D">
        <w:rPr>
          <w:rFonts w:hint="eastAsia"/>
          <w:rtl/>
        </w:rPr>
        <w:t>מפעלי</w:t>
      </w:r>
      <w:r w:rsidRPr="00B1227D">
        <w:rPr>
          <w:rtl/>
        </w:rPr>
        <w:t xml:space="preserve"> </w:t>
      </w:r>
      <w:r w:rsidRPr="00B1227D">
        <w:rPr>
          <w:rFonts w:hint="eastAsia"/>
          <w:rtl/>
        </w:rPr>
        <w:t>היצרן</w:t>
      </w:r>
      <w:r w:rsidR="0079418A">
        <w:rPr>
          <w:rFonts w:hint="cs"/>
          <w:rtl/>
        </w:rPr>
        <w:t>,</w:t>
      </w:r>
      <w:r w:rsidRPr="00B1227D">
        <w:rPr>
          <w:rtl/>
        </w:rPr>
        <w:t xml:space="preserve"> </w:t>
      </w:r>
      <w:r w:rsidRPr="00B1227D">
        <w:rPr>
          <w:rFonts w:hint="eastAsia"/>
          <w:rtl/>
        </w:rPr>
        <w:t>להוציא</w:t>
      </w:r>
      <w:r w:rsidRPr="00B1227D">
        <w:rPr>
          <w:rtl/>
        </w:rPr>
        <w:t xml:space="preserve"> </w:t>
      </w:r>
      <w:r w:rsidRPr="00B1227D">
        <w:rPr>
          <w:rFonts w:hint="eastAsia"/>
          <w:rtl/>
        </w:rPr>
        <w:t>תוספות</w:t>
      </w:r>
      <w:r w:rsidRPr="00B1227D">
        <w:rPr>
          <w:rtl/>
        </w:rPr>
        <w:t xml:space="preserve"> </w:t>
      </w:r>
      <w:r w:rsidRPr="00B1227D">
        <w:rPr>
          <w:rFonts w:hint="eastAsia"/>
          <w:rtl/>
        </w:rPr>
        <w:t>שהיצרן</w:t>
      </w:r>
      <w:r w:rsidRPr="00B1227D">
        <w:rPr>
          <w:rtl/>
        </w:rPr>
        <w:t xml:space="preserve"> </w:t>
      </w:r>
      <w:r w:rsidRPr="00B1227D">
        <w:rPr>
          <w:rFonts w:hint="eastAsia"/>
          <w:rtl/>
        </w:rPr>
        <w:t>הטיל</w:t>
      </w:r>
      <w:r w:rsidRPr="00B1227D">
        <w:rPr>
          <w:rtl/>
        </w:rPr>
        <w:t xml:space="preserve"> </w:t>
      </w:r>
      <w:r w:rsidRPr="00B1227D">
        <w:rPr>
          <w:rFonts w:hint="eastAsia"/>
          <w:rtl/>
        </w:rPr>
        <w:t>את</w:t>
      </w:r>
      <w:r w:rsidRPr="00B1227D">
        <w:rPr>
          <w:rtl/>
        </w:rPr>
        <w:t xml:space="preserve"> </w:t>
      </w:r>
      <w:r w:rsidRPr="00B1227D">
        <w:rPr>
          <w:rFonts w:hint="eastAsia"/>
          <w:rtl/>
        </w:rPr>
        <w:t>ביצועם</w:t>
      </w:r>
      <w:r w:rsidRPr="00B1227D">
        <w:rPr>
          <w:rtl/>
        </w:rPr>
        <w:t xml:space="preserve"> </w:t>
      </w:r>
      <w:r w:rsidRPr="00B1227D">
        <w:rPr>
          <w:rFonts w:hint="eastAsia"/>
          <w:rtl/>
        </w:rPr>
        <w:t>על</w:t>
      </w:r>
      <w:r w:rsidRPr="00B1227D">
        <w:rPr>
          <w:rtl/>
        </w:rPr>
        <w:t xml:space="preserve"> </w:t>
      </w:r>
      <w:r w:rsidRPr="00B1227D">
        <w:rPr>
          <w:rFonts w:hint="eastAsia"/>
          <w:rtl/>
        </w:rPr>
        <w:t>הזוכה</w:t>
      </w:r>
      <w:r w:rsidRPr="00B1227D">
        <w:rPr>
          <w:rtl/>
        </w:rPr>
        <w:t xml:space="preserve"> </w:t>
      </w:r>
      <w:r w:rsidRPr="00B1227D">
        <w:rPr>
          <w:rFonts w:hint="eastAsia"/>
          <w:rtl/>
        </w:rPr>
        <w:t>או</w:t>
      </w:r>
      <w:r w:rsidRPr="00B1227D">
        <w:rPr>
          <w:rtl/>
        </w:rPr>
        <w:t xml:space="preserve"> </w:t>
      </w:r>
      <w:r w:rsidRPr="00B1227D">
        <w:rPr>
          <w:rFonts w:hint="eastAsia"/>
          <w:rtl/>
        </w:rPr>
        <w:t>המשווק</w:t>
      </w:r>
      <w:r w:rsidRPr="00B1227D">
        <w:rPr>
          <w:rtl/>
        </w:rPr>
        <w:t>.</w:t>
      </w:r>
      <w:bookmarkEnd w:id="779"/>
      <w:r w:rsidR="00EB08E5">
        <w:rPr>
          <w:rFonts w:hint="cs"/>
          <w:rtl/>
        </w:rPr>
        <w:t xml:space="preserve"> </w:t>
      </w:r>
      <w:r w:rsidR="00EB08E5" w:rsidRPr="00EB08E5">
        <w:rPr>
          <w:rtl/>
        </w:rPr>
        <w:t>ניתן לתת הצעה בתוספת רכיב פסיבי משנה זרימת אוויר כל עוד המתג כולל הרכיב נכנס בארון 19" סטנדרטי. יש לספק אישור מיצרן המתג כי שינוי זה לא יפגע ביכולות המתג, בביצועיו, ובתמיכתו בככל מבואותיו ובעומס המקסימלי בו המתג תומך. יש לכלול את הרכיבים הנדרשים במענה לנספח 8 ובמודל הייחוס.</w:t>
      </w:r>
    </w:p>
    <w:p w14:paraId="398BBBCB" w14:textId="77777777" w:rsidR="00D806D2" w:rsidRPr="00B1227D" w:rsidRDefault="00D806D2" w:rsidP="00935BCC">
      <w:pPr>
        <w:pStyle w:val="34"/>
        <w:ind w:left="1476" w:hanging="851"/>
        <w:rPr>
          <w:rtl/>
        </w:rPr>
      </w:pPr>
      <w:bookmarkStart w:id="780" w:name="_Toc135452377"/>
      <w:bookmarkStart w:id="781" w:name="_Toc407797667"/>
      <w:bookmarkEnd w:id="780"/>
      <w:r w:rsidRPr="00B1227D">
        <w:rPr>
          <w:rFonts w:hint="eastAsia"/>
          <w:rtl/>
        </w:rPr>
        <w:t>כל</w:t>
      </w:r>
      <w:r w:rsidRPr="00B1227D">
        <w:rPr>
          <w:rtl/>
        </w:rPr>
        <w:t xml:space="preserve"> </w:t>
      </w:r>
      <w:r w:rsidRPr="00B1227D">
        <w:rPr>
          <w:rFonts w:hint="eastAsia"/>
          <w:rtl/>
        </w:rPr>
        <w:t>תוספת</w:t>
      </w:r>
      <w:r w:rsidRPr="00B1227D">
        <w:rPr>
          <w:rtl/>
        </w:rPr>
        <w:t xml:space="preserve"> </w:t>
      </w:r>
      <w:r w:rsidRPr="00B1227D">
        <w:rPr>
          <w:rFonts w:hint="eastAsia"/>
          <w:rtl/>
        </w:rPr>
        <w:t>או</w:t>
      </w:r>
      <w:r w:rsidRPr="00B1227D">
        <w:rPr>
          <w:rtl/>
        </w:rPr>
        <w:t xml:space="preserve"> </w:t>
      </w:r>
      <w:r w:rsidRPr="00B1227D">
        <w:rPr>
          <w:rFonts w:hint="eastAsia"/>
          <w:rtl/>
        </w:rPr>
        <w:t>שינוי</w:t>
      </w:r>
      <w:r w:rsidRPr="00B1227D">
        <w:rPr>
          <w:rtl/>
        </w:rPr>
        <w:t xml:space="preserve"> </w:t>
      </w:r>
      <w:r w:rsidRPr="00B1227D">
        <w:rPr>
          <w:rFonts w:hint="eastAsia"/>
          <w:rtl/>
        </w:rPr>
        <w:t>המוטלים</w:t>
      </w:r>
      <w:r w:rsidRPr="00B1227D">
        <w:rPr>
          <w:rtl/>
        </w:rPr>
        <w:t xml:space="preserve"> </w:t>
      </w:r>
      <w:r w:rsidRPr="00B1227D">
        <w:rPr>
          <w:rFonts w:hint="eastAsia"/>
          <w:rtl/>
        </w:rPr>
        <w:t>כאמור</w:t>
      </w:r>
      <w:r w:rsidRPr="00B1227D">
        <w:rPr>
          <w:rtl/>
        </w:rPr>
        <w:t xml:space="preserve"> </w:t>
      </w:r>
      <w:r w:rsidRPr="00B1227D">
        <w:rPr>
          <w:rFonts w:hint="eastAsia"/>
          <w:rtl/>
        </w:rPr>
        <w:t>על</w:t>
      </w:r>
      <w:r w:rsidRPr="00B1227D">
        <w:rPr>
          <w:rtl/>
        </w:rPr>
        <w:t xml:space="preserve"> </w:t>
      </w:r>
      <w:r w:rsidRPr="00B1227D">
        <w:rPr>
          <w:rFonts w:hint="eastAsia"/>
          <w:rtl/>
        </w:rPr>
        <w:t>הזוכה</w:t>
      </w:r>
      <w:r w:rsidRPr="00B1227D">
        <w:rPr>
          <w:rtl/>
        </w:rPr>
        <w:t xml:space="preserve"> </w:t>
      </w:r>
      <w:r w:rsidRPr="00B1227D">
        <w:rPr>
          <w:rFonts w:hint="eastAsia"/>
          <w:rtl/>
        </w:rPr>
        <w:t>נעשים</w:t>
      </w:r>
      <w:r w:rsidRPr="00B1227D">
        <w:rPr>
          <w:rtl/>
        </w:rPr>
        <w:t xml:space="preserve"> </w:t>
      </w:r>
      <w:r w:rsidRPr="00B1227D">
        <w:rPr>
          <w:rFonts w:hint="eastAsia"/>
          <w:rtl/>
        </w:rPr>
        <w:t>לפי</w:t>
      </w:r>
      <w:r w:rsidRPr="00B1227D">
        <w:rPr>
          <w:rtl/>
        </w:rPr>
        <w:t xml:space="preserve"> </w:t>
      </w:r>
      <w:r w:rsidRPr="00B1227D">
        <w:rPr>
          <w:rFonts w:hint="eastAsia"/>
          <w:rtl/>
        </w:rPr>
        <w:t>הוראות</w:t>
      </w:r>
      <w:r w:rsidRPr="00B1227D">
        <w:rPr>
          <w:rtl/>
        </w:rPr>
        <w:t xml:space="preserve"> </w:t>
      </w:r>
      <w:r w:rsidRPr="00B1227D">
        <w:rPr>
          <w:rFonts w:hint="eastAsia"/>
          <w:rtl/>
        </w:rPr>
        <w:t>היצרן</w:t>
      </w:r>
      <w:r w:rsidRPr="00B1227D">
        <w:rPr>
          <w:rtl/>
        </w:rPr>
        <w:t xml:space="preserve"> </w:t>
      </w:r>
      <w:r w:rsidRPr="00B1227D">
        <w:rPr>
          <w:rFonts w:hint="eastAsia"/>
          <w:rtl/>
        </w:rPr>
        <w:t>וכפופים</w:t>
      </w:r>
      <w:r w:rsidRPr="00B1227D">
        <w:rPr>
          <w:rtl/>
        </w:rPr>
        <w:t xml:space="preserve"> </w:t>
      </w:r>
      <w:r w:rsidRPr="00B1227D">
        <w:rPr>
          <w:rFonts w:hint="eastAsia"/>
          <w:rtl/>
        </w:rPr>
        <w:t>לנוהלי</w:t>
      </w:r>
      <w:r w:rsidRPr="00B1227D">
        <w:rPr>
          <w:rtl/>
        </w:rPr>
        <w:t xml:space="preserve"> בקרת האיכות של היצרן.</w:t>
      </w:r>
      <w:bookmarkEnd w:id="781"/>
      <w:r w:rsidRPr="00B1227D">
        <w:rPr>
          <w:rtl/>
        </w:rPr>
        <w:t xml:space="preserve"> </w:t>
      </w:r>
    </w:p>
    <w:p w14:paraId="40B02D64" w14:textId="2EFA5C1E" w:rsidR="00D806D2" w:rsidRDefault="00D806D2" w:rsidP="00935BCC">
      <w:pPr>
        <w:pStyle w:val="34"/>
        <w:ind w:left="1476" w:hanging="851"/>
      </w:pPr>
      <w:bookmarkStart w:id="782" w:name="_Toc135452378"/>
      <w:bookmarkStart w:id="783" w:name="_Toc407797668"/>
      <w:bookmarkEnd w:id="782"/>
      <w:r w:rsidRPr="00B1227D">
        <w:rPr>
          <w:rFonts w:hint="eastAsia"/>
          <w:rtl/>
        </w:rPr>
        <w:t>במידה</w:t>
      </w:r>
      <w:r w:rsidRPr="00B1227D">
        <w:rPr>
          <w:rtl/>
        </w:rPr>
        <w:t xml:space="preserve"> ויוכרז כזוכה  מתחייב לספק למזמין ציוד אקטיבי, כפי </w:t>
      </w:r>
      <w:r w:rsidRPr="00B1227D">
        <w:rPr>
          <w:rFonts w:hint="eastAsia"/>
          <w:rtl/>
        </w:rPr>
        <w:t>שהתחייב</w:t>
      </w:r>
      <w:r w:rsidRPr="00B1227D">
        <w:rPr>
          <w:rtl/>
        </w:rPr>
        <w:t xml:space="preserve"> </w:t>
      </w:r>
      <w:r w:rsidRPr="00B1227D">
        <w:rPr>
          <w:rFonts w:hint="eastAsia"/>
          <w:rtl/>
        </w:rPr>
        <w:t>בהצעתו</w:t>
      </w:r>
      <w:r w:rsidRPr="00B1227D">
        <w:rPr>
          <w:rtl/>
        </w:rPr>
        <w:t xml:space="preserve"> </w:t>
      </w:r>
      <w:r w:rsidRPr="00B1227D">
        <w:rPr>
          <w:rFonts w:hint="eastAsia"/>
          <w:rtl/>
        </w:rPr>
        <w:t>וכן</w:t>
      </w:r>
      <w:r w:rsidRPr="00B1227D">
        <w:rPr>
          <w:rtl/>
        </w:rPr>
        <w:t xml:space="preserve"> </w:t>
      </w:r>
      <w:r w:rsidRPr="00B1227D">
        <w:rPr>
          <w:rFonts w:hint="eastAsia"/>
          <w:rtl/>
        </w:rPr>
        <w:t>כי</w:t>
      </w:r>
      <w:r w:rsidRPr="00B1227D">
        <w:rPr>
          <w:rtl/>
        </w:rPr>
        <w:t xml:space="preserve"> </w:t>
      </w:r>
      <w:r w:rsidRPr="00B1227D">
        <w:rPr>
          <w:rFonts w:hint="eastAsia"/>
          <w:rtl/>
        </w:rPr>
        <w:t>הדגם</w:t>
      </w:r>
      <w:r w:rsidRPr="00B1227D">
        <w:rPr>
          <w:rtl/>
        </w:rPr>
        <w:t xml:space="preserve"> </w:t>
      </w:r>
      <w:r w:rsidRPr="00B1227D">
        <w:rPr>
          <w:rFonts w:hint="eastAsia"/>
          <w:rtl/>
        </w:rPr>
        <w:t>המסופק</w:t>
      </w:r>
      <w:r w:rsidRPr="00B1227D">
        <w:rPr>
          <w:rtl/>
        </w:rPr>
        <w:t xml:space="preserve"> </w:t>
      </w:r>
      <w:r w:rsidRPr="00B1227D">
        <w:rPr>
          <w:rFonts w:hint="eastAsia"/>
          <w:rtl/>
        </w:rPr>
        <w:t>ישווק</w:t>
      </w:r>
      <w:r w:rsidRPr="00B1227D">
        <w:rPr>
          <w:rtl/>
        </w:rPr>
        <w:t xml:space="preserve"> </w:t>
      </w:r>
      <w:r w:rsidRPr="00B1227D">
        <w:rPr>
          <w:rFonts w:hint="eastAsia"/>
          <w:rtl/>
        </w:rPr>
        <w:t>על</w:t>
      </w:r>
      <w:r w:rsidRPr="00B1227D">
        <w:rPr>
          <w:rtl/>
        </w:rPr>
        <w:t xml:space="preserve"> ידו ל</w:t>
      </w:r>
      <w:r w:rsidRPr="00B1227D">
        <w:rPr>
          <w:rFonts w:hint="eastAsia"/>
          <w:rtl/>
        </w:rPr>
        <w:t>משך</w:t>
      </w:r>
      <w:r w:rsidRPr="00B1227D">
        <w:rPr>
          <w:rtl/>
        </w:rPr>
        <w:t xml:space="preserve"> כל </w:t>
      </w:r>
      <w:r w:rsidRPr="00B1227D">
        <w:rPr>
          <w:rFonts w:hint="eastAsia"/>
          <w:rtl/>
        </w:rPr>
        <w:t>תקופת</w:t>
      </w:r>
      <w:r w:rsidRPr="00B1227D">
        <w:rPr>
          <w:rtl/>
        </w:rPr>
        <w:t xml:space="preserve"> </w:t>
      </w:r>
      <w:r w:rsidR="00995C22">
        <w:rPr>
          <w:rFonts w:hint="cs"/>
          <w:rtl/>
        </w:rPr>
        <w:t>ה</w:t>
      </w:r>
      <w:r w:rsidRPr="00B1227D">
        <w:rPr>
          <w:rFonts w:hint="eastAsia"/>
          <w:rtl/>
        </w:rPr>
        <w:t>שירות</w:t>
      </w:r>
      <w:r w:rsidRPr="00B1227D">
        <w:rPr>
          <w:rtl/>
        </w:rPr>
        <w:t xml:space="preserve"> </w:t>
      </w:r>
      <w:r w:rsidR="00995C22" w:rsidRPr="00B1227D">
        <w:rPr>
          <w:rFonts w:hint="eastAsia"/>
          <w:rtl/>
        </w:rPr>
        <w:t>ו</w:t>
      </w:r>
      <w:r w:rsidR="00995C22">
        <w:rPr>
          <w:rFonts w:hint="cs"/>
          <w:rtl/>
        </w:rPr>
        <w:t>האחריות</w:t>
      </w:r>
      <w:r w:rsidR="00995C22" w:rsidRPr="00B1227D">
        <w:rPr>
          <w:rtl/>
        </w:rPr>
        <w:t xml:space="preserve"> </w:t>
      </w:r>
      <w:r w:rsidRPr="00B1227D">
        <w:rPr>
          <w:rtl/>
        </w:rPr>
        <w:t>ע</w:t>
      </w:r>
      <w:r w:rsidR="0079418A">
        <w:rPr>
          <w:rFonts w:hint="cs"/>
          <w:rtl/>
        </w:rPr>
        <w:t>ל פי</w:t>
      </w:r>
      <w:r w:rsidRPr="00B1227D">
        <w:rPr>
          <w:rtl/>
        </w:rPr>
        <w:t xml:space="preserve"> אותו תכנון ומפרט הנדסי.</w:t>
      </w:r>
      <w:bookmarkEnd w:id="783"/>
    </w:p>
    <w:p w14:paraId="41CA3C94" w14:textId="77777777" w:rsidR="00D806D2" w:rsidRPr="00B1227D" w:rsidRDefault="00D806D2" w:rsidP="00ED7193">
      <w:pPr>
        <w:pStyle w:val="3"/>
        <w:numPr>
          <w:ilvl w:val="0"/>
          <w:numId w:val="0"/>
        </w:numPr>
        <w:ind w:left="1224"/>
      </w:pPr>
      <w:bookmarkStart w:id="784" w:name="_ממשק_משתמש_(M)"/>
      <w:bookmarkStart w:id="785" w:name="_Toc172264042"/>
      <w:bookmarkStart w:id="786" w:name="_Toc172340109"/>
      <w:bookmarkStart w:id="787" w:name="_Toc172264043"/>
      <w:bookmarkStart w:id="788" w:name="_Toc172340110"/>
      <w:bookmarkStart w:id="789" w:name="_Toc172264044"/>
      <w:bookmarkStart w:id="790" w:name="_Toc172340111"/>
      <w:bookmarkStart w:id="791" w:name="_Toc172264045"/>
      <w:bookmarkStart w:id="792" w:name="_Toc172340112"/>
      <w:bookmarkStart w:id="793" w:name="_Toc132453283"/>
      <w:bookmarkStart w:id="794" w:name="_Toc276983593"/>
      <w:bookmarkStart w:id="795" w:name="_Toc277140796"/>
      <w:bookmarkStart w:id="796" w:name="_Toc276983599"/>
      <w:bookmarkStart w:id="797" w:name="_Toc277140802"/>
      <w:bookmarkStart w:id="798" w:name="_תקלה_חמורה"/>
      <w:bookmarkEnd w:id="764"/>
      <w:bookmarkEnd w:id="765"/>
      <w:bookmarkEnd w:id="766"/>
      <w:bookmarkEnd w:id="767"/>
      <w:bookmarkEnd w:id="768"/>
      <w:bookmarkEnd w:id="769"/>
      <w:bookmarkEnd w:id="770"/>
      <w:bookmarkEnd w:id="771"/>
      <w:bookmarkEnd w:id="772"/>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p>
    <w:p w14:paraId="0682DF26" w14:textId="77777777" w:rsidR="00B66853" w:rsidRPr="00D806D2" w:rsidRDefault="00B66853" w:rsidP="00B505B0">
      <w:pPr>
        <w:pStyle w:val="Normal3"/>
        <w:rPr>
          <w:rtl/>
        </w:rPr>
      </w:pPr>
    </w:p>
    <w:p w14:paraId="65B75F10" w14:textId="77777777" w:rsidR="00B66853" w:rsidRDefault="00B66853" w:rsidP="00B505B0">
      <w:pPr>
        <w:pStyle w:val="Normal3"/>
        <w:rPr>
          <w:rtl/>
        </w:rPr>
      </w:pPr>
    </w:p>
    <w:p w14:paraId="46C6D3BC" w14:textId="77777777" w:rsidR="001E21A3" w:rsidRPr="007C5B4C" w:rsidRDefault="001E21A3" w:rsidP="00B505B0">
      <w:pPr>
        <w:pStyle w:val="Heading1"/>
        <w:rPr>
          <w:rtl/>
        </w:rPr>
      </w:pPr>
      <w:bookmarkStart w:id="799" w:name="_Toc135452362"/>
      <w:bookmarkStart w:id="800" w:name="_Toc184459816"/>
      <w:bookmarkStart w:id="801" w:name="_Toc199577514"/>
      <w:bookmarkStart w:id="802" w:name="_Toc360620738"/>
      <w:bookmarkStart w:id="803" w:name="_Toc361210777"/>
      <w:bookmarkStart w:id="804" w:name="_Toc372891850"/>
      <w:bookmarkStart w:id="805" w:name="_Toc41012247"/>
      <w:bookmarkStart w:id="806" w:name="_Toc78123000"/>
      <w:bookmarkStart w:id="807" w:name="_Toc78167929"/>
      <w:bookmarkStart w:id="808" w:name="_Toc135452363"/>
      <w:bookmarkStart w:id="809" w:name="_Toc184459817"/>
      <w:bookmarkStart w:id="810" w:name="_Toc185193103"/>
      <w:bookmarkStart w:id="811" w:name="_Toc330777736"/>
      <w:bookmarkStart w:id="812" w:name="_Toc428016977"/>
      <w:bookmarkEnd w:id="381"/>
      <w:bookmarkEnd w:id="391"/>
      <w:bookmarkEnd w:id="566"/>
      <w:bookmarkEnd w:id="799"/>
      <w:bookmarkEnd w:id="800"/>
      <w:bookmarkEnd w:id="801"/>
      <w:bookmarkEnd w:id="802"/>
      <w:bookmarkEnd w:id="803"/>
      <w:bookmarkEnd w:id="804"/>
      <w:bookmarkEnd w:id="805"/>
      <w:bookmarkEnd w:id="806"/>
      <w:bookmarkEnd w:id="807"/>
      <w:bookmarkEnd w:id="808"/>
      <w:bookmarkEnd w:id="809"/>
      <w:r w:rsidRPr="007C5B4C">
        <w:rPr>
          <w:rFonts w:hint="cs"/>
          <w:rtl/>
        </w:rPr>
        <w:t>עלות (</w:t>
      </w:r>
      <w:r w:rsidRPr="007C5B4C">
        <w:rPr>
          <w:rFonts w:hint="cs"/>
        </w:rPr>
        <w:t>M</w:t>
      </w:r>
      <w:r w:rsidRPr="007C5B4C">
        <w:rPr>
          <w:rFonts w:hint="cs"/>
          <w:rtl/>
        </w:rPr>
        <w:t>)</w:t>
      </w:r>
      <w:bookmarkEnd w:id="810"/>
      <w:bookmarkEnd w:id="811"/>
      <w:bookmarkEnd w:id="812"/>
    </w:p>
    <w:p w14:paraId="54B5B4DA" w14:textId="77777777" w:rsidR="003B7A05" w:rsidRPr="007C5B4C" w:rsidRDefault="003B7A05" w:rsidP="00ED7193">
      <w:pPr>
        <w:pStyle w:val="Heading2"/>
        <w:rPr>
          <w:rtl/>
        </w:rPr>
      </w:pPr>
      <w:bookmarkStart w:id="813" w:name="_Hlt500831633"/>
      <w:bookmarkStart w:id="814" w:name="_Toc428016978"/>
      <w:bookmarkStart w:id="815" w:name="_Toc252446081"/>
      <w:bookmarkStart w:id="816" w:name="_Toc185193104"/>
      <w:bookmarkStart w:id="817" w:name="_Toc360620763"/>
      <w:bookmarkStart w:id="818" w:name="_Toc361210785"/>
      <w:bookmarkStart w:id="819" w:name="_Toc372891858"/>
      <w:bookmarkStart w:id="820" w:name="_Toc41012255"/>
      <w:bookmarkStart w:id="821" w:name="_Toc78123005"/>
      <w:bookmarkStart w:id="822" w:name="_Toc78167934"/>
      <w:bookmarkStart w:id="823" w:name="_Toc41012262"/>
      <w:bookmarkStart w:id="824" w:name="_Toc78123015"/>
      <w:bookmarkStart w:id="825" w:name="_Toc78167942"/>
      <w:bookmarkStart w:id="826" w:name="_Toc185193112"/>
      <w:bookmarkStart w:id="827" w:name="_Toc330777741"/>
      <w:bookmarkStart w:id="828" w:name="_Toc528471168"/>
      <w:bookmarkStart w:id="829" w:name="_Toc535313995"/>
      <w:bookmarkEnd w:id="813"/>
      <w:r w:rsidRPr="007C5B4C">
        <w:rPr>
          <w:rtl/>
        </w:rPr>
        <w:t xml:space="preserve">כללי </w:t>
      </w:r>
      <w:r w:rsidRPr="007C5B4C">
        <w:rPr>
          <w:rFonts w:hint="cs"/>
          <w:rtl/>
        </w:rPr>
        <w:t>(</w:t>
      </w:r>
      <w:r w:rsidRPr="007C5B4C">
        <w:t>I</w:t>
      </w:r>
      <w:r w:rsidRPr="007C5B4C">
        <w:rPr>
          <w:rFonts w:hint="cs"/>
          <w:rtl/>
        </w:rPr>
        <w:t>)</w:t>
      </w:r>
      <w:bookmarkEnd w:id="814"/>
    </w:p>
    <w:p w14:paraId="59E7FC11" w14:textId="77777777" w:rsidR="003B7A05" w:rsidRPr="007C5B4C" w:rsidRDefault="003B7A05" w:rsidP="00935BCC">
      <w:pPr>
        <w:pStyle w:val="34"/>
        <w:ind w:left="1476" w:hanging="851"/>
        <w:rPr>
          <w:rtl/>
        </w:rPr>
      </w:pPr>
      <w:bookmarkStart w:id="830" w:name="_Toc407797671"/>
      <w:r w:rsidRPr="007C5B4C">
        <w:rPr>
          <w:rFonts w:hint="eastAsia"/>
          <w:rtl/>
        </w:rPr>
        <w:t>מכרז</w:t>
      </w:r>
      <w:r w:rsidRPr="007C5B4C">
        <w:rPr>
          <w:rtl/>
        </w:rPr>
        <w:t xml:space="preserve"> </w:t>
      </w:r>
      <w:r w:rsidRPr="007C5B4C">
        <w:rPr>
          <w:rFonts w:hint="eastAsia"/>
          <w:rtl/>
        </w:rPr>
        <w:t>זה</w:t>
      </w:r>
      <w:r w:rsidRPr="007C5B4C">
        <w:rPr>
          <w:rtl/>
        </w:rPr>
        <w:t xml:space="preserve"> </w:t>
      </w:r>
      <w:r w:rsidRPr="007C5B4C">
        <w:rPr>
          <w:rFonts w:hint="eastAsia"/>
          <w:rtl/>
        </w:rPr>
        <w:t>הינו</w:t>
      </w:r>
      <w:r w:rsidRPr="007C5B4C">
        <w:rPr>
          <w:rtl/>
        </w:rPr>
        <w:t xml:space="preserve"> </w:t>
      </w:r>
      <w:r w:rsidRPr="007C5B4C">
        <w:rPr>
          <w:rFonts w:hint="eastAsia"/>
          <w:rtl/>
        </w:rPr>
        <w:t>מכרז</w:t>
      </w:r>
      <w:r w:rsidRPr="007C5B4C">
        <w:rPr>
          <w:rtl/>
        </w:rPr>
        <w:t xml:space="preserve"> </w:t>
      </w:r>
      <w:r w:rsidRPr="007C5B4C">
        <w:rPr>
          <w:rFonts w:hint="eastAsia"/>
          <w:rtl/>
        </w:rPr>
        <w:t>מבוסס</w:t>
      </w:r>
      <w:r w:rsidRPr="007C5B4C">
        <w:rPr>
          <w:rtl/>
        </w:rPr>
        <w:t xml:space="preserve"> </w:t>
      </w:r>
      <w:r w:rsidRPr="007C5B4C">
        <w:rPr>
          <w:rFonts w:hint="eastAsia"/>
          <w:rtl/>
        </w:rPr>
        <w:t>מחירון</w:t>
      </w:r>
      <w:r w:rsidRPr="007C5B4C">
        <w:rPr>
          <w:rtl/>
        </w:rPr>
        <w:t xml:space="preserve"> </w:t>
      </w:r>
      <w:r w:rsidRPr="007C5B4C">
        <w:rPr>
          <w:rFonts w:hint="eastAsia"/>
          <w:rtl/>
        </w:rPr>
        <w:t>יצרן</w:t>
      </w:r>
      <w:r w:rsidRPr="007C5B4C">
        <w:rPr>
          <w:rtl/>
        </w:rPr>
        <w:t xml:space="preserve"> </w:t>
      </w:r>
      <w:r w:rsidRPr="007C5B4C">
        <w:rPr>
          <w:rFonts w:hint="eastAsia"/>
          <w:rtl/>
        </w:rPr>
        <w:t>אשר</w:t>
      </w:r>
      <w:r w:rsidRPr="007C5B4C">
        <w:rPr>
          <w:rtl/>
        </w:rPr>
        <w:t xml:space="preserve"> </w:t>
      </w:r>
      <w:r w:rsidRPr="007C5B4C">
        <w:rPr>
          <w:rFonts w:hint="eastAsia"/>
          <w:rtl/>
        </w:rPr>
        <w:t>מאפשר</w:t>
      </w:r>
      <w:r w:rsidRPr="007C5B4C">
        <w:rPr>
          <w:rtl/>
        </w:rPr>
        <w:t xml:space="preserve"> </w:t>
      </w:r>
      <w:r w:rsidRPr="007C5B4C">
        <w:rPr>
          <w:rFonts w:hint="eastAsia"/>
          <w:rtl/>
        </w:rPr>
        <w:t>למזמין</w:t>
      </w:r>
      <w:r w:rsidRPr="007C5B4C">
        <w:rPr>
          <w:rtl/>
        </w:rPr>
        <w:t xml:space="preserve"> </w:t>
      </w:r>
      <w:r w:rsidRPr="007C5B4C">
        <w:rPr>
          <w:rFonts w:hint="eastAsia"/>
          <w:rtl/>
        </w:rPr>
        <w:t>לרכוש</w:t>
      </w:r>
      <w:r w:rsidRPr="007C5B4C">
        <w:rPr>
          <w:rtl/>
        </w:rPr>
        <w:t xml:space="preserve"> </w:t>
      </w:r>
      <w:r w:rsidRPr="007C5B4C">
        <w:rPr>
          <w:rFonts w:hint="eastAsia"/>
          <w:rtl/>
        </w:rPr>
        <w:t>את</w:t>
      </w:r>
      <w:r w:rsidRPr="007C5B4C">
        <w:rPr>
          <w:rtl/>
        </w:rPr>
        <w:t xml:space="preserve"> </w:t>
      </w:r>
      <w:r w:rsidRPr="007C5B4C">
        <w:rPr>
          <w:rFonts w:hint="eastAsia"/>
          <w:rtl/>
        </w:rPr>
        <w:t>רכיבי</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הנדרשים</w:t>
      </w:r>
      <w:r w:rsidRPr="007C5B4C">
        <w:rPr>
          <w:rtl/>
        </w:rPr>
        <w:t xml:space="preserve"> </w:t>
      </w:r>
      <w:r w:rsidRPr="007C5B4C">
        <w:rPr>
          <w:rFonts w:hint="eastAsia"/>
          <w:rtl/>
        </w:rPr>
        <w:t>על</w:t>
      </w:r>
      <w:r w:rsidRPr="007C5B4C">
        <w:rPr>
          <w:rtl/>
        </w:rPr>
        <w:t xml:space="preserve"> </w:t>
      </w:r>
      <w:r w:rsidRPr="007C5B4C">
        <w:rPr>
          <w:rFonts w:hint="eastAsia"/>
          <w:rtl/>
        </w:rPr>
        <w:t>ידו</w:t>
      </w:r>
      <w:r w:rsidRPr="007C5B4C">
        <w:rPr>
          <w:rtl/>
        </w:rPr>
        <w:t xml:space="preserve">, </w:t>
      </w:r>
      <w:r w:rsidRPr="007C5B4C">
        <w:rPr>
          <w:rFonts w:hint="eastAsia"/>
          <w:rtl/>
        </w:rPr>
        <w:t>כאשר</w:t>
      </w:r>
      <w:r w:rsidRPr="007C5B4C">
        <w:rPr>
          <w:rtl/>
        </w:rPr>
        <w:t xml:space="preserve"> </w:t>
      </w:r>
      <w:r w:rsidRPr="007C5B4C">
        <w:rPr>
          <w:rFonts w:hint="eastAsia"/>
          <w:rtl/>
        </w:rPr>
        <w:t>מחירי</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יקבעו</w:t>
      </w:r>
      <w:r w:rsidRPr="007C5B4C">
        <w:rPr>
          <w:rtl/>
        </w:rPr>
        <w:t xml:space="preserve"> </w:t>
      </w:r>
      <w:r w:rsidRPr="007C5B4C">
        <w:rPr>
          <w:rFonts w:hint="eastAsia"/>
          <w:rtl/>
        </w:rPr>
        <w:t>על</w:t>
      </w:r>
      <w:r w:rsidRPr="007C5B4C">
        <w:rPr>
          <w:rtl/>
        </w:rPr>
        <w:t xml:space="preserve"> </w:t>
      </w:r>
      <w:r w:rsidRPr="007C5B4C">
        <w:rPr>
          <w:rFonts w:hint="eastAsia"/>
          <w:rtl/>
        </w:rPr>
        <w:t>פי</w:t>
      </w:r>
      <w:r w:rsidRPr="007C5B4C">
        <w:rPr>
          <w:rtl/>
        </w:rPr>
        <w:t xml:space="preserve"> </w:t>
      </w:r>
      <w:r w:rsidRPr="007C5B4C">
        <w:rPr>
          <w:rFonts w:hint="eastAsia"/>
          <w:rtl/>
        </w:rPr>
        <w:t>הנחה</w:t>
      </w:r>
      <w:r w:rsidRPr="007C5B4C">
        <w:rPr>
          <w:rtl/>
        </w:rPr>
        <w:t xml:space="preserve"> </w:t>
      </w:r>
      <w:r w:rsidRPr="007C5B4C">
        <w:rPr>
          <w:rFonts w:hint="eastAsia"/>
          <w:rtl/>
        </w:rPr>
        <w:t>ממחיר</w:t>
      </w:r>
      <w:r w:rsidRPr="007C5B4C">
        <w:rPr>
          <w:rtl/>
        </w:rPr>
        <w:t xml:space="preserve"> </w:t>
      </w:r>
      <w:r w:rsidRPr="007C5B4C">
        <w:rPr>
          <w:rFonts w:hint="eastAsia"/>
          <w:rtl/>
        </w:rPr>
        <w:t>מחירון</w:t>
      </w:r>
      <w:r w:rsidRPr="007C5B4C">
        <w:rPr>
          <w:rtl/>
        </w:rPr>
        <w:t xml:space="preserve"> </w:t>
      </w:r>
      <w:r w:rsidRPr="007C5B4C">
        <w:rPr>
          <w:rFonts w:hint="eastAsia"/>
          <w:rtl/>
        </w:rPr>
        <w:t>היצרן</w:t>
      </w:r>
      <w:r w:rsidRPr="007C5B4C">
        <w:rPr>
          <w:rtl/>
        </w:rPr>
        <w:t xml:space="preserve"> </w:t>
      </w:r>
      <w:r w:rsidRPr="007C5B4C">
        <w:rPr>
          <w:rFonts w:hint="eastAsia"/>
          <w:rtl/>
        </w:rPr>
        <w:t>של</w:t>
      </w:r>
      <w:r w:rsidRPr="007C5B4C">
        <w:rPr>
          <w:rtl/>
        </w:rPr>
        <w:t xml:space="preserve"> </w:t>
      </w:r>
      <w:r w:rsidRPr="007C5B4C">
        <w:rPr>
          <w:rFonts w:hint="eastAsia"/>
          <w:rtl/>
        </w:rPr>
        <w:t>הרכיבים</w:t>
      </w:r>
      <w:r w:rsidRPr="007C5B4C">
        <w:rPr>
          <w:rtl/>
        </w:rPr>
        <w:t>.</w:t>
      </w:r>
      <w:bookmarkEnd w:id="830"/>
    </w:p>
    <w:p w14:paraId="33BDEF18" w14:textId="02B4D817" w:rsidR="003B7A05" w:rsidRPr="007C5B4C" w:rsidRDefault="003B7A05" w:rsidP="00935BCC">
      <w:pPr>
        <w:pStyle w:val="34"/>
        <w:ind w:left="1476" w:hanging="851"/>
      </w:pPr>
      <w:bookmarkStart w:id="831" w:name="_Toc407797672"/>
      <w:r w:rsidRPr="007C5B4C">
        <w:rPr>
          <w:rFonts w:hint="eastAsia"/>
          <w:rtl/>
        </w:rPr>
        <w:t>מחירי</w:t>
      </w:r>
      <w:r w:rsidRPr="007C5B4C">
        <w:rPr>
          <w:rtl/>
        </w:rPr>
        <w:t xml:space="preserve"> </w:t>
      </w:r>
      <w:r w:rsidRPr="007C5B4C">
        <w:rPr>
          <w:rFonts w:hint="eastAsia"/>
          <w:rtl/>
        </w:rPr>
        <w:t>הרכיבים</w:t>
      </w:r>
      <w:r w:rsidRPr="007C5B4C">
        <w:rPr>
          <w:rtl/>
        </w:rPr>
        <w:t xml:space="preserve"> </w:t>
      </w:r>
      <w:r w:rsidRPr="007C5B4C">
        <w:rPr>
          <w:rFonts w:hint="eastAsia"/>
          <w:rtl/>
        </w:rPr>
        <w:t>יבוטאו</w:t>
      </w:r>
      <w:r w:rsidRPr="007C5B4C">
        <w:rPr>
          <w:rtl/>
        </w:rPr>
        <w:t xml:space="preserve"> </w:t>
      </w:r>
      <w:r w:rsidRPr="007C5B4C">
        <w:rPr>
          <w:rFonts w:hint="eastAsia"/>
          <w:rtl/>
        </w:rPr>
        <w:t>כאחוז</w:t>
      </w:r>
      <w:r w:rsidRPr="007C5B4C">
        <w:rPr>
          <w:rtl/>
        </w:rPr>
        <w:t xml:space="preserve"> </w:t>
      </w:r>
      <w:r w:rsidRPr="007C5B4C">
        <w:rPr>
          <w:rFonts w:hint="eastAsia"/>
          <w:rtl/>
        </w:rPr>
        <w:t>הנחה</w:t>
      </w:r>
      <w:r w:rsidRPr="007C5B4C">
        <w:rPr>
          <w:rtl/>
        </w:rPr>
        <w:t xml:space="preserve"> </w:t>
      </w:r>
      <w:r w:rsidRPr="007C5B4C">
        <w:rPr>
          <w:rFonts w:hint="eastAsia"/>
          <w:rtl/>
        </w:rPr>
        <w:t>ממחירון</w:t>
      </w:r>
      <w:r w:rsidRPr="007C5B4C">
        <w:rPr>
          <w:rtl/>
        </w:rPr>
        <w:t xml:space="preserve"> </w:t>
      </w:r>
      <w:r w:rsidRPr="007C5B4C">
        <w:rPr>
          <w:rFonts w:hint="eastAsia"/>
          <w:rtl/>
        </w:rPr>
        <w:t>היצרן</w:t>
      </w:r>
      <w:r w:rsidRPr="007C5B4C">
        <w:rPr>
          <w:rtl/>
        </w:rPr>
        <w:t xml:space="preserve"> </w:t>
      </w:r>
      <w:r w:rsidRPr="007C5B4C">
        <w:rPr>
          <w:rFonts w:hint="eastAsia"/>
          <w:rtl/>
        </w:rPr>
        <w:t>הרשמי</w:t>
      </w:r>
      <w:r w:rsidRPr="007C5B4C">
        <w:rPr>
          <w:rtl/>
        </w:rPr>
        <w:t xml:space="preserve"> </w:t>
      </w:r>
      <w:r w:rsidRPr="007C5B4C">
        <w:rPr>
          <w:rFonts w:hint="eastAsia"/>
          <w:rtl/>
        </w:rPr>
        <w:t>התקף</w:t>
      </w:r>
      <w:r w:rsidRPr="007C5B4C">
        <w:rPr>
          <w:rtl/>
        </w:rPr>
        <w:t xml:space="preserve"> </w:t>
      </w:r>
      <w:r w:rsidRPr="007C5B4C">
        <w:rPr>
          <w:rFonts w:hint="eastAsia"/>
          <w:rtl/>
        </w:rPr>
        <w:t>במועד</w:t>
      </w:r>
      <w:r w:rsidRPr="007C5B4C">
        <w:rPr>
          <w:rtl/>
        </w:rPr>
        <w:t xml:space="preserve"> </w:t>
      </w:r>
      <w:r w:rsidRPr="007C5B4C">
        <w:rPr>
          <w:rFonts w:hint="eastAsia"/>
          <w:rtl/>
        </w:rPr>
        <w:t>הגשת</w:t>
      </w:r>
      <w:r w:rsidRPr="007C5B4C">
        <w:rPr>
          <w:rtl/>
        </w:rPr>
        <w:t xml:space="preserve"> </w:t>
      </w:r>
      <w:r w:rsidRPr="007C5B4C">
        <w:rPr>
          <w:rFonts w:hint="eastAsia"/>
          <w:rtl/>
        </w:rPr>
        <w:t>הצעת</w:t>
      </w:r>
      <w:r w:rsidRPr="007C5B4C">
        <w:rPr>
          <w:rtl/>
        </w:rPr>
        <w:t xml:space="preserve"> </w:t>
      </w:r>
      <w:r w:rsidRPr="007C5B4C">
        <w:rPr>
          <w:rFonts w:hint="eastAsia"/>
          <w:rtl/>
        </w:rPr>
        <w:t>המציע</w:t>
      </w:r>
      <w:r w:rsidRPr="007C5B4C">
        <w:rPr>
          <w:rtl/>
        </w:rPr>
        <w:t xml:space="preserve"> </w:t>
      </w:r>
      <w:r w:rsidRPr="007C5B4C">
        <w:rPr>
          <w:rFonts w:hint="eastAsia"/>
          <w:rtl/>
        </w:rPr>
        <w:t>שיוכרז</w:t>
      </w:r>
      <w:r w:rsidRPr="007C5B4C">
        <w:rPr>
          <w:rtl/>
        </w:rPr>
        <w:t xml:space="preserve"> </w:t>
      </w:r>
      <w:r w:rsidRPr="007C5B4C">
        <w:rPr>
          <w:rFonts w:hint="eastAsia"/>
          <w:rtl/>
        </w:rPr>
        <w:t>כזוכה</w:t>
      </w:r>
      <w:r w:rsidRPr="007C5B4C">
        <w:rPr>
          <w:rtl/>
        </w:rPr>
        <w:t xml:space="preserve">. </w:t>
      </w:r>
      <w:r w:rsidRPr="007C5B4C">
        <w:rPr>
          <w:rFonts w:hint="eastAsia"/>
          <w:rtl/>
        </w:rPr>
        <w:t>מחירון</w:t>
      </w:r>
      <w:r w:rsidRPr="007C5B4C">
        <w:rPr>
          <w:rtl/>
        </w:rPr>
        <w:t xml:space="preserve"> </w:t>
      </w:r>
      <w:r w:rsidRPr="007C5B4C">
        <w:rPr>
          <w:rFonts w:hint="eastAsia"/>
          <w:rtl/>
        </w:rPr>
        <w:t>זה</w:t>
      </w:r>
      <w:r w:rsidRPr="007C5B4C">
        <w:rPr>
          <w:rtl/>
        </w:rPr>
        <w:t xml:space="preserve"> </w:t>
      </w:r>
      <w:r w:rsidRPr="007C5B4C">
        <w:rPr>
          <w:rFonts w:hint="eastAsia"/>
          <w:rtl/>
        </w:rPr>
        <w:t>יהיה</w:t>
      </w:r>
      <w:r w:rsidRPr="007C5B4C">
        <w:rPr>
          <w:rtl/>
        </w:rPr>
        <w:t xml:space="preserve"> </w:t>
      </w:r>
      <w:r w:rsidRPr="007C5B4C">
        <w:rPr>
          <w:rFonts w:hint="eastAsia"/>
          <w:rtl/>
        </w:rPr>
        <w:t>נגיש</w:t>
      </w:r>
      <w:r w:rsidRPr="007C5B4C">
        <w:rPr>
          <w:rtl/>
        </w:rPr>
        <w:t xml:space="preserve"> </w:t>
      </w:r>
      <w:r w:rsidRPr="007C5B4C">
        <w:rPr>
          <w:rFonts w:hint="eastAsia"/>
          <w:rtl/>
        </w:rPr>
        <w:t>לנציגי</w:t>
      </w:r>
      <w:r w:rsidRPr="007C5B4C">
        <w:rPr>
          <w:rtl/>
        </w:rPr>
        <w:t xml:space="preserve"> </w:t>
      </w:r>
      <w:r w:rsidRPr="007C5B4C">
        <w:rPr>
          <w:rFonts w:hint="eastAsia"/>
          <w:rtl/>
        </w:rPr>
        <w:t>המזמינים</w:t>
      </w:r>
      <w:r w:rsidRPr="007C5B4C">
        <w:rPr>
          <w:rtl/>
        </w:rPr>
        <w:t xml:space="preserve"> </w:t>
      </w:r>
      <w:r w:rsidRPr="007C5B4C">
        <w:rPr>
          <w:rFonts w:hint="eastAsia"/>
          <w:rtl/>
        </w:rPr>
        <w:t>ולעורך</w:t>
      </w:r>
      <w:r w:rsidRPr="007C5B4C">
        <w:rPr>
          <w:rtl/>
        </w:rPr>
        <w:t xml:space="preserve"> </w:t>
      </w:r>
      <w:r w:rsidRPr="007C5B4C">
        <w:rPr>
          <w:rFonts w:hint="eastAsia"/>
          <w:rtl/>
        </w:rPr>
        <w:t>המכרז</w:t>
      </w:r>
      <w:r w:rsidRPr="007C5B4C">
        <w:rPr>
          <w:rtl/>
        </w:rPr>
        <w:t xml:space="preserve"> </w:t>
      </w:r>
      <w:r w:rsidRPr="007C5B4C">
        <w:rPr>
          <w:rFonts w:hint="eastAsia"/>
          <w:rtl/>
        </w:rPr>
        <w:t>באופן</w:t>
      </w:r>
      <w:r w:rsidRPr="007C5B4C">
        <w:rPr>
          <w:rtl/>
        </w:rPr>
        <w:t xml:space="preserve"> </w:t>
      </w:r>
      <w:r w:rsidRPr="007C5B4C">
        <w:rPr>
          <w:rFonts w:hint="eastAsia"/>
          <w:rtl/>
        </w:rPr>
        <w:t>שוטף</w:t>
      </w:r>
      <w:r w:rsidRPr="007C5B4C">
        <w:rPr>
          <w:rtl/>
        </w:rPr>
        <w:t>.</w:t>
      </w:r>
      <w:bookmarkEnd w:id="831"/>
    </w:p>
    <w:p w14:paraId="188A3A2C" w14:textId="77777777" w:rsidR="003B7A05" w:rsidRPr="007C5B4C" w:rsidRDefault="003B7A05" w:rsidP="00935BCC">
      <w:pPr>
        <w:pStyle w:val="34"/>
        <w:ind w:left="1476" w:hanging="851"/>
        <w:rPr>
          <w:rtl/>
        </w:rPr>
      </w:pPr>
      <w:bookmarkStart w:id="832" w:name="_Toc407797673"/>
      <w:r w:rsidRPr="007C5B4C">
        <w:rPr>
          <w:rFonts w:hint="eastAsia"/>
          <w:rtl/>
        </w:rPr>
        <w:t>כתב</w:t>
      </w:r>
      <w:r w:rsidRPr="007C5B4C">
        <w:rPr>
          <w:rtl/>
        </w:rPr>
        <w:t xml:space="preserve"> הכמויות המפורט במודל הייחוס להלן הינו לייחוס בלבד ובא ליצור מודל השוואה אחיד בין הצעות המציעים. אין עורך המכרז מתחייב להזמין את </w:t>
      </w:r>
      <w:r w:rsidR="00B21CFA">
        <w:rPr>
          <w:rFonts w:hint="cs"/>
          <w:rtl/>
        </w:rPr>
        <w:t>ה</w:t>
      </w:r>
      <w:r w:rsidRPr="007C5B4C">
        <w:rPr>
          <w:rtl/>
        </w:rPr>
        <w:t>פריטים המופיעים בו</w:t>
      </w:r>
      <w:r w:rsidR="00B21CFA">
        <w:rPr>
          <w:rFonts w:hint="cs"/>
          <w:rtl/>
        </w:rPr>
        <w:t>,</w:t>
      </w:r>
      <w:r w:rsidRPr="007C5B4C">
        <w:rPr>
          <w:rtl/>
        </w:rPr>
        <w:t xml:space="preserve"> כולם או חלקם</w:t>
      </w:r>
      <w:r w:rsidR="00B21CFA">
        <w:rPr>
          <w:rFonts w:hint="cs"/>
          <w:rtl/>
        </w:rPr>
        <w:t>,</w:t>
      </w:r>
      <w:r w:rsidRPr="007C5B4C">
        <w:rPr>
          <w:rtl/>
        </w:rPr>
        <w:t xml:space="preserve"> ואין עורך המכרז מתחייב כי התפלגות הרכישות תתבצע בהתאם למפורט במודל הייחוס.</w:t>
      </w:r>
      <w:bookmarkEnd w:id="832"/>
      <w:r w:rsidRPr="007C5B4C">
        <w:rPr>
          <w:rtl/>
        </w:rPr>
        <w:t xml:space="preserve"> </w:t>
      </w:r>
    </w:p>
    <w:p w14:paraId="09E66448" w14:textId="77777777" w:rsidR="003B7A05" w:rsidRPr="007C5B4C" w:rsidRDefault="003B7A05" w:rsidP="00935BCC">
      <w:pPr>
        <w:pStyle w:val="34"/>
        <w:ind w:left="1476" w:hanging="851"/>
      </w:pPr>
      <w:bookmarkStart w:id="833" w:name="_Toc407797674"/>
      <w:r w:rsidRPr="007C5B4C">
        <w:rPr>
          <w:rFonts w:hint="eastAsia"/>
          <w:rtl/>
        </w:rPr>
        <w:t>המציע</w:t>
      </w:r>
      <w:r w:rsidRPr="007C5B4C">
        <w:rPr>
          <w:rtl/>
        </w:rPr>
        <w:t xml:space="preserve"> יצרף העתק (אלקטרוני) של המחירון להצעתו כמפורט בפרק 0.</w:t>
      </w:r>
      <w:bookmarkEnd w:id="833"/>
      <w:r w:rsidRPr="007C5B4C">
        <w:rPr>
          <w:rtl/>
        </w:rPr>
        <w:t xml:space="preserve"> </w:t>
      </w:r>
    </w:p>
    <w:p w14:paraId="66A1DDC5" w14:textId="6B54921B" w:rsidR="003B7A05" w:rsidRPr="007C5B4C" w:rsidRDefault="003B7A05" w:rsidP="00935BCC">
      <w:pPr>
        <w:pStyle w:val="34"/>
        <w:ind w:left="1476" w:hanging="851"/>
      </w:pPr>
      <w:bookmarkStart w:id="834" w:name="_Toc407797675"/>
      <w:r w:rsidRPr="007C5B4C">
        <w:rPr>
          <w:rFonts w:hint="eastAsia"/>
          <w:rtl/>
        </w:rPr>
        <w:t>לכל</w:t>
      </w:r>
      <w:r w:rsidRPr="007C5B4C">
        <w:rPr>
          <w:rtl/>
        </w:rPr>
        <w:t xml:space="preserve"> </w:t>
      </w:r>
      <w:r w:rsidRPr="007C5B4C">
        <w:rPr>
          <w:rFonts w:hint="eastAsia"/>
          <w:rtl/>
        </w:rPr>
        <w:t>קטגוריית</w:t>
      </w:r>
      <w:r w:rsidRPr="007C5B4C">
        <w:rPr>
          <w:rtl/>
        </w:rPr>
        <w:t xml:space="preserve"> </w:t>
      </w:r>
      <w:r w:rsidRPr="007C5B4C">
        <w:rPr>
          <w:rFonts w:hint="eastAsia"/>
          <w:rtl/>
        </w:rPr>
        <w:t>רכיבים</w:t>
      </w:r>
      <w:r w:rsidRPr="007C5B4C">
        <w:rPr>
          <w:rtl/>
        </w:rPr>
        <w:t xml:space="preserve"> (כמופיע </w:t>
      </w:r>
      <w:r w:rsidRPr="007C5B4C">
        <w:rPr>
          <w:rFonts w:hint="eastAsia"/>
          <w:rtl/>
        </w:rPr>
        <w:t>בפרק</w:t>
      </w:r>
      <w:r w:rsidRPr="007C5B4C">
        <w:rPr>
          <w:rtl/>
        </w:rPr>
        <w:t xml:space="preserve"> 5) </w:t>
      </w:r>
      <w:r w:rsidRPr="007C5B4C">
        <w:rPr>
          <w:rFonts w:hint="eastAsia"/>
          <w:rtl/>
        </w:rPr>
        <w:t>יגדיר</w:t>
      </w:r>
      <w:r w:rsidRPr="007C5B4C">
        <w:rPr>
          <w:rtl/>
        </w:rPr>
        <w:t xml:space="preserve"> </w:t>
      </w:r>
      <w:r w:rsidRPr="007C5B4C">
        <w:rPr>
          <w:rFonts w:hint="eastAsia"/>
          <w:rtl/>
        </w:rPr>
        <w:t>המציע</w:t>
      </w:r>
      <w:r w:rsidRPr="007C5B4C">
        <w:rPr>
          <w:rtl/>
        </w:rPr>
        <w:t xml:space="preserve"> </w:t>
      </w:r>
      <w:r w:rsidRPr="007C5B4C">
        <w:rPr>
          <w:rFonts w:hint="eastAsia"/>
          <w:rtl/>
        </w:rPr>
        <w:t>אחוז</w:t>
      </w:r>
      <w:r w:rsidRPr="007C5B4C">
        <w:rPr>
          <w:rtl/>
        </w:rPr>
        <w:t xml:space="preserve"> </w:t>
      </w:r>
      <w:r w:rsidRPr="007C5B4C">
        <w:rPr>
          <w:rFonts w:hint="eastAsia"/>
          <w:rtl/>
        </w:rPr>
        <w:t>הנחה</w:t>
      </w:r>
      <w:r w:rsidRPr="007C5B4C">
        <w:rPr>
          <w:rtl/>
        </w:rPr>
        <w:t xml:space="preserve">. </w:t>
      </w:r>
      <w:r w:rsidRPr="007C5B4C">
        <w:rPr>
          <w:rFonts w:hint="eastAsia"/>
          <w:rtl/>
        </w:rPr>
        <w:t>אחוז</w:t>
      </w:r>
      <w:r w:rsidRPr="007C5B4C">
        <w:rPr>
          <w:rtl/>
        </w:rPr>
        <w:t xml:space="preserve"> </w:t>
      </w:r>
      <w:r w:rsidRPr="007C5B4C">
        <w:rPr>
          <w:rFonts w:hint="eastAsia"/>
          <w:rtl/>
        </w:rPr>
        <w:t>הנחה</w:t>
      </w:r>
      <w:r w:rsidRPr="007C5B4C">
        <w:rPr>
          <w:rtl/>
        </w:rPr>
        <w:t xml:space="preserve"> </w:t>
      </w:r>
      <w:r w:rsidRPr="007C5B4C">
        <w:rPr>
          <w:rFonts w:hint="eastAsia"/>
          <w:rtl/>
        </w:rPr>
        <w:t>זה</w:t>
      </w:r>
      <w:r w:rsidRPr="007C5B4C">
        <w:rPr>
          <w:rtl/>
        </w:rPr>
        <w:t xml:space="preserve"> </w:t>
      </w:r>
      <w:r w:rsidRPr="007C5B4C">
        <w:rPr>
          <w:rFonts w:hint="eastAsia"/>
          <w:rtl/>
        </w:rPr>
        <w:t>יהיה</w:t>
      </w:r>
      <w:r w:rsidRPr="007C5B4C">
        <w:rPr>
          <w:rtl/>
        </w:rPr>
        <w:t xml:space="preserve"> </w:t>
      </w:r>
      <w:r w:rsidRPr="007C5B4C">
        <w:rPr>
          <w:rFonts w:hint="eastAsia"/>
          <w:rtl/>
        </w:rPr>
        <w:t>על</w:t>
      </w:r>
      <w:r w:rsidRPr="007C5B4C">
        <w:rPr>
          <w:rtl/>
        </w:rPr>
        <w:t xml:space="preserve"> </w:t>
      </w:r>
      <w:r w:rsidRPr="007C5B4C">
        <w:rPr>
          <w:rFonts w:hint="eastAsia"/>
          <w:rtl/>
        </w:rPr>
        <w:t>כלל</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הנמצא</w:t>
      </w:r>
      <w:r w:rsidRPr="007C5B4C">
        <w:rPr>
          <w:rtl/>
        </w:rPr>
        <w:t xml:space="preserve">  </w:t>
      </w:r>
      <w:r w:rsidRPr="007C5B4C">
        <w:rPr>
          <w:rFonts w:hint="eastAsia"/>
          <w:rtl/>
        </w:rPr>
        <w:t>בקטגוריה</w:t>
      </w:r>
      <w:r w:rsidRPr="007C5B4C">
        <w:rPr>
          <w:rtl/>
        </w:rPr>
        <w:t xml:space="preserve"> </w:t>
      </w:r>
      <w:r w:rsidRPr="007C5B4C">
        <w:rPr>
          <w:rFonts w:hint="eastAsia"/>
          <w:rtl/>
        </w:rPr>
        <w:t>האמורה</w:t>
      </w:r>
      <w:r w:rsidRPr="007C5B4C">
        <w:rPr>
          <w:rtl/>
        </w:rPr>
        <w:t xml:space="preserve">. </w:t>
      </w:r>
      <w:r w:rsidRPr="007C5B4C">
        <w:rPr>
          <w:rFonts w:hint="eastAsia"/>
          <w:rtl/>
        </w:rPr>
        <w:t>אחוז</w:t>
      </w:r>
      <w:r w:rsidRPr="007C5B4C">
        <w:rPr>
          <w:rtl/>
        </w:rPr>
        <w:t xml:space="preserve"> </w:t>
      </w:r>
      <w:r w:rsidRPr="007C5B4C">
        <w:rPr>
          <w:rFonts w:hint="eastAsia"/>
          <w:rtl/>
        </w:rPr>
        <w:t>הנחה</w:t>
      </w:r>
      <w:r w:rsidRPr="007C5B4C">
        <w:rPr>
          <w:rtl/>
        </w:rPr>
        <w:t xml:space="preserve"> </w:t>
      </w:r>
      <w:r w:rsidRPr="007C5B4C">
        <w:rPr>
          <w:rFonts w:hint="eastAsia"/>
          <w:rtl/>
        </w:rPr>
        <w:t>זה</w:t>
      </w:r>
      <w:r w:rsidRPr="007C5B4C">
        <w:rPr>
          <w:rtl/>
        </w:rPr>
        <w:t xml:space="preserve"> </w:t>
      </w:r>
      <w:r w:rsidRPr="007C5B4C">
        <w:rPr>
          <w:rFonts w:hint="eastAsia"/>
          <w:rtl/>
        </w:rPr>
        <w:t>יחול</w:t>
      </w:r>
      <w:r w:rsidRPr="007C5B4C">
        <w:rPr>
          <w:rtl/>
        </w:rPr>
        <w:t xml:space="preserve"> </w:t>
      </w:r>
      <w:r w:rsidRPr="007C5B4C">
        <w:rPr>
          <w:rFonts w:hint="eastAsia"/>
          <w:rtl/>
        </w:rPr>
        <w:t>גם</w:t>
      </w:r>
      <w:r w:rsidRPr="007C5B4C">
        <w:rPr>
          <w:rtl/>
        </w:rPr>
        <w:t xml:space="preserve"> </w:t>
      </w:r>
      <w:r w:rsidRPr="007C5B4C">
        <w:rPr>
          <w:rFonts w:hint="eastAsia"/>
          <w:rtl/>
        </w:rPr>
        <w:t>על</w:t>
      </w:r>
      <w:r w:rsidRPr="007C5B4C">
        <w:rPr>
          <w:rtl/>
        </w:rPr>
        <w:t xml:space="preserve"> </w:t>
      </w:r>
      <w:r w:rsidRPr="007C5B4C">
        <w:rPr>
          <w:rFonts w:hint="eastAsia"/>
          <w:rtl/>
        </w:rPr>
        <w:t>רכיבים</w:t>
      </w:r>
      <w:r w:rsidRPr="007C5B4C">
        <w:rPr>
          <w:rtl/>
        </w:rPr>
        <w:t xml:space="preserve"> </w:t>
      </w:r>
      <w:r w:rsidRPr="007C5B4C">
        <w:rPr>
          <w:rFonts w:hint="eastAsia"/>
          <w:rtl/>
        </w:rPr>
        <w:t>משודרגים</w:t>
      </w:r>
      <w:r w:rsidRPr="007C5B4C">
        <w:rPr>
          <w:rtl/>
        </w:rPr>
        <w:t xml:space="preserve"> </w:t>
      </w:r>
      <w:r w:rsidRPr="007C5B4C">
        <w:rPr>
          <w:rFonts w:hint="eastAsia"/>
          <w:rtl/>
        </w:rPr>
        <w:t>או</w:t>
      </w:r>
      <w:r w:rsidRPr="007C5B4C">
        <w:rPr>
          <w:rtl/>
        </w:rPr>
        <w:t xml:space="preserve"> </w:t>
      </w:r>
      <w:r w:rsidRPr="007C5B4C">
        <w:rPr>
          <w:rFonts w:hint="eastAsia"/>
          <w:rtl/>
        </w:rPr>
        <w:t>מעודכנים</w:t>
      </w:r>
      <w:r w:rsidRPr="007C5B4C">
        <w:rPr>
          <w:rtl/>
        </w:rPr>
        <w:t xml:space="preserve"> </w:t>
      </w:r>
      <w:r w:rsidRPr="007C5B4C">
        <w:rPr>
          <w:rFonts w:hint="eastAsia"/>
          <w:rtl/>
        </w:rPr>
        <w:t>אשר</w:t>
      </w:r>
      <w:r w:rsidRPr="007C5B4C">
        <w:rPr>
          <w:rtl/>
        </w:rPr>
        <w:t xml:space="preserve"> </w:t>
      </w:r>
      <w:r w:rsidRPr="007C5B4C">
        <w:rPr>
          <w:rFonts w:hint="eastAsia"/>
          <w:rtl/>
        </w:rPr>
        <w:t>יכול</w:t>
      </w:r>
      <w:r w:rsidRPr="007C5B4C">
        <w:rPr>
          <w:rtl/>
        </w:rPr>
        <w:t xml:space="preserve"> </w:t>
      </w:r>
      <w:r w:rsidRPr="007C5B4C">
        <w:rPr>
          <w:rFonts w:hint="eastAsia"/>
          <w:rtl/>
        </w:rPr>
        <w:t>ויצורפו</w:t>
      </w:r>
      <w:r w:rsidRPr="007C5B4C">
        <w:rPr>
          <w:rtl/>
        </w:rPr>
        <w:t xml:space="preserve"> </w:t>
      </w:r>
      <w:r w:rsidRPr="007C5B4C">
        <w:rPr>
          <w:rFonts w:hint="eastAsia"/>
          <w:rtl/>
        </w:rPr>
        <w:t>לאחת</w:t>
      </w:r>
      <w:r w:rsidRPr="007C5B4C">
        <w:rPr>
          <w:rtl/>
        </w:rPr>
        <w:t xml:space="preserve"> </w:t>
      </w:r>
      <w:r w:rsidRPr="007C5B4C">
        <w:rPr>
          <w:rFonts w:hint="eastAsia"/>
          <w:rtl/>
        </w:rPr>
        <w:t>הקטגוריות</w:t>
      </w:r>
      <w:r w:rsidRPr="007C5B4C">
        <w:rPr>
          <w:rtl/>
        </w:rPr>
        <w:t xml:space="preserve"> </w:t>
      </w:r>
      <w:r w:rsidRPr="007C5B4C">
        <w:rPr>
          <w:rFonts w:hint="eastAsia"/>
          <w:rtl/>
        </w:rPr>
        <w:t>בעתיד</w:t>
      </w:r>
      <w:r w:rsidRPr="007C5B4C">
        <w:rPr>
          <w:rtl/>
        </w:rPr>
        <w:t xml:space="preserve"> </w:t>
      </w:r>
      <w:r w:rsidRPr="007C5B4C">
        <w:rPr>
          <w:rFonts w:hint="eastAsia"/>
          <w:rtl/>
        </w:rPr>
        <w:t>והשייכים</w:t>
      </w:r>
      <w:r w:rsidRPr="007C5B4C">
        <w:rPr>
          <w:rtl/>
        </w:rPr>
        <w:t xml:space="preserve"> </w:t>
      </w:r>
      <w:r w:rsidRPr="007C5B4C">
        <w:rPr>
          <w:rFonts w:hint="eastAsia"/>
          <w:rtl/>
        </w:rPr>
        <w:t>לאותם</w:t>
      </w:r>
      <w:r w:rsidRPr="007C5B4C">
        <w:rPr>
          <w:rtl/>
        </w:rPr>
        <w:t xml:space="preserve"> </w:t>
      </w:r>
      <w:r w:rsidRPr="007C5B4C">
        <w:rPr>
          <w:rFonts w:hint="eastAsia"/>
          <w:rtl/>
        </w:rPr>
        <w:t>המינים</w:t>
      </w:r>
      <w:r w:rsidRPr="007C5B4C">
        <w:rPr>
          <w:rtl/>
        </w:rPr>
        <w:t xml:space="preserve">/קבוצות </w:t>
      </w:r>
      <w:r w:rsidRPr="007C5B4C">
        <w:rPr>
          <w:rFonts w:hint="eastAsia"/>
          <w:rtl/>
        </w:rPr>
        <w:t>ציוד</w:t>
      </w:r>
      <w:r w:rsidRPr="007C5B4C">
        <w:rPr>
          <w:rtl/>
        </w:rPr>
        <w:t xml:space="preserve"> </w:t>
      </w:r>
      <w:r w:rsidRPr="007C5B4C">
        <w:rPr>
          <w:rFonts w:hint="eastAsia"/>
          <w:rtl/>
        </w:rPr>
        <w:t>אקטיבי</w:t>
      </w:r>
      <w:r w:rsidRPr="007C5B4C">
        <w:rPr>
          <w:rtl/>
        </w:rPr>
        <w:t xml:space="preserve"> </w:t>
      </w:r>
      <w:r w:rsidRPr="007C5B4C">
        <w:rPr>
          <w:rFonts w:hint="eastAsia"/>
          <w:rtl/>
        </w:rPr>
        <w:t>המוגדרות</w:t>
      </w:r>
      <w:r w:rsidRPr="007C5B4C">
        <w:rPr>
          <w:rtl/>
        </w:rPr>
        <w:t xml:space="preserve"> </w:t>
      </w:r>
      <w:r w:rsidRPr="007C5B4C">
        <w:rPr>
          <w:rFonts w:hint="eastAsia"/>
          <w:rtl/>
        </w:rPr>
        <w:t>להלן</w:t>
      </w:r>
      <w:r w:rsidRPr="007C5B4C">
        <w:rPr>
          <w:rtl/>
        </w:rPr>
        <w:t xml:space="preserve"> </w:t>
      </w:r>
      <w:r w:rsidRPr="007C5B4C">
        <w:rPr>
          <w:rFonts w:hint="eastAsia"/>
          <w:rtl/>
        </w:rPr>
        <w:t>ואשר</w:t>
      </w:r>
      <w:r w:rsidRPr="007C5B4C">
        <w:rPr>
          <w:rtl/>
        </w:rPr>
        <w:t xml:space="preserve"> </w:t>
      </w:r>
      <w:r w:rsidRPr="007C5B4C">
        <w:rPr>
          <w:rFonts w:hint="eastAsia"/>
          <w:rtl/>
        </w:rPr>
        <w:t>יתנו</w:t>
      </w:r>
      <w:r w:rsidRPr="007C5B4C">
        <w:rPr>
          <w:rtl/>
        </w:rPr>
        <w:t xml:space="preserve"> </w:t>
      </w:r>
      <w:r w:rsidRPr="007C5B4C">
        <w:rPr>
          <w:rFonts w:hint="eastAsia"/>
          <w:rtl/>
        </w:rPr>
        <w:t>מענה</w:t>
      </w:r>
      <w:r w:rsidRPr="007C5B4C">
        <w:rPr>
          <w:rtl/>
        </w:rPr>
        <w:t xml:space="preserve"> </w:t>
      </w:r>
      <w:r w:rsidRPr="007C5B4C">
        <w:rPr>
          <w:rFonts w:hint="eastAsia"/>
          <w:rtl/>
        </w:rPr>
        <w:t>עדכני</w:t>
      </w:r>
      <w:r w:rsidRPr="007C5B4C">
        <w:rPr>
          <w:rtl/>
        </w:rPr>
        <w:t xml:space="preserve"> </w:t>
      </w:r>
      <w:r w:rsidRPr="007C5B4C">
        <w:rPr>
          <w:rFonts w:hint="eastAsia"/>
          <w:rtl/>
        </w:rPr>
        <w:t>לאחת</w:t>
      </w:r>
      <w:r w:rsidRPr="007C5B4C">
        <w:rPr>
          <w:rtl/>
        </w:rPr>
        <w:t xml:space="preserve"> </w:t>
      </w:r>
      <w:r w:rsidRPr="007C5B4C">
        <w:rPr>
          <w:rFonts w:hint="eastAsia"/>
          <w:rtl/>
        </w:rPr>
        <w:t>הקטגוריות</w:t>
      </w:r>
      <w:r w:rsidRPr="007C5B4C">
        <w:rPr>
          <w:rtl/>
        </w:rPr>
        <w:t xml:space="preserve"> </w:t>
      </w:r>
      <w:r w:rsidRPr="007C5B4C">
        <w:rPr>
          <w:rFonts w:hint="eastAsia"/>
          <w:rtl/>
        </w:rPr>
        <w:t>עקב</w:t>
      </w:r>
      <w:r w:rsidRPr="007C5B4C">
        <w:rPr>
          <w:rtl/>
        </w:rPr>
        <w:t xml:space="preserve"> </w:t>
      </w:r>
      <w:r w:rsidRPr="007C5B4C">
        <w:rPr>
          <w:rFonts w:hint="eastAsia"/>
          <w:rtl/>
        </w:rPr>
        <w:t>התפתחות</w:t>
      </w:r>
      <w:r w:rsidRPr="007C5B4C">
        <w:rPr>
          <w:rtl/>
        </w:rPr>
        <w:t xml:space="preserve"> </w:t>
      </w:r>
      <w:r w:rsidRPr="007C5B4C">
        <w:rPr>
          <w:rFonts w:hint="eastAsia"/>
          <w:rtl/>
        </w:rPr>
        <w:t>הטכנולוגיה</w:t>
      </w:r>
      <w:r w:rsidRPr="007C5B4C">
        <w:rPr>
          <w:rtl/>
        </w:rPr>
        <w:t xml:space="preserve"> </w:t>
      </w:r>
      <w:r w:rsidRPr="007C5B4C">
        <w:rPr>
          <w:rFonts w:hint="eastAsia"/>
          <w:rtl/>
        </w:rPr>
        <w:t>בתחום</w:t>
      </w:r>
      <w:r w:rsidRPr="007C5B4C">
        <w:rPr>
          <w:rtl/>
        </w:rPr>
        <w:t xml:space="preserve">. </w:t>
      </w:r>
      <w:r w:rsidRPr="007C5B4C">
        <w:rPr>
          <w:rFonts w:hint="eastAsia"/>
          <w:rtl/>
        </w:rPr>
        <w:t>מדובר</w:t>
      </w:r>
      <w:r w:rsidRPr="007C5B4C">
        <w:rPr>
          <w:rtl/>
        </w:rPr>
        <w:t xml:space="preserve"> </w:t>
      </w:r>
      <w:r w:rsidRPr="007C5B4C">
        <w:rPr>
          <w:rFonts w:hint="eastAsia"/>
          <w:rtl/>
        </w:rPr>
        <w:t>ברכיבים</w:t>
      </w:r>
      <w:r w:rsidRPr="007C5B4C">
        <w:rPr>
          <w:rtl/>
        </w:rPr>
        <w:t xml:space="preserve"> </w:t>
      </w:r>
      <w:r w:rsidRPr="007C5B4C">
        <w:rPr>
          <w:rFonts w:hint="eastAsia"/>
          <w:rtl/>
        </w:rPr>
        <w:t>שניתן</w:t>
      </w:r>
      <w:r w:rsidRPr="007C5B4C">
        <w:rPr>
          <w:rtl/>
        </w:rPr>
        <w:t xml:space="preserve"> </w:t>
      </w:r>
      <w:r w:rsidRPr="007C5B4C">
        <w:rPr>
          <w:rFonts w:hint="eastAsia"/>
          <w:rtl/>
        </w:rPr>
        <w:t>יהיה</w:t>
      </w:r>
      <w:r w:rsidRPr="007C5B4C">
        <w:rPr>
          <w:rtl/>
        </w:rPr>
        <w:t xml:space="preserve"> </w:t>
      </w:r>
      <w:r w:rsidRPr="007C5B4C">
        <w:rPr>
          <w:rFonts w:hint="eastAsia"/>
          <w:rtl/>
        </w:rPr>
        <w:t>לעשות</w:t>
      </w:r>
      <w:r w:rsidRPr="007C5B4C">
        <w:rPr>
          <w:rtl/>
        </w:rPr>
        <w:t xml:space="preserve"> </w:t>
      </w:r>
      <w:r w:rsidRPr="007C5B4C">
        <w:rPr>
          <w:rFonts w:hint="eastAsia"/>
          <w:rtl/>
        </w:rPr>
        <w:t>לגביהם</w:t>
      </w:r>
      <w:r w:rsidRPr="007C5B4C">
        <w:rPr>
          <w:rtl/>
        </w:rPr>
        <w:t xml:space="preserve"> </w:t>
      </w:r>
      <w:r w:rsidRPr="007C5B4C">
        <w:rPr>
          <w:rFonts w:hint="eastAsia"/>
          <w:rtl/>
        </w:rPr>
        <w:t>הבחנה</w:t>
      </w:r>
      <w:r w:rsidRPr="007C5B4C">
        <w:rPr>
          <w:rtl/>
        </w:rPr>
        <w:t xml:space="preserve"> </w:t>
      </w:r>
      <w:r w:rsidRPr="007C5B4C">
        <w:rPr>
          <w:rFonts w:hint="eastAsia"/>
          <w:rtl/>
        </w:rPr>
        <w:t>ברורה</w:t>
      </w:r>
      <w:r w:rsidRPr="007C5B4C">
        <w:rPr>
          <w:rtl/>
        </w:rPr>
        <w:t xml:space="preserve"> </w:t>
      </w:r>
      <w:r w:rsidRPr="007C5B4C">
        <w:rPr>
          <w:rFonts w:hint="eastAsia"/>
          <w:rtl/>
        </w:rPr>
        <w:t>ולשייך</w:t>
      </w:r>
      <w:r w:rsidRPr="007C5B4C">
        <w:rPr>
          <w:rtl/>
        </w:rPr>
        <w:t xml:space="preserve"> </w:t>
      </w:r>
      <w:r w:rsidRPr="007C5B4C">
        <w:rPr>
          <w:rFonts w:hint="eastAsia"/>
          <w:rtl/>
        </w:rPr>
        <w:t>אותם</w:t>
      </w:r>
      <w:r w:rsidRPr="007C5B4C">
        <w:rPr>
          <w:rtl/>
        </w:rPr>
        <w:t xml:space="preserve"> </w:t>
      </w:r>
      <w:r w:rsidRPr="007C5B4C">
        <w:rPr>
          <w:rFonts w:hint="eastAsia"/>
          <w:rtl/>
        </w:rPr>
        <w:t>לקטגוריה</w:t>
      </w:r>
      <w:r w:rsidRPr="007C5B4C">
        <w:rPr>
          <w:rtl/>
        </w:rPr>
        <w:t xml:space="preserve"> </w:t>
      </w:r>
      <w:r w:rsidRPr="007C5B4C">
        <w:rPr>
          <w:rFonts w:hint="eastAsia"/>
          <w:rtl/>
        </w:rPr>
        <w:t>מתאימה</w:t>
      </w:r>
      <w:r w:rsidRPr="007C5B4C">
        <w:rPr>
          <w:rtl/>
        </w:rPr>
        <w:t xml:space="preserve">. </w:t>
      </w:r>
      <w:r w:rsidRPr="007C5B4C">
        <w:rPr>
          <w:rFonts w:hint="eastAsia"/>
          <w:rtl/>
        </w:rPr>
        <w:t>בכל</w:t>
      </w:r>
      <w:r w:rsidRPr="007C5B4C">
        <w:rPr>
          <w:rtl/>
        </w:rPr>
        <w:t xml:space="preserve"> </w:t>
      </w:r>
      <w:r w:rsidRPr="007C5B4C">
        <w:rPr>
          <w:rFonts w:hint="eastAsia"/>
          <w:rtl/>
        </w:rPr>
        <w:t>מקרה</w:t>
      </w:r>
      <w:r w:rsidRPr="007C5B4C">
        <w:rPr>
          <w:rtl/>
        </w:rPr>
        <w:t xml:space="preserve"> </w:t>
      </w:r>
      <w:r w:rsidRPr="007C5B4C">
        <w:rPr>
          <w:rFonts w:hint="eastAsia"/>
          <w:rtl/>
        </w:rPr>
        <w:t>תהליך</w:t>
      </w:r>
      <w:r w:rsidRPr="007C5B4C">
        <w:rPr>
          <w:rtl/>
        </w:rPr>
        <w:t xml:space="preserve"> </w:t>
      </w:r>
      <w:r w:rsidRPr="007C5B4C">
        <w:rPr>
          <w:rFonts w:hint="eastAsia"/>
          <w:rtl/>
        </w:rPr>
        <w:t>זה</w:t>
      </w:r>
      <w:r w:rsidRPr="007C5B4C">
        <w:rPr>
          <w:rtl/>
        </w:rPr>
        <w:t xml:space="preserve"> </w:t>
      </w:r>
      <w:r w:rsidRPr="007C5B4C">
        <w:rPr>
          <w:rFonts w:hint="eastAsia"/>
          <w:rtl/>
        </w:rPr>
        <w:t>יעשה</w:t>
      </w:r>
      <w:r w:rsidRPr="007C5B4C">
        <w:rPr>
          <w:rtl/>
        </w:rPr>
        <w:t xml:space="preserve"> </w:t>
      </w:r>
      <w:r w:rsidRPr="007C5B4C">
        <w:rPr>
          <w:rFonts w:hint="eastAsia"/>
          <w:rtl/>
        </w:rPr>
        <w:t>רק</w:t>
      </w:r>
      <w:r w:rsidRPr="007C5B4C">
        <w:rPr>
          <w:rtl/>
        </w:rPr>
        <w:t xml:space="preserve"> </w:t>
      </w:r>
      <w:r w:rsidRPr="007C5B4C">
        <w:rPr>
          <w:rFonts w:hint="eastAsia"/>
          <w:rtl/>
        </w:rPr>
        <w:t>באישור</w:t>
      </w:r>
      <w:r w:rsidRPr="007C5B4C">
        <w:rPr>
          <w:rtl/>
        </w:rPr>
        <w:t xml:space="preserve"> </w:t>
      </w:r>
      <w:r w:rsidRPr="007C5B4C">
        <w:rPr>
          <w:rFonts w:hint="eastAsia"/>
          <w:rtl/>
        </w:rPr>
        <w:t>מפורש</w:t>
      </w:r>
      <w:r w:rsidRPr="007C5B4C">
        <w:rPr>
          <w:rtl/>
        </w:rPr>
        <w:t xml:space="preserve"> </w:t>
      </w:r>
      <w:r w:rsidRPr="007C5B4C">
        <w:rPr>
          <w:rFonts w:hint="eastAsia"/>
          <w:rtl/>
        </w:rPr>
        <w:t>של</w:t>
      </w:r>
      <w:r w:rsidRPr="007C5B4C">
        <w:rPr>
          <w:rtl/>
        </w:rPr>
        <w:t xml:space="preserve"> </w:t>
      </w:r>
      <w:r w:rsidRPr="007C5B4C">
        <w:rPr>
          <w:rFonts w:hint="eastAsia"/>
          <w:rtl/>
        </w:rPr>
        <w:t>עורך</w:t>
      </w:r>
      <w:r w:rsidRPr="007C5B4C">
        <w:rPr>
          <w:rtl/>
        </w:rPr>
        <w:t xml:space="preserve"> </w:t>
      </w:r>
      <w:r w:rsidRPr="007C5B4C">
        <w:rPr>
          <w:rFonts w:hint="eastAsia"/>
          <w:rtl/>
        </w:rPr>
        <w:t>המכרז</w:t>
      </w:r>
      <w:r w:rsidRPr="007C5B4C">
        <w:rPr>
          <w:rtl/>
        </w:rPr>
        <w:t>.</w:t>
      </w:r>
      <w:bookmarkEnd w:id="834"/>
    </w:p>
    <w:p w14:paraId="6AC5B092" w14:textId="77777777" w:rsidR="003B7A05" w:rsidRPr="007C5B4C" w:rsidRDefault="003B7A05" w:rsidP="00935BCC">
      <w:pPr>
        <w:pStyle w:val="34"/>
        <w:ind w:left="1476" w:hanging="851"/>
      </w:pPr>
      <w:bookmarkStart w:id="835" w:name="_Toc407797676"/>
      <w:r w:rsidRPr="007C5B4C">
        <w:rPr>
          <w:rFonts w:hint="eastAsia"/>
          <w:rtl/>
        </w:rPr>
        <w:t>אחוז</w:t>
      </w:r>
      <w:r w:rsidRPr="007C5B4C">
        <w:rPr>
          <w:rtl/>
        </w:rPr>
        <w:t xml:space="preserve"> </w:t>
      </w:r>
      <w:r w:rsidRPr="007C5B4C">
        <w:rPr>
          <w:rFonts w:hint="eastAsia"/>
          <w:rtl/>
        </w:rPr>
        <w:t>ההנחה</w:t>
      </w:r>
      <w:r w:rsidRPr="007C5B4C">
        <w:rPr>
          <w:rtl/>
        </w:rPr>
        <w:t xml:space="preserve"> </w:t>
      </w:r>
      <w:r w:rsidRPr="007C5B4C">
        <w:rPr>
          <w:rFonts w:hint="eastAsia"/>
          <w:rtl/>
        </w:rPr>
        <w:t>שהזוכה</w:t>
      </w:r>
      <w:r w:rsidRPr="007C5B4C">
        <w:rPr>
          <w:rtl/>
        </w:rPr>
        <w:t xml:space="preserve"> </w:t>
      </w:r>
      <w:r w:rsidRPr="007C5B4C">
        <w:rPr>
          <w:rFonts w:hint="eastAsia"/>
          <w:rtl/>
        </w:rPr>
        <w:t>הציע</w:t>
      </w:r>
      <w:r w:rsidRPr="007C5B4C">
        <w:rPr>
          <w:rtl/>
        </w:rPr>
        <w:t xml:space="preserve"> </w:t>
      </w:r>
      <w:r w:rsidRPr="007C5B4C">
        <w:rPr>
          <w:rFonts w:hint="eastAsia"/>
          <w:rtl/>
        </w:rPr>
        <w:t>בהצעתו</w:t>
      </w:r>
      <w:r w:rsidRPr="007C5B4C">
        <w:rPr>
          <w:rtl/>
        </w:rPr>
        <w:t xml:space="preserve"> </w:t>
      </w:r>
      <w:r w:rsidRPr="007C5B4C">
        <w:rPr>
          <w:rFonts w:hint="eastAsia"/>
          <w:rtl/>
        </w:rPr>
        <w:t>לכל</w:t>
      </w:r>
      <w:r w:rsidRPr="007C5B4C">
        <w:rPr>
          <w:rtl/>
        </w:rPr>
        <w:t xml:space="preserve"> </w:t>
      </w:r>
      <w:r w:rsidRPr="007C5B4C">
        <w:rPr>
          <w:rFonts w:hint="eastAsia"/>
          <w:rtl/>
        </w:rPr>
        <w:t>קטגוריה</w:t>
      </w:r>
      <w:r w:rsidRPr="007C5B4C">
        <w:rPr>
          <w:rtl/>
        </w:rPr>
        <w:t xml:space="preserve"> </w:t>
      </w:r>
      <w:r w:rsidRPr="007C5B4C">
        <w:rPr>
          <w:rFonts w:hint="eastAsia"/>
          <w:rtl/>
        </w:rPr>
        <w:t>יהיה</w:t>
      </w:r>
      <w:r w:rsidRPr="007C5B4C">
        <w:rPr>
          <w:rtl/>
        </w:rPr>
        <w:t xml:space="preserve"> </w:t>
      </w:r>
      <w:r w:rsidRPr="007C5B4C">
        <w:rPr>
          <w:rFonts w:hint="eastAsia"/>
          <w:rtl/>
        </w:rPr>
        <w:t>אחוז</w:t>
      </w:r>
      <w:r w:rsidRPr="007C5B4C">
        <w:rPr>
          <w:rtl/>
        </w:rPr>
        <w:t xml:space="preserve"> </w:t>
      </w:r>
      <w:r w:rsidRPr="007C5B4C">
        <w:rPr>
          <w:rFonts w:hint="eastAsia"/>
          <w:rtl/>
        </w:rPr>
        <w:t>ההנחה</w:t>
      </w:r>
      <w:r w:rsidRPr="007C5B4C">
        <w:rPr>
          <w:rtl/>
        </w:rPr>
        <w:t xml:space="preserve"> </w:t>
      </w:r>
      <w:r w:rsidRPr="007C5B4C">
        <w:rPr>
          <w:rFonts w:hint="eastAsia"/>
          <w:rtl/>
        </w:rPr>
        <w:t>שינתן</w:t>
      </w:r>
      <w:r w:rsidRPr="007C5B4C">
        <w:rPr>
          <w:rtl/>
        </w:rPr>
        <w:t xml:space="preserve"> </w:t>
      </w:r>
      <w:r w:rsidRPr="007C5B4C">
        <w:rPr>
          <w:rFonts w:hint="eastAsia"/>
          <w:rtl/>
        </w:rPr>
        <w:t>לכל</w:t>
      </w:r>
      <w:r w:rsidRPr="007C5B4C">
        <w:rPr>
          <w:rtl/>
        </w:rPr>
        <w:t xml:space="preserve"> </w:t>
      </w:r>
      <w:r w:rsidRPr="007C5B4C">
        <w:rPr>
          <w:rFonts w:hint="eastAsia"/>
          <w:rtl/>
        </w:rPr>
        <w:t>אורך</w:t>
      </w:r>
      <w:r w:rsidRPr="007C5B4C">
        <w:rPr>
          <w:rtl/>
        </w:rPr>
        <w:t xml:space="preserve"> </w:t>
      </w:r>
      <w:r w:rsidRPr="007C5B4C">
        <w:rPr>
          <w:rFonts w:hint="eastAsia"/>
          <w:rtl/>
        </w:rPr>
        <w:t>תקופת</w:t>
      </w:r>
      <w:r w:rsidRPr="007C5B4C">
        <w:rPr>
          <w:rtl/>
        </w:rPr>
        <w:t xml:space="preserve"> </w:t>
      </w:r>
      <w:r w:rsidRPr="007C5B4C">
        <w:rPr>
          <w:rFonts w:hint="eastAsia"/>
          <w:rtl/>
        </w:rPr>
        <w:t>ההתקשרות</w:t>
      </w:r>
      <w:r w:rsidRPr="007C5B4C">
        <w:rPr>
          <w:rtl/>
        </w:rPr>
        <w:t xml:space="preserve"> </w:t>
      </w:r>
      <w:r w:rsidRPr="007C5B4C">
        <w:rPr>
          <w:rFonts w:hint="eastAsia"/>
          <w:rtl/>
        </w:rPr>
        <w:t>ויחול</w:t>
      </w:r>
      <w:r w:rsidRPr="007C5B4C">
        <w:rPr>
          <w:rtl/>
        </w:rPr>
        <w:t xml:space="preserve"> </w:t>
      </w:r>
      <w:r w:rsidRPr="007C5B4C">
        <w:rPr>
          <w:rFonts w:hint="eastAsia"/>
          <w:rtl/>
        </w:rPr>
        <w:t>גם</w:t>
      </w:r>
      <w:r w:rsidRPr="007C5B4C">
        <w:rPr>
          <w:rtl/>
        </w:rPr>
        <w:t xml:space="preserve"> </w:t>
      </w:r>
      <w:r w:rsidRPr="007C5B4C">
        <w:rPr>
          <w:rFonts w:hint="eastAsia"/>
          <w:rtl/>
        </w:rPr>
        <w:t>על</w:t>
      </w:r>
      <w:r w:rsidRPr="007C5B4C">
        <w:rPr>
          <w:rtl/>
        </w:rPr>
        <w:t xml:space="preserve"> </w:t>
      </w:r>
      <w:r w:rsidRPr="007C5B4C">
        <w:rPr>
          <w:rFonts w:hint="eastAsia"/>
          <w:rtl/>
        </w:rPr>
        <w:t>פריטים</w:t>
      </w:r>
      <w:r w:rsidRPr="007C5B4C">
        <w:rPr>
          <w:rtl/>
        </w:rPr>
        <w:t xml:space="preserve"> </w:t>
      </w:r>
      <w:r w:rsidRPr="007C5B4C">
        <w:rPr>
          <w:rFonts w:hint="eastAsia"/>
          <w:rtl/>
        </w:rPr>
        <w:t>חלופיים</w:t>
      </w:r>
      <w:r w:rsidRPr="007C5B4C">
        <w:rPr>
          <w:rtl/>
        </w:rPr>
        <w:t xml:space="preserve"> </w:t>
      </w:r>
      <w:r w:rsidRPr="007C5B4C">
        <w:rPr>
          <w:rFonts w:hint="eastAsia"/>
          <w:rtl/>
        </w:rPr>
        <w:t>לפריטים</w:t>
      </w:r>
      <w:r w:rsidRPr="007C5B4C">
        <w:rPr>
          <w:rtl/>
        </w:rPr>
        <w:t xml:space="preserve"> </w:t>
      </w:r>
      <w:r w:rsidRPr="007C5B4C">
        <w:rPr>
          <w:rFonts w:hint="eastAsia"/>
          <w:rtl/>
        </w:rPr>
        <w:t>השייכים</w:t>
      </w:r>
      <w:r w:rsidRPr="007C5B4C">
        <w:rPr>
          <w:rtl/>
        </w:rPr>
        <w:t xml:space="preserve"> </w:t>
      </w:r>
      <w:r w:rsidRPr="007C5B4C">
        <w:rPr>
          <w:rFonts w:hint="eastAsia"/>
          <w:rtl/>
        </w:rPr>
        <w:t>לכל</w:t>
      </w:r>
      <w:r w:rsidRPr="007C5B4C">
        <w:rPr>
          <w:rtl/>
        </w:rPr>
        <w:t xml:space="preserve"> </w:t>
      </w:r>
      <w:r w:rsidRPr="007C5B4C">
        <w:rPr>
          <w:rFonts w:hint="eastAsia"/>
          <w:rtl/>
        </w:rPr>
        <w:t>קטגוריה</w:t>
      </w:r>
      <w:r w:rsidRPr="007C5B4C">
        <w:rPr>
          <w:rtl/>
        </w:rPr>
        <w:t>.</w:t>
      </w:r>
      <w:bookmarkEnd w:id="835"/>
    </w:p>
    <w:p w14:paraId="3D13C15B" w14:textId="77777777" w:rsidR="003B7A05" w:rsidRPr="007C5B4C" w:rsidRDefault="003B7A05" w:rsidP="00935BCC">
      <w:pPr>
        <w:pStyle w:val="34"/>
        <w:ind w:left="1476" w:hanging="851"/>
        <w:rPr>
          <w:rtl/>
        </w:rPr>
      </w:pPr>
      <w:bookmarkStart w:id="836" w:name="_Toc407797677"/>
      <w:r w:rsidRPr="007C5B4C">
        <w:rPr>
          <w:rFonts w:hint="eastAsia"/>
          <w:rtl/>
        </w:rPr>
        <w:t>בכל</w:t>
      </w:r>
      <w:r w:rsidRPr="007C5B4C">
        <w:rPr>
          <w:rtl/>
        </w:rPr>
        <w:t xml:space="preserve"> </w:t>
      </w:r>
      <w:r w:rsidRPr="007C5B4C">
        <w:rPr>
          <w:rFonts w:hint="eastAsia"/>
          <w:rtl/>
        </w:rPr>
        <w:t>מקרה</w:t>
      </w:r>
      <w:r w:rsidRPr="007C5B4C">
        <w:rPr>
          <w:rtl/>
        </w:rPr>
        <w:t xml:space="preserve"> </w:t>
      </w:r>
      <w:r w:rsidRPr="007C5B4C">
        <w:rPr>
          <w:rFonts w:hint="eastAsia"/>
          <w:rtl/>
        </w:rPr>
        <w:t>של</w:t>
      </w:r>
      <w:r w:rsidRPr="007C5B4C">
        <w:rPr>
          <w:rtl/>
        </w:rPr>
        <w:t xml:space="preserve"> </w:t>
      </w:r>
      <w:r w:rsidRPr="007C5B4C">
        <w:rPr>
          <w:rFonts w:hint="eastAsia"/>
          <w:rtl/>
        </w:rPr>
        <w:t>הוספת</w:t>
      </w:r>
      <w:r w:rsidRPr="007C5B4C">
        <w:rPr>
          <w:rtl/>
        </w:rPr>
        <w:t xml:space="preserve"> </w:t>
      </w:r>
      <w:r w:rsidRPr="007C5B4C">
        <w:rPr>
          <w:rFonts w:hint="eastAsia"/>
          <w:rtl/>
        </w:rPr>
        <w:t>מוצר</w:t>
      </w:r>
      <w:r w:rsidRPr="007C5B4C">
        <w:rPr>
          <w:rtl/>
        </w:rPr>
        <w:t xml:space="preserve"> </w:t>
      </w:r>
      <w:r w:rsidRPr="007C5B4C">
        <w:rPr>
          <w:rFonts w:hint="eastAsia"/>
          <w:rtl/>
        </w:rPr>
        <w:t>למחירון</w:t>
      </w:r>
      <w:r w:rsidRPr="007C5B4C">
        <w:rPr>
          <w:rtl/>
        </w:rPr>
        <w:t xml:space="preserve">, </w:t>
      </w:r>
      <w:r w:rsidRPr="007C5B4C">
        <w:rPr>
          <w:rFonts w:hint="eastAsia"/>
          <w:rtl/>
        </w:rPr>
        <w:t>יסווג</w:t>
      </w:r>
      <w:r w:rsidRPr="007C5B4C">
        <w:rPr>
          <w:rtl/>
        </w:rPr>
        <w:t xml:space="preserve"> </w:t>
      </w:r>
      <w:r w:rsidRPr="007C5B4C">
        <w:rPr>
          <w:rFonts w:hint="eastAsia"/>
          <w:rtl/>
        </w:rPr>
        <w:t>מוצר</w:t>
      </w:r>
      <w:r w:rsidRPr="007C5B4C">
        <w:rPr>
          <w:rtl/>
        </w:rPr>
        <w:t xml:space="preserve"> </w:t>
      </w:r>
      <w:r w:rsidRPr="007C5B4C">
        <w:rPr>
          <w:rFonts w:hint="eastAsia"/>
          <w:rtl/>
        </w:rPr>
        <w:t>זה</w:t>
      </w:r>
      <w:r w:rsidRPr="007C5B4C">
        <w:rPr>
          <w:rtl/>
        </w:rPr>
        <w:t xml:space="preserve"> </w:t>
      </w:r>
      <w:r w:rsidRPr="007C5B4C">
        <w:rPr>
          <w:rFonts w:hint="eastAsia"/>
          <w:rtl/>
        </w:rPr>
        <w:t>לאחת</w:t>
      </w:r>
      <w:r w:rsidRPr="007C5B4C">
        <w:rPr>
          <w:rtl/>
        </w:rPr>
        <w:t xml:space="preserve"> </w:t>
      </w:r>
      <w:r w:rsidRPr="007C5B4C">
        <w:rPr>
          <w:rFonts w:hint="eastAsia"/>
          <w:rtl/>
        </w:rPr>
        <w:t>מקטגוריות</w:t>
      </w:r>
      <w:r w:rsidRPr="007C5B4C">
        <w:rPr>
          <w:rtl/>
        </w:rPr>
        <w:t xml:space="preserve"> </w:t>
      </w:r>
      <w:r w:rsidRPr="007C5B4C">
        <w:rPr>
          <w:rFonts w:hint="eastAsia"/>
          <w:rtl/>
        </w:rPr>
        <w:t>הציוד</w:t>
      </w:r>
      <w:r w:rsidRPr="007C5B4C">
        <w:rPr>
          <w:rtl/>
        </w:rPr>
        <w:t xml:space="preserve"> </w:t>
      </w:r>
      <w:r w:rsidRPr="007C5B4C">
        <w:rPr>
          <w:rFonts w:hint="eastAsia"/>
          <w:rtl/>
        </w:rPr>
        <w:t>האקטיבי</w:t>
      </w:r>
      <w:r w:rsidRPr="007C5B4C">
        <w:rPr>
          <w:rtl/>
        </w:rPr>
        <w:t xml:space="preserve"> </w:t>
      </w:r>
      <w:r w:rsidRPr="007C5B4C">
        <w:rPr>
          <w:rFonts w:hint="eastAsia"/>
          <w:rtl/>
        </w:rPr>
        <w:t>כאמור</w:t>
      </w:r>
      <w:r w:rsidRPr="007C5B4C">
        <w:rPr>
          <w:rtl/>
        </w:rPr>
        <w:t xml:space="preserve">. </w:t>
      </w:r>
      <w:r w:rsidRPr="007C5B4C">
        <w:rPr>
          <w:rFonts w:hint="eastAsia"/>
          <w:rtl/>
        </w:rPr>
        <w:t>צירוף</w:t>
      </w:r>
      <w:r w:rsidRPr="007C5B4C">
        <w:rPr>
          <w:rtl/>
        </w:rPr>
        <w:t xml:space="preserve"> </w:t>
      </w:r>
      <w:r w:rsidRPr="007C5B4C">
        <w:rPr>
          <w:rFonts w:hint="eastAsia"/>
          <w:rtl/>
        </w:rPr>
        <w:t>זה</w:t>
      </w:r>
      <w:r w:rsidRPr="007C5B4C">
        <w:rPr>
          <w:rtl/>
        </w:rPr>
        <w:t xml:space="preserve"> </w:t>
      </w:r>
      <w:r w:rsidRPr="007C5B4C">
        <w:rPr>
          <w:rFonts w:hint="eastAsia"/>
          <w:rtl/>
        </w:rPr>
        <w:t>יהיה</w:t>
      </w:r>
      <w:r w:rsidRPr="007C5B4C">
        <w:rPr>
          <w:rtl/>
        </w:rPr>
        <w:t xml:space="preserve"> </w:t>
      </w:r>
      <w:r w:rsidRPr="007C5B4C">
        <w:rPr>
          <w:rFonts w:hint="eastAsia"/>
          <w:rtl/>
        </w:rPr>
        <w:t>בהתאם</w:t>
      </w:r>
      <w:r w:rsidRPr="007C5B4C">
        <w:rPr>
          <w:rtl/>
        </w:rPr>
        <w:t xml:space="preserve"> </w:t>
      </w:r>
      <w:r w:rsidRPr="007C5B4C">
        <w:rPr>
          <w:rFonts w:hint="eastAsia"/>
          <w:rtl/>
        </w:rPr>
        <w:t>להתאמת</w:t>
      </w:r>
      <w:r w:rsidRPr="007C5B4C">
        <w:rPr>
          <w:rtl/>
        </w:rPr>
        <w:t xml:space="preserve"> </w:t>
      </w:r>
      <w:r w:rsidRPr="007C5B4C">
        <w:rPr>
          <w:rFonts w:hint="eastAsia"/>
          <w:rtl/>
        </w:rPr>
        <w:t>המוצר</w:t>
      </w:r>
      <w:r w:rsidRPr="007C5B4C">
        <w:rPr>
          <w:rtl/>
        </w:rPr>
        <w:t xml:space="preserve"> </w:t>
      </w:r>
      <w:r w:rsidRPr="007C5B4C">
        <w:rPr>
          <w:rFonts w:hint="eastAsia"/>
          <w:rtl/>
        </w:rPr>
        <w:t>לקטגוריה</w:t>
      </w:r>
      <w:r w:rsidRPr="007C5B4C">
        <w:rPr>
          <w:rtl/>
        </w:rPr>
        <w:t xml:space="preserve">, </w:t>
      </w:r>
      <w:r w:rsidRPr="007C5B4C">
        <w:rPr>
          <w:rFonts w:hint="eastAsia"/>
          <w:rtl/>
        </w:rPr>
        <w:t>ואחוז</w:t>
      </w:r>
      <w:r w:rsidRPr="007C5B4C">
        <w:rPr>
          <w:rtl/>
        </w:rPr>
        <w:t xml:space="preserve"> </w:t>
      </w:r>
      <w:r w:rsidRPr="007C5B4C">
        <w:rPr>
          <w:rFonts w:hint="eastAsia"/>
          <w:rtl/>
        </w:rPr>
        <w:t>ההנחה</w:t>
      </w:r>
      <w:r w:rsidRPr="007C5B4C">
        <w:rPr>
          <w:rtl/>
        </w:rPr>
        <w:t xml:space="preserve"> </w:t>
      </w:r>
      <w:r w:rsidRPr="007C5B4C">
        <w:rPr>
          <w:rFonts w:hint="eastAsia"/>
          <w:rtl/>
        </w:rPr>
        <w:t>למחירו</w:t>
      </w:r>
      <w:r w:rsidRPr="007C5B4C">
        <w:rPr>
          <w:rtl/>
        </w:rPr>
        <w:t xml:space="preserve"> </w:t>
      </w:r>
      <w:r w:rsidRPr="007C5B4C">
        <w:rPr>
          <w:rFonts w:hint="eastAsia"/>
          <w:rtl/>
        </w:rPr>
        <w:t>יהיה</w:t>
      </w:r>
      <w:r w:rsidRPr="007C5B4C">
        <w:rPr>
          <w:rtl/>
        </w:rPr>
        <w:t xml:space="preserve"> </w:t>
      </w:r>
      <w:r w:rsidRPr="007C5B4C">
        <w:rPr>
          <w:rFonts w:hint="eastAsia"/>
          <w:rtl/>
        </w:rPr>
        <w:t>כהנחת</w:t>
      </w:r>
      <w:r w:rsidRPr="007C5B4C">
        <w:rPr>
          <w:rtl/>
        </w:rPr>
        <w:t xml:space="preserve"> </w:t>
      </w:r>
      <w:r w:rsidRPr="007C5B4C">
        <w:rPr>
          <w:rFonts w:hint="eastAsia"/>
          <w:rtl/>
        </w:rPr>
        <w:t>הקטגוריה</w:t>
      </w:r>
      <w:r w:rsidRPr="007C5B4C">
        <w:rPr>
          <w:rtl/>
        </w:rPr>
        <w:t>.</w:t>
      </w:r>
      <w:bookmarkEnd w:id="836"/>
    </w:p>
    <w:p w14:paraId="39EDA4B0" w14:textId="77777777" w:rsidR="003B7A05" w:rsidRPr="007C5B4C" w:rsidRDefault="003B7A05" w:rsidP="00935BCC">
      <w:pPr>
        <w:pStyle w:val="34"/>
        <w:ind w:left="1476" w:hanging="851"/>
      </w:pPr>
      <w:bookmarkStart w:id="837" w:name="_Toc407797678"/>
      <w:r w:rsidRPr="007C5B4C">
        <w:rPr>
          <w:rFonts w:hint="eastAsia"/>
          <w:rtl/>
        </w:rPr>
        <w:t>במקרה</w:t>
      </w:r>
      <w:r w:rsidRPr="007C5B4C">
        <w:rPr>
          <w:rtl/>
        </w:rPr>
        <w:t xml:space="preserve"> ובו פריט מסוים יכול להיות מסווג במספר קטגוריות בציוד האקטיבי ומופיע אצל היצרן במספר קטגוריות בציוד האקטיבי (כגון </w:t>
      </w:r>
      <w:r w:rsidRPr="007C5B4C">
        <w:t>GBIC</w:t>
      </w:r>
      <w:r w:rsidRPr="007C5B4C">
        <w:rPr>
          <w:rtl/>
        </w:rPr>
        <w:t xml:space="preserve"> לדוגמה), ההנחה הקובעת לגביו הינה ההנחה המרבית הניתנת לקבוצה בה הוא חבר.</w:t>
      </w:r>
      <w:bookmarkEnd w:id="837"/>
    </w:p>
    <w:p w14:paraId="6CD3CB9A" w14:textId="77777777" w:rsidR="003B7A05" w:rsidRPr="007C5B4C" w:rsidRDefault="003B7A05" w:rsidP="00935BCC">
      <w:pPr>
        <w:pStyle w:val="34"/>
        <w:ind w:left="1476" w:hanging="851"/>
      </w:pPr>
      <w:bookmarkStart w:id="838" w:name="_Toc407797679"/>
      <w:r w:rsidRPr="007C5B4C">
        <w:rPr>
          <w:rFonts w:hint="eastAsia"/>
          <w:rtl/>
        </w:rPr>
        <w:t>מחיר</w:t>
      </w:r>
      <w:r w:rsidRPr="007C5B4C">
        <w:rPr>
          <w:rtl/>
        </w:rPr>
        <w:t xml:space="preserve"> כל מוצר לחיוב המזמינים בפועל יחושב ע"י הפחתת אחוז ההנחה הרלוונטי בהצעת הזוכה ממחיר מחירון היצרן התקף ביום הוצאת ההזמנה ע"י המזמין אל הזוכה.</w:t>
      </w:r>
      <w:bookmarkEnd w:id="838"/>
      <w:r w:rsidRPr="007C5B4C">
        <w:rPr>
          <w:rtl/>
        </w:rPr>
        <w:t xml:space="preserve"> </w:t>
      </w:r>
    </w:p>
    <w:p w14:paraId="1436C0B8" w14:textId="78ACB356" w:rsidR="003B7A05" w:rsidRPr="007C5B4C" w:rsidRDefault="003B7A05" w:rsidP="00935BCC">
      <w:pPr>
        <w:pStyle w:val="34"/>
        <w:ind w:left="1476" w:hanging="851"/>
      </w:pPr>
      <w:bookmarkStart w:id="839" w:name="_Toc407797680"/>
      <w:r w:rsidRPr="007C5B4C">
        <w:rPr>
          <w:rtl/>
        </w:rPr>
        <w:t xml:space="preserve">התשלום יתבצע על פי המרת הסכום לתשלום לפי שער הדולר היציג כפי שמתפרסם ע"י </w:t>
      </w:r>
      <w:smartTag w:uri="urn:schemas-microsoft-com:office:smarttags" w:element="PersonName">
        <w:smartTagPr>
          <w:attr w:name="ProductID" w:val="בנק ישראל"/>
        </w:smartTagPr>
        <w:r w:rsidRPr="007C5B4C">
          <w:rPr>
            <w:rtl/>
          </w:rPr>
          <w:t xml:space="preserve">בנק </w:t>
        </w:r>
        <w:smartTag w:uri="urn:schemas-microsoft-com:office:smarttags" w:element="PersonName">
          <w:r w:rsidRPr="007C5B4C">
            <w:rPr>
              <w:rtl/>
            </w:rPr>
            <w:t>ישראל</w:t>
          </w:r>
        </w:smartTag>
      </w:smartTag>
      <w:r w:rsidRPr="007C5B4C">
        <w:rPr>
          <w:rtl/>
        </w:rPr>
        <w:t xml:space="preserve"> ביום </w:t>
      </w:r>
      <w:r w:rsidR="00F44BDB">
        <w:rPr>
          <w:rFonts w:hint="cs"/>
          <w:rtl/>
        </w:rPr>
        <w:t>הוצאת החשבונית על ידי הספק</w:t>
      </w:r>
      <w:r w:rsidRPr="007C5B4C">
        <w:rPr>
          <w:rtl/>
        </w:rPr>
        <w:t xml:space="preserve"> (</w:t>
      </w:r>
      <w:r w:rsidR="00F44BDB">
        <w:rPr>
          <w:rFonts w:hint="cs"/>
          <w:rtl/>
        </w:rPr>
        <w:t>החשבונית תוצא לא יאוחר משבוע מיום אספקת הציוד או אישור הלקוח על ביצוע העבודה</w:t>
      </w:r>
      <w:r w:rsidRPr="007C5B4C">
        <w:rPr>
          <w:rtl/>
        </w:rPr>
        <w:t>).</w:t>
      </w:r>
      <w:bookmarkEnd w:id="839"/>
    </w:p>
    <w:p w14:paraId="138C0A5E" w14:textId="77777777" w:rsidR="00172DC0" w:rsidRPr="007C5B4C" w:rsidRDefault="00172DC0" w:rsidP="00ED7193">
      <w:pPr>
        <w:pStyle w:val="Heading2"/>
      </w:pPr>
      <w:bookmarkStart w:id="840" w:name="_Toc428016979"/>
      <w:bookmarkStart w:id="841" w:name="_Toc371439555"/>
      <w:bookmarkStart w:id="842" w:name="_Toc252446082"/>
      <w:bookmarkEnd w:id="815"/>
      <w:r w:rsidRPr="007C5B4C">
        <w:rPr>
          <w:rtl/>
        </w:rPr>
        <w:t>מחירים</w:t>
      </w:r>
      <w:bookmarkEnd w:id="840"/>
    </w:p>
    <w:p w14:paraId="7E768279" w14:textId="77777777" w:rsidR="00172DC0" w:rsidRPr="007C5B4C" w:rsidRDefault="00172DC0" w:rsidP="00ED7193">
      <w:pPr>
        <w:pStyle w:val="3"/>
      </w:pPr>
      <w:bookmarkStart w:id="843" w:name="_Toc407797684"/>
      <w:r w:rsidRPr="007C5B4C">
        <w:rPr>
          <w:rFonts w:hint="cs"/>
          <w:rtl/>
        </w:rPr>
        <w:t>כללי</w:t>
      </w:r>
      <w:bookmarkEnd w:id="843"/>
    </w:p>
    <w:p w14:paraId="2378635B" w14:textId="77777777" w:rsidR="00172DC0" w:rsidRPr="007C5B4C" w:rsidRDefault="00172DC0" w:rsidP="008D79AD">
      <w:pPr>
        <w:pStyle w:val="4"/>
        <w:rPr>
          <w:rtl/>
        </w:rPr>
      </w:pPr>
      <w:bookmarkStart w:id="844" w:name="_Toc407797685"/>
      <w:r w:rsidRPr="007C5B4C">
        <w:rPr>
          <w:rtl/>
        </w:rPr>
        <w:t>לצורך הכנת ההצעה על ה</w:t>
      </w:r>
      <w:r w:rsidRPr="007C5B4C">
        <w:rPr>
          <w:rFonts w:hint="cs"/>
          <w:rtl/>
        </w:rPr>
        <w:t>מציע</w:t>
      </w:r>
      <w:r w:rsidRPr="007C5B4C">
        <w:rPr>
          <w:rtl/>
        </w:rPr>
        <w:t xml:space="preserve"> להתייחס להגדרות ו</w:t>
      </w:r>
      <w:r w:rsidRPr="007C5B4C">
        <w:rPr>
          <w:rFonts w:hint="cs"/>
          <w:rtl/>
        </w:rPr>
        <w:t xml:space="preserve">אומדני </w:t>
      </w:r>
      <w:r w:rsidRPr="007C5B4C">
        <w:rPr>
          <w:rtl/>
        </w:rPr>
        <w:t>הכמויות במכרז זה</w:t>
      </w:r>
      <w:r w:rsidRPr="007C5B4C">
        <w:rPr>
          <w:rFonts w:hint="cs"/>
          <w:rtl/>
        </w:rPr>
        <w:t xml:space="preserve"> כמפורט</w:t>
      </w:r>
      <w:r w:rsidRPr="007C5B4C">
        <w:rPr>
          <w:rtl/>
        </w:rPr>
        <w:t>.</w:t>
      </w:r>
      <w:bookmarkEnd w:id="844"/>
    </w:p>
    <w:p w14:paraId="5C885639" w14:textId="77777777" w:rsidR="00172DC0" w:rsidRPr="007C5B4C" w:rsidRDefault="00172DC0" w:rsidP="008D79AD">
      <w:pPr>
        <w:pStyle w:val="4"/>
        <w:rPr>
          <w:rtl/>
        </w:rPr>
      </w:pPr>
      <w:bookmarkStart w:id="845" w:name="_Toc407797688"/>
      <w:r w:rsidRPr="007C5B4C">
        <w:rPr>
          <w:rtl/>
        </w:rPr>
        <w:t xml:space="preserve">יש לפרט את כל רכיבי הציוד המוצע, לדוגמא מתג יכלול מחיר מארז ריק, ספקי כח, </w:t>
      </w:r>
      <w:r w:rsidRPr="007C5B4C">
        <w:t>CPU</w:t>
      </w:r>
      <w:r w:rsidRPr="007C5B4C">
        <w:rPr>
          <w:rtl/>
        </w:rPr>
        <w:t>, כרטיסים וכו'.</w:t>
      </w:r>
      <w:bookmarkEnd w:id="845"/>
    </w:p>
    <w:p w14:paraId="7560C370" w14:textId="77777777" w:rsidR="00AB79CF" w:rsidRDefault="00AB79CF" w:rsidP="008D79AD">
      <w:pPr>
        <w:pStyle w:val="4"/>
      </w:pPr>
      <w:bookmarkStart w:id="846" w:name="_Toc407797694"/>
      <w:r>
        <w:rPr>
          <w:rFonts w:hint="cs"/>
          <w:rtl/>
        </w:rPr>
        <w:t>כל המחירים יהיו מחירי המחירון הרשמי של היצרן, הנכון לאותו המועד לו נכון המחירון שהוגש במענה למ</w:t>
      </w:r>
      <w:r w:rsidR="009E1D20">
        <w:rPr>
          <w:rFonts w:hint="cs"/>
          <w:rtl/>
        </w:rPr>
        <w:t>עבר לשלב ב' של המכרז</w:t>
      </w:r>
      <w:r>
        <w:rPr>
          <w:rFonts w:hint="cs"/>
          <w:rtl/>
        </w:rPr>
        <w:t>.</w:t>
      </w:r>
    </w:p>
    <w:p w14:paraId="1C368DC2" w14:textId="77777777" w:rsidR="00AB79CF" w:rsidRDefault="00AB79CF" w:rsidP="008D79AD">
      <w:pPr>
        <w:pStyle w:val="4"/>
      </w:pPr>
      <w:r>
        <w:rPr>
          <w:rFonts w:hint="cs"/>
          <w:rtl/>
        </w:rPr>
        <w:t>המציע יפרט בהצעתו את המענה לתצורת הייחוס כמפורט בסעיף 5.3.</w:t>
      </w:r>
    </w:p>
    <w:p w14:paraId="66ACC745" w14:textId="77777777" w:rsidR="0060008B" w:rsidRPr="001E0AFE" w:rsidRDefault="0060008B" w:rsidP="0060008B">
      <w:pPr>
        <w:pStyle w:val="3"/>
        <w:tabs>
          <w:tab w:val="left" w:pos="1901"/>
        </w:tabs>
        <w:spacing w:line="240" w:lineRule="auto"/>
        <w:ind w:left="1224" w:hanging="504"/>
        <w:rPr>
          <w:rtl/>
        </w:rPr>
      </w:pPr>
      <w:bookmarkStart w:id="847" w:name="_Toc199577522"/>
      <w:bookmarkStart w:id="848" w:name="_Toc407797695"/>
      <w:bookmarkStart w:id="849" w:name="_Toc184459830"/>
      <w:bookmarkEnd w:id="841"/>
      <w:bookmarkEnd w:id="846"/>
      <w:bookmarkEnd w:id="847"/>
      <w:r w:rsidRPr="001E0AFE">
        <w:rPr>
          <w:rtl/>
        </w:rPr>
        <w:t>שלב התיחור וקביעת המחירים</w:t>
      </w:r>
    </w:p>
    <w:p w14:paraId="0D659C81" w14:textId="7D766A4D" w:rsidR="0060008B" w:rsidRPr="001E0AFE" w:rsidRDefault="0060008B" w:rsidP="003D247F">
      <w:pPr>
        <w:pStyle w:val="Normal3"/>
        <w:rPr>
          <w:rtl/>
        </w:rPr>
      </w:pPr>
      <w:r w:rsidRPr="001E0AFE">
        <w:rPr>
          <w:rtl/>
        </w:rPr>
        <w:t>במסגרת הליך התיחור הדינאמי המקוון ייתן מציע מאושר הצעתו כדלקמן:</w:t>
      </w:r>
    </w:p>
    <w:p w14:paraId="0E31B82A" w14:textId="434D00C9" w:rsidR="0060008B" w:rsidRPr="001E0AFE" w:rsidRDefault="0060008B" w:rsidP="003D247F">
      <w:pPr>
        <w:pStyle w:val="4"/>
        <w:tabs>
          <w:tab w:val="left" w:pos="1901"/>
        </w:tabs>
      </w:pPr>
      <w:r w:rsidRPr="001E0AFE">
        <w:rPr>
          <w:rtl/>
        </w:rPr>
        <w:t xml:space="preserve">אחוז הנחה לכל </w:t>
      </w:r>
      <w:r w:rsidRPr="001E0AFE">
        <w:rPr>
          <w:rFonts w:hint="cs"/>
          <w:rtl/>
        </w:rPr>
        <w:t>קבוצת הנחה או שירות</w:t>
      </w:r>
      <w:r w:rsidRPr="001E0AFE">
        <w:rPr>
          <w:rtl/>
        </w:rPr>
        <w:t xml:space="preserve">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Ref453118473 \r \h</w:instrText>
      </w:r>
      <w:r>
        <w:rPr>
          <w:rtl/>
        </w:rPr>
        <w:instrText xml:space="preserve"> </w:instrText>
      </w:r>
      <w:r>
        <w:rPr>
          <w:rtl/>
        </w:rPr>
      </w:r>
      <w:r>
        <w:rPr>
          <w:rtl/>
        </w:rPr>
        <w:fldChar w:fldCharType="separate"/>
      </w:r>
      <w:r w:rsidR="00E42450">
        <w:rPr>
          <w:rtl/>
        </w:rPr>
        <w:t>‏5.3.2</w:t>
      </w:r>
      <w:r>
        <w:rPr>
          <w:rtl/>
        </w:rPr>
        <w:fldChar w:fldCharType="end"/>
      </w:r>
      <w:r w:rsidRPr="001E0AFE">
        <w:rPr>
          <w:rFonts w:hint="cs"/>
          <w:rtl/>
        </w:rPr>
        <w:t>.</w:t>
      </w:r>
    </w:p>
    <w:p w14:paraId="51F2B3A4" w14:textId="0E471E32" w:rsidR="0060008B" w:rsidRPr="001E0AFE" w:rsidRDefault="0060008B" w:rsidP="00024522">
      <w:pPr>
        <w:pStyle w:val="4"/>
        <w:tabs>
          <w:tab w:val="left" w:pos="1901"/>
        </w:tabs>
        <w:rPr>
          <w:rtl/>
        </w:rPr>
      </w:pPr>
      <w:bookmarkStart w:id="850" w:name="_Ref384601324"/>
      <w:r w:rsidRPr="001E0AFE">
        <w:rPr>
          <w:rtl/>
        </w:rPr>
        <w:t xml:space="preserve">עלות כל שנת </w:t>
      </w:r>
      <w:r>
        <w:rPr>
          <w:rFonts w:hint="cs"/>
          <w:rtl/>
        </w:rPr>
        <w:t>שירות ו</w:t>
      </w:r>
      <w:r w:rsidRPr="001E0AFE">
        <w:rPr>
          <w:rtl/>
        </w:rPr>
        <w:t>אחריות בשנים הרביעית עד השישית – יבוטא באחוז אחיד ממחיר הרכישה (מחיר לאחר הנחה).</w:t>
      </w:r>
      <w:bookmarkEnd w:id="850"/>
      <w:r w:rsidRPr="001E0AFE">
        <w:rPr>
          <w:rtl/>
        </w:rPr>
        <w:t xml:space="preserve"> </w:t>
      </w:r>
      <w:r>
        <w:rPr>
          <w:rtl/>
        </w:rPr>
        <w:t>–</w:t>
      </w:r>
      <w:r>
        <w:rPr>
          <w:rFonts w:hint="cs"/>
          <w:rtl/>
        </w:rPr>
        <w:t xml:space="preserve"> </w:t>
      </w:r>
      <w:r>
        <w:rPr>
          <w:rFonts w:hint="cs"/>
          <w:i/>
          <w:iCs/>
          <w:rtl/>
        </w:rPr>
        <w:t>ישוקללו שנתיים נוספות לכלל הרכיבים הנרכשים.</w:t>
      </w:r>
    </w:p>
    <w:p w14:paraId="185121C7" w14:textId="428B9B7E" w:rsidR="0060008B" w:rsidRPr="001E0AFE" w:rsidRDefault="0060008B" w:rsidP="00024522">
      <w:pPr>
        <w:pStyle w:val="4"/>
        <w:tabs>
          <w:tab w:val="left" w:pos="1901"/>
        </w:tabs>
        <w:rPr>
          <w:rtl/>
        </w:rPr>
      </w:pPr>
      <w:bookmarkStart w:id="851" w:name="_Ref384601335"/>
      <w:r w:rsidRPr="001E0AFE">
        <w:rPr>
          <w:rtl/>
        </w:rPr>
        <w:t xml:space="preserve">התוספת לעלות שירותי אחריות ליחידות במשרדים אשר לא מאפשרים הוצאת </w:t>
      </w:r>
      <w:r w:rsidR="008A4EDF">
        <w:rPr>
          <w:rFonts w:hint="cs"/>
          <w:rtl/>
        </w:rPr>
        <w:t>ציוד כלל</w:t>
      </w:r>
      <w:r w:rsidRPr="001E0AFE">
        <w:rPr>
          <w:rtl/>
        </w:rPr>
        <w:t xml:space="preserve"> מתחומי הארגון – יבוטא באחוז אחיד ממחיר שנת אחריות.</w:t>
      </w:r>
      <w:bookmarkEnd w:id="851"/>
      <w:r w:rsidRPr="001E0AFE">
        <w:rPr>
          <w:rtl/>
        </w:rPr>
        <w:t xml:space="preserve"> </w:t>
      </w:r>
      <w:r>
        <w:rPr>
          <w:rtl/>
        </w:rPr>
        <w:t>–</w:t>
      </w:r>
      <w:r>
        <w:rPr>
          <w:rFonts w:hint="cs"/>
          <w:rtl/>
        </w:rPr>
        <w:t xml:space="preserve"> </w:t>
      </w:r>
      <w:r>
        <w:rPr>
          <w:rFonts w:hint="cs"/>
          <w:i/>
          <w:iCs/>
          <w:rtl/>
        </w:rPr>
        <w:t>ישוקללו 20% מכלל הרכישות (למעט תכנה)</w:t>
      </w:r>
    </w:p>
    <w:p w14:paraId="694A449E" w14:textId="77777777" w:rsidR="0060008B" w:rsidRPr="001E0AFE" w:rsidRDefault="0060008B" w:rsidP="0060008B">
      <w:pPr>
        <w:pStyle w:val="3"/>
        <w:tabs>
          <w:tab w:val="left" w:pos="1901"/>
        </w:tabs>
        <w:spacing w:line="240" w:lineRule="auto"/>
        <w:ind w:left="1224" w:hanging="504"/>
        <w:rPr>
          <w:rtl/>
        </w:rPr>
      </w:pPr>
      <w:r w:rsidRPr="001E0AFE">
        <w:rPr>
          <w:rFonts w:hint="cs"/>
          <w:rtl/>
        </w:rPr>
        <w:t xml:space="preserve">קביעת </w:t>
      </w:r>
      <w:r w:rsidRPr="001E0AFE">
        <w:rPr>
          <w:rtl/>
        </w:rPr>
        <w:t xml:space="preserve">המחיר המשוקלל </w:t>
      </w:r>
      <w:r w:rsidRPr="001E0AFE">
        <w:rPr>
          <w:rFonts w:hint="cs"/>
          <w:rtl/>
        </w:rPr>
        <w:t>של ההצעה</w:t>
      </w:r>
    </w:p>
    <w:p w14:paraId="61375EE7" w14:textId="699841EB" w:rsidR="0060008B" w:rsidRDefault="0060008B" w:rsidP="003D247F">
      <w:pPr>
        <w:pStyle w:val="Normal3"/>
        <w:rPr>
          <w:rtl/>
        </w:rPr>
      </w:pPr>
      <w:r w:rsidRPr="001E0AFE">
        <w:rPr>
          <w:rFonts w:hint="cs"/>
          <w:rtl/>
        </w:rPr>
        <w:t>במהלך התיחור הדינאמי המקוון, ה</w:t>
      </w:r>
      <w:r w:rsidRPr="001E0AFE">
        <w:rPr>
          <w:rtl/>
        </w:rPr>
        <w:t xml:space="preserve">מחיר </w:t>
      </w:r>
      <w:r w:rsidRPr="001E0AFE">
        <w:rPr>
          <w:rFonts w:hint="cs"/>
          <w:rtl/>
        </w:rPr>
        <w:t>המשוקלל של ההצעה</w:t>
      </w:r>
      <w:r w:rsidRPr="001E0AFE">
        <w:rPr>
          <w:rtl/>
        </w:rPr>
        <w:t xml:space="preserve"> יחושב על ידי הפחתת ההנחות שיוצעו בהליך ממחירי המחירון הרשמי</w:t>
      </w:r>
      <w:r w:rsidRPr="001E0AFE">
        <w:rPr>
          <w:rFonts w:hint="cs"/>
          <w:rtl/>
        </w:rPr>
        <w:t>, ביחס לכל קבוצת הנחה</w:t>
      </w:r>
      <w:r w:rsidRPr="001E0AFE">
        <w:rPr>
          <w:rtl/>
        </w:rPr>
        <w:t xml:space="preserve"> </w:t>
      </w:r>
      <w:r w:rsidRPr="001E0AFE">
        <w:rPr>
          <w:rFonts w:hint="cs"/>
          <w:rtl/>
        </w:rPr>
        <w:t>ב</w:t>
      </w:r>
      <w:r w:rsidRPr="001E0AFE">
        <w:rPr>
          <w:rtl/>
        </w:rPr>
        <w:t>מודל הייחוס</w:t>
      </w:r>
      <w:r w:rsidRPr="001E0AFE">
        <w:rPr>
          <w:rFonts w:hint="cs"/>
          <w:rtl/>
        </w:rPr>
        <w:t xml:space="preserve">, מהצעת הפתיחה, והוספת עלות התוספות כפי שהוצעו על ידי המציע בהתאם למשקלות המפורטות </w:t>
      </w:r>
      <w:r>
        <w:rPr>
          <w:rFonts w:hint="cs"/>
          <w:rtl/>
        </w:rPr>
        <w:t>לכל נושא.</w:t>
      </w:r>
    </w:p>
    <w:p w14:paraId="2440A746" w14:textId="08711FBB" w:rsidR="0060008B" w:rsidRPr="001E0AFE" w:rsidRDefault="0060008B" w:rsidP="0060008B">
      <w:pPr>
        <w:pStyle w:val="Normal3"/>
        <w:rPr>
          <w:rtl/>
        </w:rPr>
      </w:pPr>
      <w:r w:rsidRPr="001E0AFE">
        <w:rPr>
          <w:rtl/>
        </w:rPr>
        <w:t>ראה פירוט בסעיף</w:t>
      </w:r>
      <w:r w:rsidRPr="001E0AFE">
        <w:rPr>
          <w:rFonts w:hint="cs"/>
          <w:rtl/>
        </w:rPr>
        <w:t xml:space="preserve"> </w:t>
      </w:r>
      <w:r w:rsidRPr="001E0AFE">
        <w:rPr>
          <w:rtl/>
        </w:rPr>
        <w:fldChar w:fldCharType="begin"/>
      </w:r>
      <w:r w:rsidRPr="001E0AFE">
        <w:rPr>
          <w:rtl/>
        </w:rPr>
        <w:instrText xml:space="preserve"> </w:instrText>
      </w:r>
      <w:r w:rsidRPr="001E0AFE">
        <w:rPr>
          <w:rFonts w:hint="cs"/>
        </w:rPr>
        <w:instrText>REF</w:instrText>
      </w:r>
      <w:r w:rsidRPr="001E0AFE">
        <w:rPr>
          <w:rFonts w:hint="cs"/>
          <w:rtl/>
        </w:rPr>
        <w:instrText xml:space="preserve"> _</w:instrText>
      </w:r>
      <w:r w:rsidRPr="001E0AFE">
        <w:rPr>
          <w:rFonts w:hint="cs"/>
        </w:rPr>
        <w:instrText>Ref383952278 \r \h</w:instrText>
      </w:r>
      <w:r w:rsidRPr="001E0AFE">
        <w:rPr>
          <w:rtl/>
        </w:rPr>
        <w:instrText xml:space="preserve"> </w:instrText>
      </w:r>
      <w:r>
        <w:rPr>
          <w:rtl/>
        </w:rPr>
        <w:instrText xml:space="preserve"> \* </w:instrText>
      </w:r>
      <w:r>
        <w:instrText>MERGEFORMAT</w:instrText>
      </w:r>
      <w:r>
        <w:rPr>
          <w:rtl/>
        </w:rPr>
        <w:instrText xml:space="preserve"> </w:instrText>
      </w:r>
      <w:r w:rsidRPr="001E0AFE">
        <w:rPr>
          <w:rtl/>
        </w:rPr>
      </w:r>
      <w:r w:rsidRPr="001E0AFE">
        <w:rPr>
          <w:rtl/>
        </w:rPr>
        <w:fldChar w:fldCharType="separate"/>
      </w:r>
      <w:r w:rsidR="00E42450">
        <w:rPr>
          <w:rtl/>
        </w:rPr>
        <w:t>‏0.8</w:t>
      </w:r>
      <w:r w:rsidRPr="001E0AFE">
        <w:rPr>
          <w:rtl/>
        </w:rPr>
        <w:fldChar w:fldCharType="end"/>
      </w:r>
      <w:r w:rsidRPr="001E0AFE">
        <w:rPr>
          <w:rtl/>
        </w:rPr>
        <w:t>.</w:t>
      </w:r>
    </w:p>
    <w:p w14:paraId="73E91EDE" w14:textId="77777777" w:rsidR="00121FBF" w:rsidRPr="007C5B4C" w:rsidRDefault="00121FBF" w:rsidP="00ED7193">
      <w:pPr>
        <w:pStyle w:val="3"/>
        <w:rPr>
          <w:rtl/>
        </w:rPr>
      </w:pPr>
      <w:r w:rsidRPr="007C5B4C">
        <w:rPr>
          <w:rtl/>
        </w:rPr>
        <w:t>עדכון מחירון היצרן (המחירון הרשמי)</w:t>
      </w:r>
      <w:bookmarkEnd w:id="848"/>
    </w:p>
    <w:p w14:paraId="51523138" w14:textId="77777777" w:rsidR="00121FBF" w:rsidRPr="007C5B4C" w:rsidRDefault="00121FBF" w:rsidP="008D79AD">
      <w:pPr>
        <w:pStyle w:val="4"/>
        <w:rPr>
          <w:rtl/>
        </w:rPr>
      </w:pPr>
      <w:bookmarkStart w:id="852" w:name="_Toc407797696"/>
      <w:bookmarkEnd w:id="849"/>
      <w:r w:rsidRPr="007C5B4C">
        <w:rPr>
          <w:rtl/>
        </w:rPr>
        <w:t xml:space="preserve">הזוכה יהיה אחראי לפרסום עותק מעודכן של המחירון הרשמי של היצרן </w:t>
      </w:r>
      <w:r w:rsidR="00551393" w:rsidRPr="007C5B4C">
        <w:rPr>
          <w:rFonts w:hint="cs"/>
          <w:rtl/>
        </w:rPr>
        <w:t xml:space="preserve">התקף </w:t>
      </w:r>
      <w:r w:rsidR="00B144BA" w:rsidRPr="007C5B4C">
        <w:rPr>
          <w:rFonts w:hint="cs"/>
          <w:rtl/>
        </w:rPr>
        <w:t>ל</w:t>
      </w:r>
      <w:r w:rsidR="00551393" w:rsidRPr="007C5B4C">
        <w:rPr>
          <w:rFonts w:hint="cs"/>
          <w:rtl/>
        </w:rPr>
        <w:t xml:space="preserve">ארה"ב </w:t>
      </w:r>
      <w:r w:rsidR="00852405" w:rsidRPr="007C5B4C">
        <w:rPr>
          <w:rFonts w:hint="cs"/>
          <w:rtl/>
        </w:rPr>
        <w:t>(</w:t>
      </w:r>
      <w:r w:rsidRPr="007C5B4C">
        <w:rPr>
          <w:rtl/>
        </w:rPr>
        <w:t>ללא כל שינויים), באתר אינטרנט מבוקר הניתן לגישה לכלל המזמינים ולעורך המכרז.</w:t>
      </w:r>
      <w:bookmarkEnd w:id="852"/>
      <w:r w:rsidRPr="007C5B4C">
        <w:rPr>
          <w:rtl/>
        </w:rPr>
        <w:t xml:space="preserve"> </w:t>
      </w:r>
    </w:p>
    <w:p w14:paraId="593713E0" w14:textId="549C18BE" w:rsidR="00121FBF" w:rsidRPr="007C5B4C" w:rsidRDefault="00852405" w:rsidP="00E92537">
      <w:pPr>
        <w:pStyle w:val="4"/>
        <w:rPr>
          <w:rtl/>
        </w:rPr>
      </w:pPr>
      <w:bookmarkStart w:id="853" w:name="_Toc407797697"/>
      <w:r w:rsidRPr="007C5B4C">
        <w:rPr>
          <w:rFonts w:hint="cs"/>
          <w:rtl/>
        </w:rPr>
        <w:t>ה</w:t>
      </w:r>
      <w:r w:rsidR="00121FBF" w:rsidRPr="007C5B4C">
        <w:rPr>
          <w:rtl/>
        </w:rPr>
        <w:t xml:space="preserve">מחירון </w:t>
      </w:r>
      <w:r w:rsidRPr="007C5B4C">
        <w:rPr>
          <w:rFonts w:hint="cs"/>
          <w:rtl/>
        </w:rPr>
        <w:t xml:space="preserve">שיפרסם הזוכה </w:t>
      </w:r>
      <w:r w:rsidR="00121FBF" w:rsidRPr="007C5B4C">
        <w:rPr>
          <w:rtl/>
        </w:rPr>
        <w:t xml:space="preserve">יכלול את כלל הפריטים אשר נמצאים בתחום </w:t>
      </w:r>
      <w:r w:rsidR="00717A7A" w:rsidRPr="007C5B4C">
        <w:rPr>
          <w:rFonts w:hint="cs"/>
          <w:rtl/>
        </w:rPr>
        <w:t>ה</w:t>
      </w:r>
      <w:r w:rsidR="00717A7A" w:rsidRPr="007C5B4C">
        <w:t>LAN</w:t>
      </w:r>
      <w:r w:rsidR="00717A7A" w:rsidRPr="007C5B4C">
        <w:rPr>
          <w:rFonts w:hint="cs"/>
          <w:rtl/>
        </w:rPr>
        <w:t xml:space="preserve"> </w:t>
      </w:r>
      <w:r w:rsidR="00717A7A" w:rsidRPr="007C5B4C">
        <w:t xml:space="preserve"> </w:t>
      </w:r>
      <w:r w:rsidR="00121FBF" w:rsidRPr="007C5B4C">
        <w:rPr>
          <w:rtl/>
        </w:rPr>
        <w:t>(</w:t>
      </w:r>
      <w:r w:rsidR="00717A7A" w:rsidRPr="007C5B4C">
        <w:rPr>
          <w:rtl/>
        </w:rPr>
        <w:t>וא</w:t>
      </w:r>
      <w:r w:rsidR="00717A7A" w:rsidRPr="007C5B4C">
        <w:rPr>
          <w:rFonts w:hint="cs"/>
          <w:rtl/>
        </w:rPr>
        <w:t>לו</w:t>
      </w:r>
      <w:r w:rsidR="00717A7A" w:rsidRPr="007C5B4C">
        <w:rPr>
          <w:rtl/>
        </w:rPr>
        <w:t xml:space="preserve"> </w:t>
      </w:r>
      <w:r w:rsidR="00121FBF" w:rsidRPr="007C5B4C">
        <w:rPr>
          <w:rtl/>
        </w:rPr>
        <w:t xml:space="preserve">בלבד) כאשר לכל פריט יפורט מחיר המחירון שלו, </w:t>
      </w:r>
      <w:r w:rsidR="00E24A0E" w:rsidRPr="007C5B4C">
        <w:rPr>
          <w:rFonts w:hint="cs"/>
          <w:rtl/>
        </w:rPr>
        <w:t>קבוצת ההנחה</w:t>
      </w:r>
      <w:r w:rsidR="00E24A0E" w:rsidRPr="007C5B4C">
        <w:rPr>
          <w:rtl/>
        </w:rPr>
        <w:t xml:space="preserve"> </w:t>
      </w:r>
      <w:r w:rsidR="00121FBF" w:rsidRPr="007C5B4C">
        <w:rPr>
          <w:rtl/>
        </w:rPr>
        <w:t>המתאימה והמחיר לאחר ההנחה.</w:t>
      </w:r>
      <w:bookmarkEnd w:id="853"/>
    </w:p>
    <w:p w14:paraId="31024CBF" w14:textId="77777777" w:rsidR="00121FBF" w:rsidRPr="007C5B4C" w:rsidRDefault="00121FBF" w:rsidP="008D79AD">
      <w:pPr>
        <w:pStyle w:val="4"/>
        <w:rPr>
          <w:rtl/>
        </w:rPr>
      </w:pPr>
      <w:bookmarkStart w:id="854" w:name="_Toc407797698"/>
      <w:r w:rsidRPr="007C5B4C">
        <w:rPr>
          <w:rtl/>
        </w:rPr>
        <w:t>במקרה בו שייך הזוכה מוצר מסוים ל</w:t>
      </w:r>
      <w:r w:rsidR="00E24A0E" w:rsidRPr="007C5B4C">
        <w:rPr>
          <w:rFonts w:hint="cs"/>
          <w:rtl/>
        </w:rPr>
        <w:t>קבוצת הנחה</w:t>
      </w:r>
      <w:r w:rsidRPr="007C5B4C">
        <w:rPr>
          <w:rtl/>
        </w:rPr>
        <w:t xml:space="preserve"> אשר לפי עמדת עורך המכרז איננה הק</w:t>
      </w:r>
      <w:r w:rsidR="00E24A0E" w:rsidRPr="007C5B4C">
        <w:rPr>
          <w:rFonts w:hint="cs"/>
          <w:rtl/>
        </w:rPr>
        <w:t>בוצה</w:t>
      </w:r>
      <w:r w:rsidRPr="007C5B4C">
        <w:rPr>
          <w:rtl/>
        </w:rPr>
        <w:t xml:space="preserve"> המתאימה לאותו מוצר, יהא רשאי עורך המכרז לדרוש את העברת המוצר </w:t>
      </w:r>
      <w:r w:rsidR="00E24A0E" w:rsidRPr="007C5B4C">
        <w:rPr>
          <w:rtl/>
        </w:rPr>
        <w:t>ל</w:t>
      </w:r>
      <w:r w:rsidR="00E24A0E" w:rsidRPr="007C5B4C">
        <w:rPr>
          <w:rFonts w:hint="cs"/>
          <w:rtl/>
        </w:rPr>
        <w:t>קבוצה</w:t>
      </w:r>
      <w:r w:rsidR="00E24A0E" w:rsidRPr="007C5B4C">
        <w:rPr>
          <w:rtl/>
        </w:rPr>
        <w:t xml:space="preserve"> </w:t>
      </w:r>
      <w:r w:rsidRPr="007C5B4C">
        <w:rPr>
          <w:rtl/>
        </w:rPr>
        <w:t>המתאימה לפי שיקול דעתו, והזוכה יפעל לפי הנחיית עורך המכרז.</w:t>
      </w:r>
      <w:bookmarkEnd w:id="854"/>
      <w:r w:rsidRPr="007C5B4C">
        <w:rPr>
          <w:rtl/>
        </w:rPr>
        <w:t xml:space="preserve"> </w:t>
      </w:r>
    </w:p>
    <w:p w14:paraId="40470318" w14:textId="77777777" w:rsidR="00121FBF" w:rsidRPr="007C5B4C" w:rsidRDefault="00121FBF" w:rsidP="008D79AD">
      <w:pPr>
        <w:pStyle w:val="4"/>
        <w:rPr>
          <w:rtl/>
        </w:rPr>
      </w:pPr>
      <w:bookmarkStart w:id="855" w:name="_Toc407797699"/>
      <w:r w:rsidRPr="007C5B4C">
        <w:rPr>
          <w:rtl/>
        </w:rPr>
        <w:t>הזוכה יעדכן את המחירון לפחות אחת לחודש, או תוך 3 ימי עבודה מדרישת המזמין, או במקרה של תוספת בציוד חדש אשר י</w:t>
      </w:r>
      <w:r w:rsidR="00EF168D" w:rsidRPr="007C5B4C">
        <w:rPr>
          <w:rtl/>
        </w:rPr>
        <w:t>ש צורך בהזמנתם על ידי המזמינים.</w:t>
      </w:r>
      <w:bookmarkEnd w:id="855"/>
    </w:p>
    <w:p w14:paraId="7F4E8309" w14:textId="4A2ED886" w:rsidR="00121FBF" w:rsidRPr="007C5B4C" w:rsidRDefault="00121FBF" w:rsidP="008D79AD">
      <w:pPr>
        <w:pStyle w:val="4"/>
        <w:rPr>
          <w:rtl/>
        </w:rPr>
      </w:pPr>
      <w:bookmarkStart w:id="856" w:name="_Toc407797700"/>
      <w:r w:rsidRPr="007C5B4C">
        <w:rPr>
          <w:rtl/>
        </w:rPr>
        <w:t xml:space="preserve">שלושה ימי עבודה לפני כל עדכון, יועבר המחירון </w:t>
      </w:r>
      <w:r w:rsidR="00BE2B32" w:rsidRPr="007C5B4C">
        <w:rPr>
          <w:rFonts w:hint="cs"/>
          <w:rtl/>
        </w:rPr>
        <w:t>המעודכן</w:t>
      </w:r>
      <w:r w:rsidR="003A0031">
        <w:rPr>
          <w:rFonts w:hint="cs"/>
          <w:rtl/>
        </w:rPr>
        <w:t xml:space="preserve"> בקובץ </w:t>
      </w:r>
      <w:r w:rsidR="003A0031">
        <w:rPr>
          <w:rFonts w:hint="cs"/>
        </w:rPr>
        <w:t>E</w:t>
      </w:r>
      <w:r w:rsidR="003A0031">
        <w:t>XCEL</w:t>
      </w:r>
      <w:r w:rsidR="003A0031">
        <w:rPr>
          <w:rFonts w:hint="cs"/>
          <w:rtl/>
        </w:rPr>
        <w:t xml:space="preserve"> כשהוא מסווג לקבוצות ההנחה המפורטות בסעיף </w:t>
      </w:r>
      <w:r w:rsidR="003A0031">
        <w:rPr>
          <w:rtl/>
        </w:rPr>
        <w:fldChar w:fldCharType="begin"/>
      </w:r>
      <w:r w:rsidR="003A0031">
        <w:rPr>
          <w:rtl/>
        </w:rPr>
        <w:instrText xml:space="preserve"> </w:instrText>
      </w:r>
      <w:r w:rsidR="003A0031">
        <w:rPr>
          <w:rFonts w:hint="cs"/>
        </w:rPr>
        <w:instrText>REF</w:instrText>
      </w:r>
      <w:r w:rsidR="003A0031">
        <w:rPr>
          <w:rFonts w:hint="cs"/>
          <w:rtl/>
        </w:rPr>
        <w:instrText xml:space="preserve"> _</w:instrText>
      </w:r>
      <w:r w:rsidR="003A0031">
        <w:rPr>
          <w:rFonts w:hint="cs"/>
        </w:rPr>
        <w:instrText>Ref453118473 \r \h</w:instrText>
      </w:r>
      <w:r w:rsidR="003A0031">
        <w:rPr>
          <w:rtl/>
        </w:rPr>
        <w:instrText xml:space="preserve"> </w:instrText>
      </w:r>
      <w:r w:rsidR="003A0031">
        <w:rPr>
          <w:rtl/>
        </w:rPr>
      </w:r>
      <w:r w:rsidR="003A0031">
        <w:rPr>
          <w:rtl/>
        </w:rPr>
        <w:fldChar w:fldCharType="separate"/>
      </w:r>
      <w:r w:rsidR="00E42450">
        <w:rPr>
          <w:rtl/>
        </w:rPr>
        <w:t>‏5.3.2</w:t>
      </w:r>
      <w:r w:rsidR="003A0031">
        <w:rPr>
          <w:rtl/>
        </w:rPr>
        <w:fldChar w:fldCharType="end"/>
      </w:r>
      <w:r w:rsidR="003A0031">
        <w:rPr>
          <w:rFonts w:hint="cs"/>
          <w:rtl/>
        </w:rPr>
        <w:t xml:space="preserve"> לעיל</w:t>
      </w:r>
      <w:r w:rsidR="00BE2B32" w:rsidRPr="007C5B4C">
        <w:rPr>
          <w:rFonts w:hint="cs"/>
          <w:rtl/>
        </w:rPr>
        <w:t xml:space="preserve"> </w:t>
      </w:r>
      <w:r w:rsidRPr="007C5B4C">
        <w:rPr>
          <w:rtl/>
        </w:rPr>
        <w:t>לאישור עורך המכרז</w:t>
      </w:r>
      <w:r w:rsidR="00185489" w:rsidRPr="007C5B4C">
        <w:rPr>
          <w:rFonts w:hint="cs"/>
          <w:rtl/>
        </w:rPr>
        <w:t xml:space="preserve"> לבדיקת תקינות המחירון וקבוצות המוצרים הכלולות בו</w:t>
      </w:r>
      <w:r w:rsidRPr="007C5B4C">
        <w:rPr>
          <w:rtl/>
        </w:rPr>
        <w:t>.</w:t>
      </w:r>
      <w:bookmarkEnd w:id="856"/>
    </w:p>
    <w:p w14:paraId="0205EFE0" w14:textId="77777777" w:rsidR="00717A7A" w:rsidRPr="007C5B4C" w:rsidRDefault="00717A7A" w:rsidP="008D79AD">
      <w:pPr>
        <w:pStyle w:val="4"/>
      </w:pPr>
      <w:bookmarkStart w:id="857" w:name="_Toc407797701"/>
      <w:r w:rsidRPr="007C5B4C">
        <w:rPr>
          <w:rFonts w:hint="cs"/>
          <w:rtl/>
        </w:rPr>
        <w:t>הזוכה ישמור ארכיון בו של כל גרסאות המחירון, בנוסף, כל גרסה כאמור תועבר לנציג עורך המכרז.</w:t>
      </w:r>
      <w:bookmarkEnd w:id="857"/>
    </w:p>
    <w:p w14:paraId="38D024BD" w14:textId="77777777" w:rsidR="00EE02B4" w:rsidRPr="007C5B4C" w:rsidRDefault="00EE02B4" w:rsidP="008D79AD">
      <w:pPr>
        <w:pStyle w:val="4"/>
        <w:rPr>
          <w:rtl/>
        </w:rPr>
      </w:pPr>
      <w:bookmarkStart w:id="858" w:name="_Toc407797702"/>
      <w:r w:rsidRPr="007C5B4C">
        <w:rPr>
          <w:rtl/>
        </w:rPr>
        <w:t xml:space="preserve">במידה והיצרן </w:t>
      </w:r>
      <w:r w:rsidR="00E94879" w:rsidRPr="007C5B4C">
        <w:rPr>
          <w:rFonts w:hint="cs"/>
          <w:rtl/>
        </w:rPr>
        <w:t>י</w:t>
      </w:r>
      <w:r w:rsidRPr="007C5B4C">
        <w:rPr>
          <w:rtl/>
        </w:rPr>
        <w:t xml:space="preserve">אפשר </w:t>
      </w:r>
      <w:r w:rsidR="00E94879" w:rsidRPr="007C5B4C">
        <w:rPr>
          <w:rFonts w:hint="cs"/>
          <w:rtl/>
        </w:rPr>
        <w:t xml:space="preserve">לכלל מזמינים </w:t>
      </w:r>
      <w:r w:rsidRPr="007C5B4C">
        <w:rPr>
          <w:rtl/>
        </w:rPr>
        <w:t xml:space="preserve">גישה ישירה למחירון </w:t>
      </w:r>
      <w:r w:rsidR="00B144BA" w:rsidRPr="007C5B4C">
        <w:rPr>
          <w:rFonts w:hint="cs"/>
          <w:rtl/>
        </w:rPr>
        <w:t xml:space="preserve">המלא </w:t>
      </w:r>
      <w:r w:rsidRPr="007C5B4C">
        <w:rPr>
          <w:rtl/>
        </w:rPr>
        <w:t xml:space="preserve">דרך האתר הרשמי, יכיל המחירון </w:t>
      </w:r>
      <w:r w:rsidR="002C5117" w:rsidRPr="007C5B4C">
        <w:rPr>
          <w:rFonts w:hint="cs"/>
          <w:rtl/>
        </w:rPr>
        <w:t xml:space="preserve">המוגש לעורך המכרז </w:t>
      </w:r>
      <w:r w:rsidRPr="007C5B4C">
        <w:rPr>
          <w:rtl/>
        </w:rPr>
        <w:t>את</w:t>
      </w:r>
      <w:r w:rsidR="00185489" w:rsidRPr="007C5B4C">
        <w:rPr>
          <w:rFonts w:hint="cs"/>
          <w:rtl/>
        </w:rPr>
        <w:t xml:space="preserve"> </w:t>
      </w:r>
      <w:r w:rsidR="00325686" w:rsidRPr="007C5B4C">
        <w:rPr>
          <w:rFonts w:hint="cs"/>
          <w:rtl/>
        </w:rPr>
        <w:t>פירוט</w:t>
      </w:r>
      <w:r w:rsidR="00185489" w:rsidRPr="007C5B4C">
        <w:rPr>
          <w:rFonts w:hint="cs"/>
          <w:rtl/>
        </w:rPr>
        <w:t xml:space="preserve"> משפחות המוצרים </w:t>
      </w:r>
      <w:r w:rsidRPr="007C5B4C">
        <w:rPr>
          <w:rtl/>
        </w:rPr>
        <w:t xml:space="preserve"> בלבד.</w:t>
      </w:r>
      <w:bookmarkEnd w:id="858"/>
    </w:p>
    <w:p w14:paraId="241E41A1" w14:textId="552C53AD" w:rsidR="00AB79CF" w:rsidRDefault="00AB79CF" w:rsidP="00ED7193">
      <w:pPr>
        <w:pStyle w:val="3"/>
        <w:rPr>
          <w:rtl/>
        </w:rPr>
      </w:pPr>
      <w:bookmarkStart w:id="859" w:name="_Toc371439556"/>
      <w:bookmarkStart w:id="860" w:name="_Toc199577524"/>
      <w:bookmarkEnd w:id="859"/>
      <w:r>
        <w:rPr>
          <w:rFonts w:hint="cs"/>
          <w:rtl/>
        </w:rPr>
        <w:t xml:space="preserve">שלב תמחור ההצעות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Ref426262040 \r \h</w:instrText>
      </w:r>
      <w:r>
        <w:rPr>
          <w:rtl/>
        </w:rPr>
        <w:instrText xml:space="preserve"> </w:instrText>
      </w:r>
      <w:r>
        <w:rPr>
          <w:rtl/>
        </w:rPr>
      </w:r>
      <w:r>
        <w:rPr>
          <w:rtl/>
        </w:rPr>
        <w:fldChar w:fldCharType="separate"/>
      </w:r>
      <w:r w:rsidR="00E42450">
        <w:rPr>
          <w:rtl/>
        </w:rPr>
        <w:t>‏0.8.1.4</w:t>
      </w:r>
      <w:r>
        <w:rPr>
          <w:rtl/>
        </w:rPr>
        <w:fldChar w:fldCharType="end"/>
      </w:r>
      <w:r>
        <w:rPr>
          <w:rFonts w:hint="cs"/>
          <w:rtl/>
        </w:rPr>
        <w:t xml:space="preserve"> למכרז)</w:t>
      </w:r>
    </w:p>
    <w:p w14:paraId="37C8753C" w14:textId="77777777" w:rsidR="00AB79CF" w:rsidRDefault="00AB79CF" w:rsidP="008D79AD">
      <w:pPr>
        <w:pStyle w:val="4"/>
      </w:pPr>
      <w:r>
        <w:rPr>
          <w:rFonts w:hint="cs"/>
          <w:rtl/>
        </w:rPr>
        <w:t>לאחר אישור הצעת המציע, ולאחר קבלת האישור על מעבר לשלב ב' של המכרז. יגיש כל מציע מאושר את תמחורו למודל הייחוס הכלול בהצעתו כפי שאושרה.</w:t>
      </w:r>
    </w:p>
    <w:p w14:paraId="20465E08" w14:textId="77777777" w:rsidR="00AB79CF" w:rsidRDefault="00AB79CF" w:rsidP="008D79AD">
      <w:pPr>
        <w:pStyle w:val="4"/>
      </w:pPr>
      <w:r>
        <w:rPr>
          <w:rFonts w:hint="cs"/>
          <w:rtl/>
        </w:rPr>
        <w:t>בשלב זה יוסיף המציע את מחיר הפריט המופיע במחירון הרשמי, לכל סעיף בהצעתו. ההוספה תתבצע לגליון האקסל, כפי שאושר על ידי עורך המכרז, וזאת ללא כל שינוי בסעיפים או בכמויות.</w:t>
      </w:r>
    </w:p>
    <w:p w14:paraId="46922D93" w14:textId="77777777" w:rsidR="00AB79CF" w:rsidRPr="007C5B4C" w:rsidRDefault="00AB79CF" w:rsidP="008D79AD">
      <w:pPr>
        <w:pStyle w:val="4"/>
        <w:rPr>
          <w:rtl/>
        </w:rPr>
      </w:pPr>
      <w:r w:rsidRPr="007C5B4C">
        <w:rPr>
          <w:rtl/>
        </w:rPr>
        <w:t xml:space="preserve">המציע יציין בכל פריט ופריט את </w:t>
      </w:r>
      <w:r w:rsidR="009E1D20">
        <w:rPr>
          <w:rFonts w:hint="cs"/>
          <w:rtl/>
        </w:rPr>
        <w:t>מחיר המחירון</w:t>
      </w:r>
      <w:r w:rsidRPr="007C5B4C">
        <w:rPr>
          <w:rtl/>
        </w:rPr>
        <w:t>. בכל מקרה בו סעיף נכלל במחירו בסעיף אחר, יש ל</w:t>
      </w:r>
      <w:r w:rsidR="00BA4D4B">
        <w:rPr>
          <w:rFonts w:hint="cs"/>
          <w:rtl/>
        </w:rPr>
        <w:t>ציין את המחיר ל</w:t>
      </w:r>
      <w:r w:rsidRPr="007C5B4C">
        <w:rPr>
          <w:rtl/>
        </w:rPr>
        <w:t>פריט ולהשמיטו מסך ההצעה כך שלא יחושב פעמיים (</w:t>
      </w:r>
      <w:r w:rsidRPr="007C5B4C">
        <w:rPr>
          <w:rFonts w:hint="cs"/>
          <w:rtl/>
        </w:rPr>
        <w:t xml:space="preserve">יש לרשום את מחיר הפריט בעלות ליחידה אולם בסה"כ העלות לפריט </w:t>
      </w:r>
      <w:r w:rsidRPr="007C5B4C">
        <w:rPr>
          <w:rtl/>
        </w:rPr>
        <w:t>יכתב "כלול"</w:t>
      </w:r>
      <w:r w:rsidRPr="007C5B4C">
        <w:rPr>
          <w:rFonts w:hint="cs"/>
          <w:rtl/>
        </w:rPr>
        <w:t xml:space="preserve"> כאשר בהערות יש לפרט את הסעיף בו כלול הפריט</w:t>
      </w:r>
      <w:r w:rsidRPr="007C5B4C">
        <w:rPr>
          <w:rtl/>
        </w:rPr>
        <w:t>).</w:t>
      </w:r>
    </w:p>
    <w:p w14:paraId="70EB43FB" w14:textId="6F40A3CE" w:rsidR="00172DC0" w:rsidRDefault="00AB79CF" w:rsidP="008D79AD">
      <w:pPr>
        <w:pStyle w:val="4"/>
      </w:pPr>
      <w:r>
        <w:rPr>
          <w:rFonts w:hint="cs"/>
          <w:rtl/>
        </w:rPr>
        <w:t>המציע יגיש לעורך המכרז את גליון האקסל המלא ובנוסף, יצרף המציע תדפיס וחתום על ידי מורשה החתימה של המציע, על עותק זה להיות זהה לחלוטין לאקסל</w:t>
      </w:r>
      <w:r w:rsidR="00172DC0" w:rsidRPr="007C5B4C">
        <w:rPr>
          <w:rtl/>
        </w:rPr>
        <w:t>. בכל מקרה, המחיר הקובע יהיה זה המופיע על התדפיס החתום המצורף להצעה</w:t>
      </w:r>
      <w:r w:rsidR="00172DC0" w:rsidRPr="007C5B4C">
        <w:rPr>
          <w:rFonts w:hint="cs"/>
          <w:rtl/>
        </w:rPr>
        <w:t>.</w:t>
      </w:r>
    </w:p>
    <w:p w14:paraId="0C9BDD63" w14:textId="7A33302F" w:rsidR="00121FBF" w:rsidRPr="007C5B4C" w:rsidRDefault="00121FBF" w:rsidP="00ED7193">
      <w:pPr>
        <w:pStyle w:val="Heading2"/>
        <w:rPr>
          <w:rtl/>
        </w:rPr>
      </w:pPr>
      <w:bookmarkStart w:id="861" w:name="_Toc428016980"/>
      <w:r w:rsidRPr="007C5B4C">
        <w:rPr>
          <w:rtl/>
        </w:rPr>
        <w:t xml:space="preserve">מודל </w:t>
      </w:r>
      <w:r w:rsidR="0075574B">
        <w:rPr>
          <w:rFonts w:hint="cs"/>
          <w:rtl/>
        </w:rPr>
        <w:t>ה</w:t>
      </w:r>
      <w:r w:rsidRPr="007C5B4C">
        <w:rPr>
          <w:rtl/>
        </w:rPr>
        <w:t xml:space="preserve">ייחוס </w:t>
      </w:r>
      <w:r w:rsidR="00A26700" w:rsidRPr="007C5B4C">
        <w:rPr>
          <w:rFonts w:hint="cs"/>
          <w:rtl/>
        </w:rPr>
        <w:t>(</w:t>
      </w:r>
      <w:r w:rsidR="00A26700" w:rsidRPr="007C5B4C">
        <w:t>M</w:t>
      </w:r>
      <w:r w:rsidR="00A26700" w:rsidRPr="007C5B4C">
        <w:rPr>
          <w:rFonts w:hint="cs"/>
          <w:rtl/>
        </w:rPr>
        <w:t>)</w:t>
      </w:r>
      <w:bookmarkEnd w:id="861"/>
      <w:r w:rsidRPr="007C5B4C">
        <w:rPr>
          <w:rtl/>
        </w:rPr>
        <w:t xml:space="preserve"> </w:t>
      </w:r>
      <w:bookmarkEnd w:id="860"/>
    </w:p>
    <w:p w14:paraId="5288D357" w14:textId="77777777" w:rsidR="00121FBF" w:rsidRPr="007C5B4C" w:rsidRDefault="00121FBF" w:rsidP="00ED7193">
      <w:pPr>
        <w:pStyle w:val="3"/>
        <w:rPr>
          <w:rtl/>
        </w:rPr>
      </w:pPr>
      <w:bookmarkStart w:id="862" w:name="_Toc407797704"/>
      <w:r w:rsidRPr="007C5B4C">
        <w:rPr>
          <w:rtl/>
        </w:rPr>
        <w:t>כללי</w:t>
      </w:r>
      <w:bookmarkEnd w:id="862"/>
    </w:p>
    <w:p w14:paraId="6620892B" w14:textId="77777777" w:rsidR="00121FBF" w:rsidRPr="007C5B4C" w:rsidRDefault="00121FBF" w:rsidP="008D79AD">
      <w:pPr>
        <w:pStyle w:val="4"/>
        <w:rPr>
          <w:rtl/>
        </w:rPr>
      </w:pPr>
      <w:bookmarkStart w:id="863" w:name="_Toc407797705"/>
      <w:r w:rsidRPr="007C5B4C">
        <w:rPr>
          <w:rtl/>
        </w:rPr>
        <w:t>לצורך הכנת ההצעה על המציע להתייחס להגדרות ואומדני הכמויות במכרז זה כמפורט להלן.</w:t>
      </w:r>
      <w:bookmarkEnd w:id="863"/>
    </w:p>
    <w:p w14:paraId="093B2B4A" w14:textId="4DC6B0DD" w:rsidR="00121FBF" w:rsidRDefault="00AB79CF" w:rsidP="00FB411B">
      <w:pPr>
        <w:pStyle w:val="4"/>
      </w:pPr>
      <w:bookmarkStart w:id="864" w:name="_Toc407797706"/>
      <w:r>
        <w:rPr>
          <w:rFonts w:hint="cs"/>
          <w:rtl/>
        </w:rPr>
        <w:t>הפירוט</w:t>
      </w:r>
      <w:r w:rsidR="00121FBF" w:rsidRPr="007C5B4C">
        <w:rPr>
          <w:rtl/>
        </w:rPr>
        <w:t xml:space="preserve"> בטבלה </w:t>
      </w:r>
      <w:r w:rsidR="00BA4D4B">
        <w:rPr>
          <w:rFonts w:hint="cs"/>
          <w:rtl/>
        </w:rPr>
        <w:t>י</w:t>
      </w:r>
      <w:r>
        <w:rPr>
          <w:rFonts w:hint="cs"/>
          <w:rtl/>
        </w:rPr>
        <w:t>כלול</w:t>
      </w:r>
      <w:r w:rsidR="00121FBF" w:rsidRPr="007C5B4C">
        <w:rPr>
          <w:rtl/>
        </w:rPr>
        <w:t xml:space="preserve"> את כל </w:t>
      </w:r>
      <w:r w:rsidR="0075574B">
        <w:rPr>
          <w:rFonts w:hint="cs"/>
          <w:rtl/>
        </w:rPr>
        <w:t xml:space="preserve">הרכיבים </w:t>
      </w:r>
      <w:r w:rsidR="00121FBF" w:rsidRPr="007C5B4C">
        <w:rPr>
          <w:rtl/>
        </w:rPr>
        <w:t xml:space="preserve">הדרושים להפעלת </w:t>
      </w:r>
      <w:r w:rsidR="0075574B">
        <w:rPr>
          <w:rFonts w:hint="cs"/>
          <w:rtl/>
        </w:rPr>
        <w:t xml:space="preserve">וחיבור </w:t>
      </w:r>
      <w:r w:rsidR="00121FBF" w:rsidRPr="007C5B4C">
        <w:rPr>
          <w:rtl/>
        </w:rPr>
        <w:t>הציוד הנדרש</w:t>
      </w:r>
      <w:r w:rsidR="00E94879" w:rsidRPr="007C5B4C">
        <w:rPr>
          <w:rFonts w:hint="cs"/>
          <w:rtl/>
        </w:rPr>
        <w:t xml:space="preserve"> (הכוונה הינה ל</w:t>
      </w:r>
      <w:r w:rsidR="0075574B">
        <w:rPr>
          <w:rFonts w:hint="cs"/>
          <w:rtl/>
        </w:rPr>
        <w:t xml:space="preserve">רשיונות עבור כל המבואות והתכונות הנדרשים, </w:t>
      </w:r>
      <w:r w:rsidR="0075574B" w:rsidRPr="007C5B4C">
        <w:rPr>
          <w:rtl/>
        </w:rPr>
        <w:t xml:space="preserve">הכבלים והמתאמים </w:t>
      </w:r>
      <w:r w:rsidR="0075574B">
        <w:rPr>
          <w:rFonts w:hint="cs"/>
          <w:rtl/>
        </w:rPr>
        <w:t>הנדרשים</w:t>
      </w:r>
      <w:r w:rsidR="00E94879" w:rsidRPr="007C5B4C">
        <w:rPr>
          <w:rFonts w:hint="cs"/>
          <w:rtl/>
        </w:rPr>
        <w:t xml:space="preserve"> לקישור מרכיבי המערכת</w:t>
      </w:r>
      <w:r w:rsidR="0075574B">
        <w:rPr>
          <w:rFonts w:hint="cs"/>
          <w:rtl/>
        </w:rPr>
        <w:t xml:space="preserve"> וכו'</w:t>
      </w:r>
      <w:r w:rsidR="00E94879" w:rsidRPr="007C5B4C">
        <w:rPr>
          <w:rFonts w:hint="cs"/>
          <w:rtl/>
        </w:rPr>
        <w:t>)</w:t>
      </w:r>
      <w:bookmarkEnd w:id="864"/>
      <w:r w:rsidR="00E94879" w:rsidRPr="007C5B4C">
        <w:rPr>
          <w:rFonts w:hint="cs"/>
          <w:rtl/>
        </w:rPr>
        <w:t xml:space="preserve"> </w:t>
      </w:r>
      <w:r w:rsidR="0075574B">
        <w:rPr>
          <w:rFonts w:hint="cs"/>
          <w:rtl/>
        </w:rPr>
        <w:t>.</w:t>
      </w:r>
    </w:p>
    <w:p w14:paraId="5692389B" w14:textId="5016B11B" w:rsidR="0075574B" w:rsidRDefault="0075574B" w:rsidP="003D247F">
      <w:pPr>
        <w:pStyle w:val="4"/>
      </w:pPr>
      <w:r>
        <w:rPr>
          <w:rFonts w:hint="cs"/>
          <w:rtl/>
        </w:rPr>
        <w:t xml:space="preserve">במידה ונדרשים רשיונות להפעלת מבואות או תכונות מסויימות, יש לפרט במדוייק כמה מבואות פעילים כוללת המערכת המוצעת ולאילו תכונות בדיוק סופקו רשיונות. עלות חידוש הרשיונות תהיה כלולה במחיר השירות והאחריות ולא </w:t>
      </w:r>
      <w:r w:rsidR="00483110">
        <w:rPr>
          <w:rFonts w:hint="cs"/>
          <w:rtl/>
        </w:rPr>
        <w:t>תשולם</w:t>
      </w:r>
      <w:r>
        <w:rPr>
          <w:rFonts w:hint="cs"/>
          <w:rtl/>
        </w:rPr>
        <w:t xml:space="preserve"> עבורה  תמורה נוספת.</w:t>
      </w:r>
    </w:p>
    <w:p w14:paraId="3A1CB001" w14:textId="22EAC37B" w:rsidR="0075574B" w:rsidRPr="007C5B4C" w:rsidRDefault="0075574B" w:rsidP="00024522">
      <w:pPr>
        <w:pStyle w:val="4"/>
        <w:rPr>
          <w:rtl/>
        </w:rPr>
      </w:pPr>
      <w:r>
        <w:rPr>
          <w:rFonts w:hint="cs"/>
          <w:rtl/>
        </w:rPr>
        <w:t xml:space="preserve">יודגש כי רכיבי </w:t>
      </w:r>
      <w:r>
        <w:t>Feature On demand</w:t>
      </w:r>
      <w:r>
        <w:rPr>
          <w:rFonts w:hint="cs"/>
          <w:rtl/>
        </w:rPr>
        <w:t xml:space="preserve"> יוכללו בקטגוריית ההנחה בה נכלל הרכיב לו הן "מאפשרים" את התכונה/מבוא.</w:t>
      </w:r>
    </w:p>
    <w:p w14:paraId="3DF8623E" w14:textId="43D17247" w:rsidR="00061910" w:rsidRPr="001E0AFE" w:rsidRDefault="00061910" w:rsidP="00FE484E">
      <w:pPr>
        <w:pStyle w:val="4"/>
      </w:pPr>
      <w:bookmarkStart w:id="865" w:name="_Toc407797707"/>
      <w:r w:rsidRPr="001E0AFE">
        <w:rPr>
          <w:rFonts w:hint="cs"/>
          <w:rtl/>
        </w:rPr>
        <w:t>אין להשתמש ב</w:t>
      </w:r>
      <w:r w:rsidRPr="001E0AFE">
        <w:t>Promotional Bundles</w:t>
      </w:r>
      <w:r w:rsidRPr="001E0AFE">
        <w:rPr>
          <w:rFonts w:hint="cs"/>
          <w:rtl/>
        </w:rPr>
        <w:t xml:space="preserve"> (פריט המורכב ממספר פריטים אחרים אשר מחירו נמוך מהמחיר המצרפי של הפריטים) גם אם מופיעים במחירון היצרן.</w:t>
      </w:r>
      <w:r w:rsidR="0075574B">
        <w:rPr>
          <w:rFonts w:hint="cs"/>
          <w:rtl/>
        </w:rPr>
        <w:t xml:space="preserve"> יצויין כי לאחר התיחור, ניתן יהיה לרכוש כל פריט ממחירון הזוכה (מתחום המכרז, כמפורט בסעיף </w:t>
      </w:r>
      <w:r w:rsidR="0075574B">
        <w:rPr>
          <w:rtl/>
        </w:rPr>
        <w:fldChar w:fldCharType="begin"/>
      </w:r>
      <w:r w:rsidR="0075574B">
        <w:rPr>
          <w:rtl/>
        </w:rPr>
        <w:instrText xml:space="preserve"> </w:instrText>
      </w:r>
      <w:r w:rsidR="0075574B">
        <w:rPr>
          <w:rFonts w:hint="cs"/>
        </w:rPr>
        <w:instrText>REF</w:instrText>
      </w:r>
      <w:r w:rsidR="0075574B">
        <w:rPr>
          <w:rFonts w:hint="cs"/>
          <w:rtl/>
        </w:rPr>
        <w:instrText xml:space="preserve"> _</w:instrText>
      </w:r>
      <w:r w:rsidR="0075574B">
        <w:rPr>
          <w:rFonts w:hint="cs"/>
        </w:rPr>
        <w:instrText>Ref453117693 \r \h</w:instrText>
      </w:r>
      <w:r w:rsidR="0075574B">
        <w:rPr>
          <w:rtl/>
        </w:rPr>
        <w:instrText xml:space="preserve"> </w:instrText>
      </w:r>
      <w:r w:rsidR="0075574B">
        <w:rPr>
          <w:rtl/>
        </w:rPr>
      </w:r>
      <w:r w:rsidR="0075574B">
        <w:rPr>
          <w:rtl/>
        </w:rPr>
        <w:fldChar w:fldCharType="separate"/>
      </w:r>
      <w:r w:rsidR="00E42450">
        <w:rPr>
          <w:rtl/>
        </w:rPr>
        <w:t>‏4.3.2</w:t>
      </w:r>
      <w:r w:rsidR="0075574B">
        <w:rPr>
          <w:rtl/>
        </w:rPr>
        <w:fldChar w:fldCharType="end"/>
      </w:r>
      <w:r w:rsidR="0075574B">
        <w:rPr>
          <w:rFonts w:hint="cs"/>
          <w:rtl/>
        </w:rPr>
        <w:t xml:space="preserve">) לרבות פריטי </w:t>
      </w:r>
      <w:r w:rsidR="0075574B">
        <w:t>Bundle</w:t>
      </w:r>
      <w:r w:rsidR="0075574B">
        <w:rPr>
          <w:rFonts w:hint="cs"/>
          <w:rtl/>
        </w:rPr>
        <w:t>.</w:t>
      </w:r>
    </w:p>
    <w:p w14:paraId="7CDDAC60" w14:textId="77777777" w:rsidR="00061910" w:rsidRPr="001E0AFE" w:rsidRDefault="00061910" w:rsidP="008D79AD">
      <w:pPr>
        <w:pStyle w:val="4"/>
        <w:rPr>
          <w:rtl/>
        </w:rPr>
      </w:pPr>
      <w:r w:rsidRPr="001E0AFE">
        <w:rPr>
          <w:rFonts w:hint="cs"/>
          <w:rtl/>
        </w:rPr>
        <w:t>אין ל"החסיר" פריט מפריט אחר ולציין את מחירו כשלילי.</w:t>
      </w:r>
    </w:p>
    <w:p w14:paraId="5F2AE67E" w14:textId="77777777" w:rsidR="00121FBF" w:rsidRPr="007C5B4C" w:rsidRDefault="00121FBF" w:rsidP="008D79AD">
      <w:pPr>
        <w:pStyle w:val="4"/>
        <w:rPr>
          <w:rtl/>
        </w:rPr>
      </w:pPr>
      <w:bookmarkStart w:id="866" w:name="_Toc407797708"/>
      <w:bookmarkEnd w:id="865"/>
      <w:r w:rsidRPr="007C5B4C">
        <w:rPr>
          <w:rtl/>
        </w:rPr>
        <w:t>המציע יפרט בטבלה שלהלן פירוט מלא של כל הרכיבים ותת-הרכיבים הכלולים בטבלאות מודל הייחוס. פירוט זה ייכלל בטבלה או בנספח לה, אותו  יצרף המציע. בכל מקרה, ניתן יהיה להבין ללא קושי מהם כל הרכיבים הכלולים בהצעה.</w:t>
      </w:r>
      <w:bookmarkEnd w:id="866"/>
      <w:r w:rsidRPr="007C5B4C">
        <w:rPr>
          <w:rtl/>
        </w:rPr>
        <w:t xml:space="preserve"> </w:t>
      </w:r>
    </w:p>
    <w:p w14:paraId="0BD9674A" w14:textId="41824A97" w:rsidR="00121FBF" w:rsidRPr="007C5B4C" w:rsidRDefault="00121FBF" w:rsidP="00420F09">
      <w:pPr>
        <w:pStyle w:val="4"/>
        <w:rPr>
          <w:rtl/>
        </w:rPr>
      </w:pPr>
      <w:bookmarkStart w:id="867" w:name="_Toc407797709"/>
      <w:r w:rsidRPr="007C5B4C">
        <w:rPr>
          <w:rtl/>
        </w:rPr>
        <w:t>בטבלאות מודל הייחוס שלהלן מופיע הטור 'כמות' - מדובר במודל לייחוס בלבד. הצעת המחיר תתייחס למחיר של מוצר בודד באותה שורה ולא לכל הכמות המצוינת בטור הכמות של אותו מוצר. לדוגמא: למוצר "</w:t>
      </w:r>
      <w:r w:rsidR="00C036F1" w:rsidRPr="007C5B4C">
        <w:rPr>
          <w:rFonts w:hint="cs"/>
          <w:rtl/>
        </w:rPr>
        <w:t>מתג ליבה</w:t>
      </w:r>
      <w:r w:rsidRPr="007C5B4C">
        <w:rPr>
          <w:rtl/>
        </w:rPr>
        <w:t xml:space="preserve">" מצוין כמות </w:t>
      </w:r>
      <w:r w:rsidRPr="007C5B4C">
        <w:t>X</w:t>
      </w:r>
      <w:r w:rsidRPr="007C5B4C">
        <w:rPr>
          <w:rtl/>
        </w:rPr>
        <w:t xml:space="preserve">. המחיר הנדרש הינו </w:t>
      </w:r>
      <w:r w:rsidR="00C036F1" w:rsidRPr="007C5B4C">
        <w:rPr>
          <w:rFonts w:hint="cs"/>
          <w:rtl/>
        </w:rPr>
        <w:t>למתג</w:t>
      </w:r>
      <w:r w:rsidR="00C036F1" w:rsidRPr="007C5B4C">
        <w:rPr>
          <w:rtl/>
        </w:rPr>
        <w:t xml:space="preserve"> </w:t>
      </w:r>
      <w:r w:rsidRPr="007C5B4C">
        <w:rPr>
          <w:rtl/>
        </w:rPr>
        <w:t xml:space="preserve">אחד. ההכפלות יבוצעו על ידי עורך המכרז על מנת </w:t>
      </w:r>
      <w:r w:rsidR="00BE2B32" w:rsidRPr="007C5B4C">
        <w:rPr>
          <w:rFonts w:hint="cs"/>
          <w:rtl/>
        </w:rPr>
        <w:t xml:space="preserve">לחשב את מחיר הפתיחה ולאחר מכן את המחיר המשוקלל של ההצעה כדי </w:t>
      </w:r>
      <w:r w:rsidRPr="007C5B4C">
        <w:rPr>
          <w:rtl/>
        </w:rPr>
        <w:t>להשוות בין ההצעות.</w:t>
      </w:r>
      <w:bookmarkEnd w:id="867"/>
    </w:p>
    <w:p w14:paraId="2E5C2A7F" w14:textId="77777777" w:rsidR="00121FBF" w:rsidRPr="007C5B4C" w:rsidRDefault="00121FBF" w:rsidP="008D79AD">
      <w:pPr>
        <w:pStyle w:val="4"/>
        <w:rPr>
          <w:rtl/>
        </w:rPr>
      </w:pPr>
      <w:bookmarkStart w:id="868" w:name="_Toc407797710"/>
      <w:r w:rsidRPr="007C5B4C">
        <w:rPr>
          <w:rtl/>
        </w:rPr>
        <w:t xml:space="preserve">המציע יצרף להצעה </w:t>
      </w:r>
      <w:r w:rsidR="00CB4C05">
        <w:rPr>
          <w:rFonts w:hint="cs"/>
        </w:rPr>
        <w:t>DVD</w:t>
      </w:r>
      <w:r w:rsidRPr="007C5B4C">
        <w:rPr>
          <w:rtl/>
        </w:rPr>
        <w:t>/</w:t>
      </w:r>
      <w:r w:rsidRPr="007C5B4C">
        <w:t>CD</w:t>
      </w:r>
      <w:r w:rsidRPr="007C5B4C">
        <w:rPr>
          <w:rtl/>
        </w:rPr>
        <w:t xml:space="preserve"> הכולל גיליון אלקטרוני </w:t>
      </w:r>
      <w:r w:rsidR="004559D6" w:rsidRPr="007C5B4C">
        <w:rPr>
          <w:rFonts w:hint="cs"/>
          <w:rtl/>
        </w:rPr>
        <w:t>בהתאם ל</w:t>
      </w:r>
      <w:r w:rsidRPr="007C5B4C">
        <w:rPr>
          <w:rtl/>
        </w:rPr>
        <w:t xml:space="preserve">גיליון </w:t>
      </w:r>
      <w:r w:rsidR="00EE02B4" w:rsidRPr="007C5B4C">
        <w:rPr>
          <w:rFonts w:hint="cs"/>
          <w:rtl/>
        </w:rPr>
        <w:t>המתפרסם באתר חשכ"ל ו</w:t>
      </w:r>
      <w:r w:rsidR="00E94879" w:rsidRPr="007C5B4C">
        <w:rPr>
          <w:rFonts w:hint="cs"/>
          <w:rtl/>
        </w:rPr>
        <w:t>המצורף ל</w:t>
      </w:r>
      <w:r w:rsidR="00EE02B4" w:rsidRPr="007C5B4C">
        <w:rPr>
          <w:rFonts w:hint="cs"/>
          <w:rtl/>
        </w:rPr>
        <w:t xml:space="preserve">נספח </w:t>
      </w:r>
      <w:r w:rsidR="00675A69" w:rsidRPr="007C5B4C">
        <w:rPr>
          <w:rFonts w:hint="cs"/>
          <w:rtl/>
        </w:rPr>
        <w:t>8</w:t>
      </w:r>
      <w:r w:rsidR="00EE02B4" w:rsidRPr="007C5B4C">
        <w:rPr>
          <w:rFonts w:hint="cs"/>
          <w:rtl/>
        </w:rPr>
        <w:t xml:space="preserve"> </w:t>
      </w:r>
      <w:r w:rsidRPr="007C5B4C">
        <w:rPr>
          <w:rtl/>
        </w:rPr>
        <w:t xml:space="preserve">ובו כתבי הכמויות. הגיליון יתאים לקריאה על ידי תוכנת  </w:t>
      </w:r>
      <w:r w:rsidRPr="007C5B4C">
        <w:t>Excel</w:t>
      </w:r>
      <w:r w:rsidRPr="007C5B4C">
        <w:rPr>
          <w:rtl/>
        </w:rPr>
        <w:t>.</w:t>
      </w:r>
      <w:bookmarkEnd w:id="868"/>
    </w:p>
    <w:p w14:paraId="20D70ED9" w14:textId="77777777" w:rsidR="008D79AD" w:rsidRDefault="008D79AD">
      <w:pPr>
        <w:bidi w:val="0"/>
        <w:rPr>
          <w:rFonts w:cs="David"/>
          <w:b/>
          <w:bCs/>
          <w:sz w:val="32"/>
          <w:szCs w:val="32"/>
        </w:rPr>
      </w:pPr>
      <w:bookmarkStart w:id="869" w:name="_Toc407797712"/>
      <w:r>
        <w:rPr>
          <w:rtl/>
        </w:rPr>
        <w:br w:type="page"/>
      </w:r>
    </w:p>
    <w:p w14:paraId="756163F6" w14:textId="77777777" w:rsidR="00C036F1" w:rsidRPr="007C5B4C" w:rsidRDefault="00C036F1" w:rsidP="00ED7193">
      <w:pPr>
        <w:pStyle w:val="3"/>
        <w:rPr>
          <w:rtl/>
        </w:rPr>
      </w:pPr>
      <w:bookmarkStart w:id="870" w:name="_Ref453118473"/>
      <w:r w:rsidRPr="007C5B4C">
        <w:rPr>
          <w:rFonts w:hint="cs"/>
          <w:rtl/>
        </w:rPr>
        <w:t>קטגוריות הציוד האקטיבי</w:t>
      </w:r>
      <w:r w:rsidR="00886C60" w:rsidRPr="007C5B4C">
        <w:rPr>
          <w:rFonts w:hint="cs"/>
          <w:rtl/>
        </w:rPr>
        <w:t xml:space="preserve"> </w:t>
      </w:r>
      <w:r w:rsidR="00886C60" w:rsidRPr="007C5B4C">
        <w:rPr>
          <w:rtl/>
        </w:rPr>
        <w:t>–</w:t>
      </w:r>
      <w:r w:rsidR="00886C60" w:rsidRPr="007C5B4C">
        <w:rPr>
          <w:rFonts w:hint="cs"/>
          <w:rtl/>
        </w:rPr>
        <w:t xml:space="preserve"> קבוצות ההנחה</w:t>
      </w:r>
      <w:bookmarkEnd w:id="869"/>
      <w:bookmarkEnd w:id="870"/>
    </w:p>
    <w:p w14:paraId="3444B8FF" w14:textId="77777777" w:rsidR="00C036F1" w:rsidRPr="007C5B4C" w:rsidRDefault="00C036F1" w:rsidP="008D79AD">
      <w:pPr>
        <w:pStyle w:val="4"/>
      </w:pPr>
      <w:bookmarkStart w:id="871" w:name="_Toc407797713"/>
      <w:r w:rsidRPr="007C5B4C">
        <w:rPr>
          <w:rFonts w:hint="cs"/>
          <w:rtl/>
        </w:rPr>
        <w:t xml:space="preserve">יש לציין את ההנחה הניתנת לכל קטגוריית ציוד אקטיבי כמפורט בטבלה. קבוצה זו תכלול את כל רכיבי הציוד במחירון המשתייכים לקטגוריה ואת </w:t>
      </w:r>
      <w:smartTag w:uri="urn:schemas-microsoft-com:office:smarttags" w:element="PersonName">
        <w:smartTagPr>
          <w:attr w:name="ProductID" w:val="כל הרכיבים אשר"/>
        </w:smartTagPr>
        <w:r w:rsidRPr="007C5B4C">
          <w:rPr>
            <w:rFonts w:hint="cs"/>
            <w:rtl/>
          </w:rPr>
          <w:t>כל הרכיבים אשר</w:t>
        </w:r>
      </w:smartTag>
      <w:r w:rsidRPr="007C5B4C">
        <w:rPr>
          <w:rFonts w:hint="cs"/>
          <w:rtl/>
        </w:rPr>
        <w:t xml:space="preserve"> ניתנים להתקנה בהם (כרטיסי ממשק, כרטיסי ניהול, מתאמים, תוכנה, כבלים יעודיים וכדו'). היה ובמוצרי המציע קיימת קטגוריה נדרשת הכלולה בקטגוריה נדרשת אחרת, יש להציע בשתיהן את אותו אחוז הנחה.</w:t>
      </w:r>
      <w:bookmarkEnd w:id="871"/>
      <w:r w:rsidR="00A35108">
        <w:rPr>
          <w:rFonts w:hint="cs"/>
          <w:rtl/>
        </w:rPr>
        <w:t xml:space="preserve"> לכל קטגוריה מוגדרים הרכיבים הכלולים בה לצורך התצורות המוצעות לצורך התיחור הדינאמי.</w:t>
      </w:r>
    </w:p>
    <w:tbl>
      <w:tblPr>
        <w:tblStyle w:val="LightList-Accent1"/>
        <w:bidiVisual/>
        <w:tblW w:w="8496" w:type="dxa"/>
        <w:tblLayout w:type="fixed"/>
        <w:tblLook w:val="01E0" w:firstRow="1" w:lastRow="1" w:firstColumn="1" w:lastColumn="1" w:noHBand="0" w:noVBand="0"/>
      </w:tblPr>
      <w:tblGrid>
        <w:gridCol w:w="733"/>
        <w:gridCol w:w="4536"/>
        <w:gridCol w:w="1453"/>
        <w:gridCol w:w="1774"/>
      </w:tblGrid>
      <w:tr w:rsidR="000C7776" w:rsidRPr="007C5B4C" w14:paraId="4E0CA1F8" w14:textId="77777777" w:rsidTr="000C777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3" w:type="dxa"/>
          </w:tcPr>
          <w:p w14:paraId="4B79E661" w14:textId="77777777" w:rsidR="00C036F1" w:rsidRPr="007C5B4C" w:rsidRDefault="00C036F1" w:rsidP="00B505B0">
            <w:pPr>
              <w:pStyle w:val="ab"/>
              <w:spacing w:line="360" w:lineRule="auto"/>
              <w:rPr>
                <w:rFonts w:cs="David"/>
                <w:b w:val="0"/>
                <w:bCs w:val="0"/>
                <w:rtl/>
              </w:rPr>
            </w:pPr>
            <w:r w:rsidRPr="007C5B4C">
              <w:rPr>
                <w:rFonts w:cs="David" w:hint="cs"/>
                <w:rtl/>
              </w:rPr>
              <w:t>מס'</w:t>
            </w:r>
          </w:p>
        </w:tc>
        <w:tc>
          <w:tcPr>
            <w:cnfStyle w:val="000010000000" w:firstRow="0" w:lastRow="0" w:firstColumn="0" w:lastColumn="0" w:oddVBand="1" w:evenVBand="0" w:oddHBand="0" w:evenHBand="0" w:firstRowFirstColumn="0" w:firstRowLastColumn="0" w:lastRowFirstColumn="0" w:lastRowLastColumn="0"/>
            <w:tcW w:w="4536" w:type="dxa"/>
          </w:tcPr>
          <w:p w14:paraId="1E87E59E" w14:textId="77777777" w:rsidR="00C036F1" w:rsidRPr="007C5B4C" w:rsidRDefault="00C036F1" w:rsidP="00B505B0">
            <w:pPr>
              <w:pStyle w:val="ab"/>
              <w:spacing w:line="360" w:lineRule="auto"/>
              <w:rPr>
                <w:rFonts w:cs="David"/>
                <w:b w:val="0"/>
                <w:bCs w:val="0"/>
                <w:rtl/>
              </w:rPr>
            </w:pPr>
            <w:r w:rsidRPr="007C5B4C">
              <w:rPr>
                <w:rFonts w:cs="David" w:hint="cs"/>
                <w:rtl/>
              </w:rPr>
              <w:t xml:space="preserve"> קטגוריית מוצרים</w:t>
            </w:r>
          </w:p>
        </w:tc>
        <w:tc>
          <w:tcPr>
            <w:tcW w:w="1453" w:type="dxa"/>
            <w:tcBorders>
              <w:top w:val="single" w:sz="8" w:space="0" w:color="4F81BD" w:themeColor="accent1"/>
              <w:bottom w:val="single" w:sz="8" w:space="0" w:color="4F81BD" w:themeColor="accent1"/>
              <w:right w:val="single" w:sz="8" w:space="0" w:color="4F81BD" w:themeColor="accent1"/>
            </w:tcBorders>
          </w:tcPr>
          <w:p w14:paraId="5E8091B9" w14:textId="77777777" w:rsidR="00C036F1" w:rsidRPr="007C5B4C" w:rsidRDefault="00C036F1" w:rsidP="00B505B0">
            <w:pPr>
              <w:pStyle w:val="ab"/>
              <w:spacing w:line="360" w:lineRule="auto"/>
              <w:cnfStyle w:val="100000000000" w:firstRow="1" w:lastRow="0" w:firstColumn="0" w:lastColumn="0" w:oddVBand="0" w:evenVBand="0" w:oddHBand="0" w:evenHBand="0" w:firstRowFirstColumn="0" w:firstRowLastColumn="0" w:lastRowFirstColumn="0" w:lastRowLastColumn="0"/>
              <w:rPr>
                <w:rFonts w:cs="David"/>
                <w:b w:val="0"/>
                <w:bCs w:val="0"/>
                <w:rtl/>
              </w:rPr>
            </w:pPr>
            <w:r w:rsidRPr="007C5B4C">
              <w:rPr>
                <w:rFonts w:cs="David" w:hint="cs"/>
                <w:rtl/>
              </w:rPr>
              <w:t xml:space="preserve">אחוז הנחה </w:t>
            </w:r>
          </w:p>
        </w:tc>
        <w:tc>
          <w:tcPr>
            <w:cnfStyle w:val="000100000000" w:firstRow="0" w:lastRow="0" w:firstColumn="0" w:lastColumn="1" w:oddVBand="0" w:evenVBand="0" w:oddHBand="0" w:evenHBand="0" w:firstRowFirstColumn="0" w:firstRowLastColumn="0" w:lastRowFirstColumn="0" w:lastRowLastColumn="0"/>
            <w:tcW w:w="1774" w:type="dxa"/>
            <w:tcBorders>
              <w:top w:val="single" w:sz="8" w:space="0" w:color="4F81BD" w:themeColor="accent1"/>
              <w:left w:val="single" w:sz="8" w:space="0" w:color="4F81BD" w:themeColor="accent1"/>
              <w:bottom w:val="single" w:sz="8" w:space="0" w:color="4F81BD" w:themeColor="accent1"/>
            </w:tcBorders>
          </w:tcPr>
          <w:p w14:paraId="0563504F" w14:textId="77777777" w:rsidR="00C036F1" w:rsidRPr="007C5B4C" w:rsidRDefault="00C036F1" w:rsidP="00B505B0">
            <w:pPr>
              <w:pStyle w:val="ab"/>
              <w:spacing w:line="360" w:lineRule="auto"/>
              <w:rPr>
                <w:rFonts w:cs="David"/>
                <w:b w:val="0"/>
                <w:bCs w:val="0"/>
                <w:rtl/>
              </w:rPr>
            </w:pPr>
            <w:r w:rsidRPr="007C5B4C">
              <w:rPr>
                <w:rFonts w:cs="David" w:hint="cs"/>
                <w:rtl/>
              </w:rPr>
              <w:t>הערות</w:t>
            </w:r>
          </w:p>
        </w:tc>
      </w:tr>
      <w:tr w:rsidR="00C036F1" w:rsidRPr="007C5B4C" w14:paraId="6E6AF619"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55AE7492" w14:textId="77777777" w:rsidR="00C036F1" w:rsidRPr="007C5B4C" w:rsidRDefault="00C036F1" w:rsidP="00B505B0">
            <w:pPr>
              <w:pStyle w:val="ab"/>
              <w:spacing w:line="360" w:lineRule="auto"/>
              <w:rPr>
                <w:rFonts w:cs="David"/>
                <w:rtl/>
              </w:rPr>
            </w:pPr>
            <w:r w:rsidRPr="007C5B4C">
              <w:rPr>
                <w:rFonts w:cs="David" w:hint="cs"/>
                <w:rtl/>
              </w:rPr>
              <w:t>1-א'</w:t>
            </w:r>
          </w:p>
        </w:tc>
        <w:tc>
          <w:tcPr>
            <w:cnfStyle w:val="000010000000" w:firstRow="0" w:lastRow="0" w:firstColumn="0" w:lastColumn="0" w:oddVBand="1" w:evenVBand="0" w:oddHBand="0" w:evenHBand="0" w:firstRowFirstColumn="0" w:firstRowLastColumn="0" w:lastRowFirstColumn="0" w:lastRowLastColumn="0"/>
            <w:tcW w:w="0" w:type="dxa"/>
          </w:tcPr>
          <w:p w14:paraId="20BAD7D6" w14:textId="34DE3A47" w:rsidR="00E75C6B" w:rsidRPr="00A85CCA" w:rsidRDefault="00C036F1" w:rsidP="00E75C6B">
            <w:pPr>
              <w:pStyle w:val="ab"/>
              <w:spacing w:line="360" w:lineRule="auto"/>
              <w:rPr>
                <w:rFonts w:cs="David"/>
                <w:b/>
                <w:bCs/>
                <w:u w:val="single"/>
                <w:rtl/>
              </w:rPr>
            </w:pPr>
            <w:r w:rsidRPr="00A85CCA">
              <w:rPr>
                <w:rFonts w:cs="David" w:hint="cs"/>
                <w:b/>
                <w:bCs/>
                <w:u w:val="single"/>
                <w:rtl/>
              </w:rPr>
              <w:t>מתגים ראשיים/מרכזיים</w:t>
            </w:r>
            <w:r w:rsidR="00061910" w:rsidRPr="00A85CCA">
              <w:rPr>
                <w:rFonts w:cs="David" w:hint="cs"/>
                <w:b/>
                <w:bCs/>
                <w:u w:val="single"/>
                <w:rtl/>
              </w:rPr>
              <w:t xml:space="preserve"> כגון</w:t>
            </w:r>
            <w:r w:rsidR="00E75C6B" w:rsidRPr="00A85CCA">
              <w:rPr>
                <w:rFonts w:cs="David" w:hint="cs"/>
                <w:b/>
                <w:bCs/>
                <w:u w:val="single"/>
                <w:rtl/>
              </w:rPr>
              <w:t>:</w:t>
            </w:r>
          </w:p>
          <w:p w14:paraId="3AF6FB91" w14:textId="4C6E84FE" w:rsidR="00E75C6B" w:rsidRDefault="004268B3" w:rsidP="00DF371D">
            <w:pPr>
              <w:pStyle w:val="ab"/>
              <w:numPr>
                <w:ilvl w:val="0"/>
                <w:numId w:val="111"/>
              </w:numPr>
              <w:spacing w:line="360" w:lineRule="auto"/>
              <w:rPr>
                <w:rFonts w:cs="David"/>
              </w:rPr>
            </w:pPr>
            <w:r w:rsidRPr="007C5B4C">
              <w:rPr>
                <w:rFonts w:cs="David" w:hint="cs"/>
                <w:rtl/>
              </w:rPr>
              <w:t xml:space="preserve">מתג ליבה גדול </w:t>
            </w:r>
            <w:r w:rsidR="00A35108">
              <w:rPr>
                <w:rFonts w:cs="David" w:hint="cs"/>
                <w:rtl/>
              </w:rPr>
              <w:t xml:space="preserve">(רכיב א') </w:t>
            </w:r>
          </w:p>
          <w:p w14:paraId="301DC6D0" w14:textId="217D3099" w:rsidR="004268B3" w:rsidRPr="007C5B4C" w:rsidRDefault="00A35108" w:rsidP="00DF371D">
            <w:pPr>
              <w:pStyle w:val="ab"/>
              <w:numPr>
                <w:ilvl w:val="0"/>
                <w:numId w:val="111"/>
              </w:numPr>
              <w:spacing w:line="360" w:lineRule="auto"/>
              <w:rPr>
                <w:rFonts w:cs="David"/>
                <w:rtl/>
              </w:rPr>
            </w:pPr>
            <w:r w:rsidRPr="007C5B4C">
              <w:rPr>
                <w:rFonts w:cs="David" w:hint="cs"/>
                <w:rtl/>
              </w:rPr>
              <w:t xml:space="preserve">מתג ליבה </w:t>
            </w:r>
            <w:r w:rsidR="004268B3" w:rsidRPr="007C5B4C">
              <w:rPr>
                <w:rFonts w:cs="David" w:hint="cs"/>
                <w:rtl/>
              </w:rPr>
              <w:t>בינוני</w:t>
            </w:r>
            <w:r>
              <w:rPr>
                <w:rFonts w:cs="David" w:hint="cs"/>
                <w:rtl/>
              </w:rPr>
              <w:t xml:space="preserve"> (רכיב ב')</w:t>
            </w:r>
          </w:p>
        </w:tc>
        <w:tc>
          <w:tcPr>
            <w:tcW w:w="0" w:type="dxa"/>
            <w:tcBorders>
              <w:right w:val="single" w:sz="8" w:space="0" w:color="4F81BD" w:themeColor="accent1"/>
            </w:tcBorders>
          </w:tcPr>
          <w:p w14:paraId="0160EAF0" w14:textId="77777777" w:rsidR="00C036F1" w:rsidRPr="007C5B4C" w:rsidRDefault="00C036F1" w:rsidP="00B505B0">
            <w:pPr>
              <w:pStyle w:val="ab"/>
              <w:spacing w:line="360" w:lineRule="auto"/>
              <w:cnfStyle w:val="000000100000" w:firstRow="0" w:lastRow="0" w:firstColumn="0" w:lastColumn="0" w:oddVBand="0" w:evenVBand="0" w:oddHBand="1"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left w:val="single" w:sz="8" w:space="0" w:color="4F81BD" w:themeColor="accent1"/>
            </w:tcBorders>
          </w:tcPr>
          <w:p w14:paraId="7E21B6B3" w14:textId="77777777" w:rsidR="00C036F1" w:rsidRPr="007C5B4C" w:rsidRDefault="00C036F1" w:rsidP="00B505B0">
            <w:pPr>
              <w:pStyle w:val="ab"/>
              <w:spacing w:line="360" w:lineRule="auto"/>
              <w:rPr>
                <w:rFonts w:cs="David"/>
                <w:rtl/>
              </w:rPr>
            </w:pPr>
          </w:p>
        </w:tc>
      </w:tr>
      <w:tr w:rsidR="00C036F1" w:rsidRPr="007C5B4C" w14:paraId="5B83EF04" w14:textId="77777777" w:rsidTr="00B10648">
        <w:trPr>
          <w:trHeight w:val="67"/>
        </w:trPr>
        <w:tc>
          <w:tcPr>
            <w:cnfStyle w:val="001000000000" w:firstRow="0" w:lastRow="0" w:firstColumn="1" w:lastColumn="0" w:oddVBand="0" w:evenVBand="0" w:oddHBand="0" w:evenHBand="0" w:firstRowFirstColumn="0" w:firstRowLastColumn="0" w:lastRowFirstColumn="0" w:lastRowLastColumn="0"/>
            <w:tcW w:w="0" w:type="dxa"/>
          </w:tcPr>
          <w:p w14:paraId="1870193E" w14:textId="77777777" w:rsidR="00C036F1" w:rsidRPr="007C5B4C" w:rsidRDefault="00C036F1" w:rsidP="00B505B0">
            <w:pPr>
              <w:pStyle w:val="ab"/>
              <w:spacing w:line="360" w:lineRule="auto"/>
              <w:rPr>
                <w:rFonts w:cs="David"/>
                <w:rtl/>
              </w:rPr>
            </w:pPr>
            <w:r w:rsidRPr="007C5B4C">
              <w:rPr>
                <w:rFonts w:cs="David" w:hint="cs"/>
                <w:rtl/>
              </w:rPr>
              <w:t>1-ב'</w:t>
            </w:r>
          </w:p>
        </w:tc>
        <w:tc>
          <w:tcPr>
            <w:cnfStyle w:val="000010000000" w:firstRow="0" w:lastRow="0" w:firstColumn="0" w:lastColumn="0" w:oddVBand="1" w:evenVBand="0" w:oddHBand="0" w:evenHBand="0" w:firstRowFirstColumn="0" w:firstRowLastColumn="0" w:lastRowFirstColumn="0" w:lastRowLastColumn="0"/>
            <w:tcW w:w="0" w:type="dxa"/>
          </w:tcPr>
          <w:p w14:paraId="1F851241" w14:textId="77777777" w:rsidR="00E75C6B" w:rsidRPr="00A85CCA" w:rsidRDefault="00C036F1" w:rsidP="00F74BFE">
            <w:pPr>
              <w:pStyle w:val="ab"/>
              <w:spacing w:line="360" w:lineRule="auto"/>
              <w:rPr>
                <w:rFonts w:cs="David"/>
                <w:b/>
                <w:bCs/>
                <w:u w:val="single"/>
                <w:rtl/>
              </w:rPr>
            </w:pPr>
            <w:r w:rsidRPr="00A85CCA">
              <w:rPr>
                <w:rFonts w:cs="David" w:hint="cs"/>
                <w:b/>
                <w:bCs/>
                <w:u w:val="single"/>
                <w:rtl/>
              </w:rPr>
              <w:t>מתגי ביניים</w:t>
            </w:r>
            <w:r w:rsidR="00061910" w:rsidRPr="00A85CCA">
              <w:rPr>
                <w:rFonts w:cs="David" w:hint="cs"/>
                <w:b/>
                <w:bCs/>
                <w:u w:val="single"/>
                <w:rtl/>
              </w:rPr>
              <w:t xml:space="preserve"> כגון</w:t>
            </w:r>
            <w:r w:rsidR="00E75C6B" w:rsidRPr="00A85CCA">
              <w:rPr>
                <w:rFonts w:cs="David" w:hint="cs"/>
                <w:b/>
                <w:bCs/>
                <w:u w:val="single"/>
                <w:rtl/>
              </w:rPr>
              <w:t>:</w:t>
            </w:r>
          </w:p>
          <w:p w14:paraId="4F19F9F7" w14:textId="5DA3089D" w:rsidR="00E75C6B" w:rsidRDefault="004268B3" w:rsidP="00DF371D">
            <w:pPr>
              <w:pStyle w:val="ab"/>
              <w:numPr>
                <w:ilvl w:val="0"/>
                <w:numId w:val="111"/>
              </w:numPr>
              <w:spacing w:line="360" w:lineRule="auto"/>
              <w:rPr>
                <w:rFonts w:cs="David"/>
              </w:rPr>
            </w:pPr>
            <w:r w:rsidRPr="007C5B4C">
              <w:rPr>
                <w:rFonts w:cs="David" w:hint="cs"/>
                <w:rtl/>
              </w:rPr>
              <w:t xml:space="preserve">מתג  </w:t>
            </w:r>
            <w:r w:rsidR="00C036F1" w:rsidRPr="007C5B4C">
              <w:rPr>
                <w:rFonts w:cs="David"/>
              </w:rPr>
              <w:t>ToR</w:t>
            </w:r>
            <w:r w:rsidR="00A72EAE">
              <w:rPr>
                <w:rFonts w:cs="David" w:hint="cs"/>
                <w:rtl/>
              </w:rPr>
              <w:t xml:space="preserve"> (רכיב ג')</w:t>
            </w:r>
            <w:r w:rsidR="00C036F1" w:rsidRPr="007C5B4C">
              <w:rPr>
                <w:rFonts w:cs="David" w:hint="cs"/>
                <w:rtl/>
              </w:rPr>
              <w:t xml:space="preserve"> </w:t>
            </w:r>
          </w:p>
          <w:p w14:paraId="329754F8" w14:textId="00079B6A" w:rsidR="00C036F1" w:rsidRPr="007C5B4C" w:rsidRDefault="00F74BFE" w:rsidP="00DF371D">
            <w:pPr>
              <w:pStyle w:val="ab"/>
              <w:numPr>
                <w:ilvl w:val="0"/>
                <w:numId w:val="111"/>
              </w:numPr>
              <w:spacing w:line="360" w:lineRule="auto"/>
              <w:rPr>
                <w:rFonts w:cs="David"/>
                <w:rtl/>
              </w:rPr>
            </w:pPr>
            <w:r>
              <w:rPr>
                <w:rFonts w:cs="David" w:hint="cs"/>
                <w:rtl/>
              </w:rPr>
              <w:t xml:space="preserve">מתג </w:t>
            </w:r>
            <w:r w:rsidR="00A72EAE">
              <w:rPr>
                <w:rFonts w:cs="David" w:hint="cs"/>
                <w:rtl/>
              </w:rPr>
              <w:t>אגרגציה (רכיב ד')</w:t>
            </w:r>
          </w:p>
        </w:tc>
        <w:tc>
          <w:tcPr>
            <w:tcW w:w="0" w:type="dxa"/>
            <w:tcBorders>
              <w:top w:val="single" w:sz="8" w:space="0" w:color="4F81BD" w:themeColor="accent1"/>
              <w:bottom w:val="single" w:sz="8" w:space="0" w:color="4F81BD" w:themeColor="accent1"/>
              <w:right w:val="single" w:sz="8" w:space="0" w:color="4F81BD" w:themeColor="accent1"/>
            </w:tcBorders>
          </w:tcPr>
          <w:p w14:paraId="72A37892" w14:textId="77777777" w:rsidR="00C036F1" w:rsidRPr="007C5B4C" w:rsidRDefault="00C036F1" w:rsidP="00B505B0">
            <w:pPr>
              <w:pStyle w:val="ab"/>
              <w:spacing w:line="360" w:lineRule="auto"/>
              <w:cnfStyle w:val="000000000000" w:firstRow="0" w:lastRow="0" w:firstColumn="0" w:lastColumn="0" w:oddVBand="0" w:evenVBand="0" w:oddHBand="0"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top w:val="single" w:sz="8" w:space="0" w:color="4F81BD" w:themeColor="accent1"/>
              <w:left w:val="single" w:sz="8" w:space="0" w:color="4F81BD" w:themeColor="accent1"/>
              <w:bottom w:val="single" w:sz="8" w:space="0" w:color="4F81BD" w:themeColor="accent1"/>
            </w:tcBorders>
          </w:tcPr>
          <w:p w14:paraId="04556803" w14:textId="77777777" w:rsidR="00C036F1" w:rsidRPr="007C5B4C" w:rsidRDefault="00C036F1" w:rsidP="00B505B0">
            <w:pPr>
              <w:pStyle w:val="ab"/>
              <w:spacing w:line="360" w:lineRule="auto"/>
              <w:rPr>
                <w:rFonts w:cs="David"/>
                <w:rtl/>
              </w:rPr>
            </w:pPr>
          </w:p>
        </w:tc>
      </w:tr>
      <w:tr w:rsidR="00C036F1" w:rsidRPr="007C5B4C" w14:paraId="7141B84E"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6F754192" w14:textId="77777777" w:rsidR="00C036F1" w:rsidRPr="007C5B4C" w:rsidRDefault="00C036F1" w:rsidP="00B505B0">
            <w:pPr>
              <w:pStyle w:val="ab"/>
              <w:spacing w:line="360" w:lineRule="auto"/>
              <w:rPr>
                <w:rFonts w:cs="David"/>
                <w:rtl/>
              </w:rPr>
            </w:pPr>
            <w:r w:rsidRPr="007C5B4C">
              <w:rPr>
                <w:rFonts w:cs="David" w:hint="cs"/>
                <w:rtl/>
              </w:rPr>
              <w:t>1-ג'</w:t>
            </w:r>
          </w:p>
        </w:tc>
        <w:tc>
          <w:tcPr>
            <w:cnfStyle w:val="000010000000" w:firstRow="0" w:lastRow="0" w:firstColumn="0" w:lastColumn="0" w:oddVBand="1" w:evenVBand="0" w:oddHBand="0" w:evenHBand="0" w:firstRowFirstColumn="0" w:firstRowLastColumn="0" w:lastRowFirstColumn="0" w:lastRowLastColumn="0"/>
            <w:tcW w:w="0" w:type="dxa"/>
          </w:tcPr>
          <w:p w14:paraId="00616512" w14:textId="77777777" w:rsidR="00E75C6B" w:rsidRPr="00A85CCA" w:rsidRDefault="00C036F1" w:rsidP="00A72EAE">
            <w:pPr>
              <w:pStyle w:val="ab"/>
              <w:spacing w:line="360" w:lineRule="auto"/>
              <w:rPr>
                <w:rFonts w:cs="David"/>
                <w:b/>
                <w:bCs/>
                <w:u w:val="single"/>
                <w:rtl/>
              </w:rPr>
            </w:pPr>
            <w:r w:rsidRPr="00A85CCA">
              <w:rPr>
                <w:rFonts w:cs="David" w:hint="cs"/>
                <w:b/>
                <w:bCs/>
                <w:u w:val="single"/>
                <w:rtl/>
              </w:rPr>
              <w:t>מתג</w:t>
            </w:r>
            <w:r w:rsidR="004268B3" w:rsidRPr="00A85CCA">
              <w:rPr>
                <w:rFonts w:cs="David" w:hint="cs"/>
                <w:b/>
                <w:bCs/>
                <w:u w:val="single"/>
                <w:rtl/>
              </w:rPr>
              <w:t>י</w:t>
            </w:r>
            <w:r w:rsidRPr="00A85CCA">
              <w:rPr>
                <w:rFonts w:cs="David" w:hint="cs"/>
                <w:b/>
                <w:bCs/>
                <w:u w:val="single"/>
                <w:rtl/>
              </w:rPr>
              <w:t xml:space="preserve"> קצה</w:t>
            </w:r>
            <w:r w:rsidR="00061910" w:rsidRPr="00A85CCA">
              <w:rPr>
                <w:rFonts w:cs="David" w:hint="cs"/>
                <w:b/>
                <w:bCs/>
                <w:u w:val="single"/>
                <w:rtl/>
              </w:rPr>
              <w:t xml:space="preserve"> כגון</w:t>
            </w:r>
            <w:r w:rsidR="00E75C6B" w:rsidRPr="00A85CCA">
              <w:rPr>
                <w:rFonts w:cs="David" w:hint="cs"/>
                <w:b/>
                <w:bCs/>
                <w:u w:val="single"/>
                <w:rtl/>
              </w:rPr>
              <w:t>:</w:t>
            </w:r>
          </w:p>
          <w:p w14:paraId="336F0DBA" w14:textId="57BE5B59" w:rsidR="002028A3" w:rsidRDefault="002028A3" w:rsidP="0075746F">
            <w:pPr>
              <w:pStyle w:val="ab"/>
              <w:numPr>
                <w:ilvl w:val="0"/>
                <w:numId w:val="111"/>
              </w:numPr>
              <w:spacing w:line="360" w:lineRule="auto"/>
              <w:rPr>
                <w:rFonts w:cs="David"/>
              </w:rPr>
            </w:pPr>
            <w:r w:rsidRPr="007C5B4C">
              <w:rPr>
                <w:rFonts w:cs="David" w:hint="cs"/>
                <w:rtl/>
              </w:rPr>
              <w:t>מתג</w:t>
            </w:r>
            <w:r w:rsidR="0048481E">
              <w:rPr>
                <w:rFonts w:cs="David" w:hint="cs"/>
                <w:rtl/>
              </w:rPr>
              <w:t>י</w:t>
            </w:r>
            <w:r w:rsidRPr="007C5B4C">
              <w:rPr>
                <w:rFonts w:cs="David" w:hint="cs"/>
                <w:rtl/>
              </w:rPr>
              <w:t xml:space="preserve"> קצה </w:t>
            </w:r>
            <w:r>
              <w:rPr>
                <w:rFonts w:cs="David" w:hint="cs"/>
                <w:rtl/>
              </w:rPr>
              <w:t>רגיל</w:t>
            </w:r>
            <w:r w:rsidR="0048481E">
              <w:rPr>
                <w:rFonts w:cs="David" w:hint="cs"/>
                <w:rtl/>
              </w:rPr>
              <w:t>ים</w:t>
            </w:r>
            <w:r>
              <w:rPr>
                <w:rFonts w:cs="David" w:hint="cs"/>
                <w:rtl/>
              </w:rPr>
              <w:t xml:space="preserve"> </w:t>
            </w:r>
            <w:r>
              <w:rPr>
                <w:rFonts w:cs="David"/>
              </w:rPr>
              <w:t>Non-POE</w:t>
            </w:r>
            <w:r>
              <w:rPr>
                <w:rFonts w:cs="David" w:hint="cs"/>
                <w:rtl/>
              </w:rPr>
              <w:t xml:space="preserve"> (רכיב</w:t>
            </w:r>
            <w:r w:rsidR="005D4C55">
              <w:rPr>
                <w:rFonts w:cs="David" w:hint="cs"/>
                <w:rtl/>
              </w:rPr>
              <w:t>ים</w:t>
            </w:r>
            <w:r>
              <w:rPr>
                <w:rFonts w:cs="David" w:hint="cs"/>
                <w:rtl/>
              </w:rPr>
              <w:t xml:space="preserve"> ה'</w:t>
            </w:r>
            <w:r w:rsidR="005D4C55">
              <w:rPr>
                <w:rFonts w:cs="David" w:hint="cs"/>
                <w:rtl/>
              </w:rPr>
              <w:t>-ז'</w:t>
            </w:r>
            <w:r>
              <w:rPr>
                <w:rFonts w:cs="David" w:hint="cs"/>
                <w:rtl/>
              </w:rPr>
              <w:t>)</w:t>
            </w:r>
          </w:p>
          <w:p w14:paraId="45CE70C4" w14:textId="58E6D478" w:rsidR="000F4CCC" w:rsidRDefault="000F4CCC" w:rsidP="0048481E">
            <w:pPr>
              <w:pStyle w:val="ab"/>
              <w:numPr>
                <w:ilvl w:val="0"/>
                <w:numId w:val="111"/>
              </w:numPr>
              <w:spacing w:line="360" w:lineRule="auto"/>
              <w:rPr>
                <w:rFonts w:cs="David"/>
              </w:rPr>
            </w:pPr>
            <w:r w:rsidRPr="007C5B4C">
              <w:rPr>
                <w:rFonts w:cs="David" w:hint="cs"/>
                <w:rtl/>
              </w:rPr>
              <w:t>מתג</w:t>
            </w:r>
            <w:r w:rsidR="0048481E">
              <w:rPr>
                <w:rFonts w:cs="David" w:hint="cs"/>
                <w:rtl/>
              </w:rPr>
              <w:t>י</w:t>
            </w:r>
            <w:r w:rsidRPr="007C5B4C">
              <w:rPr>
                <w:rFonts w:cs="David" w:hint="cs"/>
                <w:rtl/>
              </w:rPr>
              <w:t xml:space="preserve"> קצה </w:t>
            </w:r>
            <w:r>
              <w:rPr>
                <w:rFonts w:cs="David" w:hint="cs"/>
                <w:rtl/>
              </w:rPr>
              <w:t>רגיל</w:t>
            </w:r>
            <w:r w:rsidR="0048481E">
              <w:rPr>
                <w:rFonts w:cs="David" w:hint="cs"/>
                <w:rtl/>
              </w:rPr>
              <w:t>ים</w:t>
            </w:r>
            <w:r>
              <w:rPr>
                <w:rFonts w:cs="David" w:hint="cs"/>
                <w:rtl/>
              </w:rPr>
              <w:t xml:space="preserve"> </w:t>
            </w:r>
            <w:r>
              <w:rPr>
                <w:rFonts w:cs="David"/>
              </w:rPr>
              <w:t>POE</w:t>
            </w:r>
            <w:r>
              <w:rPr>
                <w:rFonts w:cs="David" w:hint="cs"/>
                <w:rtl/>
              </w:rPr>
              <w:t xml:space="preserve"> (רכיב</w:t>
            </w:r>
            <w:r w:rsidR="005D4C55">
              <w:rPr>
                <w:rFonts w:cs="David" w:hint="cs"/>
                <w:rtl/>
              </w:rPr>
              <w:t>ים</w:t>
            </w:r>
            <w:r>
              <w:rPr>
                <w:rFonts w:cs="David" w:hint="cs"/>
                <w:rtl/>
              </w:rPr>
              <w:t xml:space="preserve"> ח'</w:t>
            </w:r>
            <w:r w:rsidR="005D4C55">
              <w:rPr>
                <w:rFonts w:cs="David" w:hint="cs"/>
                <w:rtl/>
              </w:rPr>
              <w:t>-י</w:t>
            </w:r>
            <w:r>
              <w:rPr>
                <w:rFonts w:cs="David" w:hint="cs"/>
                <w:rtl/>
              </w:rPr>
              <w:t>)</w:t>
            </w:r>
          </w:p>
          <w:p w14:paraId="11EC56F6" w14:textId="2D84B4A0" w:rsidR="002028A3" w:rsidRDefault="002028A3" w:rsidP="000F4CCC">
            <w:pPr>
              <w:pStyle w:val="ab"/>
              <w:numPr>
                <w:ilvl w:val="0"/>
                <w:numId w:val="111"/>
              </w:numPr>
              <w:spacing w:line="360" w:lineRule="auto"/>
              <w:rPr>
                <w:rFonts w:cs="David"/>
              </w:rPr>
            </w:pPr>
            <w:r w:rsidRPr="007C5B4C">
              <w:rPr>
                <w:rFonts w:cs="David" w:hint="cs"/>
                <w:rtl/>
              </w:rPr>
              <w:t xml:space="preserve">מתג קצה </w:t>
            </w:r>
            <w:r>
              <w:rPr>
                <w:rFonts w:cs="David" w:hint="cs"/>
                <w:rtl/>
              </w:rPr>
              <w:t xml:space="preserve">מהיר </w:t>
            </w:r>
            <w:r>
              <w:rPr>
                <w:rFonts w:cs="David"/>
              </w:rPr>
              <w:t>Non-POE</w:t>
            </w:r>
            <w:r>
              <w:rPr>
                <w:rFonts w:cs="David" w:hint="cs"/>
                <w:rtl/>
              </w:rPr>
              <w:t xml:space="preserve"> (רכיב </w:t>
            </w:r>
            <w:r w:rsidR="000F4CCC">
              <w:rPr>
                <w:rFonts w:cs="David" w:hint="cs"/>
                <w:rtl/>
              </w:rPr>
              <w:t>יא</w:t>
            </w:r>
            <w:r w:rsidR="00C90673">
              <w:rPr>
                <w:rFonts w:cs="David" w:hint="cs"/>
                <w:rtl/>
              </w:rPr>
              <w:t>'</w:t>
            </w:r>
            <w:r>
              <w:rPr>
                <w:rFonts w:cs="David" w:hint="cs"/>
                <w:rtl/>
              </w:rPr>
              <w:t>)</w:t>
            </w:r>
          </w:p>
          <w:p w14:paraId="11AFCE38" w14:textId="6F0E4684" w:rsidR="00C036F1" w:rsidRPr="007C5B4C" w:rsidRDefault="002028A3" w:rsidP="008028F8">
            <w:pPr>
              <w:pStyle w:val="ab"/>
              <w:numPr>
                <w:ilvl w:val="0"/>
                <w:numId w:val="111"/>
              </w:numPr>
              <w:spacing w:line="360" w:lineRule="auto"/>
              <w:rPr>
                <w:rFonts w:cs="David"/>
              </w:rPr>
            </w:pPr>
            <w:r>
              <w:rPr>
                <w:rFonts w:cs="David" w:hint="cs"/>
                <w:rtl/>
              </w:rPr>
              <w:t xml:space="preserve">מתג קצה מהיר </w:t>
            </w:r>
            <w:r>
              <w:rPr>
                <w:rFonts w:cs="David"/>
              </w:rPr>
              <w:t>POE</w:t>
            </w:r>
            <w:r>
              <w:rPr>
                <w:rFonts w:cs="David" w:hint="cs"/>
                <w:rtl/>
              </w:rPr>
              <w:t xml:space="preserve"> (רכיב </w:t>
            </w:r>
            <w:r w:rsidR="00C90673">
              <w:rPr>
                <w:rFonts w:cs="David" w:hint="cs"/>
                <w:rtl/>
              </w:rPr>
              <w:t>י</w:t>
            </w:r>
            <w:r w:rsidR="000F4CCC">
              <w:rPr>
                <w:rFonts w:cs="David" w:hint="cs"/>
                <w:rtl/>
              </w:rPr>
              <w:t>ב</w:t>
            </w:r>
            <w:r w:rsidR="00C90673">
              <w:rPr>
                <w:rFonts w:cs="David" w:hint="cs"/>
                <w:rtl/>
              </w:rPr>
              <w:t>'</w:t>
            </w:r>
            <w:r>
              <w:rPr>
                <w:rFonts w:cs="David" w:hint="cs"/>
                <w:rtl/>
              </w:rPr>
              <w:t>)</w:t>
            </w:r>
          </w:p>
        </w:tc>
        <w:tc>
          <w:tcPr>
            <w:tcW w:w="0" w:type="dxa"/>
            <w:tcBorders>
              <w:right w:val="single" w:sz="8" w:space="0" w:color="4F81BD" w:themeColor="accent1"/>
            </w:tcBorders>
          </w:tcPr>
          <w:p w14:paraId="2086F23E" w14:textId="77777777" w:rsidR="00C036F1" w:rsidRPr="007C5B4C" w:rsidRDefault="00C036F1" w:rsidP="00B505B0">
            <w:pPr>
              <w:pStyle w:val="ab"/>
              <w:spacing w:line="360" w:lineRule="auto"/>
              <w:cnfStyle w:val="000000100000" w:firstRow="0" w:lastRow="0" w:firstColumn="0" w:lastColumn="0" w:oddVBand="0" w:evenVBand="0" w:oddHBand="1"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left w:val="single" w:sz="8" w:space="0" w:color="4F81BD" w:themeColor="accent1"/>
            </w:tcBorders>
          </w:tcPr>
          <w:p w14:paraId="7407FB54" w14:textId="77777777" w:rsidR="00C036F1" w:rsidRPr="007C5B4C" w:rsidRDefault="00C036F1" w:rsidP="00B505B0">
            <w:pPr>
              <w:pStyle w:val="ab"/>
              <w:spacing w:line="360" w:lineRule="auto"/>
              <w:rPr>
                <w:rFonts w:cs="David"/>
                <w:rtl/>
              </w:rPr>
            </w:pPr>
          </w:p>
        </w:tc>
      </w:tr>
      <w:tr w:rsidR="00EB472C" w:rsidRPr="007C5B4C" w14:paraId="09657633" w14:textId="77777777" w:rsidTr="00935BCC">
        <w:tc>
          <w:tcPr>
            <w:cnfStyle w:val="001000000000" w:firstRow="0" w:lastRow="0" w:firstColumn="1" w:lastColumn="0" w:oddVBand="0" w:evenVBand="0" w:oddHBand="0" w:evenHBand="0" w:firstRowFirstColumn="0" w:firstRowLastColumn="0" w:lastRowFirstColumn="0" w:lastRowLastColumn="0"/>
            <w:tcW w:w="0" w:type="dxa"/>
            <w:tcBorders>
              <w:bottom w:val="single" w:sz="8" w:space="0" w:color="4F81BD" w:themeColor="accent1"/>
            </w:tcBorders>
          </w:tcPr>
          <w:p w14:paraId="01486CAB" w14:textId="77777777" w:rsidR="00EB472C" w:rsidRPr="007C5B4C" w:rsidRDefault="00EB472C" w:rsidP="00931C97">
            <w:pPr>
              <w:pStyle w:val="ab"/>
              <w:spacing w:line="360" w:lineRule="auto"/>
              <w:rPr>
                <w:rFonts w:cs="David"/>
                <w:rtl/>
              </w:rPr>
            </w:pPr>
            <w:r w:rsidRPr="007C5B4C">
              <w:rPr>
                <w:rFonts w:cs="David" w:hint="cs"/>
                <w:rtl/>
              </w:rPr>
              <w:t>1-</w:t>
            </w:r>
            <w:r>
              <w:rPr>
                <w:rFonts w:cs="David" w:hint="cs"/>
                <w:rtl/>
              </w:rPr>
              <w:t>ד</w:t>
            </w:r>
            <w:r w:rsidRPr="007C5B4C">
              <w:rPr>
                <w:rFonts w:cs="David" w:hint="cs"/>
                <w:rtl/>
              </w:rPr>
              <w:t>'</w:t>
            </w:r>
          </w:p>
        </w:tc>
        <w:tc>
          <w:tcPr>
            <w:cnfStyle w:val="000010000000" w:firstRow="0" w:lastRow="0" w:firstColumn="0" w:lastColumn="0" w:oddVBand="1" w:evenVBand="0" w:oddHBand="0" w:evenHBand="0" w:firstRowFirstColumn="0" w:firstRowLastColumn="0" w:lastRowFirstColumn="0" w:lastRowLastColumn="0"/>
            <w:tcW w:w="0" w:type="dxa"/>
            <w:tcBorders>
              <w:bottom w:val="single" w:sz="8" w:space="0" w:color="4F81BD" w:themeColor="accent1"/>
            </w:tcBorders>
          </w:tcPr>
          <w:p w14:paraId="527D97FD" w14:textId="77777777" w:rsidR="00EB472C" w:rsidRPr="00A85CCA" w:rsidRDefault="00EB472C" w:rsidP="00931C97">
            <w:pPr>
              <w:pStyle w:val="ab"/>
              <w:spacing w:line="360" w:lineRule="auto"/>
              <w:rPr>
                <w:rFonts w:cs="David"/>
                <w:b/>
                <w:bCs/>
                <w:u w:val="single"/>
                <w:rtl/>
              </w:rPr>
            </w:pPr>
            <w:r w:rsidRPr="00A85CCA">
              <w:rPr>
                <w:rFonts w:cs="David" w:hint="cs"/>
                <w:b/>
                <w:bCs/>
                <w:u w:val="single"/>
                <w:rtl/>
              </w:rPr>
              <w:t>תחום האלחוט כגון:</w:t>
            </w:r>
          </w:p>
          <w:p w14:paraId="373CA3C5" w14:textId="3FAE43FE" w:rsidR="00EB472C" w:rsidRDefault="00EB472C" w:rsidP="000F4CCC">
            <w:pPr>
              <w:pStyle w:val="ab"/>
              <w:numPr>
                <w:ilvl w:val="0"/>
                <w:numId w:val="111"/>
              </w:numPr>
              <w:spacing w:line="360" w:lineRule="auto"/>
              <w:rPr>
                <w:rFonts w:cs="David"/>
              </w:rPr>
            </w:pPr>
            <w:r w:rsidRPr="007C5B4C">
              <w:rPr>
                <w:rFonts w:cs="David" w:hint="cs"/>
                <w:rtl/>
              </w:rPr>
              <w:t>נקוד</w:t>
            </w:r>
            <w:r>
              <w:rPr>
                <w:rFonts w:cs="David" w:hint="cs"/>
                <w:rtl/>
              </w:rPr>
              <w:t>ו</w:t>
            </w:r>
            <w:r w:rsidRPr="007C5B4C">
              <w:rPr>
                <w:rFonts w:cs="David" w:hint="cs"/>
                <w:rtl/>
              </w:rPr>
              <w:t>ת גישה אלחוטית</w:t>
            </w:r>
            <w:r>
              <w:rPr>
                <w:rFonts w:cs="David" w:hint="cs"/>
                <w:rtl/>
              </w:rPr>
              <w:t xml:space="preserve"> (רכיב </w:t>
            </w:r>
            <w:r w:rsidR="00C90673">
              <w:rPr>
                <w:rFonts w:cs="David" w:hint="cs"/>
                <w:rtl/>
              </w:rPr>
              <w:t>י</w:t>
            </w:r>
            <w:r w:rsidR="000F4CCC">
              <w:rPr>
                <w:rFonts w:cs="David" w:hint="cs"/>
                <w:rtl/>
              </w:rPr>
              <w:t>ג</w:t>
            </w:r>
            <w:r w:rsidR="00C90673">
              <w:rPr>
                <w:rFonts w:cs="David" w:hint="cs"/>
                <w:rtl/>
              </w:rPr>
              <w:t>'</w:t>
            </w:r>
            <w:r>
              <w:rPr>
                <w:rFonts w:cs="David" w:hint="cs"/>
                <w:rtl/>
              </w:rPr>
              <w:t>)</w:t>
            </w:r>
          </w:p>
          <w:p w14:paraId="2C63A039" w14:textId="11FD2A8F" w:rsidR="00EB472C" w:rsidRPr="007C5B4C" w:rsidRDefault="00EB472C" w:rsidP="005052FC">
            <w:pPr>
              <w:pStyle w:val="ab"/>
              <w:numPr>
                <w:ilvl w:val="0"/>
                <w:numId w:val="111"/>
              </w:numPr>
              <w:spacing w:line="360" w:lineRule="auto"/>
              <w:rPr>
                <w:rFonts w:cs="David"/>
              </w:rPr>
            </w:pPr>
            <w:r>
              <w:rPr>
                <w:rFonts w:cs="David" w:hint="cs"/>
                <w:rtl/>
              </w:rPr>
              <w:t xml:space="preserve">בקר שליטה אלחוטי (רכיב </w:t>
            </w:r>
            <w:r w:rsidR="00C90673">
              <w:rPr>
                <w:rFonts w:cs="David" w:hint="cs"/>
                <w:rtl/>
              </w:rPr>
              <w:t>י</w:t>
            </w:r>
            <w:r w:rsidR="000F4CCC">
              <w:rPr>
                <w:rFonts w:cs="David" w:hint="cs"/>
                <w:rtl/>
              </w:rPr>
              <w:t>ד</w:t>
            </w:r>
            <w:r w:rsidR="00C90673">
              <w:rPr>
                <w:rFonts w:cs="David" w:hint="cs"/>
                <w:rtl/>
              </w:rPr>
              <w:t>'</w:t>
            </w:r>
            <w:r>
              <w:rPr>
                <w:rFonts w:cs="David" w:hint="cs"/>
                <w:rtl/>
              </w:rPr>
              <w:t>)</w:t>
            </w:r>
          </w:p>
        </w:tc>
        <w:tc>
          <w:tcPr>
            <w:tcW w:w="0" w:type="dxa"/>
            <w:tcBorders>
              <w:top w:val="single" w:sz="8" w:space="0" w:color="4F81BD" w:themeColor="accent1"/>
              <w:bottom w:val="single" w:sz="8" w:space="0" w:color="4F81BD" w:themeColor="accent1"/>
              <w:right w:val="single" w:sz="8" w:space="0" w:color="4F81BD" w:themeColor="accent1"/>
            </w:tcBorders>
          </w:tcPr>
          <w:p w14:paraId="05067484" w14:textId="77777777" w:rsidR="00EB472C" w:rsidRPr="007C5B4C" w:rsidRDefault="00EB472C" w:rsidP="00931C97">
            <w:pPr>
              <w:pStyle w:val="ab"/>
              <w:spacing w:line="360" w:lineRule="auto"/>
              <w:cnfStyle w:val="000000000000" w:firstRow="0" w:lastRow="0" w:firstColumn="0" w:lastColumn="0" w:oddVBand="0" w:evenVBand="0" w:oddHBand="0"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top w:val="single" w:sz="8" w:space="0" w:color="4F81BD" w:themeColor="accent1"/>
              <w:left w:val="single" w:sz="8" w:space="0" w:color="4F81BD" w:themeColor="accent1"/>
              <w:bottom w:val="single" w:sz="8" w:space="0" w:color="4F81BD" w:themeColor="accent1"/>
            </w:tcBorders>
          </w:tcPr>
          <w:p w14:paraId="63B09C35" w14:textId="2FCAB6B7" w:rsidR="00EB472C" w:rsidRPr="00B10648" w:rsidRDefault="004109DF" w:rsidP="00931C97">
            <w:pPr>
              <w:pStyle w:val="ab"/>
              <w:spacing w:line="360" w:lineRule="auto"/>
              <w:rPr>
                <w:rFonts w:cs="David"/>
                <w:b w:val="0"/>
                <w:bCs w:val="0"/>
                <w:rtl/>
              </w:rPr>
            </w:pPr>
            <w:r w:rsidRPr="008B7B3A">
              <w:rPr>
                <w:rFonts w:cs="David" w:hint="cs"/>
                <w:b w:val="0"/>
                <w:bCs w:val="0"/>
                <w:rtl/>
              </w:rPr>
              <w:t>באם בציוד נפרד, אחרת ההנחה תהיה בהתאם לציוד בו הרכיב כלול</w:t>
            </w:r>
          </w:p>
        </w:tc>
      </w:tr>
      <w:tr w:rsidR="006E5BE8" w:rsidRPr="007C5B4C" w14:paraId="3C90890F" w14:textId="77777777" w:rsidTr="00B106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Pr>
          <w:p w14:paraId="147426F2" w14:textId="77777777" w:rsidR="006E5BE8" w:rsidRPr="007C5B4C" w:rsidRDefault="006E5BE8" w:rsidP="007D3EF8">
            <w:pPr>
              <w:pStyle w:val="ab"/>
              <w:spacing w:line="360" w:lineRule="auto"/>
              <w:rPr>
                <w:rFonts w:cs="David"/>
                <w:rtl/>
              </w:rPr>
            </w:pPr>
            <w:r w:rsidRPr="007C5B4C">
              <w:rPr>
                <w:rFonts w:cs="David" w:hint="cs"/>
                <w:rtl/>
              </w:rPr>
              <w:t>1-</w:t>
            </w:r>
            <w:r>
              <w:rPr>
                <w:rFonts w:cs="David" w:hint="cs"/>
                <w:rtl/>
              </w:rPr>
              <w:t>ה</w:t>
            </w:r>
            <w:r w:rsidRPr="007C5B4C">
              <w:rPr>
                <w:rFonts w:cs="David" w:hint="cs"/>
                <w:rtl/>
              </w:rPr>
              <w:t>'</w:t>
            </w:r>
          </w:p>
        </w:tc>
        <w:tc>
          <w:tcPr>
            <w:cnfStyle w:val="000010000000" w:firstRow="0" w:lastRow="0" w:firstColumn="0" w:lastColumn="0" w:oddVBand="1" w:evenVBand="0" w:oddHBand="0" w:evenHBand="0" w:firstRowFirstColumn="0" w:firstRowLastColumn="0" w:lastRowFirstColumn="0" w:lastRowLastColumn="0"/>
            <w:tcW w:w="0" w:type="dxa"/>
          </w:tcPr>
          <w:p w14:paraId="4706D008" w14:textId="77777777" w:rsidR="006E5BE8" w:rsidRPr="00A85CCA" w:rsidRDefault="006E5BE8" w:rsidP="00931C97">
            <w:pPr>
              <w:pStyle w:val="ab"/>
              <w:spacing w:line="360" w:lineRule="auto"/>
              <w:rPr>
                <w:rFonts w:cs="David"/>
                <w:b/>
                <w:bCs/>
                <w:u w:val="single"/>
                <w:rtl/>
              </w:rPr>
            </w:pPr>
            <w:r w:rsidRPr="00A85CCA">
              <w:rPr>
                <w:rFonts w:cs="David" w:hint="cs"/>
                <w:b/>
                <w:bCs/>
                <w:u w:val="single"/>
                <w:rtl/>
              </w:rPr>
              <w:t>תחום התוכנה באתר חדש כגון:</w:t>
            </w:r>
          </w:p>
          <w:p w14:paraId="6B678CA2" w14:textId="10B699F2" w:rsidR="006E5BE8" w:rsidRDefault="006E5BE8" w:rsidP="000F4CCC">
            <w:pPr>
              <w:pStyle w:val="ab"/>
              <w:numPr>
                <w:ilvl w:val="0"/>
                <w:numId w:val="111"/>
              </w:numPr>
              <w:spacing w:line="360" w:lineRule="auto"/>
              <w:rPr>
                <w:rFonts w:cs="David"/>
              </w:rPr>
            </w:pPr>
            <w:r>
              <w:rPr>
                <w:rFonts w:cs="David" w:hint="cs"/>
                <w:rtl/>
              </w:rPr>
              <w:t xml:space="preserve"> מערכת ניהול אחודה לציוד הקווי לאתר חדש (רכיב </w:t>
            </w:r>
            <w:r w:rsidR="000F4CCC">
              <w:rPr>
                <w:rFonts w:cs="David" w:hint="cs"/>
                <w:rtl/>
              </w:rPr>
              <w:t>טו</w:t>
            </w:r>
            <w:r w:rsidR="00C90673">
              <w:rPr>
                <w:rFonts w:cs="David" w:hint="cs"/>
                <w:rtl/>
              </w:rPr>
              <w:t>'</w:t>
            </w:r>
            <w:r>
              <w:rPr>
                <w:rFonts w:cs="David" w:hint="cs"/>
                <w:rtl/>
              </w:rPr>
              <w:t>)</w:t>
            </w:r>
          </w:p>
          <w:p w14:paraId="7E8B18DC" w14:textId="38A00FC4" w:rsidR="006E5BE8" w:rsidRPr="007C5B4C" w:rsidRDefault="006E5BE8" w:rsidP="005052FC">
            <w:pPr>
              <w:pStyle w:val="ab"/>
              <w:numPr>
                <w:ilvl w:val="0"/>
                <w:numId w:val="111"/>
              </w:numPr>
              <w:spacing w:line="360" w:lineRule="auto"/>
              <w:rPr>
                <w:rFonts w:cs="David"/>
              </w:rPr>
            </w:pPr>
            <w:r>
              <w:rPr>
                <w:rFonts w:cs="David" w:hint="cs"/>
                <w:rtl/>
              </w:rPr>
              <w:t xml:space="preserve">מערכת ניהול אחודה לציוד אלחוטי לאתר חדש (רכיב </w:t>
            </w:r>
            <w:r w:rsidR="000F4CCC">
              <w:rPr>
                <w:rFonts w:cs="David" w:hint="cs"/>
                <w:rtl/>
              </w:rPr>
              <w:t>י</w:t>
            </w:r>
            <w:r w:rsidR="00D212F3">
              <w:rPr>
                <w:rFonts w:cs="David" w:hint="cs"/>
                <w:rtl/>
              </w:rPr>
              <w:t>ז</w:t>
            </w:r>
            <w:r w:rsidR="00C90673">
              <w:rPr>
                <w:rFonts w:cs="David" w:hint="cs"/>
                <w:rtl/>
              </w:rPr>
              <w:t>'</w:t>
            </w:r>
            <w:r>
              <w:rPr>
                <w:rFonts w:cs="David" w:hint="cs"/>
                <w:rtl/>
              </w:rPr>
              <w:t>)</w:t>
            </w:r>
            <w:r w:rsidRPr="007C5B4C">
              <w:rPr>
                <w:rFonts w:cs="David"/>
              </w:rPr>
              <w:t xml:space="preserve"> </w:t>
            </w:r>
          </w:p>
        </w:tc>
        <w:tc>
          <w:tcPr>
            <w:tcW w:w="0" w:type="dxa"/>
            <w:tcBorders>
              <w:right w:val="single" w:sz="8" w:space="0" w:color="4F81BD" w:themeColor="accent1"/>
            </w:tcBorders>
          </w:tcPr>
          <w:p w14:paraId="3945B36C" w14:textId="77777777" w:rsidR="006E5BE8" w:rsidRPr="007C5B4C" w:rsidRDefault="006E5BE8" w:rsidP="00931C97">
            <w:pPr>
              <w:pStyle w:val="ab"/>
              <w:spacing w:line="360" w:lineRule="auto"/>
              <w:cnfStyle w:val="000000100000" w:firstRow="0" w:lastRow="0" w:firstColumn="0" w:lastColumn="0" w:oddVBand="0" w:evenVBand="0" w:oddHBand="1" w:evenHBand="0" w:firstRowFirstColumn="0" w:firstRowLastColumn="0" w:lastRowFirstColumn="0" w:lastRowLastColumn="0"/>
              <w:rPr>
                <w:rFonts w:cs="David"/>
                <w:rtl/>
              </w:rPr>
            </w:pPr>
            <w:r w:rsidRPr="007C5B4C">
              <w:rPr>
                <w:rFonts w:cs="David" w:hint="cs"/>
                <w:rtl/>
              </w:rPr>
              <w:t>תיחור דינמי</w:t>
            </w:r>
          </w:p>
        </w:tc>
        <w:tc>
          <w:tcPr>
            <w:cnfStyle w:val="000100000000" w:firstRow="0" w:lastRow="0" w:firstColumn="0" w:lastColumn="1" w:oddVBand="0" w:evenVBand="0" w:oddHBand="0" w:evenHBand="0" w:firstRowFirstColumn="0" w:firstRowLastColumn="0" w:lastRowFirstColumn="0" w:lastRowLastColumn="0"/>
            <w:tcW w:w="0" w:type="dxa"/>
            <w:tcBorders>
              <w:left w:val="single" w:sz="8" w:space="0" w:color="4F81BD" w:themeColor="accent1"/>
            </w:tcBorders>
          </w:tcPr>
          <w:p w14:paraId="420107AE" w14:textId="77777777" w:rsidR="006E5BE8" w:rsidRPr="007C5B4C" w:rsidRDefault="006E5BE8" w:rsidP="00931C97">
            <w:pPr>
              <w:pStyle w:val="ab"/>
              <w:spacing w:line="360" w:lineRule="auto"/>
              <w:rPr>
                <w:rFonts w:cs="David"/>
                <w:rtl/>
              </w:rPr>
            </w:pPr>
          </w:p>
        </w:tc>
      </w:tr>
      <w:tr w:rsidR="00A72EAE" w:rsidRPr="007C5B4C" w14:paraId="6B25FAF0" w14:textId="77777777" w:rsidTr="00935BCC">
        <w:trPr>
          <w:cnfStyle w:val="010000000000" w:firstRow="0" w:lastRow="1"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tcBorders>
              <w:top w:val="single" w:sz="8" w:space="0" w:color="4F81BD" w:themeColor="accent1"/>
            </w:tcBorders>
          </w:tcPr>
          <w:p w14:paraId="0FE6DF0A" w14:textId="68AD718D" w:rsidR="00A72EAE" w:rsidRPr="00B10648" w:rsidRDefault="00A72EAE" w:rsidP="008F4B2E">
            <w:pPr>
              <w:pStyle w:val="ab"/>
              <w:spacing w:line="360" w:lineRule="auto"/>
              <w:rPr>
                <w:rFonts w:cs="David"/>
                <w:b w:val="0"/>
                <w:bCs w:val="0"/>
                <w:rtl/>
              </w:rPr>
            </w:pPr>
            <w:r w:rsidRPr="007C5B4C">
              <w:rPr>
                <w:rFonts w:cs="David" w:hint="cs"/>
                <w:rtl/>
              </w:rPr>
              <w:t>1-</w:t>
            </w:r>
            <w:r w:rsidR="006E5BE8">
              <w:rPr>
                <w:rFonts w:cs="David" w:hint="cs"/>
                <w:rtl/>
              </w:rPr>
              <w:t>ו</w:t>
            </w:r>
            <w:r w:rsidRPr="007C5B4C">
              <w:rPr>
                <w:rFonts w:cs="David" w:hint="cs"/>
                <w:rtl/>
              </w:rPr>
              <w:t>'</w:t>
            </w:r>
          </w:p>
        </w:tc>
        <w:tc>
          <w:tcPr>
            <w:cnfStyle w:val="000010000000" w:firstRow="0" w:lastRow="0" w:firstColumn="0" w:lastColumn="0" w:oddVBand="1" w:evenVBand="0" w:oddHBand="0" w:evenHBand="0" w:firstRowFirstColumn="0" w:firstRowLastColumn="0" w:lastRowFirstColumn="0" w:lastRowLastColumn="0"/>
            <w:tcW w:w="0" w:type="dxa"/>
            <w:tcBorders>
              <w:top w:val="single" w:sz="8" w:space="0" w:color="4F81BD" w:themeColor="accent1"/>
            </w:tcBorders>
          </w:tcPr>
          <w:p w14:paraId="27074D43" w14:textId="60EA1253" w:rsidR="00E75C6B" w:rsidRPr="00A85CCA" w:rsidRDefault="00A72EAE" w:rsidP="00D451E7">
            <w:pPr>
              <w:pStyle w:val="ab"/>
              <w:spacing w:line="360" w:lineRule="auto"/>
              <w:rPr>
                <w:rFonts w:cs="David"/>
                <w:u w:val="single"/>
                <w:rtl/>
              </w:rPr>
            </w:pPr>
            <w:r w:rsidRPr="00A85CCA">
              <w:rPr>
                <w:rFonts w:cs="David" w:hint="eastAsia"/>
                <w:u w:val="single"/>
                <w:rtl/>
              </w:rPr>
              <w:t>תחום</w:t>
            </w:r>
            <w:r w:rsidRPr="00A85CCA">
              <w:rPr>
                <w:rFonts w:cs="David"/>
                <w:u w:val="single"/>
                <w:rtl/>
              </w:rPr>
              <w:t xml:space="preserve"> </w:t>
            </w:r>
            <w:r w:rsidR="00EB472C" w:rsidRPr="00A85CCA">
              <w:rPr>
                <w:rFonts w:cs="David" w:hint="eastAsia"/>
                <w:u w:val="single"/>
                <w:rtl/>
              </w:rPr>
              <w:t>התוכנה</w:t>
            </w:r>
            <w:r w:rsidRPr="00A85CCA">
              <w:rPr>
                <w:rFonts w:cs="David"/>
                <w:u w:val="single"/>
                <w:rtl/>
              </w:rPr>
              <w:t xml:space="preserve"> </w:t>
            </w:r>
            <w:r w:rsidR="006E5BE8" w:rsidRPr="00A85CCA">
              <w:rPr>
                <w:rFonts w:cs="David" w:hint="eastAsia"/>
                <w:u w:val="single"/>
                <w:rtl/>
              </w:rPr>
              <w:t>באתר</w:t>
            </w:r>
            <w:r w:rsidR="006E5BE8" w:rsidRPr="00A85CCA">
              <w:rPr>
                <w:rFonts w:cs="David"/>
                <w:u w:val="single"/>
                <w:rtl/>
              </w:rPr>
              <w:t xml:space="preserve"> קיים </w:t>
            </w:r>
            <w:r w:rsidRPr="00A85CCA">
              <w:rPr>
                <w:rFonts w:cs="David" w:hint="eastAsia"/>
                <w:u w:val="single"/>
                <w:rtl/>
              </w:rPr>
              <w:t>כגון</w:t>
            </w:r>
            <w:r w:rsidR="00E75C6B" w:rsidRPr="00A85CCA">
              <w:rPr>
                <w:rFonts w:cs="David"/>
                <w:u w:val="single"/>
                <w:rtl/>
              </w:rPr>
              <w:t>:</w:t>
            </w:r>
          </w:p>
          <w:p w14:paraId="5E2BD9E1" w14:textId="5086D7B4" w:rsidR="00E75C6B" w:rsidRPr="007D3EF8" w:rsidRDefault="00EB472C" w:rsidP="000F4CCC">
            <w:pPr>
              <w:pStyle w:val="ab"/>
              <w:numPr>
                <w:ilvl w:val="0"/>
                <w:numId w:val="111"/>
              </w:numPr>
              <w:spacing w:line="360" w:lineRule="auto"/>
              <w:rPr>
                <w:b w:val="0"/>
                <w:bCs w:val="0"/>
              </w:rPr>
            </w:pPr>
            <w:r w:rsidRPr="007D3EF8">
              <w:rPr>
                <w:rFonts w:cs="David" w:hint="eastAsia"/>
                <w:b w:val="0"/>
                <w:bCs w:val="0"/>
                <w:rtl/>
              </w:rPr>
              <w:t>מערכת</w:t>
            </w:r>
            <w:r w:rsidRPr="007D3EF8">
              <w:rPr>
                <w:rFonts w:cs="David"/>
                <w:b w:val="0"/>
                <w:bCs w:val="0"/>
                <w:rtl/>
              </w:rPr>
              <w:t xml:space="preserve"> </w:t>
            </w:r>
            <w:r w:rsidRPr="007D3EF8">
              <w:rPr>
                <w:rFonts w:cs="David" w:hint="eastAsia"/>
                <w:b w:val="0"/>
                <w:bCs w:val="0"/>
                <w:rtl/>
              </w:rPr>
              <w:t>ניהול</w:t>
            </w:r>
            <w:r w:rsidRPr="007D3EF8">
              <w:rPr>
                <w:rFonts w:cs="David"/>
                <w:b w:val="0"/>
                <w:bCs w:val="0"/>
                <w:rtl/>
              </w:rPr>
              <w:t xml:space="preserve"> </w:t>
            </w:r>
            <w:r w:rsidRPr="007D3EF8">
              <w:rPr>
                <w:rFonts w:cs="David" w:hint="eastAsia"/>
                <w:b w:val="0"/>
                <w:bCs w:val="0"/>
                <w:rtl/>
              </w:rPr>
              <w:t>אחודה</w:t>
            </w:r>
            <w:r w:rsidRPr="007D3EF8">
              <w:rPr>
                <w:rFonts w:cs="David"/>
                <w:b w:val="0"/>
                <w:bCs w:val="0"/>
                <w:rtl/>
              </w:rPr>
              <w:t xml:space="preserve"> </w:t>
            </w:r>
            <w:r w:rsidRPr="007D3EF8">
              <w:rPr>
                <w:rFonts w:cs="David" w:hint="eastAsia"/>
                <w:b w:val="0"/>
                <w:bCs w:val="0"/>
                <w:rtl/>
              </w:rPr>
              <w:t>לציוד</w:t>
            </w:r>
            <w:r w:rsidRPr="007D3EF8">
              <w:rPr>
                <w:rFonts w:cs="David"/>
                <w:b w:val="0"/>
                <w:bCs w:val="0"/>
                <w:rtl/>
              </w:rPr>
              <w:t xml:space="preserve"> </w:t>
            </w:r>
            <w:r w:rsidRPr="007D3EF8">
              <w:rPr>
                <w:rFonts w:cs="David" w:hint="eastAsia"/>
                <w:b w:val="0"/>
                <w:bCs w:val="0"/>
                <w:rtl/>
              </w:rPr>
              <w:t>הקווי</w:t>
            </w:r>
            <w:r w:rsidRPr="007D3EF8">
              <w:rPr>
                <w:rFonts w:cs="David"/>
                <w:b w:val="0"/>
                <w:bCs w:val="0"/>
                <w:rtl/>
              </w:rPr>
              <w:t xml:space="preserve"> </w:t>
            </w:r>
            <w:r w:rsidRPr="007D3EF8">
              <w:rPr>
                <w:rFonts w:cs="David" w:hint="eastAsia"/>
                <w:b w:val="0"/>
                <w:bCs w:val="0"/>
                <w:rtl/>
              </w:rPr>
              <w:t>לאתר</w:t>
            </w:r>
            <w:r w:rsidRPr="007D3EF8">
              <w:rPr>
                <w:rFonts w:cs="David"/>
                <w:b w:val="0"/>
                <w:bCs w:val="0"/>
                <w:rtl/>
              </w:rPr>
              <w:t xml:space="preserve"> </w:t>
            </w:r>
            <w:r w:rsidRPr="007D3EF8">
              <w:rPr>
                <w:rFonts w:cs="David" w:hint="eastAsia"/>
                <w:b w:val="0"/>
                <w:bCs w:val="0"/>
                <w:rtl/>
              </w:rPr>
              <w:t>קיים</w:t>
            </w:r>
            <w:r w:rsidR="00A72EAE" w:rsidRPr="007D3EF8">
              <w:rPr>
                <w:rFonts w:cs="David"/>
                <w:b w:val="0"/>
                <w:bCs w:val="0"/>
                <w:rtl/>
              </w:rPr>
              <w:t xml:space="preserve"> (רכיב </w:t>
            </w:r>
            <w:r w:rsidR="000F4CCC" w:rsidRPr="007D3EF8">
              <w:rPr>
                <w:rFonts w:cs="David" w:hint="eastAsia"/>
                <w:b w:val="0"/>
                <w:bCs w:val="0"/>
                <w:rtl/>
              </w:rPr>
              <w:t>טז</w:t>
            </w:r>
            <w:r w:rsidR="00C90673" w:rsidRPr="007D3EF8">
              <w:rPr>
                <w:rFonts w:cs="David"/>
                <w:b w:val="0"/>
                <w:bCs w:val="0"/>
                <w:rtl/>
              </w:rPr>
              <w:t>'</w:t>
            </w:r>
            <w:r w:rsidR="00A72EAE" w:rsidRPr="007D3EF8">
              <w:rPr>
                <w:rFonts w:cs="David"/>
                <w:b w:val="0"/>
                <w:bCs w:val="0"/>
                <w:rtl/>
              </w:rPr>
              <w:t>)</w:t>
            </w:r>
          </w:p>
          <w:p w14:paraId="55A0B493" w14:textId="767C2683" w:rsidR="00A72EAE" w:rsidRPr="007D3EF8" w:rsidRDefault="00EB472C" w:rsidP="005052FC">
            <w:pPr>
              <w:pStyle w:val="ab"/>
              <w:numPr>
                <w:ilvl w:val="0"/>
                <w:numId w:val="111"/>
              </w:numPr>
              <w:spacing w:line="360" w:lineRule="auto"/>
              <w:rPr>
                <w:b w:val="0"/>
                <w:bCs w:val="0"/>
              </w:rPr>
            </w:pPr>
            <w:r w:rsidRPr="007D3EF8">
              <w:rPr>
                <w:rFonts w:cs="David" w:hint="eastAsia"/>
                <w:b w:val="0"/>
                <w:bCs w:val="0"/>
                <w:rtl/>
              </w:rPr>
              <w:t>מערכת</w:t>
            </w:r>
            <w:r w:rsidRPr="007D3EF8">
              <w:rPr>
                <w:rFonts w:cs="David"/>
                <w:b w:val="0"/>
                <w:bCs w:val="0"/>
                <w:rtl/>
              </w:rPr>
              <w:t xml:space="preserve"> </w:t>
            </w:r>
            <w:r w:rsidRPr="007D3EF8">
              <w:rPr>
                <w:rFonts w:cs="David" w:hint="eastAsia"/>
                <w:b w:val="0"/>
                <w:bCs w:val="0"/>
                <w:rtl/>
              </w:rPr>
              <w:t>ניהול</w:t>
            </w:r>
            <w:r w:rsidRPr="007D3EF8">
              <w:rPr>
                <w:rFonts w:cs="David"/>
                <w:b w:val="0"/>
                <w:bCs w:val="0"/>
                <w:rtl/>
              </w:rPr>
              <w:t xml:space="preserve"> </w:t>
            </w:r>
            <w:r w:rsidRPr="007D3EF8">
              <w:rPr>
                <w:rFonts w:cs="David" w:hint="eastAsia"/>
                <w:b w:val="0"/>
                <w:bCs w:val="0"/>
                <w:rtl/>
              </w:rPr>
              <w:t>אחודה</w:t>
            </w:r>
            <w:r w:rsidRPr="007D3EF8">
              <w:rPr>
                <w:rFonts w:cs="David"/>
                <w:b w:val="0"/>
                <w:bCs w:val="0"/>
                <w:rtl/>
              </w:rPr>
              <w:t xml:space="preserve"> </w:t>
            </w:r>
            <w:r w:rsidRPr="007D3EF8">
              <w:rPr>
                <w:rFonts w:cs="David" w:hint="eastAsia"/>
                <w:b w:val="0"/>
                <w:bCs w:val="0"/>
                <w:rtl/>
              </w:rPr>
              <w:t>לציוד</w:t>
            </w:r>
            <w:r w:rsidRPr="007D3EF8">
              <w:rPr>
                <w:rFonts w:cs="David"/>
                <w:b w:val="0"/>
                <w:bCs w:val="0"/>
                <w:rtl/>
              </w:rPr>
              <w:t xml:space="preserve"> </w:t>
            </w:r>
            <w:r w:rsidRPr="007D3EF8">
              <w:rPr>
                <w:rFonts w:cs="David" w:hint="eastAsia"/>
                <w:b w:val="0"/>
                <w:bCs w:val="0"/>
                <w:rtl/>
              </w:rPr>
              <w:t>אלחוטי</w:t>
            </w:r>
            <w:r w:rsidRPr="007D3EF8">
              <w:rPr>
                <w:rFonts w:cs="David"/>
                <w:b w:val="0"/>
                <w:bCs w:val="0"/>
                <w:rtl/>
              </w:rPr>
              <w:t xml:space="preserve"> </w:t>
            </w:r>
            <w:r w:rsidRPr="007D3EF8">
              <w:rPr>
                <w:rFonts w:cs="David" w:hint="eastAsia"/>
                <w:b w:val="0"/>
                <w:bCs w:val="0"/>
                <w:rtl/>
              </w:rPr>
              <w:t>לאתר</w:t>
            </w:r>
            <w:r w:rsidRPr="007D3EF8">
              <w:rPr>
                <w:rFonts w:cs="David"/>
                <w:b w:val="0"/>
                <w:bCs w:val="0"/>
                <w:rtl/>
              </w:rPr>
              <w:t xml:space="preserve"> </w:t>
            </w:r>
            <w:r w:rsidRPr="007D3EF8">
              <w:rPr>
                <w:rFonts w:cs="David" w:hint="eastAsia"/>
                <w:b w:val="0"/>
                <w:bCs w:val="0"/>
                <w:rtl/>
              </w:rPr>
              <w:t>קיים</w:t>
            </w:r>
            <w:r w:rsidRPr="007D3EF8">
              <w:rPr>
                <w:rFonts w:cs="David"/>
                <w:b w:val="0"/>
                <w:bCs w:val="0"/>
                <w:rtl/>
              </w:rPr>
              <w:t xml:space="preserve"> (רכיב </w:t>
            </w:r>
            <w:r w:rsidR="000F4CCC" w:rsidRPr="007D3EF8">
              <w:rPr>
                <w:rFonts w:cs="David" w:hint="eastAsia"/>
                <w:b w:val="0"/>
                <w:bCs w:val="0"/>
                <w:rtl/>
              </w:rPr>
              <w:t>יח</w:t>
            </w:r>
            <w:r w:rsidR="00C90673" w:rsidRPr="007D3EF8">
              <w:rPr>
                <w:rFonts w:cs="David"/>
                <w:b w:val="0"/>
                <w:bCs w:val="0"/>
                <w:rtl/>
              </w:rPr>
              <w:t>'</w:t>
            </w:r>
            <w:r w:rsidRPr="007D3EF8">
              <w:rPr>
                <w:rFonts w:cs="David"/>
                <w:b w:val="0"/>
                <w:bCs w:val="0"/>
                <w:rtl/>
              </w:rPr>
              <w:t>)</w:t>
            </w:r>
            <w:r w:rsidR="006E5BE8" w:rsidRPr="007D3EF8" w:rsidDel="006E5BE8">
              <w:rPr>
                <w:b w:val="0"/>
                <w:bCs w:val="0"/>
              </w:rPr>
              <w:t xml:space="preserve"> </w:t>
            </w:r>
          </w:p>
        </w:tc>
        <w:tc>
          <w:tcPr>
            <w:tcW w:w="0" w:type="dxa"/>
            <w:tcBorders>
              <w:top w:val="single" w:sz="8" w:space="0" w:color="4F81BD" w:themeColor="accent1"/>
              <w:right w:val="single" w:sz="8" w:space="0" w:color="4F81BD" w:themeColor="accent1"/>
            </w:tcBorders>
          </w:tcPr>
          <w:p w14:paraId="113C5F05" w14:textId="77777777" w:rsidR="00A72EAE" w:rsidRPr="007D3EF8" w:rsidRDefault="00A72EAE" w:rsidP="00297A1F">
            <w:pPr>
              <w:pStyle w:val="ab"/>
              <w:spacing w:line="360" w:lineRule="auto"/>
              <w:cnfStyle w:val="010000000000" w:firstRow="0" w:lastRow="1" w:firstColumn="0" w:lastColumn="0" w:oddVBand="0" w:evenVBand="0" w:oddHBand="0" w:evenHBand="0" w:firstRowFirstColumn="0" w:firstRowLastColumn="0" w:lastRowFirstColumn="0" w:lastRowLastColumn="0"/>
              <w:rPr>
                <w:rFonts w:cs="David"/>
                <w:b w:val="0"/>
                <w:bCs w:val="0"/>
                <w:rtl/>
              </w:rPr>
            </w:pPr>
            <w:r w:rsidRPr="007D3EF8">
              <w:rPr>
                <w:rFonts w:cs="David" w:hint="eastAsia"/>
                <w:b w:val="0"/>
                <w:bCs w:val="0"/>
                <w:rtl/>
              </w:rPr>
              <w:t>תיחור</w:t>
            </w:r>
            <w:r w:rsidRPr="007D3EF8">
              <w:rPr>
                <w:rFonts w:cs="David"/>
                <w:b w:val="0"/>
                <w:bCs w:val="0"/>
                <w:rtl/>
              </w:rPr>
              <w:t xml:space="preserve"> </w:t>
            </w:r>
            <w:r w:rsidRPr="007D3EF8">
              <w:rPr>
                <w:rFonts w:cs="David" w:hint="eastAsia"/>
                <w:b w:val="0"/>
                <w:bCs w:val="0"/>
                <w:rtl/>
              </w:rPr>
              <w:t>דינמי</w:t>
            </w:r>
          </w:p>
        </w:tc>
        <w:tc>
          <w:tcPr>
            <w:cnfStyle w:val="000100000000" w:firstRow="0" w:lastRow="0" w:firstColumn="0" w:lastColumn="1" w:oddVBand="0" w:evenVBand="0" w:oddHBand="0" w:evenHBand="0" w:firstRowFirstColumn="0" w:firstRowLastColumn="0" w:lastRowFirstColumn="0" w:lastRowLastColumn="0"/>
            <w:tcW w:w="0" w:type="dxa"/>
            <w:tcBorders>
              <w:top w:val="single" w:sz="8" w:space="0" w:color="4F81BD" w:themeColor="accent1"/>
              <w:left w:val="single" w:sz="8" w:space="0" w:color="4F81BD" w:themeColor="accent1"/>
            </w:tcBorders>
          </w:tcPr>
          <w:p w14:paraId="541600B5" w14:textId="77777777" w:rsidR="00A72EAE" w:rsidRPr="00B10648" w:rsidRDefault="00A72EAE" w:rsidP="00297A1F">
            <w:pPr>
              <w:pStyle w:val="ab"/>
              <w:spacing w:line="360" w:lineRule="auto"/>
              <w:rPr>
                <w:rFonts w:cs="David"/>
                <w:b w:val="0"/>
                <w:bCs w:val="0"/>
                <w:rtl/>
              </w:rPr>
            </w:pPr>
          </w:p>
        </w:tc>
      </w:tr>
    </w:tbl>
    <w:p w14:paraId="4D4E3EA6" w14:textId="77777777" w:rsidR="00E315FC" w:rsidRPr="007C5B4C" w:rsidRDefault="00E315FC" w:rsidP="00ED7193">
      <w:pPr>
        <w:pStyle w:val="3"/>
        <w:rPr>
          <w:rtl/>
        </w:rPr>
      </w:pPr>
      <w:bookmarkStart w:id="872" w:name="_Ref385125996"/>
      <w:bookmarkStart w:id="873" w:name="_Toc407797714"/>
      <w:r w:rsidRPr="007C5B4C">
        <w:rPr>
          <w:rFonts w:hint="cs"/>
          <w:rtl/>
        </w:rPr>
        <w:t>כתב כמויות ל</w:t>
      </w:r>
      <w:r w:rsidRPr="007C5B4C">
        <w:rPr>
          <w:rtl/>
        </w:rPr>
        <w:t>מודל הייחוס</w:t>
      </w:r>
      <w:bookmarkEnd w:id="872"/>
      <w:bookmarkEnd w:id="873"/>
    </w:p>
    <w:p w14:paraId="4DC657E5" w14:textId="77777777" w:rsidR="00E315FC" w:rsidRPr="007C5B4C" w:rsidRDefault="00E315FC" w:rsidP="00B505B0">
      <w:pPr>
        <w:pStyle w:val="Normal3"/>
        <w:tabs>
          <w:tab w:val="right" w:pos="4590"/>
        </w:tabs>
        <w:rPr>
          <w:rtl/>
        </w:rPr>
      </w:pPr>
      <w:r w:rsidRPr="007C5B4C">
        <w:rPr>
          <w:rtl/>
        </w:rPr>
        <w:t xml:space="preserve">ראה </w:t>
      </w:r>
      <w:r w:rsidRPr="007C5B4C">
        <w:rPr>
          <w:rFonts w:hint="cs"/>
          <w:rtl/>
        </w:rPr>
        <w:t xml:space="preserve">נספח 8 </w:t>
      </w:r>
      <w:r w:rsidRPr="007C5B4C">
        <w:rPr>
          <w:rtl/>
        </w:rPr>
        <w:t xml:space="preserve">בתצורת אקסל </w:t>
      </w:r>
      <w:r w:rsidRPr="007C5B4C">
        <w:rPr>
          <w:rFonts w:hint="cs"/>
          <w:rtl/>
        </w:rPr>
        <w:t xml:space="preserve">(באתר מינהל הרכש) </w:t>
      </w:r>
      <w:r w:rsidRPr="007C5B4C">
        <w:rPr>
          <w:rtl/>
        </w:rPr>
        <w:t>לפירוט מלא</w:t>
      </w:r>
      <w:r w:rsidRPr="007C5B4C">
        <w:rPr>
          <w:rFonts w:hint="cs"/>
          <w:rtl/>
        </w:rPr>
        <w:t>.</w:t>
      </w:r>
      <w:r w:rsidRPr="007C5B4C">
        <w:rPr>
          <w:rtl/>
        </w:rPr>
        <w:t xml:space="preserve"> אין למלא את הטבל</w:t>
      </w:r>
      <w:r w:rsidRPr="007C5B4C">
        <w:rPr>
          <w:rFonts w:hint="cs"/>
          <w:rtl/>
        </w:rPr>
        <w:t>אות</w:t>
      </w:r>
      <w:r w:rsidRPr="007C5B4C">
        <w:rPr>
          <w:rtl/>
        </w:rPr>
        <w:t xml:space="preserve"> המפורט</w:t>
      </w:r>
      <w:r w:rsidRPr="007C5B4C">
        <w:rPr>
          <w:rFonts w:hint="cs"/>
          <w:rtl/>
        </w:rPr>
        <w:t>ו</w:t>
      </w:r>
      <w:r w:rsidRPr="007C5B4C">
        <w:rPr>
          <w:rtl/>
        </w:rPr>
        <w:t xml:space="preserve">ת להלן, </w:t>
      </w:r>
      <w:r w:rsidRPr="007C5B4C">
        <w:rPr>
          <w:rFonts w:hint="cs"/>
          <w:rtl/>
        </w:rPr>
        <w:t xml:space="preserve">המובאות רק לשם ההבהרה, אלא </w:t>
      </w:r>
      <w:r w:rsidRPr="007C5B4C">
        <w:rPr>
          <w:rtl/>
        </w:rPr>
        <w:t xml:space="preserve">על המענה להינתן בגליון האקסל </w:t>
      </w:r>
      <w:r w:rsidR="009923B0" w:rsidRPr="007C5B4C">
        <w:rPr>
          <w:rFonts w:hint="cs"/>
          <w:rtl/>
        </w:rPr>
        <w:t>המצורף ל</w:t>
      </w:r>
      <w:r w:rsidRPr="007C5B4C">
        <w:rPr>
          <w:rFonts w:hint="cs"/>
          <w:rtl/>
        </w:rPr>
        <w:t>נספח 8</w:t>
      </w:r>
      <w:r w:rsidR="005E66CD">
        <w:rPr>
          <w:rFonts w:hint="cs"/>
          <w:rtl/>
        </w:rPr>
        <w:t xml:space="preserve"> ומפורסם באתר </w:t>
      </w:r>
      <w:r w:rsidR="00AB79CF">
        <w:rPr>
          <w:rFonts w:hint="cs"/>
          <w:rtl/>
        </w:rPr>
        <w:t>האינטרנט של עורך המכרז</w:t>
      </w:r>
      <w:r w:rsidRPr="007C5B4C">
        <w:rPr>
          <w:rtl/>
        </w:rPr>
        <w:t>.</w:t>
      </w:r>
    </w:p>
    <w:p w14:paraId="65A45A43" w14:textId="77777777" w:rsidR="00920A2B" w:rsidRPr="00935BCC" w:rsidRDefault="00886C60" w:rsidP="00935BCC">
      <w:pPr>
        <w:pStyle w:val="4"/>
      </w:pPr>
      <w:bookmarkStart w:id="874" w:name="_Toc407797715"/>
      <w:r w:rsidRPr="00935BCC">
        <w:rPr>
          <w:rFonts w:hint="eastAsia"/>
          <w:b/>
          <w:bCs/>
          <w:rtl/>
        </w:rPr>
        <w:t>ציוד</w:t>
      </w:r>
      <w:r w:rsidRPr="00935BCC">
        <w:rPr>
          <w:b/>
          <w:bCs/>
          <w:rtl/>
        </w:rPr>
        <w:t xml:space="preserve"> </w:t>
      </w:r>
      <w:r w:rsidRPr="00935BCC">
        <w:rPr>
          <w:rFonts w:hint="eastAsia"/>
          <w:b/>
          <w:bCs/>
          <w:rtl/>
        </w:rPr>
        <w:t>אקטיבי</w:t>
      </w:r>
      <w:bookmarkEnd w:id="874"/>
    </w:p>
    <w:p w14:paraId="6D27B499" w14:textId="77777777" w:rsidR="00BF5C44" w:rsidRPr="007C5B4C" w:rsidRDefault="00BF5C44" w:rsidP="00935BCC">
      <w:pPr>
        <w:pStyle w:val="50"/>
        <w:ind w:left="2184" w:hanging="1134"/>
      </w:pPr>
      <w:r>
        <w:rPr>
          <w:rFonts w:hint="cs"/>
          <w:rtl/>
        </w:rPr>
        <w:t>אלו הן התצורות הקובעות את כמות הרכיבים בכל תצורה במודל הייחוס בעוד המפרט הטכנולוגי של כל רכיב בהצעות השונות מפורט בנספחים 7 ו-8.</w:t>
      </w:r>
    </w:p>
    <w:tbl>
      <w:tblPr>
        <w:bidiVisual/>
        <w:tblW w:w="9795"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36"/>
        <w:gridCol w:w="1139"/>
        <w:gridCol w:w="873"/>
        <w:gridCol w:w="6201"/>
        <w:gridCol w:w="946"/>
      </w:tblGrid>
      <w:tr w:rsidR="002A2F15" w:rsidRPr="007C5B4C" w14:paraId="10BDE19C" w14:textId="77777777" w:rsidTr="00935BCC">
        <w:trPr>
          <w:cantSplit/>
          <w:trHeight w:val="600"/>
          <w:tblHeader/>
          <w:jc w:val="center"/>
        </w:trPr>
        <w:tc>
          <w:tcPr>
            <w:tcW w:w="636" w:type="dxa"/>
            <w:shd w:val="clear" w:color="auto" w:fill="FFFFFF" w:themeFill="background1"/>
          </w:tcPr>
          <w:p w14:paraId="1B2EAFF6" w14:textId="277A6966" w:rsidR="008B5761" w:rsidRPr="007C5B4C" w:rsidRDefault="008B5761" w:rsidP="00B505B0">
            <w:pPr>
              <w:pStyle w:val="ab"/>
              <w:spacing w:line="360" w:lineRule="auto"/>
              <w:rPr>
                <w:rFonts w:cs="David"/>
                <w:b/>
                <w:bCs/>
                <w:rtl/>
              </w:rPr>
            </w:pPr>
            <w:r w:rsidRPr="007C5B4C">
              <w:rPr>
                <w:rFonts w:cs="David" w:hint="cs"/>
                <w:b/>
                <w:bCs/>
                <w:rtl/>
              </w:rPr>
              <w:t>מס</w:t>
            </w:r>
            <w:r>
              <w:rPr>
                <w:rFonts w:cs="David" w:hint="cs"/>
                <w:b/>
                <w:bCs/>
                <w:rtl/>
              </w:rPr>
              <w:t>'</w:t>
            </w:r>
          </w:p>
        </w:tc>
        <w:tc>
          <w:tcPr>
            <w:tcW w:w="1139" w:type="dxa"/>
            <w:shd w:val="clear" w:color="auto" w:fill="FFFFFF" w:themeFill="background1"/>
          </w:tcPr>
          <w:p w14:paraId="40A673AA" w14:textId="6F39C1FC" w:rsidR="008B5761" w:rsidRPr="007C5B4C" w:rsidDel="00C55798" w:rsidRDefault="008B5761" w:rsidP="00B505B0">
            <w:pPr>
              <w:pStyle w:val="ab"/>
              <w:spacing w:line="360" w:lineRule="auto"/>
              <w:rPr>
                <w:rFonts w:cs="David"/>
                <w:b/>
                <w:bCs/>
                <w:rtl/>
              </w:rPr>
            </w:pPr>
            <w:r>
              <w:rPr>
                <w:rFonts w:cs="David" w:hint="cs"/>
                <w:b/>
                <w:bCs/>
                <w:rtl/>
              </w:rPr>
              <w:t>תצורה</w:t>
            </w:r>
          </w:p>
        </w:tc>
        <w:tc>
          <w:tcPr>
            <w:tcW w:w="873" w:type="dxa"/>
            <w:shd w:val="clear" w:color="auto" w:fill="FFFFFF" w:themeFill="background1"/>
          </w:tcPr>
          <w:p w14:paraId="27483FE1" w14:textId="13DE5545" w:rsidR="008B5761" w:rsidRPr="007C5B4C" w:rsidRDefault="008B5761" w:rsidP="00B505B0">
            <w:pPr>
              <w:pStyle w:val="ab"/>
              <w:spacing w:line="360" w:lineRule="auto"/>
              <w:rPr>
                <w:rFonts w:cs="David"/>
                <w:b/>
                <w:bCs/>
                <w:rtl/>
              </w:rPr>
            </w:pPr>
            <w:r>
              <w:rPr>
                <w:rFonts w:cs="David" w:hint="cs"/>
                <w:b/>
                <w:bCs/>
                <w:rtl/>
              </w:rPr>
              <w:t>כמות אתר</w:t>
            </w:r>
            <w:r w:rsidR="004E2E4E">
              <w:rPr>
                <w:rFonts w:cs="David" w:hint="cs"/>
                <w:b/>
                <w:bCs/>
                <w:rtl/>
              </w:rPr>
              <w:t>ים</w:t>
            </w:r>
          </w:p>
        </w:tc>
        <w:tc>
          <w:tcPr>
            <w:tcW w:w="6201" w:type="dxa"/>
            <w:shd w:val="clear" w:color="auto" w:fill="FFFFFF" w:themeFill="background1"/>
          </w:tcPr>
          <w:p w14:paraId="19C75C9A" w14:textId="5379FE46" w:rsidR="008B5761" w:rsidRPr="007C5B4C" w:rsidRDefault="008B5761" w:rsidP="00B505B0">
            <w:pPr>
              <w:pStyle w:val="ab"/>
              <w:spacing w:line="360" w:lineRule="auto"/>
              <w:rPr>
                <w:rFonts w:cs="David"/>
                <w:b/>
                <w:bCs/>
                <w:rtl/>
              </w:rPr>
            </w:pPr>
            <w:r>
              <w:rPr>
                <w:rFonts w:cs="David" w:hint="cs"/>
                <w:b/>
                <w:bCs/>
                <w:rtl/>
              </w:rPr>
              <w:t>רכיב</w:t>
            </w:r>
          </w:p>
        </w:tc>
        <w:tc>
          <w:tcPr>
            <w:tcW w:w="946" w:type="dxa"/>
            <w:shd w:val="clear" w:color="auto" w:fill="FFFFFF" w:themeFill="background1"/>
          </w:tcPr>
          <w:p w14:paraId="10384CD3" w14:textId="4B86EFE5" w:rsidR="008B5761" w:rsidRPr="007C5B4C" w:rsidRDefault="008B5761" w:rsidP="005052FC">
            <w:pPr>
              <w:pStyle w:val="ab"/>
              <w:spacing w:line="360" w:lineRule="auto"/>
              <w:rPr>
                <w:rFonts w:cs="David"/>
                <w:b/>
                <w:bCs/>
                <w:rtl/>
              </w:rPr>
            </w:pPr>
            <w:r w:rsidRPr="007C5B4C">
              <w:rPr>
                <w:rFonts w:cs="David" w:hint="cs"/>
                <w:b/>
                <w:bCs/>
                <w:rtl/>
              </w:rPr>
              <w:t>כמות</w:t>
            </w:r>
            <w:r>
              <w:rPr>
                <w:rFonts w:cs="David" w:hint="cs"/>
                <w:b/>
                <w:bCs/>
                <w:rtl/>
              </w:rPr>
              <w:t xml:space="preserve"> רכיב</w:t>
            </w:r>
            <w:r w:rsidR="0048481E">
              <w:rPr>
                <w:rFonts w:cs="David" w:hint="cs"/>
                <w:b/>
                <w:bCs/>
                <w:rtl/>
              </w:rPr>
              <w:t>ים</w:t>
            </w:r>
          </w:p>
        </w:tc>
      </w:tr>
      <w:tr w:rsidR="00660561" w:rsidRPr="007C5B4C" w14:paraId="62D6C70F" w14:textId="77777777" w:rsidTr="00935BCC">
        <w:trPr>
          <w:cantSplit/>
          <w:trHeight w:val="600"/>
          <w:jc w:val="center"/>
        </w:trPr>
        <w:tc>
          <w:tcPr>
            <w:tcW w:w="636" w:type="dxa"/>
            <w:vMerge w:val="restart"/>
            <w:shd w:val="clear" w:color="auto" w:fill="C2D69B" w:themeFill="accent3" w:themeFillTint="99"/>
            <w:vAlign w:val="center"/>
          </w:tcPr>
          <w:p w14:paraId="3AAA81A3" w14:textId="59B4651B" w:rsidR="008B5761" w:rsidRPr="007C5B4C" w:rsidRDefault="008B5761" w:rsidP="00935BCC">
            <w:pPr>
              <w:pStyle w:val="ab"/>
              <w:spacing w:line="360" w:lineRule="auto"/>
              <w:jc w:val="center"/>
              <w:rPr>
                <w:rFonts w:cs="David"/>
                <w:rtl/>
              </w:rPr>
            </w:pPr>
            <w:r w:rsidRPr="007C5B4C">
              <w:rPr>
                <w:rFonts w:cs="David" w:hint="cs"/>
                <w:rtl/>
              </w:rPr>
              <w:t>1</w:t>
            </w:r>
          </w:p>
        </w:tc>
        <w:tc>
          <w:tcPr>
            <w:tcW w:w="1139" w:type="dxa"/>
            <w:vMerge w:val="restart"/>
            <w:shd w:val="clear" w:color="auto" w:fill="C2D69B" w:themeFill="accent3" w:themeFillTint="99"/>
            <w:vAlign w:val="center"/>
          </w:tcPr>
          <w:p w14:paraId="1816727E" w14:textId="4635D27C" w:rsidR="008B5761" w:rsidRDefault="008B5761" w:rsidP="005052FC">
            <w:pPr>
              <w:pStyle w:val="ab"/>
              <w:spacing w:line="360" w:lineRule="auto"/>
              <w:jc w:val="center"/>
              <w:rPr>
                <w:rFonts w:cs="David"/>
                <w:rtl/>
              </w:rPr>
            </w:pPr>
            <w:r>
              <w:rPr>
                <w:rFonts w:cs="David" w:hint="cs"/>
                <w:rtl/>
              </w:rPr>
              <w:t xml:space="preserve">תצורה א' - </w:t>
            </w:r>
            <w:r>
              <w:rPr>
                <w:rFonts w:cs="David"/>
                <w:rtl/>
              </w:rPr>
              <w:t>אתר גדול עם גיב</w:t>
            </w:r>
            <w:r>
              <w:rPr>
                <w:rFonts w:cs="David" w:hint="cs"/>
                <w:rtl/>
              </w:rPr>
              <w:t>וי</w:t>
            </w:r>
          </w:p>
        </w:tc>
        <w:tc>
          <w:tcPr>
            <w:tcW w:w="873" w:type="dxa"/>
            <w:vMerge w:val="restart"/>
            <w:shd w:val="clear" w:color="auto" w:fill="C2D69B" w:themeFill="accent3" w:themeFillTint="99"/>
            <w:vAlign w:val="center"/>
          </w:tcPr>
          <w:p w14:paraId="5F84D172" w14:textId="0A1CA4D7" w:rsidR="008B5761" w:rsidRPr="007C5B4C" w:rsidRDefault="008B5761" w:rsidP="00935BCC">
            <w:pPr>
              <w:pStyle w:val="ab"/>
              <w:spacing w:line="360" w:lineRule="auto"/>
              <w:jc w:val="center"/>
              <w:rPr>
                <w:rFonts w:cs="David"/>
                <w:rtl/>
              </w:rPr>
            </w:pPr>
            <w:r>
              <w:rPr>
                <w:rFonts w:cs="David" w:hint="cs"/>
                <w:rtl/>
              </w:rPr>
              <w:t>3</w:t>
            </w:r>
            <w:r w:rsidRPr="007C5B4C" w:rsidDel="00C55798">
              <w:rPr>
                <w:rFonts w:cs="David" w:hint="cs"/>
                <w:rtl/>
              </w:rPr>
              <w:t xml:space="preserve"> </w:t>
            </w:r>
          </w:p>
        </w:tc>
        <w:tc>
          <w:tcPr>
            <w:tcW w:w="6201" w:type="dxa"/>
            <w:shd w:val="clear" w:color="auto" w:fill="C2D69B" w:themeFill="accent3" w:themeFillTint="99"/>
          </w:tcPr>
          <w:p w14:paraId="03821E97" w14:textId="7897237B" w:rsidR="008B5761" w:rsidRPr="00F74BFE" w:rsidDel="006E5D2F" w:rsidRDefault="008B5761" w:rsidP="007D3EF8">
            <w:pPr>
              <w:pStyle w:val="ab"/>
              <w:spacing w:before="0" w:beforeAutospacing="0" w:after="0" w:line="360" w:lineRule="auto"/>
              <w:rPr>
                <w:rFonts w:cs="David"/>
                <w:rtl/>
              </w:rPr>
            </w:pPr>
            <w:r w:rsidRPr="007D3EF8">
              <w:rPr>
                <w:rFonts w:cs="David"/>
                <w:rtl/>
              </w:rPr>
              <w:t>מתגי ליבה לאתר גדול – רכיב א' בקטגוריה 1-א'</w:t>
            </w:r>
          </w:p>
        </w:tc>
        <w:tc>
          <w:tcPr>
            <w:tcW w:w="946" w:type="dxa"/>
            <w:shd w:val="clear" w:color="auto" w:fill="C2D69B" w:themeFill="accent3" w:themeFillTint="99"/>
          </w:tcPr>
          <w:p w14:paraId="31DC2B0C" w14:textId="59391B3F" w:rsidR="008B5761" w:rsidRPr="007C5B4C" w:rsidRDefault="008B5761" w:rsidP="00B505B0">
            <w:pPr>
              <w:pStyle w:val="ab"/>
              <w:spacing w:line="360" w:lineRule="auto"/>
              <w:rPr>
                <w:rFonts w:cs="David"/>
                <w:rtl/>
              </w:rPr>
            </w:pPr>
            <w:r>
              <w:rPr>
                <w:rFonts w:cs="David" w:hint="cs"/>
                <w:rtl/>
              </w:rPr>
              <w:t>2</w:t>
            </w:r>
          </w:p>
        </w:tc>
      </w:tr>
      <w:tr w:rsidR="00660561" w:rsidRPr="007C5B4C" w14:paraId="3ABA2045" w14:textId="77777777" w:rsidTr="00935BCC">
        <w:trPr>
          <w:cantSplit/>
          <w:trHeight w:val="600"/>
          <w:jc w:val="center"/>
        </w:trPr>
        <w:tc>
          <w:tcPr>
            <w:tcW w:w="636" w:type="dxa"/>
            <w:vMerge/>
            <w:shd w:val="clear" w:color="auto" w:fill="C2D69B" w:themeFill="accent3" w:themeFillTint="99"/>
          </w:tcPr>
          <w:p w14:paraId="2F4E899F"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32E3C47B"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2195B198" w14:textId="3033161B"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06CACCF1" w14:textId="6CF05984" w:rsidR="008B5761" w:rsidRPr="007C5B4C" w:rsidRDefault="008B5761" w:rsidP="005052FC">
            <w:pPr>
              <w:pStyle w:val="ab"/>
              <w:spacing w:before="0" w:beforeAutospacing="0" w:after="0" w:line="360" w:lineRule="auto"/>
              <w:rPr>
                <w:rFonts w:cs="David"/>
                <w:rtl/>
              </w:rPr>
            </w:pPr>
            <w:r w:rsidRPr="00935BCC">
              <w:rPr>
                <w:rFonts w:cs="David"/>
                <w:rtl/>
              </w:rPr>
              <w:t xml:space="preserve">20 מתגי </w:t>
            </w:r>
            <w:r w:rsidRPr="00935BCC">
              <w:rPr>
                <w:rFonts w:cs="David"/>
              </w:rPr>
              <w:t>ToR</w:t>
            </w:r>
            <w:r w:rsidRPr="00935BCC">
              <w:rPr>
                <w:rFonts w:cs="David"/>
                <w:rtl/>
              </w:rPr>
              <w:t>– רכיב ג' בקטגוריה 1-ב'</w:t>
            </w:r>
          </w:p>
        </w:tc>
        <w:tc>
          <w:tcPr>
            <w:tcW w:w="946" w:type="dxa"/>
            <w:shd w:val="clear" w:color="auto" w:fill="C2D69B" w:themeFill="accent3" w:themeFillTint="99"/>
          </w:tcPr>
          <w:p w14:paraId="2D250049" w14:textId="2C6482E1" w:rsidR="008B5761" w:rsidRDefault="008B5761" w:rsidP="00335263">
            <w:pPr>
              <w:pStyle w:val="ab"/>
              <w:spacing w:line="360" w:lineRule="auto"/>
              <w:rPr>
                <w:rFonts w:cs="David"/>
                <w:rtl/>
              </w:rPr>
            </w:pPr>
            <w:r>
              <w:rPr>
                <w:rFonts w:cs="David" w:hint="cs"/>
                <w:rtl/>
              </w:rPr>
              <w:t>20</w:t>
            </w:r>
          </w:p>
        </w:tc>
      </w:tr>
      <w:tr w:rsidR="00660561" w:rsidRPr="007C5B4C" w14:paraId="7D9B0FF4" w14:textId="77777777" w:rsidTr="00935BCC">
        <w:trPr>
          <w:cantSplit/>
          <w:trHeight w:val="600"/>
          <w:jc w:val="center"/>
        </w:trPr>
        <w:tc>
          <w:tcPr>
            <w:tcW w:w="636" w:type="dxa"/>
            <w:vMerge/>
            <w:shd w:val="clear" w:color="auto" w:fill="C2D69B" w:themeFill="accent3" w:themeFillTint="99"/>
          </w:tcPr>
          <w:p w14:paraId="40048ED7"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6E41C5B1"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1174D900" w14:textId="66F55EC6"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4AB597FC" w14:textId="7ED71993" w:rsidR="008B5761" w:rsidRPr="007C5B4C" w:rsidRDefault="008B5761" w:rsidP="00335263">
            <w:pPr>
              <w:pStyle w:val="ab"/>
              <w:spacing w:before="0" w:beforeAutospacing="0" w:after="0" w:line="360" w:lineRule="auto"/>
              <w:rPr>
                <w:rFonts w:cs="David"/>
                <w:rtl/>
              </w:rPr>
            </w:pPr>
            <w:r w:rsidRPr="00935BCC">
              <w:rPr>
                <w:rFonts w:cs="David"/>
                <w:rtl/>
              </w:rPr>
              <w:t>מתגי אגרגציה – רכיב ד' בקטגוריה 1-ב'</w:t>
            </w:r>
          </w:p>
        </w:tc>
        <w:tc>
          <w:tcPr>
            <w:tcW w:w="946" w:type="dxa"/>
            <w:shd w:val="clear" w:color="auto" w:fill="C2D69B" w:themeFill="accent3" w:themeFillTint="99"/>
          </w:tcPr>
          <w:p w14:paraId="33948739" w14:textId="26FDA990" w:rsidR="008B5761" w:rsidRDefault="008B5761" w:rsidP="00335263">
            <w:pPr>
              <w:pStyle w:val="ab"/>
              <w:spacing w:line="360" w:lineRule="auto"/>
              <w:rPr>
                <w:rFonts w:cs="David"/>
                <w:rtl/>
              </w:rPr>
            </w:pPr>
            <w:r>
              <w:rPr>
                <w:rFonts w:cs="David" w:hint="cs"/>
                <w:rtl/>
              </w:rPr>
              <w:t>10</w:t>
            </w:r>
          </w:p>
        </w:tc>
      </w:tr>
      <w:tr w:rsidR="00660561" w:rsidRPr="007C5B4C" w14:paraId="077CF9B6" w14:textId="77777777" w:rsidTr="00935BCC">
        <w:trPr>
          <w:cantSplit/>
          <w:trHeight w:val="600"/>
          <w:jc w:val="center"/>
        </w:trPr>
        <w:tc>
          <w:tcPr>
            <w:tcW w:w="636" w:type="dxa"/>
            <w:vMerge/>
            <w:shd w:val="clear" w:color="auto" w:fill="C2D69B" w:themeFill="accent3" w:themeFillTint="99"/>
          </w:tcPr>
          <w:p w14:paraId="3F79A9D3"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6F5AF9B7"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40BFF5AF" w14:textId="6C4A097D"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1F40FFBC" w14:textId="5BA7082D"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Non-POE</w:t>
            </w:r>
            <w:r w:rsidRPr="00935BCC">
              <w:rPr>
                <w:rFonts w:cs="David"/>
                <w:rtl/>
              </w:rPr>
              <w:t xml:space="preserve"> גדולים – רכיב ה' בקטגוריה 1-ג'</w:t>
            </w:r>
          </w:p>
        </w:tc>
        <w:tc>
          <w:tcPr>
            <w:tcW w:w="946" w:type="dxa"/>
            <w:shd w:val="clear" w:color="auto" w:fill="C2D69B" w:themeFill="accent3" w:themeFillTint="99"/>
          </w:tcPr>
          <w:p w14:paraId="1B9F9BE0" w14:textId="6C5EB926" w:rsidR="008B5761" w:rsidRDefault="008B5761" w:rsidP="00335263">
            <w:pPr>
              <w:pStyle w:val="ab"/>
              <w:spacing w:line="360" w:lineRule="auto"/>
              <w:rPr>
                <w:rFonts w:cs="David"/>
                <w:rtl/>
              </w:rPr>
            </w:pPr>
            <w:r>
              <w:rPr>
                <w:rFonts w:cs="David" w:hint="cs"/>
                <w:rtl/>
              </w:rPr>
              <w:t>2</w:t>
            </w:r>
          </w:p>
        </w:tc>
      </w:tr>
      <w:tr w:rsidR="00660561" w:rsidRPr="007C5B4C" w14:paraId="29E44AE4" w14:textId="77777777" w:rsidTr="00935BCC">
        <w:trPr>
          <w:cantSplit/>
          <w:trHeight w:val="600"/>
          <w:jc w:val="center"/>
        </w:trPr>
        <w:tc>
          <w:tcPr>
            <w:tcW w:w="636" w:type="dxa"/>
            <w:vMerge/>
            <w:shd w:val="clear" w:color="auto" w:fill="C2D69B" w:themeFill="accent3" w:themeFillTint="99"/>
          </w:tcPr>
          <w:p w14:paraId="53DAB703"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5893C326"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60846D64" w14:textId="102AE4AF"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536590F5" w14:textId="186807C5"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Non-POE</w:t>
            </w:r>
            <w:r w:rsidRPr="00935BCC">
              <w:rPr>
                <w:rFonts w:cs="David"/>
                <w:rtl/>
              </w:rPr>
              <w:t xml:space="preserve"> בינוניים– רכיב ו' בקטגוריה 1-ג'</w:t>
            </w:r>
          </w:p>
        </w:tc>
        <w:tc>
          <w:tcPr>
            <w:tcW w:w="946" w:type="dxa"/>
            <w:shd w:val="clear" w:color="auto" w:fill="C2D69B" w:themeFill="accent3" w:themeFillTint="99"/>
          </w:tcPr>
          <w:p w14:paraId="7A76FBF7" w14:textId="0584B10E" w:rsidR="008B5761" w:rsidRDefault="008B5761" w:rsidP="00335263">
            <w:pPr>
              <w:pStyle w:val="ab"/>
              <w:spacing w:line="360" w:lineRule="auto"/>
              <w:rPr>
                <w:rFonts w:cs="David"/>
                <w:rtl/>
              </w:rPr>
            </w:pPr>
            <w:r>
              <w:rPr>
                <w:rFonts w:cs="David" w:hint="cs"/>
                <w:rtl/>
              </w:rPr>
              <w:t>4</w:t>
            </w:r>
          </w:p>
        </w:tc>
      </w:tr>
      <w:tr w:rsidR="00660561" w:rsidRPr="007C5B4C" w14:paraId="3D3DCD4A" w14:textId="77777777" w:rsidTr="00935BCC">
        <w:trPr>
          <w:cantSplit/>
          <w:trHeight w:val="600"/>
          <w:jc w:val="center"/>
        </w:trPr>
        <w:tc>
          <w:tcPr>
            <w:tcW w:w="636" w:type="dxa"/>
            <w:vMerge/>
            <w:shd w:val="clear" w:color="auto" w:fill="C2D69B" w:themeFill="accent3" w:themeFillTint="99"/>
          </w:tcPr>
          <w:p w14:paraId="43DF2794"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50C44E05"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3619C939" w14:textId="37B25DC6"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1649529F" w14:textId="6CDEF53C"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Non-POE</w:t>
            </w:r>
            <w:r w:rsidRPr="00935BCC">
              <w:rPr>
                <w:rFonts w:cs="David"/>
                <w:rtl/>
              </w:rPr>
              <w:t xml:space="preserve"> קטנים – רכיב ז' בקטגוריה 1-ג'</w:t>
            </w:r>
          </w:p>
        </w:tc>
        <w:tc>
          <w:tcPr>
            <w:tcW w:w="946" w:type="dxa"/>
            <w:shd w:val="clear" w:color="auto" w:fill="C2D69B" w:themeFill="accent3" w:themeFillTint="99"/>
          </w:tcPr>
          <w:p w14:paraId="15F3591C" w14:textId="7E896541" w:rsidR="008B5761" w:rsidRDefault="008B5761" w:rsidP="00335263">
            <w:pPr>
              <w:pStyle w:val="ab"/>
              <w:spacing w:line="360" w:lineRule="auto"/>
              <w:rPr>
                <w:rFonts w:cs="David"/>
                <w:rtl/>
              </w:rPr>
            </w:pPr>
            <w:r>
              <w:rPr>
                <w:rFonts w:cs="David" w:hint="cs"/>
                <w:rtl/>
              </w:rPr>
              <w:t>6</w:t>
            </w:r>
          </w:p>
        </w:tc>
      </w:tr>
      <w:tr w:rsidR="00660561" w:rsidRPr="007C5B4C" w14:paraId="69E59755" w14:textId="77777777" w:rsidTr="00935BCC">
        <w:trPr>
          <w:cantSplit/>
          <w:trHeight w:val="600"/>
          <w:jc w:val="center"/>
        </w:trPr>
        <w:tc>
          <w:tcPr>
            <w:tcW w:w="636" w:type="dxa"/>
            <w:vMerge/>
            <w:shd w:val="clear" w:color="auto" w:fill="C2D69B" w:themeFill="accent3" w:themeFillTint="99"/>
          </w:tcPr>
          <w:p w14:paraId="4BA084B9"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7D58B3A4"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06F95F16" w14:textId="15F1EE89"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27C1823F" w14:textId="4072FC9A"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POE</w:t>
            </w:r>
            <w:r w:rsidRPr="00935BCC">
              <w:rPr>
                <w:rFonts w:cs="David"/>
                <w:rtl/>
              </w:rPr>
              <w:t xml:space="preserve"> גדולים – רכיב ח' בקטגוריה 1-ג'</w:t>
            </w:r>
          </w:p>
        </w:tc>
        <w:tc>
          <w:tcPr>
            <w:tcW w:w="946" w:type="dxa"/>
            <w:shd w:val="clear" w:color="auto" w:fill="C2D69B" w:themeFill="accent3" w:themeFillTint="99"/>
          </w:tcPr>
          <w:p w14:paraId="45AE67A7" w14:textId="6DB4FCDF" w:rsidR="008B5761" w:rsidRDefault="008B5761" w:rsidP="00335263">
            <w:pPr>
              <w:pStyle w:val="ab"/>
              <w:spacing w:line="360" w:lineRule="auto"/>
              <w:rPr>
                <w:rFonts w:cs="David"/>
                <w:rtl/>
              </w:rPr>
            </w:pPr>
            <w:r>
              <w:rPr>
                <w:rFonts w:cs="David" w:hint="cs"/>
                <w:rtl/>
              </w:rPr>
              <w:t>2</w:t>
            </w:r>
          </w:p>
        </w:tc>
      </w:tr>
      <w:tr w:rsidR="00660561" w:rsidRPr="007C5B4C" w14:paraId="00E43A80" w14:textId="77777777" w:rsidTr="00935BCC">
        <w:trPr>
          <w:cantSplit/>
          <w:trHeight w:val="600"/>
          <w:jc w:val="center"/>
        </w:trPr>
        <w:tc>
          <w:tcPr>
            <w:tcW w:w="636" w:type="dxa"/>
            <w:vMerge/>
            <w:shd w:val="clear" w:color="auto" w:fill="C2D69B" w:themeFill="accent3" w:themeFillTint="99"/>
          </w:tcPr>
          <w:p w14:paraId="5E729983"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7D2176FD"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44FCC4F9" w14:textId="4EF08B6B"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301D6CD5" w14:textId="165178E3"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POE</w:t>
            </w:r>
            <w:r w:rsidRPr="00935BCC">
              <w:rPr>
                <w:rFonts w:cs="David"/>
                <w:rtl/>
              </w:rPr>
              <w:t xml:space="preserve"> בינוניים– רכיב ט' בקטגוריה 1-ג'</w:t>
            </w:r>
          </w:p>
        </w:tc>
        <w:tc>
          <w:tcPr>
            <w:tcW w:w="946" w:type="dxa"/>
            <w:shd w:val="clear" w:color="auto" w:fill="C2D69B" w:themeFill="accent3" w:themeFillTint="99"/>
          </w:tcPr>
          <w:p w14:paraId="73E50230" w14:textId="6FBA914C" w:rsidR="008B5761" w:rsidRDefault="008B5761" w:rsidP="00335263">
            <w:pPr>
              <w:pStyle w:val="ab"/>
              <w:spacing w:line="360" w:lineRule="auto"/>
              <w:rPr>
                <w:rFonts w:cs="David"/>
                <w:rtl/>
              </w:rPr>
            </w:pPr>
            <w:r>
              <w:rPr>
                <w:rFonts w:cs="David" w:hint="cs"/>
                <w:rtl/>
              </w:rPr>
              <w:t>4</w:t>
            </w:r>
          </w:p>
        </w:tc>
      </w:tr>
      <w:tr w:rsidR="00660561" w:rsidRPr="007C5B4C" w14:paraId="1B60E32E" w14:textId="77777777" w:rsidTr="00935BCC">
        <w:trPr>
          <w:cantSplit/>
          <w:trHeight w:val="600"/>
          <w:jc w:val="center"/>
        </w:trPr>
        <w:tc>
          <w:tcPr>
            <w:tcW w:w="636" w:type="dxa"/>
            <w:vMerge/>
            <w:shd w:val="clear" w:color="auto" w:fill="C2D69B" w:themeFill="accent3" w:themeFillTint="99"/>
          </w:tcPr>
          <w:p w14:paraId="32AAD72B"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05151BE0"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4EA4F433" w14:textId="07DEB010"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29392F1B" w14:textId="4E97673E"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POE</w:t>
            </w:r>
            <w:r w:rsidRPr="00935BCC">
              <w:rPr>
                <w:rFonts w:cs="David"/>
                <w:rtl/>
              </w:rPr>
              <w:t xml:space="preserve"> קטנים – רכיב י' בקטגוריה 1-ג'</w:t>
            </w:r>
          </w:p>
        </w:tc>
        <w:tc>
          <w:tcPr>
            <w:tcW w:w="946" w:type="dxa"/>
            <w:shd w:val="clear" w:color="auto" w:fill="C2D69B" w:themeFill="accent3" w:themeFillTint="99"/>
          </w:tcPr>
          <w:p w14:paraId="11D0F74D" w14:textId="36B5F3B9" w:rsidR="008B5761" w:rsidRDefault="008B5761" w:rsidP="00335263">
            <w:pPr>
              <w:pStyle w:val="ab"/>
              <w:spacing w:line="360" w:lineRule="auto"/>
              <w:rPr>
                <w:rFonts w:cs="David"/>
                <w:rtl/>
              </w:rPr>
            </w:pPr>
            <w:r>
              <w:rPr>
                <w:rFonts w:cs="David" w:hint="cs"/>
                <w:rtl/>
              </w:rPr>
              <w:t>6</w:t>
            </w:r>
          </w:p>
        </w:tc>
      </w:tr>
      <w:tr w:rsidR="00660561" w:rsidRPr="007C5B4C" w14:paraId="5CFC0E4C" w14:textId="77777777" w:rsidTr="00935BCC">
        <w:trPr>
          <w:cantSplit/>
          <w:trHeight w:val="600"/>
          <w:jc w:val="center"/>
        </w:trPr>
        <w:tc>
          <w:tcPr>
            <w:tcW w:w="636" w:type="dxa"/>
            <w:vMerge/>
            <w:shd w:val="clear" w:color="auto" w:fill="C2D69B" w:themeFill="accent3" w:themeFillTint="99"/>
          </w:tcPr>
          <w:p w14:paraId="1DED27E4"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0FA10EDD"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6EF82331" w14:textId="15DB0D7C"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406AF394" w14:textId="21609A01"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מהירים </w:t>
            </w:r>
            <w:r w:rsidRPr="00935BCC">
              <w:rPr>
                <w:rFonts w:cs="David"/>
              </w:rPr>
              <w:t>Non-POE</w:t>
            </w:r>
            <w:r w:rsidRPr="00935BCC">
              <w:rPr>
                <w:rFonts w:cs="David"/>
                <w:rtl/>
              </w:rPr>
              <w:t xml:space="preserve"> – רכיב יא' בקטגוריה 1-ג'</w:t>
            </w:r>
          </w:p>
        </w:tc>
        <w:tc>
          <w:tcPr>
            <w:tcW w:w="946" w:type="dxa"/>
            <w:shd w:val="clear" w:color="auto" w:fill="C2D69B" w:themeFill="accent3" w:themeFillTint="99"/>
          </w:tcPr>
          <w:p w14:paraId="620F5A71" w14:textId="456B98B2" w:rsidR="008B5761" w:rsidRDefault="008B5761" w:rsidP="00335263">
            <w:pPr>
              <w:pStyle w:val="ab"/>
              <w:spacing w:line="360" w:lineRule="auto"/>
              <w:rPr>
                <w:rFonts w:cs="David"/>
                <w:rtl/>
              </w:rPr>
            </w:pPr>
            <w:r>
              <w:rPr>
                <w:rFonts w:cs="David" w:hint="cs"/>
                <w:rtl/>
              </w:rPr>
              <w:t>3</w:t>
            </w:r>
          </w:p>
        </w:tc>
      </w:tr>
      <w:tr w:rsidR="00660561" w:rsidRPr="007C5B4C" w14:paraId="07245D39" w14:textId="77777777" w:rsidTr="00935BCC">
        <w:trPr>
          <w:cantSplit/>
          <w:trHeight w:val="600"/>
          <w:jc w:val="center"/>
        </w:trPr>
        <w:tc>
          <w:tcPr>
            <w:tcW w:w="636" w:type="dxa"/>
            <w:vMerge/>
            <w:shd w:val="clear" w:color="auto" w:fill="C2D69B" w:themeFill="accent3" w:themeFillTint="99"/>
          </w:tcPr>
          <w:p w14:paraId="1E51042A"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674E4D9F"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4CBD5CAB" w14:textId="30C3EC55"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1798DB8C" w14:textId="1200E219"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מהירים </w:t>
            </w:r>
            <w:r w:rsidRPr="00935BCC">
              <w:rPr>
                <w:rFonts w:cs="David"/>
              </w:rPr>
              <w:t>POE</w:t>
            </w:r>
            <w:r w:rsidRPr="00935BCC">
              <w:rPr>
                <w:rFonts w:cs="David"/>
                <w:rtl/>
              </w:rPr>
              <w:t xml:space="preserve"> – רכיב יב' בקטגוריה 1-ג'</w:t>
            </w:r>
          </w:p>
        </w:tc>
        <w:tc>
          <w:tcPr>
            <w:tcW w:w="946" w:type="dxa"/>
            <w:shd w:val="clear" w:color="auto" w:fill="C2D69B" w:themeFill="accent3" w:themeFillTint="99"/>
          </w:tcPr>
          <w:p w14:paraId="5E2B5204" w14:textId="4BCDD116" w:rsidR="008B5761" w:rsidRDefault="008B5761" w:rsidP="00335263">
            <w:pPr>
              <w:pStyle w:val="ab"/>
              <w:spacing w:line="360" w:lineRule="auto"/>
              <w:rPr>
                <w:rFonts w:cs="David"/>
                <w:rtl/>
              </w:rPr>
            </w:pPr>
            <w:r>
              <w:rPr>
                <w:rFonts w:cs="David" w:hint="cs"/>
                <w:rtl/>
              </w:rPr>
              <w:t>3</w:t>
            </w:r>
          </w:p>
        </w:tc>
      </w:tr>
      <w:tr w:rsidR="00660561" w:rsidRPr="007C5B4C" w14:paraId="4955EDFA" w14:textId="77777777" w:rsidTr="00935BCC">
        <w:trPr>
          <w:cantSplit/>
          <w:trHeight w:val="600"/>
          <w:jc w:val="center"/>
        </w:trPr>
        <w:tc>
          <w:tcPr>
            <w:tcW w:w="636" w:type="dxa"/>
            <w:vMerge/>
            <w:shd w:val="clear" w:color="auto" w:fill="C2D69B" w:themeFill="accent3" w:themeFillTint="99"/>
          </w:tcPr>
          <w:p w14:paraId="5FEB3E95"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49F936C7"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1919163F" w14:textId="4204B74F"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72772DC0" w14:textId="46EE825E" w:rsidR="008B5761" w:rsidRPr="007C5B4C" w:rsidRDefault="008B5761" w:rsidP="00335263">
            <w:pPr>
              <w:pStyle w:val="ab"/>
              <w:spacing w:before="0" w:beforeAutospacing="0" w:after="0" w:line="360" w:lineRule="auto"/>
              <w:rPr>
                <w:rFonts w:cs="David"/>
                <w:rtl/>
              </w:rPr>
            </w:pPr>
            <w:r w:rsidRPr="00935BCC">
              <w:rPr>
                <w:rFonts w:cs="David"/>
                <w:rtl/>
              </w:rPr>
              <w:t>נקודות גישה אלחוטיות – רכיב יג' בקטגוריה 1-ד'</w:t>
            </w:r>
          </w:p>
        </w:tc>
        <w:tc>
          <w:tcPr>
            <w:tcW w:w="946" w:type="dxa"/>
            <w:shd w:val="clear" w:color="auto" w:fill="C2D69B" w:themeFill="accent3" w:themeFillTint="99"/>
          </w:tcPr>
          <w:p w14:paraId="612307CC" w14:textId="31DB0C77" w:rsidR="008B5761" w:rsidRDefault="008B5761" w:rsidP="00335263">
            <w:pPr>
              <w:pStyle w:val="ab"/>
              <w:spacing w:line="360" w:lineRule="auto"/>
              <w:rPr>
                <w:rFonts w:cs="David"/>
                <w:rtl/>
              </w:rPr>
            </w:pPr>
            <w:r>
              <w:rPr>
                <w:rFonts w:cs="David" w:hint="cs"/>
                <w:rtl/>
              </w:rPr>
              <w:t>10</w:t>
            </w:r>
          </w:p>
        </w:tc>
      </w:tr>
      <w:tr w:rsidR="00660561" w:rsidRPr="007C5B4C" w14:paraId="145496B5" w14:textId="77777777" w:rsidTr="00935BCC">
        <w:trPr>
          <w:cantSplit/>
          <w:trHeight w:val="600"/>
          <w:jc w:val="center"/>
        </w:trPr>
        <w:tc>
          <w:tcPr>
            <w:tcW w:w="636" w:type="dxa"/>
            <w:vMerge/>
            <w:shd w:val="clear" w:color="auto" w:fill="C2D69B" w:themeFill="accent3" w:themeFillTint="99"/>
          </w:tcPr>
          <w:p w14:paraId="71A79A28"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2AD4A9D4"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00977B7F" w14:textId="78B74B67"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4E696B49" w14:textId="470C2D36" w:rsidR="008B5761" w:rsidRPr="007C5B4C" w:rsidRDefault="008B5761" w:rsidP="00335263">
            <w:pPr>
              <w:pStyle w:val="ab"/>
              <w:spacing w:before="0" w:beforeAutospacing="0" w:after="0" w:line="360" w:lineRule="auto"/>
              <w:rPr>
                <w:rFonts w:cs="David"/>
                <w:rtl/>
              </w:rPr>
            </w:pPr>
            <w:r w:rsidRPr="00935BCC">
              <w:rPr>
                <w:rFonts w:cs="David"/>
                <w:rtl/>
              </w:rPr>
              <w:t>בקרי שליטה על נקודות האלחוט – רכיב יד' בקטגוריה 1-ד'</w:t>
            </w:r>
          </w:p>
        </w:tc>
        <w:tc>
          <w:tcPr>
            <w:tcW w:w="946" w:type="dxa"/>
            <w:shd w:val="clear" w:color="auto" w:fill="C2D69B" w:themeFill="accent3" w:themeFillTint="99"/>
          </w:tcPr>
          <w:p w14:paraId="3D45B98B" w14:textId="3B79F20B" w:rsidR="008B5761" w:rsidRDefault="008B5761" w:rsidP="00335263">
            <w:pPr>
              <w:pStyle w:val="ab"/>
              <w:spacing w:line="360" w:lineRule="auto"/>
              <w:rPr>
                <w:rFonts w:cs="David"/>
                <w:rtl/>
              </w:rPr>
            </w:pPr>
            <w:r>
              <w:rPr>
                <w:rFonts w:cs="David" w:hint="cs"/>
                <w:rtl/>
              </w:rPr>
              <w:t>2</w:t>
            </w:r>
          </w:p>
        </w:tc>
      </w:tr>
      <w:tr w:rsidR="00660561" w:rsidRPr="007C5B4C" w14:paraId="2E8B34FA" w14:textId="77777777" w:rsidTr="00935BCC">
        <w:trPr>
          <w:cantSplit/>
          <w:trHeight w:val="600"/>
          <w:jc w:val="center"/>
        </w:trPr>
        <w:tc>
          <w:tcPr>
            <w:tcW w:w="636" w:type="dxa"/>
            <w:vMerge/>
            <w:shd w:val="clear" w:color="auto" w:fill="C2D69B" w:themeFill="accent3" w:themeFillTint="99"/>
          </w:tcPr>
          <w:p w14:paraId="1DC8DF31"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4DC67195"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0C265F78" w14:textId="3B83E3C9"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37293D89" w14:textId="31EF3E22" w:rsidR="008B5761" w:rsidRPr="007C5B4C" w:rsidRDefault="008B5761" w:rsidP="00335263">
            <w:pPr>
              <w:pStyle w:val="ab"/>
              <w:spacing w:before="0" w:beforeAutospacing="0" w:after="0" w:line="360" w:lineRule="auto"/>
              <w:rPr>
                <w:rFonts w:cs="David"/>
                <w:rtl/>
              </w:rPr>
            </w:pPr>
            <w:r w:rsidRPr="00935BCC">
              <w:rPr>
                <w:rFonts w:cs="David"/>
                <w:rtl/>
              </w:rPr>
              <w:t xml:space="preserve">מערכת ניהול אחודה  לציוד קווי– רכיב </w:t>
            </w:r>
            <w:r w:rsidR="00DC1958">
              <w:rPr>
                <w:rFonts w:cs="David" w:hint="cs"/>
                <w:rtl/>
              </w:rPr>
              <w:t>טו'/</w:t>
            </w:r>
            <w:r w:rsidRPr="00935BCC">
              <w:rPr>
                <w:rFonts w:cs="David"/>
                <w:rtl/>
              </w:rPr>
              <w:t xml:space="preserve">טז' </w:t>
            </w:r>
            <w:r w:rsidR="00DC1958" w:rsidRPr="00DC1958">
              <w:rPr>
                <w:rFonts w:cs="David"/>
                <w:rtl/>
              </w:rPr>
              <w:t>בקטגוריה 1-ה'/ו'</w:t>
            </w:r>
          </w:p>
        </w:tc>
        <w:tc>
          <w:tcPr>
            <w:tcW w:w="946" w:type="dxa"/>
            <w:shd w:val="clear" w:color="auto" w:fill="C2D69B" w:themeFill="accent3" w:themeFillTint="99"/>
          </w:tcPr>
          <w:p w14:paraId="442A7A6D" w14:textId="50476E68" w:rsidR="008B5761" w:rsidRDefault="008B5761" w:rsidP="00335263">
            <w:pPr>
              <w:pStyle w:val="ab"/>
              <w:spacing w:line="360" w:lineRule="auto"/>
              <w:rPr>
                <w:rFonts w:cs="David"/>
                <w:rtl/>
              </w:rPr>
            </w:pPr>
            <w:r>
              <w:rPr>
                <w:rFonts w:cs="David" w:hint="cs"/>
                <w:rtl/>
              </w:rPr>
              <w:t>1</w:t>
            </w:r>
          </w:p>
        </w:tc>
      </w:tr>
      <w:tr w:rsidR="00660561" w:rsidRPr="007C5B4C" w14:paraId="06F9C8E4" w14:textId="77777777" w:rsidTr="00935BCC">
        <w:trPr>
          <w:cantSplit/>
          <w:trHeight w:val="600"/>
          <w:jc w:val="center"/>
        </w:trPr>
        <w:tc>
          <w:tcPr>
            <w:tcW w:w="636" w:type="dxa"/>
            <w:vMerge/>
            <w:shd w:val="clear" w:color="auto" w:fill="C2D69B" w:themeFill="accent3" w:themeFillTint="99"/>
          </w:tcPr>
          <w:p w14:paraId="7B4D2C1C"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10AF5019"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2D7C24DA" w14:textId="5100399E"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0E9E845C" w14:textId="422F6BD4" w:rsidR="008B5761" w:rsidRPr="007C5B4C" w:rsidRDefault="008B5761" w:rsidP="00335263">
            <w:pPr>
              <w:pStyle w:val="ab"/>
              <w:spacing w:before="0" w:beforeAutospacing="0" w:after="0" w:line="360" w:lineRule="auto"/>
              <w:rPr>
                <w:rFonts w:cs="David"/>
                <w:rtl/>
              </w:rPr>
            </w:pPr>
            <w:r w:rsidRPr="00935BCC">
              <w:rPr>
                <w:rFonts w:cs="David"/>
                <w:rtl/>
              </w:rPr>
              <w:t xml:space="preserve">מערכת ניהול אחודה לציוד אלחוטי – רכיב </w:t>
            </w:r>
            <w:r w:rsidR="00DC1958">
              <w:rPr>
                <w:rFonts w:cs="David" w:hint="cs"/>
                <w:rtl/>
              </w:rPr>
              <w:t>יז'/</w:t>
            </w:r>
            <w:r w:rsidRPr="00935BCC">
              <w:rPr>
                <w:rFonts w:cs="David"/>
                <w:rtl/>
              </w:rPr>
              <w:t>יח' בקטגוריה 1-</w:t>
            </w:r>
            <w:r w:rsidR="00DC1958">
              <w:rPr>
                <w:rFonts w:cs="David" w:hint="cs"/>
                <w:rtl/>
              </w:rPr>
              <w:t>ה'/</w:t>
            </w:r>
            <w:r w:rsidRPr="00935BCC">
              <w:rPr>
                <w:rFonts w:cs="David"/>
                <w:rtl/>
              </w:rPr>
              <w:t>ו'</w:t>
            </w:r>
          </w:p>
        </w:tc>
        <w:tc>
          <w:tcPr>
            <w:tcW w:w="946" w:type="dxa"/>
            <w:shd w:val="clear" w:color="auto" w:fill="C2D69B" w:themeFill="accent3" w:themeFillTint="99"/>
          </w:tcPr>
          <w:p w14:paraId="724863A2" w14:textId="5F636086" w:rsidR="008B5761" w:rsidRDefault="008B5761" w:rsidP="00335263">
            <w:pPr>
              <w:pStyle w:val="ab"/>
              <w:spacing w:line="360" w:lineRule="auto"/>
              <w:rPr>
                <w:rFonts w:cs="David"/>
                <w:rtl/>
              </w:rPr>
            </w:pPr>
            <w:r>
              <w:rPr>
                <w:rFonts w:cs="David" w:hint="cs"/>
                <w:rtl/>
              </w:rPr>
              <w:t>1</w:t>
            </w:r>
          </w:p>
        </w:tc>
      </w:tr>
      <w:tr w:rsidR="00660561" w:rsidRPr="007C5B4C" w14:paraId="44F7CBE8" w14:textId="77777777" w:rsidTr="00935BCC">
        <w:trPr>
          <w:cantSplit/>
          <w:trHeight w:val="600"/>
          <w:jc w:val="center"/>
        </w:trPr>
        <w:tc>
          <w:tcPr>
            <w:tcW w:w="636" w:type="dxa"/>
            <w:vMerge w:val="restart"/>
            <w:shd w:val="clear" w:color="auto" w:fill="76923C" w:themeFill="accent3" w:themeFillShade="BF"/>
            <w:vAlign w:val="center"/>
          </w:tcPr>
          <w:p w14:paraId="67430233" w14:textId="78979CCA" w:rsidR="008B5761" w:rsidRPr="007C5B4C" w:rsidRDefault="008B5761" w:rsidP="00935BCC">
            <w:pPr>
              <w:pStyle w:val="ab"/>
              <w:spacing w:line="360" w:lineRule="auto"/>
              <w:jc w:val="center"/>
              <w:rPr>
                <w:rFonts w:cs="David"/>
                <w:rtl/>
              </w:rPr>
            </w:pPr>
            <w:r w:rsidRPr="007C5B4C">
              <w:rPr>
                <w:rFonts w:cs="David" w:hint="cs"/>
                <w:rtl/>
              </w:rPr>
              <w:t>2</w:t>
            </w:r>
          </w:p>
        </w:tc>
        <w:tc>
          <w:tcPr>
            <w:tcW w:w="1139" w:type="dxa"/>
            <w:vMerge w:val="restart"/>
            <w:shd w:val="clear" w:color="auto" w:fill="76923C" w:themeFill="accent3" w:themeFillShade="BF"/>
            <w:vAlign w:val="center"/>
          </w:tcPr>
          <w:p w14:paraId="184A7ECC" w14:textId="5EC02B23" w:rsidR="008B5761" w:rsidRDefault="008B5761" w:rsidP="00935BCC">
            <w:pPr>
              <w:pStyle w:val="ab"/>
              <w:spacing w:line="360" w:lineRule="auto"/>
              <w:rPr>
                <w:rFonts w:cs="David"/>
                <w:rtl/>
              </w:rPr>
            </w:pPr>
            <w:r w:rsidRPr="007C5B4C">
              <w:rPr>
                <w:rFonts w:cs="David"/>
                <w:rtl/>
              </w:rPr>
              <w:t xml:space="preserve">תצורה ב' - </w:t>
            </w:r>
            <w:r w:rsidRPr="007C5B4C">
              <w:rPr>
                <w:rFonts w:cs="David" w:hint="cs"/>
                <w:rtl/>
              </w:rPr>
              <w:t xml:space="preserve">אתר </w:t>
            </w:r>
            <w:r>
              <w:rPr>
                <w:rFonts w:cs="David" w:hint="cs"/>
                <w:rtl/>
              </w:rPr>
              <w:t>בינוני עם גיבוי</w:t>
            </w:r>
          </w:p>
        </w:tc>
        <w:tc>
          <w:tcPr>
            <w:tcW w:w="873" w:type="dxa"/>
            <w:vMerge w:val="restart"/>
            <w:shd w:val="clear" w:color="auto" w:fill="76923C" w:themeFill="accent3" w:themeFillShade="BF"/>
            <w:vAlign w:val="center"/>
          </w:tcPr>
          <w:p w14:paraId="649F6B8E" w14:textId="304876D0" w:rsidR="008B5761" w:rsidRPr="007C5B4C" w:rsidRDefault="008B5761" w:rsidP="00935BCC">
            <w:pPr>
              <w:pStyle w:val="ab"/>
              <w:spacing w:line="360" w:lineRule="auto"/>
              <w:jc w:val="center"/>
              <w:rPr>
                <w:rFonts w:cs="David"/>
                <w:rtl/>
              </w:rPr>
            </w:pPr>
            <w:r>
              <w:rPr>
                <w:rFonts w:cs="David" w:hint="cs"/>
                <w:rtl/>
              </w:rPr>
              <w:t>5</w:t>
            </w:r>
          </w:p>
        </w:tc>
        <w:tc>
          <w:tcPr>
            <w:tcW w:w="6201" w:type="dxa"/>
            <w:shd w:val="clear" w:color="auto" w:fill="76923C" w:themeFill="accent3" w:themeFillShade="BF"/>
          </w:tcPr>
          <w:p w14:paraId="0DE1D8F2" w14:textId="7A1EB715" w:rsidR="008B5761" w:rsidRPr="007C5B4C" w:rsidRDefault="008B5761" w:rsidP="00935BCC">
            <w:pPr>
              <w:pStyle w:val="ab"/>
              <w:spacing w:before="0" w:beforeAutospacing="0" w:after="0" w:line="360" w:lineRule="auto"/>
              <w:rPr>
                <w:rFonts w:cs="David"/>
                <w:rtl/>
              </w:rPr>
            </w:pPr>
            <w:r w:rsidRPr="00935BCC">
              <w:rPr>
                <w:rFonts w:cs="David"/>
                <w:rtl/>
              </w:rPr>
              <w:t>מתג ליבה לאתר בינוני – רכיב ב' בקטגוריה 1-א'</w:t>
            </w:r>
          </w:p>
        </w:tc>
        <w:tc>
          <w:tcPr>
            <w:tcW w:w="946" w:type="dxa"/>
            <w:shd w:val="clear" w:color="auto" w:fill="76923C" w:themeFill="accent3" w:themeFillShade="BF"/>
          </w:tcPr>
          <w:p w14:paraId="2C4C7277" w14:textId="0762AB7A" w:rsidR="008B5761" w:rsidRPr="007C5B4C" w:rsidRDefault="008B5761" w:rsidP="00B505B0">
            <w:pPr>
              <w:pStyle w:val="ab"/>
              <w:spacing w:line="360" w:lineRule="auto"/>
              <w:rPr>
                <w:rFonts w:cs="David"/>
                <w:rtl/>
              </w:rPr>
            </w:pPr>
            <w:r>
              <w:rPr>
                <w:rFonts w:cs="David" w:hint="cs"/>
                <w:rtl/>
              </w:rPr>
              <w:t>2</w:t>
            </w:r>
          </w:p>
        </w:tc>
      </w:tr>
      <w:tr w:rsidR="00660561" w:rsidRPr="007C5B4C" w14:paraId="42B3E5A4" w14:textId="77777777" w:rsidTr="00935BCC">
        <w:trPr>
          <w:cantSplit/>
          <w:trHeight w:val="600"/>
          <w:jc w:val="center"/>
        </w:trPr>
        <w:tc>
          <w:tcPr>
            <w:tcW w:w="636" w:type="dxa"/>
            <w:vMerge/>
            <w:shd w:val="clear" w:color="auto" w:fill="76923C" w:themeFill="accent3" w:themeFillShade="BF"/>
          </w:tcPr>
          <w:p w14:paraId="504A300B"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7B3FF847"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4921F96D" w14:textId="7CEF1685"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376AA5DC" w14:textId="38CC1579"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Non-POE</w:t>
            </w:r>
            <w:r w:rsidRPr="00935BCC">
              <w:rPr>
                <w:rFonts w:cs="David"/>
                <w:rtl/>
              </w:rPr>
              <w:t xml:space="preserve"> גדולים – רכיב ה' בקטגוריה 1-ג'</w:t>
            </w:r>
          </w:p>
        </w:tc>
        <w:tc>
          <w:tcPr>
            <w:tcW w:w="946" w:type="dxa"/>
            <w:shd w:val="clear" w:color="auto" w:fill="76923C" w:themeFill="accent3" w:themeFillShade="BF"/>
          </w:tcPr>
          <w:p w14:paraId="1169CBE8" w14:textId="6A063012" w:rsidR="008B5761" w:rsidRDefault="008B5761" w:rsidP="00335263">
            <w:pPr>
              <w:pStyle w:val="ab"/>
              <w:spacing w:line="360" w:lineRule="auto"/>
              <w:rPr>
                <w:rFonts w:cs="David"/>
                <w:rtl/>
              </w:rPr>
            </w:pPr>
            <w:r>
              <w:rPr>
                <w:rFonts w:cs="David" w:hint="cs"/>
                <w:rtl/>
              </w:rPr>
              <w:t>1</w:t>
            </w:r>
          </w:p>
        </w:tc>
      </w:tr>
      <w:tr w:rsidR="00660561" w:rsidRPr="007C5B4C" w14:paraId="0CF34C66" w14:textId="77777777" w:rsidTr="00935BCC">
        <w:trPr>
          <w:cantSplit/>
          <w:trHeight w:val="600"/>
          <w:jc w:val="center"/>
        </w:trPr>
        <w:tc>
          <w:tcPr>
            <w:tcW w:w="636" w:type="dxa"/>
            <w:vMerge/>
            <w:shd w:val="clear" w:color="auto" w:fill="76923C" w:themeFill="accent3" w:themeFillShade="BF"/>
          </w:tcPr>
          <w:p w14:paraId="0A7D9A26"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7E0D6335"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0F8F67EB" w14:textId="6024C7AF"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0B925A1F" w14:textId="08609130"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Non-POE</w:t>
            </w:r>
            <w:r w:rsidRPr="00935BCC">
              <w:rPr>
                <w:rFonts w:cs="David"/>
                <w:rtl/>
              </w:rPr>
              <w:t xml:space="preserve"> בינוניים– רכיב ו' בקטגוריה 1-ג'</w:t>
            </w:r>
          </w:p>
        </w:tc>
        <w:tc>
          <w:tcPr>
            <w:tcW w:w="946" w:type="dxa"/>
            <w:shd w:val="clear" w:color="auto" w:fill="76923C" w:themeFill="accent3" w:themeFillShade="BF"/>
          </w:tcPr>
          <w:p w14:paraId="08981023" w14:textId="0A6F1376" w:rsidR="008B5761" w:rsidRDefault="008B5761" w:rsidP="00335263">
            <w:pPr>
              <w:pStyle w:val="ab"/>
              <w:spacing w:line="360" w:lineRule="auto"/>
              <w:rPr>
                <w:rFonts w:cs="David"/>
                <w:rtl/>
              </w:rPr>
            </w:pPr>
            <w:r>
              <w:rPr>
                <w:rFonts w:cs="David" w:hint="cs"/>
                <w:rtl/>
              </w:rPr>
              <w:t>2</w:t>
            </w:r>
          </w:p>
        </w:tc>
      </w:tr>
      <w:tr w:rsidR="00660561" w:rsidRPr="007C5B4C" w14:paraId="1ADAEEF0" w14:textId="77777777" w:rsidTr="00935BCC">
        <w:trPr>
          <w:cantSplit/>
          <w:trHeight w:val="600"/>
          <w:jc w:val="center"/>
        </w:trPr>
        <w:tc>
          <w:tcPr>
            <w:tcW w:w="636" w:type="dxa"/>
            <w:vMerge/>
            <w:shd w:val="clear" w:color="auto" w:fill="76923C" w:themeFill="accent3" w:themeFillShade="BF"/>
          </w:tcPr>
          <w:p w14:paraId="6CC6A7E3"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41B86941"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1C23B092" w14:textId="62A3D1E7"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20398351" w14:textId="7BAE83D3"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Non-POE</w:t>
            </w:r>
            <w:r w:rsidRPr="00935BCC">
              <w:rPr>
                <w:rFonts w:cs="David"/>
                <w:rtl/>
              </w:rPr>
              <w:t xml:space="preserve"> קטנים – רכיב ז' בקטגוריה 1-ג'</w:t>
            </w:r>
          </w:p>
        </w:tc>
        <w:tc>
          <w:tcPr>
            <w:tcW w:w="946" w:type="dxa"/>
            <w:shd w:val="clear" w:color="auto" w:fill="76923C" w:themeFill="accent3" w:themeFillShade="BF"/>
          </w:tcPr>
          <w:p w14:paraId="596F8FB1" w14:textId="624A3F13" w:rsidR="008B5761" w:rsidRDefault="008B5761" w:rsidP="00335263">
            <w:pPr>
              <w:pStyle w:val="ab"/>
              <w:spacing w:line="360" w:lineRule="auto"/>
              <w:rPr>
                <w:rFonts w:cs="David"/>
                <w:rtl/>
              </w:rPr>
            </w:pPr>
            <w:r>
              <w:rPr>
                <w:rFonts w:cs="David" w:hint="cs"/>
                <w:rtl/>
              </w:rPr>
              <w:t>4</w:t>
            </w:r>
          </w:p>
        </w:tc>
      </w:tr>
      <w:tr w:rsidR="00660561" w:rsidRPr="007C5B4C" w14:paraId="3A180B6A" w14:textId="77777777" w:rsidTr="00935BCC">
        <w:trPr>
          <w:cantSplit/>
          <w:trHeight w:val="600"/>
          <w:jc w:val="center"/>
        </w:trPr>
        <w:tc>
          <w:tcPr>
            <w:tcW w:w="636" w:type="dxa"/>
            <w:vMerge/>
            <w:shd w:val="clear" w:color="auto" w:fill="76923C" w:themeFill="accent3" w:themeFillShade="BF"/>
          </w:tcPr>
          <w:p w14:paraId="5C0D248F"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613DB4A2"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7F4064B3" w14:textId="5AAAB063"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646436AA" w14:textId="710427FE"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POE</w:t>
            </w:r>
            <w:r w:rsidRPr="00935BCC">
              <w:rPr>
                <w:rFonts w:cs="David"/>
                <w:rtl/>
              </w:rPr>
              <w:t xml:space="preserve"> גדולים – רכיב ח' בקטגוריה 1-ג'</w:t>
            </w:r>
          </w:p>
        </w:tc>
        <w:tc>
          <w:tcPr>
            <w:tcW w:w="946" w:type="dxa"/>
            <w:shd w:val="clear" w:color="auto" w:fill="76923C" w:themeFill="accent3" w:themeFillShade="BF"/>
          </w:tcPr>
          <w:p w14:paraId="7391F989" w14:textId="5562B85B" w:rsidR="008B5761" w:rsidRDefault="008B5761" w:rsidP="00335263">
            <w:pPr>
              <w:pStyle w:val="ab"/>
              <w:spacing w:line="360" w:lineRule="auto"/>
              <w:rPr>
                <w:rFonts w:cs="David"/>
                <w:rtl/>
              </w:rPr>
            </w:pPr>
            <w:r>
              <w:rPr>
                <w:rFonts w:cs="David" w:hint="cs"/>
                <w:rtl/>
              </w:rPr>
              <w:t>1</w:t>
            </w:r>
          </w:p>
        </w:tc>
      </w:tr>
      <w:tr w:rsidR="00660561" w:rsidRPr="007C5B4C" w14:paraId="5C54F45E" w14:textId="77777777" w:rsidTr="00935BCC">
        <w:trPr>
          <w:cantSplit/>
          <w:trHeight w:val="600"/>
          <w:jc w:val="center"/>
        </w:trPr>
        <w:tc>
          <w:tcPr>
            <w:tcW w:w="636" w:type="dxa"/>
            <w:vMerge/>
            <w:shd w:val="clear" w:color="auto" w:fill="76923C" w:themeFill="accent3" w:themeFillShade="BF"/>
          </w:tcPr>
          <w:p w14:paraId="477AB115"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2F5B1939"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48E848B9" w14:textId="17478F8F"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123AAFBC" w14:textId="477F1C4E"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POE</w:t>
            </w:r>
            <w:r w:rsidRPr="00935BCC">
              <w:rPr>
                <w:rFonts w:cs="David"/>
                <w:rtl/>
              </w:rPr>
              <w:t xml:space="preserve"> בינוניים– רכיב ט' בקטגוריה 1-ג'</w:t>
            </w:r>
          </w:p>
        </w:tc>
        <w:tc>
          <w:tcPr>
            <w:tcW w:w="946" w:type="dxa"/>
            <w:shd w:val="clear" w:color="auto" w:fill="76923C" w:themeFill="accent3" w:themeFillShade="BF"/>
          </w:tcPr>
          <w:p w14:paraId="7074808F" w14:textId="47476FF2" w:rsidR="008B5761" w:rsidRDefault="008B5761" w:rsidP="00335263">
            <w:pPr>
              <w:pStyle w:val="ab"/>
              <w:spacing w:line="360" w:lineRule="auto"/>
              <w:rPr>
                <w:rFonts w:cs="David"/>
                <w:rtl/>
              </w:rPr>
            </w:pPr>
            <w:r>
              <w:rPr>
                <w:rFonts w:cs="David" w:hint="cs"/>
                <w:rtl/>
              </w:rPr>
              <w:t>2</w:t>
            </w:r>
          </w:p>
        </w:tc>
      </w:tr>
      <w:tr w:rsidR="00660561" w:rsidRPr="007C5B4C" w14:paraId="41E2AE0F" w14:textId="77777777" w:rsidTr="00935BCC">
        <w:trPr>
          <w:cantSplit/>
          <w:trHeight w:val="600"/>
          <w:jc w:val="center"/>
        </w:trPr>
        <w:tc>
          <w:tcPr>
            <w:tcW w:w="636" w:type="dxa"/>
            <w:vMerge/>
            <w:shd w:val="clear" w:color="auto" w:fill="76923C" w:themeFill="accent3" w:themeFillShade="BF"/>
          </w:tcPr>
          <w:p w14:paraId="422F8E85"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32598876"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357B4C06" w14:textId="54E362FE"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56205580" w14:textId="726DBEDD"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POE</w:t>
            </w:r>
            <w:r w:rsidRPr="00935BCC">
              <w:rPr>
                <w:rFonts w:cs="David"/>
                <w:rtl/>
              </w:rPr>
              <w:t xml:space="preserve"> קטנים – רכיב י' בקטגוריה 1-ג'</w:t>
            </w:r>
          </w:p>
        </w:tc>
        <w:tc>
          <w:tcPr>
            <w:tcW w:w="946" w:type="dxa"/>
            <w:shd w:val="clear" w:color="auto" w:fill="76923C" w:themeFill="accent3" w:themeFillShade="BF"/>
          </w:tcPr>
          <w:p w14:paraId="317CE8BE" w14:textId="1A9E7E8B" w:rsidR="008B5761" w:rsidRDefault="008B5761" w:rsidP="00335263">
            <w:pPr>
              <w:pStyle w:val="ab"/>
              <w:spacing w:line="360" w:lineRule="auto"/>
              <w:rPr>
                <w:rFonts w:cs="David"/>
                <w:rtl/>
              </w:rPr>
            </w:pPr>
            <w:r>
              <w:rPr>
                <w:rFonts w:cs="David" w:hint="cs"/>
                <w:rtl/>
              </w:rPr>
              <w:t>4</w:t>
            </w:r>
          </w:p>
        </w:tc>
      </w:tr>
      <w:tr w:rsidR="00660561" w:rsidRPr="007C5B4C" w14:paraId="57D2BDC1" w14:textId="77777777" w:rsidTr="00935BCC">
        <w:trPr>
          <w:cantSplit/>
          <w:trHeight w:val="600"/>
          <w:jc w:val="center"/>
        </w:trPr>
        <w:tc>
          <w:tcPr>
            <w:tcW w:w="636" w:type="dxa"/>
            <w:vMerge/>
            <w:shd w:val="clear" w:color="auto" w:fill="76923C" w:themeFill="accent3" w:themeFillShade="BF"/>
          </w:tcPr>
          <w:p w14:paraId="303C40AE"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133DAE4E"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128A14C7" w14:textId="2FD4D6B5"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564BC74C" w14:textId="77401F04"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מהירים </w:t>
            </w:r>
            <w:r w:rsidRPr="00935BCC">
              <w:rPr>
                <w:rFonts w:cs="David"/>
              </w:rPr>
              <w:t>Non-POE</w:t>
            </w:r>
            <w:r w:rsidRPr="00935BCC">
              <w:rPr>
                <w:rFonts w:cs="David"/>
                <w:rtl/>
              </w:rPr>
              <w:t xml:space="preserve"> – רכיב יא' בקטגוריה 1-ג'</w:t>
            </w:r>
          </w:p>
        </w:tc>
        <w:tc>
          <w:tcPr>
            <w:tcW w:w="946" w:type="dxa"/>
            <w:shd w:val="clear" w:color="auto" w:fill="76923C" w:themeFill="accent3" w:themeFillShade="BF"/>
          </w:tcPr>
          <w:p w14:paraId="34298082" w14:textId="4D6955FD" w:rsidR="008B5761" w:rsidRDefault="008B5761" w:rsidP="00335263">
            <w:pPr>
              <w:pStyle w:val="ab"/>
              <w:spacing w:line="360" w:lineRule="auto"/>
              <w:rPr>
                <w:rFonts w:cs="David"/>
                <w:rtl/>
              </w:rPr>
            </w:pPr>
            <w:r>
              <w:rPr>
                <w:rFonts w:cs="David" w:hint="cs"/>
                <w:rtl/>
              </w:rPr>
              <w:t>1</w:t>
            </w:r>
          </w:p>
        </w:tc>
      </w:tr>
      <w:tr w:rsidR="00660561" w:rsidRPr="007C5B4C" w14:paraId="0DCE762F" w14:textId="77777777" w:rsidTr="00935BCC">
        <w:trPr>
          <w:cantSplit/>
          <w:trHeight w:val="600"/>
          <w:jc w:val="center"/>
        </w:trPr>
        <w:tc>
          <w:tcPr>
            <w:tcW w:w="636" w:type="dxa"/>
            <w:vMerge/>
            <w:shd w:val="clear" w:color="auto" w:fill="76923C" w:themeFill="accent3" w:themeFillShade="BF"/>
          </w:tcPr>
          <w:p w14:paraId="4AC6885A"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0A21A0C7"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3D69CC79" w14:textId="4054A3ED"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1ED60764" w14:textId="71F2CAAC"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מהירים </w:t>
            </w:r>
            <w:r w:rsidRPr="00935BCC">
              <w:rPr>
                <w:rFonts w:cs="David"/>
              </w:rPr>
              <w:t>POE</w:t>
            </w:r>
            <w:r w:rsidRPr="00935BCC">
              <w:rPr>
                <w:rFonts w:cs="David"/>
                <w:rtl/>
              </w:rPr>
              <w:t xml:space="preserve"> – רכיב יב' בקטגוריה 1-ג'</w:t>
            </w:r>
          </w:p>
        </w:tc>
        <w:tc>
          <w:tcPr>
            <w:tcW w:w="946" w:type="dxa"/>
            <w:shd w:val="clear" w:color="auto" w:fill="76923C" w:themeFill="accent3" w:themeFillShade="BF"/>
          </w:tcPr>
          <w:p w14:paraId="13E63B1B" w14:textId="5D14AD4A" w:rsidR="008B5761" w:rsidRDefault="008B5761" w:rsidP="00335263">
            <w:pPr>
              <w:pStyle w:val="ab"/>
              <w:spacing w:line="360" w:lineRule="auto"/>
              <w:rPr>
                <w:rFonts w:cs="David"/>
                <w:rtl/>
              </w:rPr>
            </w:pPr>
            <w:r>
              <w:rPr>
                <w:rFonts w:cs="David" w:hint="cs"/>
                <w:rtl/>
              </w:rPr>
              <w:t>1</w:t>
            </w:r>
          </w:p>
        </w:tc>
      </w:tr>
      <w:tr w:rsidR="00660561" w:rsidRPr="007C5B4C" w14:paraId="6B676D73" w14:textId="77777777" w:rsidTr="00935BCC">
        <w:trPr>
          <w:cantSplit/>
          <w:trHeight w:val="600"/>
          <w:jc w:val="center"/>
        </w:trPr>
        <w:tc>
          <w:tcPr>
            <w:tcW w:w="636" w:type="dxa"/>
            <w:vMerge/>
            <w:shd w:val="clear" w:color="auto" w:fill="76923C" w:themeFill="accent3" w:themeFillShade="BF"/>
          </w:tcPr>
          <w:p w14:paraId="44989270"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73AD0809"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2C36A75C" w14:textId="4721B86D"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47BF31A3" w14:textId="0A5609D2" w:rsidR="008B5761" w:rsidRPr="007C5B4C" w:rsidRDefault="008B5761" w:rsidP="00335263">
            <w:pPr>
              <w:pStyle w:val="ab"/>
              <w:spacing w:before="0" w:beforeAutospacing="0" w:after="0" w:line="360" w:lineRule="auto"/>
              <w:rPr>
                <w:rFonts w:cs="David"/>
                <w:rtl/>
              </w:rPr>
            </w:pPr>
            <w:r w:rsidRPr="00935BCC">
              <w:rPr>
                <w:rFonts w:cs="David"/>
                <w:rtl/>
              </w:rPr>
              <w:t>נקודות גישה אלחוטיות – רכיב יג' בקטגוריה 1-ד'</w:t>
            </w:r>
          </w:p>
        </w:tc>
        <w:tc>
          <w:tcPr>
            <w:tcW w:w="946" w:type="dxa"/>
            <w:shd w:val="clear" w:color="auto" w:fill="76923C" w:themeFill="accent3" w:themeFillShade="BF"/>
          </w:tcPr>
          <w:p w14:paraId="0CE0236B" w14:textId="7D48DCAD" w:rsidR="008B5761" w:rsidRDefault="008B5761" w:rsidP="00335263">
            <w:pPr>
              <w:pStyle w:val="ab"/>
              <w:spacing w:line="360" w:lineRule="auto"/>
              <w:rPr>
                <w:rFonts w:cs="David"/>
                <w:rtl/>
              </w:rPr>
            </w:pPr>
            <w:r>
              <w:rPr>
                <w:rFonts w:cs="David" w:hint="cs"/>
                <w:rtl/>
              </w:rPr>
              <w:t>10</w:t>
            </w:r>
          </w:p>
        </w:tc>
      </w:tr>
      <w:tr w:rsidR="00660561" w:rsidRPr="007C5B4C" w14:paraId="3D58D2C0" w14:textId="77777777" w:rsidTr="00935BCC">
        <w:trPr>
          <w:cantSplit/>
          <w:trHeight w:val="600"/>
          <w:jc w:val="center"/>
        </w:trPr>
        <w:tc>
          <w:tcPr>
            <w:tcW w:w="636" w:type="dxa"/>
            <w:vMerge/>
            <w:shd w:val="clear" w:color="auto" w:fill="76923C" w:themeFill="accent3" w:themeFillShade="BF"/>
          </w:tcPr>
          <w:p w14:paraId="79DEC970" w14:textId="77777777" w:rsidR="008B5761" w:rsidRPr="007C5B4C" w:rsidRDefault="008B5761" w:rsidP="00335263">
            <w:pPr>
              <w:pStyle w:val="ab"/>
              <w:spacing w:line="360" w:lineRule="auto"/>
              <w:rPr>
                <w:rFonts w:cs="David"/>
                <w:rtl/>
              </w:rPr>
            </w:pPr>
          </w:p>
        </w:tc>
        <w:tc>
          <w:tcPr>
            <w:tcW w:w="1139" w:type="dxa"/>
            <w:vMerge/>
            <w:shd w:val="clear" w:color="auto" w:fill="76923C" w:themeFill="accent3" w:themeFillShade="BF"/>
          </w:tcPr>
          <w:p w14:paraId="15F06317" w14:textId="77777777" w:rsidR="008B5761" w:rsidRPr="007C5B4C" w:rsidRDefault="008B5761" w:rsidP="00335263">
            <w:pPr>
              <w:pStyle w:val="ab"/>
              <w:spacing w:line="360" w:lineRule="auto"/>
              <w:rPr>
                <w:rFonts w:cs="David"/>
                <w:rtl/>
              </w:rPr>
            </w:pPr>
          </w:p>
        </w:tc>
        <w:tc>
          <w:tcPr>
            <w:tcW w:w="873" w:type="dxa"/>
            <w:vMerge/>
            <w:shd w:val="clear" w:color="auto" w:fill="76923C" w:themeFill="accent3" w:themeFillShade="BF"/>
          </w:tcPr>
          <w:p w14:paraId="72E2C6D8" w14:textId="501A2453" w:rsidR="008B5761" w:rsidRPr="007C5B4C" w:rsidRDefault="008B5761" w:rsidP="00335263">
            <w:pPr>
              <w:pStyle w:val="ab"/>
              <w:spacing w:line="360" w:lineRule="auto"/>
              <w:rPr>
                <w:rFonts w:cs="David"/>
                <w:rtl/>
              </w:rPr>
            </w:pPr>
          </w:p>
        </w:tc>
        <w:tc>
          <w:tcPr>
            <w:tcW w:w="6201" w:type="dxa"/>
            <w:shd w:val="clear" w:color="auto" w:fill="76923C" w:themeFill="accent3" w:themeFillShade="BF"/>
          </w:tcPr>
          <w:p w14:paraId="00F341BC" w14:textId="21C36EF8" w:rsidR="008B5761" w:rsidRPr="007C5B4C" w:rsidRDefault="008B5761" w:rsidP="00335263">
            <w:pPr>
              <w:pStyle w:val="ab"/>
              <w:spacing w:before="0" w:beforeAutospacing="0" w:after="0" w:line="360" w:lineRule="auto"/>
              <w:rPr>
                <w:rFonts w:cs="David"/>
                <w:rtl/>
              </w:rPr>
            </w:pPr>
            <w:r w:rsidRPr="00935BCC">
              <w:rPr>
                <w:rFonts w:cs="David"/>
                <w:rtl/>
              </w:rPr>
              <w:t>בקר שליטה על נקודות האלחוט – רכיב יד' בקטגוריה 1-ד'</w:t>
            </w:r>
          </w:p>
        </w:tc>
        <w:tc>
          <w:tcPr>
            <w:tcW w:w="946" w:type="dxa"/>
            <w:shd w:val="clear" w:color="auto" w:fill="76923C" w:themeFill="accent3" w:themeFillShade="BF"/>
          </w:tcPr>
          <w:p w14:paraId="0F2D871E" w14:textId="6F46CF28" w:rsidR="008B5761" w:rsidRDefault="008B5761" w:rsidP="00335263">
            <w:pPr>
              <w:pStyle w:val="ab"/>
              <w:spacing w:line="360" w:lineRule="auto"/>
              <w:rPr>
                <w:rFonts w:cs="David"/>
                <w:rtl/>
              </w:rPr>
            </w:pPr>
            <w:r>
              <w:rPr>
                <w:rFonts w:cs="David" w:hint="cs"/>
                <w:rtl/>
              </w:rPr>
              <w:t>1</w:t>
            </w:r>
          </w:p>
        </w:tc>
      </w:tr>
      <w:tr w:rsidR="00DC1958" w:rsidRPr="007C5B4C" w14:paraId="48FB8636" w14:textId="77777777" w:rsidTr="00935BCC">
        <w:trPr>
          <w:cantSplit/>
          <w:trHeight w:val="600"/>
          <w:jc w:val="center"/>
        </w:trPr>
        <w:tc>
          <w:tcPr>
            <w:tcW w:w="636" w:type="dxa"/>
            <w:vMerge/>
            <w:shd w:val="clear" w:color="auto" w:fill="76923C" w:themeFill="accent3" w:themeFillShade="BF"/>
          </w:tcPr>
          <w:p w14:paraId="1399D3A3" w14:textId="77777777" w:rsidR="00DC1958" w:rsidRPr="007C5B4C" w:rsidRDefault="00DC1958" w:rsidP="00DC1958">
            <w:pPr>
              <w:pStyle w:val="ab"/>
              <w:spacing w:line="360" w:lineRule="auto"/>
              <w:rPr>
                <w:rFonts w:cs="David"/>
                <w:rtl/>
              </w:rPr>
            </w:pPr>
          </w:p>
        </w:tc>
        <w:tc>
          <w:tcPr>
            <w:tcW w:w="1139" w:type="dxa"/>
            <w:vMerge/>
            <w:shd w:val="clear" w:color="auto" w:fill="76923C" w:themeFill="accent3" w:themeFillShade="BF"/>
          </w:tcPr>
          <w:p w14:paraId="6628FFDE" w14:textId="77777777" w:rsidR="00DC1958" w:rsidRPr="007C5B4C" w:rsidRDefault="00DC1958" w:rsidP="00DC1958">
            <w:pPr>
              <w:pStyle w:val="ab"/>
              <w:spacing w:line="360" w:lineRule="auto"/>
              <w:rPr>
                <w:rFonts w:cs="David"/>
                <w:rtl/>
              </w:rPr>
            </w:pPr>
          </w:p>
        </w:tc>
        <w:tc>
          <w:tcPr>
            <w:tcW w:w="873" w:type="dxa"/>
            <w:vMerge/>
            <w:shd w:val="clear" w:color="auto" w:fill="76923C" w:themeFill="accent3" w:themeFillShade="BF"/>
          </w:tcPr>
          <w:p w14:paraId="0F58DD6C" w14:textId="42162227" w:rsidR="00DC1958" w:rsidRPr="007C5B4C" w:rsidRDefault="00DC1958" w:rsidP="00DC1958">
            <w:pPr>
              <w:pStyle w:val="ab"/>
              <w:spacing w:line="360" w:lineRule="auto"/>
              <w:rPr>
                <w:rFonts w:cs="David"/>
                <w:rtl/>
              </w:rPr>
            </w:pPr>
          </w:p>
        </w:tc>
        <w:tc>
          <w:tcPr>
            <w:tcW w:w="6201" w:type="dxa"/>
            <w:shd w:val="clear" w:color="auto" w:fill="76923C" w:themeFill="accent3" w:themeFillShade="BF"/>
          </w:tcPr>
          <w:p w14:paraId="5F333D77" w14:textId="45FEB175" w:rsidR="00DC1958" w:rsidRPr="007C5B4C" w:rsidRDefault="00DC1958" w:rsidP="00DC1958">
            <w:pPr>
              <w:pStyle w:val="ab"/>
              <w:spacing w:before="0" w:beforeAutospacing="0" w:after="0" w:line="360" w:lineRule="auto"/>
              <w:rPr>
                <w:rFonts w:cs="David"/>
                <w:rtl/>
              </w:rPr>
            </w:pPr>
            <w:r w:rsidRPr="00F97C6B">
              <w:rPr>
                <w:rFonts w:cs="David"/>
                <w:rtl/>
              </w:rPr>
              <w:t xml:space="preserve">מערכת ניהול אחודה  לציוד קווי– רכיב </w:t>
            </w:r>
            <w:r>
              <w:rPr>
                <w:rFonts w:cs="David" w:hint="cs"/>
                <w:rtl/>
              </w:rPr>
              <w:t>טו'/</w:t>
            </w:r>
            <w:r w:rsidRPr="00F97C6B">
              <w:rPr>
                <w:rFonts w:cs="David"/>
                <w:rtl/>
              </w:rPr>
              <w:t xml:space="preserve">טז' </w:t>
            </w:r>
            <w:r w:rsidRPr="00DC1958">
              <w:rPr>
                <w:rFonts w:cs="David"/>
                <w:rtl/>
              </w:rPr>
              <w:t>בקטגוריה 1-ה'/ו'</w:t>
            </w:r>
          </w:p>
        </w:tc>
        <w:tc>
          <w:tcPr>
            <w:tcW w:w="946" w:type="dxa"/>
            <w:shd w:val="clear" w:color="auto" w:fill="76923C" w:themeFill="accent3" w:themeFillShade="BF"/>
          </w:tcPr>
          <w:p w14:paraId="4BC9F823" w14:textId="0A862A8B" w:rsidR="00DC1958" w:rsidRDefault="00DC1958" w:rsidP="00DC1958">
            <w:pPr>
              <w:pStyle w:val="ab"/>
              <w:spacing w:line="360" w:lineRule="auto"/>
              <w:rPr>
                <w:rFonts w:cs="David"/>
                <w:rtl/>
              </w:rPr>
            </w:pPr>
            <w:r>
              <w:rPr>
                <w:rFonts w:cs="David" w:hint="cs"/>
                <w:rtl/>
              </w:rPr>
              <w:t>1</w:t>
            </w:r>
          </w:p>
        </w:tc>
      </w:tr>
      <w:tr w:rsidR="00DC1958" w:rsidRPr="007C5B4C" w14:paraId="7129597E" w14:textId="77777777" w:rsidTr="00935BCC">
        <w:trPr>
          <w:cantSplit/>
          <w:trHeight w:val="600"/>
          <w:jc w:val="center"/>
        </w:trPr>
        <w:tc>
          <w:tcPr>
            <w:tcW w:w="636" w:type="dxa"/>
            <w:vMerge/>
            <w:shd w:val="clear" w:color="auto" w:fill="76923C" w:themeFill="accent3" w:themeFillShade="BF"/>
          </w:tcPr>
          <w:p w14:paraId="74589ABC" w14:textId="77777777" w:rsidR="00DC1958" w:rsidRPr="007C5B4C" w:rsidRDefault="00DC1958" w:rsidP="00DC1958">
            <w:pPr>
              <w:pStyle w:val="ab"/>
              <w:spacing w:line="360" w:lineRule="auto"/>
              <w:rPr>
                <w:rFonts w:cs="David"/>
                <w:rtl/>
              </w:rPr>
            </w:pPr>
          </w:p>
        </w:tc>
        <w:tc>
          <w:tcPr>
            <w:tcW w:w="1139" w:type="dxa"/>
            <w:vMerge/>
            <w:shd w:val="clear" w:color="auto" w:fill="76923C" w:themeFill="accent3" w:themeFillShade="BF"/>
          </w:tcPr>
          <w:p w14:paraId="10DB7229" w14:textId="77777777" w:rsidR="00DC1958" w:rsidRPr="007C5B4C" w:rsidRDefault="00DC1958" w:rsidP="00DC1958">
            <w:pPr>
              <w:pStyle w:val="ab"/>
              <w:spacing w:line="360" w:lineRule="auto"/>
              <w:rPr>
                <w:rFonts w:cs="David"/>
                <w:rtl/>
              </w:rPr>
            </w:pPr>
          </w:p>
        </w:tc>
        <w:tc>
          <w:tcPr>
            <w:tcW w:w="873" w:type="dxa"/>
            <w:vMerge/>
            <w:shd w:val="clear" w:color="auto" w:fill="76923C" w:themeFill="accent3" w:themeFillShade="BF"/>
          </w:tcPr>
          <w:p w14:paraId="06350554" w14:textId="4DECCF59" w:rsidR="00DC1958" w:rsidRPr="007C5B4C" w:rsidRDefault="00DC1958" w:rsidP="00DC1958">
            <w:pPr>
              <w:pStyle w:val="ab"/>
              <w:spacing w:line="360" w:lineRule="auto"/>
              <w:rPr>
                <w:rFonts w:cs="David"/>
                <w:rtl/>
              </w:rPr>
            </w:pPr>
          </w:p>
        </w:tc>
        <w:tc>
          <w:tcPr>
            <w:tcW w:w="6201" w:type="dxa"/>
            <w:shd w:val="clear" w:color="auto" w:fill="76923C" w:themeFill="accent3" w:themeFillShade="BF"/>
          </w:tcPr>
          <w:p w14:paraId="3B1A11B3" w14:textId="56EAAE71" w:rsidR="00DC1958" w:rsidRPr="007C5B4C" w:rsidRDefault="00DC1958" w:rsidP="00DC1958">
            <w:pPr>
              <w:pStyle w:val="ab"/>
              <w:spacing w:before="0" w:beforeAutospacing="0" w:after="0" w:line="360" w:lineRule="auto"/>
              <w:rPr>
                <w:rFonts w:cs="David"/>
                <w:rtl/>
              </w:rPr>
            </w:pPr>
            <w:r w:rsidRPr="00F97C6B">
              <w:rPr>
                <w:rFonts w:cs="David"/>
                <w:rtl/>
              </w:rPr>
              <w:t xml:space="preserve">מערכת ניהול אחודה לציוד אלחוטי – רכיב </w:t>
            </w:r>
            <w:r>
              <w:rPr>
                <w:rFonts w:cs="David" w:hint="cs"/>
                <w:rtl/>
              </w:rPr>
              <w:t>יז'/</w:t>
            </w:r>
            <w:r w:rsidRPr="00F97C6B">
              <w:rPr>
                <w:rFonts w:cs="David"/>
                <w:rtl/>
              </w:rPr>
              <w:t>יח' בקטגוריה 1-</w:t>
            </w:r>
            <w:r>
              <w:rPr>
                <w:rFonts w:cs="David" w:hint="cs"/>
                <w:rtl/>
              </w:rPr>
              <w:t>ה'/</w:t>
            </w:r>
            <w:r w:rsidRPr="00F97C6B">
              <w:rPr>
                <w:rFonts w:cs="David"/>
                <w:rtl/>
              </w:rPr>
              <w:t>ו'</w:t>
            </w:r>
          </w:p>
        </w:tc>
        <w:tc>
          <w:tcPr>
            <w:tcW w:w="946" w:type="dxa"/>
            <w:shd w:val="clear" w:color="auto" w:fill="76923C" w:themeFill="accent3" w:themeFillShade="BF"/>
          </w:tcPr>
          <w:p w14:paraId="7225E3FB" w14:textId="581AD775" w:rsidR="00DC1958" w:rsidRDefault="00DC1958" w:rsidP="00DC1958">
            <w:pPr>
              <w:pStyle w:val="ab"/>
              <w:spacing w:line="360" w:lineRule="auto"/>
              <w:rPr>
                <w:rFonts w:cs="David"/>
                <w:rtl/>
              </w:rPr>
            </w:pPr>
            <w:r>
              <w:rPr>
                <w:rFonts w:cs="David" w:hint="cs"/>
                <w:rtl/>
              </w:rPr>
              <w:t>1</w:t>
            </w:r>
          </w:p>
        </w:tc>
      </w:tr>
      <w:tr w:rsidR="00660561" w:rsidRPr="007C5B4C" w14:paraId="484D7AEE" w14:textId="77777777" w:rsidTr="00935BCC">
        <w:trPr>
          <w:cantSplit/>
          <w:trHeight w:val="600"/>
          <w:jc w:val="center"/>
        </w:trPr>
        <w:tc>
          <w:tcPr>
            <w:tcW w:w="636" w:type="dxa"/>
            <w:vMerge w:val="restart"/>
            <w:shd w:val="clear" w:color="auto" w:fill="C2D69B" w:themeFill="accent3" w:themeFillTint="99"/>
            <w:vAlign w:val="center"/>
          </w:tcPr>
          <w:p w14:paraId="3A11BB1E" w14:textId="6B66E55F" w:rsidR="008B5761" w:rsidRPr="007C5B4C" w:rsidRDefault="008B5761" w:rsidP="00935BCC">
            <w:pPr>
              <w:pStyle w:val="ab"/>
              <w:spacing w:line="360" w:lineRule="auto"/>
              <w:jc w:val="center"/>
              <w:rPr>
                <w:rFonts w:cs="David"/>
                <w:rtl/>
              </w:rPr>
            </w:pPr>
            <w:r w:rsidRPr="007C5B4C">
              <w:rPr>
                <w:rFonts w:cs="David" w:hint="cs"/>
                <w:rtl/>
              </w:rPr>
              <w:t>3</w:t>
            </w:r>
          </w:p>
        </w:tc>
        <w:tc>
          <w:tcPr>
            <w:tcW w:w="1139" w:type="dxa"/>
            <w:vMerge w:val="restart"/>
            <w:shd w:val="clear" w:color="auto" w:fill="C2D69B" w:themeFill="accent3" w:themeFillTint="99"/>
            <w:vAlign w:val="center"/>
          </w:tcPr>
          <w:p w14:paraId="0B23A08F" w14:textId="472504BD" w:rsidR="008B5761" w:rsidRDefault="008B5761" w:rsidP="008B5761">
            <w:pPr>
              <w:pStyle w:val="ab"/>
              <w:spacing w:line="360" w:lineRule="auto"/>
              <w:jc w:val="center"/>
              <w:rPr>
                <w:rFonts w:cs="David"/>
                <w:rtl/>
              </w:rPr>
            </w:pPr>
            <w:r w:rsidRPr="007C5B4C">
              <w:rPr>
                <w:rFonts w:cs="David"/>
                <w:rtl/>
              </w:rPr>
              <w:t xml:space="preserve">תצורה ג' - </w:t>
            </w:r>
            <w:r w:rsidRPr="007C5B4C">
              <w:rPr>
                <w:rFonts w:cs="David" w:hint="cs"/>
                <w:rtl/>
              </w:rPr>
              <w:t xml:space="preserve">אתר בינוני </w:t>
            </w:r>
            <w:r>
              <w:rPr>
                <w:rFonts w:cs="David" w:hint="cs"/>
                <w:rtl/>
              </w:rPr>
              <w:t>בלי גיבוי</w:t>
            </w:r>
          </w:p>
        </w:tc>
        <w:tc>
          <w:tcPr>
            <w:tcW w:w="873" w:type="dxa"/>
            <w:vMerge w:val="restart"/>
            <w:shd w:val="clear" w:color="auto" w:fill="C2D69B" w:themeFill="accent3" w:themeFillTint="99"/>
            <w:vAlign w:val="center"/>
          </w:tcPr>
          <w:p w14:paraId="715660DD" w14:textId="04331632" w:rsidR="008B5761" w:rsidRPr="007C5B4C" w:rsidRDefault="008B5761" w:rsidP="00935BCC">
            <w:pPr>
              <w:pStyle w:val="ab"/>
              <w:spacing w:line="360" w:lineRule="auto"/>
              <w:jc w:val="center"/>
              <w:rPr>
                <w:rFonts w:cs="David"/>
                <w:rtl/>
              </w:rPr>
            </w:pPr>
            <w:r>
              <w:rPr>
                <w:rFonts w:cs="David" w:hint="cs"/>
                <w:rtl/>
              </w:rPr>
              <w:t>5</w:t>
            </w:r>
          </w:p>
        </w:tc>
        <w:tc>
          <w:tcPr>
            <w:tcW w:w="6201" w:type="dxa"/>
            <w:shd w:val="clear" w:color="auto" w:fill="C2D69B" w:themeFill="accent3" w:themeFillTint="99"/>
          </w:tcPr>
          <w:p w14:paraId="48D5C7C8" w14:textId="2D7ADD45" w:rsidR="008B5761" w:rsidRPr="00F74BFE" w:rsidRDefault="008B5761" w:rsidP="00935BCC">
            <w:pPr>
              <w:pStyle w:val="ab"/>
              <w:spacing w:before="0" w:beforeAutospacing="0" w:after="0" w:line="360" w:lineRule="auto"/>
              <w:rPr>
                <w:rFonts w:cs="David"/>
                <w:rtl/>
              </w:rPr>
            </w:pPr>
            <w:r w:rsidRPr="00935BCC">
              <w:rPr>
                <w:rFonts w:cs="David"/>
                <w:rtl/>
              </w:rPr>
              <w:t>מתג ליבה לאתר בינוני – רכיב ב' בקטגוריה 1-א'</w:t>
            </w:r>
          </w:p>
        </w:tc>
        <w:tc>
          <w:tcPr>
            <w:tcW w:w="946" w:type="dxa"/>
            <w:shd w:val="clear" w:color="auto" w:fill="C2D69B" w:themeFill="accent3" w:themeFillTint="99"/>
          </w:tcPr>
          <w:p w14:paraId="4C5E1926" w14:textId="5D876DD7" w:rsidR="008B5761" w:rsidRPr="007C5B4C" w:rsidRDefault="008B5761" w:rsidP="00B505B0">
            <w:pPr>
              <w:pStyle w:val="ab"/>
              <w:spacing w:line="360" w:lineRule="auto"/>
              <w:rPr>
                <w:rFonts w:cs="David"/>
                <w:rtl/>
              </w:rPr>
            </w:pPr>
            <w:r>
              <w:rPr>
                <w:rFonts w:cs="David" w:hint="cs"/>
                <w:rtl/>
              </w:rPr>
              <w:t>1</w:t>
            </w:r>
          </w:p>
        </w:tc>
      </w:tr>
      <w:tr w:rsidR="00660561" w:rsidRPr="007C5B4C" w14:paraId="24EBCD30" w14:textId="77777777" w:rsidTr="00935BCC">
        <w:trPr>
          <w:cantSplit/>
          <w:trHeight w:val="600"/>
          <w:jc w:val="center"/>
        </w:trPr>
        <w:tc>
          <w:tcPr>
            <w:tcW w:w="636" w:type="dxa"/>
            <w:vMerge/>
            <w:shd w:val="clear" w:color="auto" w:fill="C2D69B" w:themeFill="accent3" w:themeFillTint="99"/>
          </w:tcPr>
          <w:p w14:paraId="50E924E2"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717F3B6B"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1B38C460" w14:textId="70D33403"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6BD25B48" w14:textId="3A1FC1A1"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Non-POE</w:t>
            </w:r>
            <w:r w:rsidRPr="00935BCC">
              <w:rPr>
                <w:rFonts w:cs="David"/>
                <w:rtl/>
              </w:rPr>
              <w:t xml:space="preserve"> גדולים – רכיב ה' בקטגוריה 1-ג'</w:t>
            </w:r>
          </w:p>
        </w:tc>
        <w:tc>
          <w:tcPr>
            <w:tcW w:w="946" w:type="dxa"/>
            <w:shd w:val="clear" w:color="auto" w:fill="C2D69B" w:themeFill="accent3" w:themeFillTint="99"/>
          </w:tcPr>
          <w:p w14:paraId="0004D325" w14:textId="1125FF82" w:rsidR="008B5761" w:rsidRDefault="008B5761" w:rsidP="00335263">
            <w:pPr>
              <w:pStyle w:val="ab"/>
              <w:spacing w:line="360" w:lineRule="auto"/>
              <w:rPr>
                <w:rFonts w:cs="David"/>
                <w:rtl/>
              </w:rPr>
            </w:pPr>
            <w:r>
              <w:rPr>
                <w:rFonts w:cs="David" w:hint="cs"/>
                <w:rtl/>
              </w:rPr>
              <w:t>1</w:t>
            </w:r>
          </w:p>
        </w:tc>
      </w:tr>
      <w:tr w:rsidR="00660561" w:rsidRPr="007C5B4C" w14:paraId="2940EFC2" w14:textId="77777777" w:rsidTr="00935BCC">
        <w:trPr>
          <w:cantSplit/>
          <w:trHeight w:val="600"/>
          <w:jc w:val="center"/>
        </w:trPr>
        <w:tc>
          <w:tcPr>
            <w:tcW w:w="636" w:type="dxa"/>
            <w:vMerge/>
            <w:shd w:val="clear" w:color="auto" w:fill="C2D69B" w:themeFill="accent3" w:themeFillTint="99"/>
          </w:tcPr>
          <w:p w14:paraId="052B676F"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4FE87661"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6D2BBB41" w14:textId="39175A1A"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41BB93B7" w14:textId="6F540977"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Non-POE</w:t>
            </w:r>
            <w:r w:rsidRPr="00935BCC">
              <w:rPr>
                <w:rFonts w:cs="David"/>
                <w:rtl/>
              </w:rPr>
              <w:t xml:space="preserve"> בינוניים– רכיב ו' בקטגוריה 1-ג'</w:t>
            </w:r>
          </w:p>
        </w:tc>
        <w:tc>
          <w:tcPr>
            <w:tcW w:w="946" w:type="dxa"/>
            <w:shd w:val="clear" w:color="auto" w:fill="C2D69B" w:themeFill="accent3" w:themeFillTint="99"/>
          </w:tcPr>
          <w:p w14:paraId="541EAAEC" w14:textId="79C7E8EE" w:rsidR="008B5761" w:rsidRDefault="008B5761" w:rsidP="00335263">
            <w:pPr>
              <w:pStyle w:val="ab"/>
              <w:spacing w:line="360" w:lineRule="auto"/>
              <w:rPr>
                <w:rFonts w:cs="David"/>
                <w:rtl/>
              </w:rPr>
            </w:pPr>
            <w:r>
              <w:rPr>
                <w:rFonts w:cs="David" w:hint="cs"/>
                <w:rtl/>
              </w:rPr>
              <w:t>2</w:t>
            </w:r>
          </w:p>
        </w:tc>
      </w:tr>
      <w:tr w:rsidR="00660561" w:rsidRPr="007C5B4C" w14:paraId="5B783B76" w14:textId="77777777" w:rsidTr="00935BCC">
        <w:trPr>
          <w:cantSplit/>
          <w:trHeight w:val="600"/>
          <w:jc w:val="center"/>
        </w:trPr>
        <w:tc>
          <w:tcPr>
            <w:tcW w:w="636" w:type="dxa"/>
            <w:vMerge/>
            <w:shd w:val="clear" w:color="auto" w:fill="C2D69B" w:themeFill="accent3" w:themeFillTint="99"/>
          </w:tcPr>
          <w:p w14:paraId="3B3AA7B7"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6C2384C1"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5440E0D6" w14:textId="24124666"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57FE44E9" w14:textId="05FBFB1E"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Non-POE</w:t>
            </w:r>
            <w:r w:rsidRPr="00935BCC">
              <w:rPr>
                <w:rFonts w:cs="David"/>
                <w:rtl/>
              </w:rPr>
              <w:t xml:space="preserve"> קטנים – רכיב ז' בקטגוריה 1-ג'</w:t>
            </w:r>
          </w:p>
        </w:tc>
        <w:tc>
          <w:tcPr>
            <w:tcW w:w="946" w:type="dxa"/>
            <w:shd w:val="clear" w:color="auto" w:fill="C2D69B" w:themeFill="accent3" w:themeFillTint="99"/>
          </w:tcPr>
          <w:p w14:paraId="50A6904F" w14:textId="053FDB7A" w:rsidR="008B5761" w:rsidRDefault="008B5761" w:rsidP="00335263">
            <w:pPr>
              <w:pStyle w:val="ab"/>
              <w:spacing w:line="360" w:lineRule="auto"/>
              <w:rPr>
                <w:rFonts w:cs="David"/>
                <w:rtl/>
              </w:rPr>
            </w:pPr>
            <w:r>
              <w:rPr>
                <w:rFonts w:cs="David" w:hint="cs"/>
                <w:rtl/>
              </w:rPr>
              <w:t>4</w:t>
            </w:r>
          </w:p>
        </w:tc>
      </w:tr>
      <w:tr w:rsidR="00660561" w:rsidRPr="007C5B4C" w14:paraId="46E69E1E" w14:textId="77777777" w:rsidTr="00935BCC">
        <w:trPr>
          <w:cantSplit/>
          <w:trHeight w:val="600"/>
          <w:jc w:val="center"/>
        </w:trPr>
        <w:tc>
          <w:tcPr>
            <w:tcW w:w="636" w:type="dxa"/>
            <w:vMerge/>
            <w:shd w:val="clear" w:color="auto" w:fill="C2D69B" w:themeFill="accent3" w:themeFillTint="99"/>
          </w:tcPr>
          <w:p w14:paraId="2E8E1681"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4B065F63"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1C021746" w14:textId="29A8C7D1"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1743AC0D" w14:textId="2EDD5C21"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POE</w:t>
            </w:r>
            <w:r w:rsidRPr="00935BCC">
              <w:rPr>
                <w:rFonts w:cs="David"/>
                <w:rtl/>
              </w:rPr>
              <w:t xml:space="preserve"> גדולים – רכיב ח' בקטגוריה 1-ג'</w:t>
            </w:r>
          </w:p>
        </w:tc>
        <w:tc>
          <w:tcPr>
            <w:tcW w:w="946" w:type="dxa"/>
            <w:shd w:val="clear" w:color="auto" w:fill="C2D69B" w:themeFill="accent3" w:themeFillTint="99"/>
          </w:tcPr>
          <w:p w14:paraId="1A2C3D7A" w14:textId="7DD38D7D" w:rsidR="008B5761" w:rsidRDefault="008B5761" w:rsidP="00335263">
            <w:pPr>
              <w:pStyle w:val="ab"/>
              <w:spacing w:line="360" w:lineRule="auto"/>
              <w:rPr>
                <w:rFonts w:cs="David"/>
                <w:rtl/>
              </w:rPr>
            </w:pPr>
            <w:r>
              <w:rPr>
                <w:rFonts w:cs="David" w:hint="cs"/>
                <w:rtl/>
              </w:rPr>
              <w:t>1</w:t>
            </w:r>
          </w:p>
        </w:tc>
      </w:tr>
      <w:tr w:rsidR="00660561" w:rsidRPr="007C5B4C" w14:paraId="55790CE8" w14:textId="77777777" w:rsidTr="00935BCC">
        <w:trPr>
          <w:cantSplit/>
          <w:trHeight w:val="600"/>
          <w:jc w:val="center"/>
        </w:trPr>
        <w:tc>
          <w:tcPr>
            <w:tcW w:w="636" w:type="dxa"/>
            <w:vMerge/>
            <w:shd w:val="clear" w:color="auto" w:fill="C2D69B" w:themeFill="accent3" w:themeFillTint="99"/>
          </w:tcPr>
          <w:p w14:paraId="184CC868"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0E0172E2"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54B0F9A6" w14:textId="4E863739"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2466342A" w14:textId="7D243A99"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POE</w:t>
            </w:r>
            <w:r w:rsidRPr="00935BCC">
              <w:rPr>
                <w:rFonts w:cs="David"/>
                <w:rtl/>
              </w:rPr>
              <w:t xml:space="preserve"> בינוניים– רכיב ט' בקטגוריה 1-ג'</w:t>
            </w:r>
          </w:p>
        </w:tc>
        <w:tc>
          <w:tcPr>
            <w:tcW w:w="946" w:type="dxa"/>
            <w:shd w:val="clear" w:color="auto" w:fill="C2D69B" w:themeFill="accent3" w:themeFillTint="99"/>
          </w:tcPr>
          <w:p w14:paraId="7FEC0772" w14:textId="7CA3589F" w:rsidR="008B5761" w:rsidRDefault="008B5761" w:rsidP="00335263">
            <w:pPr>
              <w:pStyle w:val="ab"/>
              <w:spacing w:line="360" w:lineRule="auto"/>
              <w:rPr>
                <w:rFonts w:cs="David"/>
                <w:rtl/>
              </w:rPr>
            </w:pPr>
            <w:r>
              <w:rPr>
                <w:rFonts w:cs="David" w:hint="cs"/>
                <w:rtl/>
              </w:rPr>
              <w:t>2</w:t>
            </w:r>
          </w:p>
        </w:tc>
      </w:tr>
      <w:tr w:rsidR="00660561" w:rsidRPr="007C5B4C" w14:paraId="21E1B578" w14:textId="77777777" w:rsidTr="00935BCC">
        <w:trPr>
          <w:cantSplit/>
          <w:trHeight w:val="600"/>
          <w:jc w:val="center"/>
        </w:trPr>
        <w:tc>
          <w:tcPr>
            <w:tcW w:w="636" w:type="dxa"/>
            <w:vMerge/>
            <w:shd w:val="clear" w:color="auto" w:fill="C2D69B" w:themeFill="accent3" w:themeFillTint="99"/>
          </w:tcPr>
          <w:p w14:paraId="1FF10CA1"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00DDA597"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7D7E48FD" w14:textId="68A0EE2A"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70C2FD34" w14:textId="71E8ECE6"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רגילים </w:t>
            </w:r>
            <w:r w:rsidRPr="00935BCC">
              <w:rPr>
                <w:rFonts w:cs="David"/>
              </w:rPr>
              <w:t>POE</w:t>
            </w:r>
            <w:r w:rsidRPr="00935BCC">
              <w:rPr>
                <w:rFonts w:cs="David"/>
                <w:rtl/>
              </w:rPr>
              <w:t xml:space="preserve"> קטנים – רכיב י' בקטגוריה 1-ג'</w:t>
            </w:r>
          </w:p>
        </w:tc>
        <w:tc>
          <w:tcPr>
            <w:tcW w:w="946" w:type="dxa"/>
            <w:shd w:val="clear" w:color="auto" w:fill="C2D69B" w:themeFill="accent3" w:themeFillTint="99"/>
          </w:tcPr>
          <w:p w14:paraId="0378B84B" w14:textId="218BD050" w:rsidR="008B5761" w:rsidRDefault="008B5761" w:rsidP="00335263">
            <w:pPr>
              <w:pStyle w:val="ab"/>
              <w:spacing w:line="360" w:lineRule="auto"/>
              <w:rPr>
                <w:rFonts w:cs="David"/>
                <w:rtl/>
              </w:rPr>
            </w:pPr>
            <w:r>
              <w:rPr>
                <w:rFonts w:cs="David" w:hint="cs"/>
                <w:rtl/>
              </w:rPr>
              <w:t>4</w:t>
            </w:r>
          </w:p>
        </w:tc>
      </w:tr>
      <w:tr w:rsidR="00660561" w:rsidRPr="007C5B4C" w14:paraId="18A23932" w14:textId="77777777" w:rsidTr="00935BCC">
        <w:trPr>
          <w:cantSplit/>
          <w:trHeight w:val="600"/>
          <w:jc w:val="center"/>
        </w:trPr>
        <w:tc>
          <w:tcPr>
            <w:tcW w:w="636" w:type="dxa"/>
            <w:vMerge/>
            <w:shd w:val="clear" w:color="auto" w:fill="C2D69B" w:themeFill="accent3" w:themeFillTint="99"/>
          </w:tcPr>
          <w:p w14:paraId="6AFB7550"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227DB133"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4BD06B28" w14:textId="52264DA6"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15ABC95B" w14:textId="0FD5345C"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מהירים </w:t>
            </w:r>
            <w:r w:rsidRPr="00935BCC">
              <w:rPr>
                <w:rFonts w:cs="David"/>
              </w:rPr>
              <w:t>Non-POE</w:t>
            </w:r>
            <w:r w:rsidRPr="00935BCC">
              <w:rPr>
                <w:rFonts w:cs="David"/>
                <w:rtl/>
              </w:rPr>
              <w:t xml:space="preserve"> – רכיב יא' בקטגוריה 1-ג'</w:t>
            </w:r>
          </w:p>
        </w:tc>
        <w:tc>
          <w:tcPr>
            <w:tcW w:w="946" w:type="dxa"/>
            <w:shd w:val="clear" w:color="auto" w:fill="C2D69B" w:themeFill="accent3" w:themeFillTint="99"/>
          </w:tcPr>
          <w:p w14:paraId="7A586A24" w14:textId="0BC34CFB" w:rsidR="008B5761" w:rsidRDefault="008B5761" w:rsidP="00335263">
            <w:pPr>
              <w:pStyle w:val="ab"/>
              <w:spacing w:line="360" w:lineRule="auto"/>
              <w:rPr>
                <w:rFonts w:cs="David"/>
                <w:rtl/>
              </w:rPr>
            </w:pPr>
            <w:r>
              <w:rPr>
                <w:rFonts w:cs="David" w:hint="cs"/>
                <w:rtl/>
              </w:rPr>
              <w:t>1</w:t>
            </w:r>
          </w:p>
        </w:tc>
      </w:tr>
      <w:tr w:rsidR="00660561" w:rsidRPr="007C5B4C" w14:paraId="6050B850" w14:textId="77777777" w:rsidTr="00935BCC">
        <w:trPr>
          <w:cantSplit/>
          <w:trHeight w:val="600"/>
          <w:jc w:val="center"/>
        </w:trPr>
        <w:tc>
          <w:tcPr>
            <w:tcW w:w="636" w:type="dxa"/>
            <w:vMerge/>
            <w:shd w:val="clear" w:color="auto" w:fill="C2D69B" w:themeFill="accent3" w:themeFillTint="99"/>
          </w:tcPr>
          <w:p w14:paraId="227904B0"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67F490FA"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17B59F65" w14:textId="4B03B2F0"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2DB095CC" w14:textId="01466A31" w:rsidR="008B5761" w:rsidRPr="007C5B4C" w:rsidRDefault="008B5761" w:rsidP="00335263">
            <w:pPr>
              <w:pStyle w:val="ab"/>
              <w:spacing w:before="0" w:beforeAutospacing="0" w:after="0" w:line="360" w:lineRule="auto"/>
              <w:rPr>
                <w:rFonts w:cs="David"/>
                <w:rtl/>
              </w:rPr>
            </w:pPr>
            <w:r w:rsidRPr="00935BCC">
              <w:rPr>
                <w:rFonts w:cs="David"/>
                <w:rtl/>
              </w:rPr>
              <w:t xml:space="preserve">מתגי קצה מהירים </w:t>
            </w:r>
            <w:r w:rsidRPr="00935BCC">
              <w:rPr>
                <w:rFonts w:cs="David"/>
              </w:rPr>
              <w:t>POE</w:t>
            </w:r>
            <w:r w:rsidRPr="00935BCC">
              <w:rPr>
                <w:rFonts w:cs="David"/>
                <w:rtl/>
              </w:rPr>
              <w:t xml:space="preserve"> – רכיב יב' בקטגוריה 1-ג'</w:t>
            </w:r>
          </w:p>
        </w:tc>
        <w:tc>
          <w:tcPr>
            <w:tcW w:w="946" w:type="dxa"/>
            <w:shd w:val="clear" w:color="auto" w:fill="C2D69B" w:themeFill="accent3" w:themeFillTint="99"/>
          </w:tcPr>
          <w:p w14:paraId="6A6F7E1C" w14:textId="5E6CEA56" w:rsidR="008B5761" w:rsidRDefault="008B5761" w:rsidP="00335263">
            <w:pPr>
              <w:pStyle w:val="ab"/>
              <w:spacing w:line="360" w:lineRule="auto"/>
              <w:rPr>
                <w:rFonts w:cs="David"/>
                <w:rtl/>
              </w:rPr>
            </w:pPr>
            <w:r>
              <w:rPr>
                <w:rFonts w:cs="David" w:hint="cs"/>
                <w:rtl/>
              </w:rPr>
              <w:t>1</w:t>
            </w:r>
          </w:p>
        </w:tc>
      </w:tr>
      <w:tr w:rsidR="00660561" w:rsidRPr="007C5B4C" w14:paraId="12C0B548" w14:textId="77777777" w:rsidTr="00935BCC">
        <w:trPr>
          <w:cantSplit/>
          <w:trHeight w:val="600"/>
          <w:jc w:val="center"/>
        </w:trPr>
        <w:tc>
          <w:tcPr>
            <w:tcW w:w="636" w:type="dxa"/>
            <w:vMerge/>
            <w:shd w:val="clear" w:color="auto" w:fill="C2D69B" w:themeFill="accent3" w:themeFillTint="99"/>
          </w:tcPr>
          <w:p w14:paraId="13BBCC34"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176D8256"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26959306" w14:textId="2C6AC753"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5336267E" w14:textId="05649932" w:rsidR="008B5761" w:rsidRPr="007C5B4C" w:rsidRDefault="008B5761" w:rsidP="00335263">
            <w:pPr>
              <w:pStyle w:val="ab"/>
              <w:spacing w:before="0" w:beforeAutospacing="0" w:after="0" w:line="360" w:lineRule="auto"/>
              <w:rPr>
                <w:rFonts w:cs="David"/>
                <w:rtl/>
              </w:rPr>
            </w:pPr>
            <w:r w:rsidRPr="00935BCC">
              <w:rPr>
                <w:rFonts w:cs="David"/>
                <w:rtl/>
              </w:rPr>
              <w:t>נקודות גישה אלחוטיות – רכיב יג' בקטגוריה 1-ד'</w:t>
            </w:r>
          </w:p>
        </w:tc>
        <w:tc>
          <w:tcPr>
            <w:tcW w:w="946" w:type="dxa"/>
            <w:shd w:val="clear" w:color="auto" w:fill="C2D69B" w:themeFill="accent3" w:themeFillTint="99"/>
          </w:tcPr>
          <w:p w14:paraId="5F6F9D64" w14:textId="1366C514" w:rsidR="008B5761" w:rsidRDefault="008B5761" w:rsidP="00335263">
            <w:pPr>
              <w:pStyle w:val="ab"/>
              <w:spacing w:line="360" w:lineRule="auto"/>
              <w:rPr>
                <w:rFonts w:cs="David"/>
                <w:rtl/>
              </w:rPr>
            </w:pPr>
            <w:r>
              <w:rPr>
                <w:rFonts w:cs="David" w:hint="cs"/>
                <w:rtl/>
              </w:rPr>
              <w:t>10</w:t>
            </w:r>
          </w:p>
        </w:tc>
      </w:tr>
      <w:tr w:rsidR="00660561" w:rsidRPr="007C5B4C" w14:paraId="663B9692" w14:textId="77777777" w:rsidTr="00935BCC">
        <w:trPr>
          <w:cantSplit/>
          <w:trHeight w:val="600"/>
          <w:jc w:val="center"/>
        </w:trPr>
        <w:tc>
          <w:tcPr>
            <w:tcW w:w="636" w:type="dxa"/>
            <w:vMerge/>
            <w:shd w:val="clear" w:color="auto" w:fill="C2D69B" w:themeFill="accent3" w:themeFillTint="99"/>
          </w:tcPr>
          <w:p w14:paraId="05F74933" w14:textId="77777777" w:rsidR="008B5761" w:rsidRPr="007C5B4C" w:rsidRDefault="008B5761" w:rsidP="00335263">
            <w:pPr>
              <w:pStyle w:val="ab"/>
              <w:spacing w:line="360" w:lineRule="auto"/>
              <w:rPr>
                <w:rFonts w:cs="David"/>
                <w:rtl/>
              </w:rPr>
            </w:pPr>
          </w:p>
        </w:tc>
        <w:tc>
          <w:tcPr>
            <w:tcW w:w="1139" w:type="dxa"/>
            <w:vMerge/>
            <w:shd w:val="clear" w:color="auto" w:fill="C2D69B" w:themeFill="accent3" w:themeFillTint="99"/>
          </w:tcPr>
          <w:p w14:paraId="7EE30F86" w14:textId="77777777" w:rsidR="008B5761" w:rsidRPr="007C5B4C" w:rsidRDefault="008B5761" w:rsidP="00335263">
            <w:pPr>
              <w:pStyle w:val="ab"/>
              <w:spacing w:line="360" w:lineRule="auto"/>
              <w:rPr>
                <w:rFonts w:cs="David"/>
                <w:rtl/>
              </w:rPr>
            </w:pPr>
          </w:p>
        </w:tc>
        <w:tc>
          <w:tcPr>
            <w:tcW w:w="873" w:type="dxa"/>
            <w:vMerge/>
            <w:shd w:val="clear" w:color="auto" w:fill="C2D69B" w:themeFill="accent3" w:themeFillTint="99"/>
          </w:tcPr>
          <w:p w14:paraId="7ABFEC49" w14:textId="5F2DE625" w:rsidR="008B5761" w:rsidRPr="007C5B4C" w:rsidRDefault="008B5761" w:rsidP="00335263">
            <w:pPr>
              <w:pStyle w:val="ab"/>
              <w:spacing w:line="360" w:lineRule="auto"/>
              <w:rPr>
                <w:rFonts w:cs="David"/>
                <w:rtl/>
              </w:rPr>
            </w:pPr>
          </w:p>
        </w:tc>
        <w:tc>
          <w:tcPr>
            <w:tcW w:w="6201" w:type="dxa"/>
            <w:shd w:val="clear" w:color="auto" w:fill="C2D69B" w:themeFill="accent3" w:themeFillTint="99"/>
          </w:tcPr>
          <w:p w14:paraId="2FD8A6A7" w14:textId="7F55B9E6" w:rsidR="008B5761" w:rsidRPr="007C5B4C" w:rsidRDefault="008B5761" w:rsidP="00335263">
            <w:pPr>
              <w:pStyle w:val="ab"/>
              <w:spacing w:before="0" w:beforeAutospacing="0" w:after="0" w:line="360" w:lineRule="auto"/>
              <w:rPr>
                <w:rFonts w:cs="David"/>
                <w:rtl/>
              </w:rPr>
            </w:pPr>
            <w:r w:rsidRPr="00935BCC">
              <w:rPr>
                <w:rFonts w:cs="David"/>
                <w:rtl/>
              </w:rPr>
              <w:t>בקר שליטה על נקודות האלחוט – רכיב יד' בקטגוריה 1-ד'</w:t>
            </w:r>
          </w:p>
        </w:tc>
        <w:tc>
          <w:tcPr>
            <w:tcW w:w="946" w:type="dxa"/>
            <w:shd w:val="clear" w:color="auto" w:fill="C2D69B" w:themeFill="accent3" w:themeFillTint="99"/>
          </w:tcPr>
          <w:p w14:paraId="257E3182" w14:textId="68A34FF4" w:rsidR="008B5761" w:rsidRDefault="008B5761" w:rsidP="00335263">
            <w:pPr>
              <w:pStyle w:val="ab"/>
              <w:spacing w:line="360" w:lineRule="auto"/>
              <w:rPr>
                <w:rFonts w:cs="David"/>
                <w:rtl/>
              </w:rPr>
            </w:pPr>
            <w:r>
              <w:rPr>
                <w:rFonts w:cs="David" w:hint="cs"/>
                <w:rtl/>
              </w:rPr>
              <w:t>1</w:t>
            </w:r>
          </w:p>
        </w:tc>
      </w:tr>
      <w:tr w:rsidR="00DC1958" w:rsidRPr="007C5B4C" w14:paraId="79BFDF00" w14:textId="77777777" w:rsidTr="00935BCC">
        <w:trPr>
          <w:cantSplit/>
          <w:trHeight w:val="600"/>
          <w:jc w:val="center"/>
        </w:trPr>
        <w:tc>
          <w:tcPr>
            <w:tcW w:w="636" w:type="dxa"/>
            <w:vMerge/>
            <w:shd w:val="clear" w:color="auto" w:fill="C2D69B" w:themeFill="accent3" w:themeFillTint="99"/>
          </w:tcPr>
          <w:p w14:paraId="170C3C54" w14:textId="77777777" w:rsidR="00DC1958" w:rsidRPr="007C5B4C" w:rsidRDefault="00DC1958" w:rsidP="00DC1958">
            <w:pPr>
              <w:pStyle w:val="ab"/>
              <w:spacing w:line="360" w:lineRule="auto"/>
              <w:rPr>
                <w:rFonts w:cs="David"/>
                <w:rtl/>
              </w:rPr>
            </w:pPr>
          </w:p>
        </w:tc>
        <w:tc>
          <w:tcPr>
            <w:tcW w:w="1139" w:type="dxa"/>
            <w:vMerge/>
            <w:shd w:val="clear" w:color="auto" w:fill="C2D69B" w:themeFill="accent3" w:themeFillTint="99"/>
          </w:tcPr>
          <w:p w14:paraId="540BA942" w14:textId="77777777" w:rsidR="00DC1958" w:rsidRPr="007C5B4C" w:rsidRDefault="00DC1958" w:rsidP="00DC1958">
            <w:pPr>
              <w:pStyle w:val="ab"/>
              <w:spacing w:line="360" w:lineRule="auto"/>
              <w:rPr>
                <w:rFonts w:cs="David"/>
                <w:rtl/>
              </w:rPr>
            </w:pPr>
          </w:p>
        </w:tc>
        <w:tc>
          <w:tcPr>
            <w:tcW w:w="873" w:type="dxa"/>
            <w:vMerge/>
            <w:shd w:val="clear" w:color="auto" w:fill="C2D69B" w:themeFill="accent3" w:themeFillTint="99"/>
          </w:tcPr>
          <w:p w14:paraId="4B731B76" w14:textId="67D79212" w:rsidR="00DC1958" w:rsidRPr="007C5B4C" w:rsidRDefault="00DC1958" w:rsidP="00DC1958">
            <w:pPr>
              <w:pStyle w:val="ab"/>
              <w:spacing w:line="360" w:lineRule="auto"/>
              <w:rPr>
                <w:rFonts w:cs="David"/>
                <w:rtl/>
              </w:rPr>
            </w:pPr>
          </w:p>
        </w:tc>
        <w:tc>
          <w:tcPr>
            <w:tcW w:w="6201" w:type="dxa"/>
            <w:shd w:val="clear" w:color="auto" w:fill="C2D69B" w:themeFill="accent3" w:themeFillTint="99"/>
          </w:tcPr>
          <w:p w14:paraId="19F15982" w14:textId="2F8DBFC7" w:rsidR="00DC1958" w:rsidRPr="007C5B4C" w:rsidRDefault="00DC1958" w:rsidP="00DC1958">
            <w:pPr>
              <w:pStyle w:val="ab"/>
              <w:spacing w:before="0" w:beforeAutospacing="0" w:after="0" w:line="360" w:lineRule="auto"/>
              <w:rPr>
                <w:rFonts w:cs="David"/>
                <w:rtl/>
              </w:rPr>
            </w:pPr>
            <w:r w:rsidRPr="00F97C6B">
              <w:rPr>
                <w:rFonts w:cs="David"/>
                <w:rtl/>
              </w:rPr>
              <w:t xml:space="preserve">מערכת ניהול אחודה  לציוד קווי– רכיב </w:t>
            </w:r>
            <w:r>
              <w:rPr>
                <w:rFonts w:cs="David" w:hint="cs"/>
                <w:rtl/>
              </w:rPr>
              <w:t>טו'/</w:t>
            </w:r>
            <w:r w:rsidRPr="00F97C6B">
              <w:rPr>
                <w:rFonts w:cs="David"/>
                <w:rtl/>
              </w:rPr>
              <w:t xml:space="preserve">טז' </w:t>
            </w:r>
            <w:r w:rsidRPr="00DC1958">
              <w:rPr>
                <w:rFonts w:cs="David"/>
                <w:rtl/>
              </w:rPr>
              <w:t>בקטגוריה 1-ה'/ו'</w:t>
            </w:r>
          </w:p>
        </w:tc>
        <w:tc>
          <w:tcPr>
            <w:tcW w:w="946" w:type="dxa"/>
            <w:shd w:val="clear" w:color="auto" w:fill="C2D69B" w:themeFill="accent3" w:themeFillTint="99"/>
          </w:tcPr>
          <w:p w14:paraId="5B038952" w14:textId="5C3F2C9D" w:rsidR="00DC1958" w:rsidRDefault="00DC1958" w:rsidP="00DC1958">
            <w:pPr>
              <w:pStyle w:val="ab"/>
              <w:spacing w:line="360" w:lineRule="auto"/>
              <w:rPr>
                <w:rFonts w:cs="David"/>
                <w:rtl/>
              </w:rPr>
            </w:pPr>
            <w:r>
              <w:rPr>
                <w:rFonts w:cs="David" w:hint="cs"/>
                <w:rtl/>
              </w:rPr>
              <w:t>1</w:t>
            </w:r>
          </w:p>
        </w:tc>
      </w:tr>
      <w:tr w:rsidR="00DC1958" w:rsidRPr="007C5B4C" w14:paraId="3E59769E" w14:textId="77777777" w:rsidTr="00935BCC">
        <w:trPr>
          <w:cantSplit/>
          <w:trHeight w:val="600"/>
          <w:jc w:val="center"/>
        </w:trPr>
        <w:tc>
          <w:tcPr>
            <w:tcW w:w="636" w:type="dxa"/>
            <w:vMerge/>
            <w:shd w:val="clear" w:color="auto" w:fill="C2D69B" w:themeFill="accent3" w:themeFillTint="99"/>
          </w:tcPr>
          <w:p w14:paraId="50DAED53" w14:textId="77777777" w:rsidR="00DC1958" w:rsidRPr="007C5B4C" w:rsidRDefault="00DC1958" w:rsidP="00DC1958">
            <w:pPr>
              <w:pStyle w:val="ab"/>
              <w:spacing w:line="360" w:lineRule="auto"/>
              <w:rPr>
                <w:rFonts w:cs="David"/>
                <w:rtl/>
              </w:rPr>
            </w:pPr>
          </w:p>
        </w:tc>
        <w:tc>
          <w:tcPr>
            <w:tcW w:w="1139" w:type="dxa"/>
            <w:vMerge/>
            <w:shd w:val="clear" w:color="auto" w:fill="C2D69B" w:themeFill="accent3" w:themeFillTint="99"/>
          </w:tcPr>
          <w:p w14:paraId="05A2787C" w14:textId="77777777" w:rsidR="00DC1958" w:rsidRPr="007C5B4C" w:rsidRDefault="00DC1958" w:rsidP="00DC1958">
            <w:pPr>
              <w:pStyle w:val="ab"/>
              <w:spacing w:line="360" w:lineRule="auto"/>
              <w:rPr>
                <w:rFonts w:cs="David"/>
                <w:rtl/>
              </w:rPr>
            </w:pPr>
          </w:p>
        </w:tc>
        <w:tc>
          <w:tcPr>
            <w:tcW w:w="873" w:type="dxa"/>
            <w:vMerge/>
            <w:shd w:val="clear" w:color="auto" w:fill="C2D69B" w:themeFill="accent3" w:themeFillTint="99"/>
          </w:tcPr>
          <w:p w14:paraId="79CF5966" w14:textId="5E693852" w:rsidR="00DC1958" w:rsidRPr="007C5B4C" w:rsidRDefault="00DC1958" w:rsidP="00DC1958">
            <w:pPr>
              <w:pStyle w:val="ab"/>
              <w:spacing w:line="360" w:lineRule="auto"/>
              <w:rPr>
                <w:rFonts w:cs="David"/>
                <w:rtl/>
              </w:rPr>
            </w:pPr>
          </w:p>
        </w:tc>
        <w:tc>
          <w:tcPr>
            <w:tcW w:w="6201" w:type="dxa"/>
            <w:shd w:val="clear" w:color="auto" w:fill="C2D69B" w:themeFill="accent3" w:themeFillTint="99"/>
          </w:tcPr>
          <w:p w14:paraId="22A58C80" w14:textId="48496C7C" w:rsidR="00DC1958" w:rsidRPr="007C5B4C" w:rsidRDefault="00DC1958" w:rsidP="00DC1958">
            <w:pPr>
              <w:pStyle w:val="ab"/>
              <w:spacing w:before="0" w:beforeAutospacing="0" w:after="0" w:line="360" w:lineRule="auto"/>
              <w:rPr>
                <w:rFonts w:cs="David"/>
                <w:rtl/>
              </w:rPr>
            </w:pPr>
            <w:r w:rsidRPr="00F97C6B">
              <w:rPr>
                <w:rFonts w:cs="David"/>
                <w:rtl/>
              </w:rPr>
              <w:t xml:space="preserve">מערכת ניהול אחודה לציוד אלחוטי – רכיב </w:t>
            </w:r>
            <w:r>
              <w:rPr>
                <w:rFonts w:cs="David" w:hint="cs"/>
                <w:rtl/>
              </w:rPr>
              <w:t>יז'/</w:t>
            </w:r>
            <w:r w:rsidRPr="00F97C6B">
              <w:rPr>
                <w:rFonts w:cs="David"/>
                <w:rtl/>
              </w:rPr>
              <w:t>יח' בקטגוריה 1-</w:t>
            </w:r>
            <w:r>
              <w:rPr>
                <w:rFonts w:cs="David" w:hint="cs"/>
                <w:rtl/>
              </w:rPr>
              <w:t>ה'/</w:t>
            </w:r>
            <w:r w:rsidRPr="00F97C6B">
              <w:rPr>
                <w:rFonts w:cs="David"/>
                <w:rtl/>
              </w:rPr>
              <w:t>ו'</w:t>
            </w:r>
          </w:p>
        </w:tc>
        <w:tc>
          <w:tcPr>
            <w:tcW w:w="946" w:type="dxa"/>
            <w:shd w:val="clear" w:color="auto" w:fill="C2D69B" w:themeFill="accent3" w:themeFillTint="99"/>
          </w:tcPr>
          <w:p w14:paraId="440BDA73" w14:textId="7E9F6F3A" w:rsidR="00DC1958" w:rsidRDefault="00DC1958" w:rsidP="00DC1958">
            <w:pPr>
              <w:pStyle w:val="ab"/>
              <w:spacing w:line="360" w:lineRule="auto"/>
              <w:rPr>
                <w:rFonts w:cs="David"/>
                <w:rtl/>
              </w:rPr>
            </w:pPr>
            <w:r>
              <w:rPr>
                <w:rFonts w:cs="David" w:hint="cs"/>
                <w:rtl/>
              </w:rPr>
              <w:t>1</w:t>
            </w:r>
          </w:p>
        </w:tc>
      </w:tr>
    </w:tbl>
    <w:p w14:paraId="647ED01D" w14:textId="037CB74D" w:rsidR="001E26B9" w:rsidRPr="007C5B4C" w:rsidRDefault="001E26B9" w:rsidP="00DF371D">
      <w:pPr>
        <w:pStyle w:val="3"/>
        <w:rPr>
          <w:rtl/>
        </w:rPr>
      </w:pPr>
      <w:bookmarkStart w:id="875" w:name="_Toc407797716"/>
      <w:bookmarkStart w:id="876" w:name="_Ref384600472"/>
      <w:r w:rsidRPr="007C5B4C">
        <w:rPr>
          <w:rFonts w:hint="cs"/>
          <w:rtl/>
        </w:rPr>
        <w:t xml:space="preserve">מחיר הארכת </w:t>
      </w:r>
      <w:r w:rsidR="00995C22">
        <w:rPr>
          <w:rFonts w:hint="cs"/>
          <w:rtl/>
        </w:rPr>
        <w:t>שירות ו</w:t>
      </w:r>
      <w:r w:rsidRPr="007C5B4C">
        <w:rPr>
          <w:rFonts w:hint="cs"/>
          <w:rtl/>
        </w:rPr>
        <w:t>אחריות</w:t>
      </w:r>
      <w:bookmarkEnd w:id="875"/>
    </w:p>
    <w:p w14:paraId="7002C691" w14:textId="18160F39" w:rsidR="001E26B9" w:rsidRPr="007C5B4C" w:rsidRDefault="001E26B9" w:rsidP="008D79AD">
      <w:pPr>
        <w:pStyle w:val="4"/>
      </w:pPr>
      <w:bookmarkStart w:id="877" w:name="_Toc407797717"/>
      <w:r w:rsidRPr="007C5B4C">
        <w:rPr>
          <w:rFonts w:hint="cs"/>
          <w:rtl/>
        </w:rPr>
        <w:t>המציע יציע במהלך התיחור הדינאמי המקוון את עלות כל שנת אחריות מעבר לשלוש השנים הראשונות הכלול</w:t>
      </w:r>
      <w:r w:rsidR="006912C7">
        <w:rPr>
          <w:rFonts w:hint="cs"/>
          <w:rtl/>
        </w:rPr>
        <w:t>ות</w:t>
      </w:r>
      <w:r w:rsidRPr="007C5B4C">
        <w:rPr>
          <w:rFonts w:hint="cs"/>
          <w:rtl/>
        </w:rPr>
        <w:t xml:space="preserve"> במחיר הציוד. ההצעה תהיה באחוז ממחיר הרכישה של הציוד.</w:t>
      </w:r>
      <w:bookmarkEnd w:id="877"/>
      <w:r w:rsidR="0075574B">
        <w:rPr>
          <w:rFonts w:hint="cs"/>
          <w:rtl/>
        </w:rPr>
        <w:t xml:space="preserve"> (עלות זו תחושב לשנתיים נוספות.)</w:t>
      </w:r>
    </w:p>
    <w:p w14:paraId="3588A74E" w14:textId="43D3BAC5" w:rsidR="001E26B9" w:rsidRPr="007C5B4C" w:rsidRDefault="001E26B9" w:rsidP="00995C22">
      <w:pPr>
        <w:pStyle w:val="4"/>
        <w:rPr>
          <w:rtl/>
        </w:rPr>
      </w:pPr>
      <w:bookmarkStart w:id="878" w:name="_Toc407797718"/>
      <w:r w:rsidRPr="007C5B4C">
        <w:rPr>
          <w:rFonts w:hint="cs"/>
          <w:rtl/>
        </w:rPr>
        <w:t xml:space="preserve">בנוסף, יציין המציע את התוספת לעלות </w:t>
      </w:r>
      <w:r w:rsidR="00995C22">
        <w:rPr>
          <w:rFonts w:hint="cs"/>
          <w:rtl/>
        </w:rPr>
        <w:t>השירות וה</w:t>
      </w:r>
      <w:r w:rsidRPr="007C5B4C">
        <w:rPr>
          <w:rFonts w:hint="cs"/>
          <w:rtl/>
        </w:rPr>
        <w:t>אחריות (הן בשלוש שנות האחריות והן בשנתיים שאחריהן) עבור מזמינים אשר אין ביכולתם להוציא רכיבי זיכרון כלשהם מתחומי הארגון.</w:t>
      </w:r>
      <w:bookmarkEnd w:id="878"/>
      <w:r w:rsidR="0075574B">
        <w:rPr>
          <w:rFonts w:hint="cs"/>
          <w:rtl/>
        </w:rPr>
        <w:t xml:space="preserve"> (עלות זו תחושב ל20% מהציוד הנרכש)</w:t>
      </w:r>
    </w:p>
    <w:p w14:paraId="1BED5293" w14:textId="2CB0FCB9" w:rsidR="001E26B9" w:rsidRPr="007C5B4C" w:rsidRDefault="001E26B9" w:rsidP="00E14FA9">
      <w:pPr>
        <w:pStyle w:val="4"/>
      </w:pPr>
      <w:bookmarkStart w:id="879" w:name="_Toc407797720"/>
      <w:r w:rsidRPr="007C5B4C">
        <w:rPr>
          <w:rFonts w:hint="cs"/>
          <w:rtl/>
        </w:rPr>
        <w:t xml:space="preserve">האחריות תהיה בתנאים המפורטים בפרקי 0 </w:t>
      </w:r>
      <w:r w:rsidR="00E14FA9" w:rsidRPr="007C5B4C">
        <w:rPr>
          <w:rFonts w:hint="cs"/>
          <w:rtl/>
        </w:rPr>
        <w:t>ו</w:t>
      </w:r>
      <w:r w:rsidR="00E14FA9">
        <w:rPr>
          <w:rFonts w:hint="cs"/>
          <w:rtl/>
        </w:rPr>
        <w:t>-</w:t>
      </w:r>
      <w:r w:rsidRPr="007C5B4C">
        <w:rPr>
          <w:rFonts w:hint="cs"/>
          <w:rtl/>
        </w:rPr>
        <w:t>4 למכרז זה.</w:t>
      </w:r>
      <w:bookmarkEnd w:id="879"/>
    </w:p>
    <w:p w14:paraId="7A858F84" w14:textId="77777777" w:rsidR="001E26B9" w:rsidRPr="007C5B4C" w:rsidRDefault="001E26B9" w:rsidP="00ED7193">
      <w:pPr>
        <w:pStyle w:val="3"/>
        <w:rPr>
          <w:rtl/>
        </w:rPr>
      </w:pPr>
      <w:bookmarkStart w:id="880" w:name="_Toc407797721"/>
      <w:r w:rsidRPr="007C5B4C">
        <w:rPr>
          <w:rFonts w:hint="cs"/>
          <w:rtl/>
        </w:rPr>
        <w:t>מחיר הכשרה והסמכה</w:t>
      </w:r>
      <w:bookmarkEnd w:id="880"/>
    </w:p>
    <w:p w14:paraId="70DFAB0B" w14:textId="605906AF" w:rsidR="001E26B9" w:rsidRPr="007C5B4C" w:rsidRDefault="001E26B9" w:rsidP="00856C9D">
      <w:pPr>
        <w:pStyle w:val="4"/>
      </w:pPr>
      <w:bookmarkStart w:id="881" w:name="_Toc407797722"/>
      <w:r w:rsidRPr="007C5B4C">
        <w:rPr>
          <w:rFonts w:hint="cs"/>
          <w:rtl/>
        </w:rPr>
        <w:t xml:space="preserve">המציע יציע במהלך התיחור הדינאמי המקוון את עלות ההכשרות וההסמכות הנדרשות בהתאם לסעיף </w:t>
      </w:r>
      <w:r w:rsidR="00EF67A7">
        <w:rPr>
          <w:rtl/>
        </w:rPr>
        <w:fldChar w:fldCharType="begin"/>
      </w:r>
      <w:r w:rsidR="00EF67A7">
        <w:rPr>
          <w:rtl/>
        </w:rPr>
        <w:instrText xml:space="preserve"> </w:instrText>
      </w:r>
      <w:r w:rsidR="00EF67A7">
        <w:rPr>
          <w:rFonts w:hint="cs"/>
        </w:rPr>
        <w:instrText>REF</w:instrText>
      </w:r>
      <w:r w:rsidR="00EF67A7">
        <w:rPr>
          <w:rFonts w:hint="cs"/>
          <w:rtl/>
        </w:rPr>
        <w:instrText xml:space="preserve"> _</w:instrText>
      </w:r>
      <w:r w:rsidR="00EF67A7">
        <w:rPr>
          <w:rFonts w:hint="cs"/>
        </w:rPr>
        <w:instrText>Ref426263797 \r \h</w:instrText>
      </w:r>
      <w:r w:rsidR="00EF67A7">
        <w:rPr>
          <w:rtl/>
        </w:rPr>
        <w:instrText xml:space="preserve"> </w:instrText>
      </w:r>
      <w:r w:rsidR="00EF67A7">
        <w:rPr>
          <w:rtl/>
        </w:rPr>
      </w:r>
      <w:r w:rsidR="00EF67A7">
        <w:rPr>
          <w:rtl/>
        </w:rPr>
        <w:fldChar w:fldCharType="separate"/>
      </w:r>
      <w:r w:rsidR="00E42450">
        <w:rPr>
          <w:rtl/>
        </w:rPr>
        <w:t>‏4.6.2</w:t>
      </w:r>
      <w:r w:rsidR="00EF67A7">
        <w:rPr>
          <w:rtl/>
        </w:rPr>
        <w:fldChar w:fldCharType="end"/>
      </w:r>
      <w:bookmarkEnd w:id="881"/>
      <w:r w:rsidR="00856C9D">
        <w:rPr>
          <w:rFonts w:hint="cs"/>
          <w:rtl/>
        </w:rPr>
        <w:t>.</w:t>
      </w:r>
    </w:p>
    <w:p w14:paraId="4FB1BB02" w14:textId="77777777" w:rsidR="001E26B9" w:rsidRPr="007C5B4C" w:rsidRDefault="001E26B9" w:rsidP="008D79AD">
      <w:pPr>
        <w:pStyle w:val="4"/>
      </w:pPr>
      <w:bookmarkStart w:id="882" w:name="_Toc407797723"/>
      <w:r w:rsidRPr="007C5B4C">
        <w:rPr>
          <w:rFonts w:hint="cs"/>
          <w:rtl/>
        </w:rPr>
        <w:t>עלות ההכשרה תכלול את כל הנדרש להכשרת הנציג בטכנולוגיות הציוד המוצע על ידי הזוכה כנדרש בפרק.</w:t>
      </w:r>
      <w:bookmarkEnd w:id="882"/>
    </w:p>
    <w:p w14:paraId="706018DC" w14:textId="3B6B31A0" w:rsidR="001E26B9" w:rsidRDefault="001E26B9" w:rsidP="008D79AD">
      <w:pPr>
        <w:pStyle w:val="4"/>
      </w:pPr>
      <w:bookmarkStart w:id="883" w:name="_Toc407797724"/>
      <w:r w:rsidRPr="007C5B4C">
        <w:rPr>
          <w:rFonts w:hint="cs"/>
          <w:rtl/>
        </w:rPr>
        <w:t>עלות ההסמכה תכלול את כל הנדרש על מנת לקבל הסמכה רשמית. המחיר יכלול לפחות את מבחן ההסמכה, הכנה למבחן, תעודה ורישום אצל יצרן הציוד.</w:t>
      </w:r>
      <w:bookmarkEnd w:id="883"/>
      <w:r w:rsidRPr="007C5B4C">
        <w:rPr>
          <w:rFonts w:hint="cs"/>
          <w:rtl/>
        </w:rPr>
        <w:t xml:space="preserve"> </w:t>
      </w:r>
    </w:p>
    <w:p w14:paraId="64B6CB72" w14:textId="020356FF" w:rsidR="00F73074" w:rsidRPr="007C5B4C" w:rsidRDefault="00F73074" w:rsidP="00935BCC">
      <w:pPr>
        <w:pStyle w:val="Heading2"/>
        <w:rPr>
          <w:rtl/>
        </w:rPr>
      </w:pPr>
      <w:bookmarkStart w:id="884" w:name="_הצמדה_(N)"/>
      <w:bookmarkEnd w:id="884"/>
      <w:r>
        <w:rPr>
          <w:rFonts w:hint="cs"/>
          <w:rtl/>
        </w:rPr>
        <w:t>הצמדה</w:t>
      </w:r>
      <w:r w:rsidRPr="007C5B4C">
        <w:rPr>
          <w:rtl/>
        </w:rPr>
        <w:t xml:space="preserve"> </w:t>
      </w:r>
      <w:r w:rsidRPr="007C5B4C">
        <w:rPr>
          <w:rFonts w:hint="cs"/>
          <w:rtl/>
        </w:rPr>
        <w:t>(</w:t>
      </w:r>
      <w:r w:rsidR="003950ED">
        <w:rPr>
          <w:rFonts w:hint="cs"/>
        </w:rPr>
        <w:t>N</w:t>
      </w:r>
      <w:r w:rsidRPr="007C5B4C">
        <w:rPr>
          <w:rFonts w:hint="cs"/>
          <w:rtl/>
        </w:rPr>
        <w:t>)</w:t>
      </w:r>
      <w:r w:rsidRPr="007C5B4C">
        <w:rPr>
          <w:rtl/>
        </w:rPr>
        <w:t xml:space="preserve"> </w:t>
      </w:r>
    </w:p>
    <w:p w14:paraId="1A5BAB9B" w14:textId="77777777" w:rsidR="0018377F" w:rsidRPr="007C5B4C" w:rsidRDefault="0018377F" w:rsidP="00935BCC">
      <w:pPr>
        <w:pStyle w:val="4"/>
        <w:numPr>
          <w:ilvl w:val="0"/>
          <w:numId w:val="0"/>
        </w:numPr>
        <w:ind w:left="1728" w:hanging="648"/>
        <w:rPr>
          <w:rtl/>
        </w:rPr>
      </w:pPr>
    </w:p>
    <w:p w14:paraId="37877E47" w14:textId="77777777" w:rsidR="001E21A3" w:rsidRPr="007C5B4C" w:rsidRDefault="001E21A3" w:rsidP="00B505B0">
      <w:pPr>
        <w:pStyle w:val="Heading1"/>
        <w:rPr>
          <w:rtl/>
        </w:rPr>
      </w:pPr>
      <w:bookmarkStart w:id="885" w:name="_Toc428016982"/>
      <w:bookmarkEnd w:id="816"/>
      <w:bookmarkEnd w:id="817"/>
      <w:bookmarkEnd w:id="818"/>
      <w:bookmarkEnd w:id="819"/>
      <w:bookmarkEnd w:id="820"/>
      <w:bookmarkEnd w:id="821"/>
      <w:bookmarkEnd w:id="822"/>
      <w:bookmarkEnd w:id="842"/>
      <w:bookmarkEnd w:id="876"/>
      <w:r w:rsidRPr="007C5B4C">
        <w:rPr>
          <w:rFonts w:hint="cs"/>
          <w:rtl/>
        </w:rPr>
        <w:t>נספחים</w:t>
      </w:r>
      <w:bookmarkEnd w:id="823"/>
      <w:bookmarkEnd w:id="824"/>
      <w:bookmarkEnd w:id="825"/>
      <w:bookmarkEnd w:id="826"/>
      <w:bookmarkEnd w:id="827"/>
      <w:r w:rsidR="009B173E" w:rsidRPr="007C5B4C">
        <w:t xml:space="preserve"> </w:t>
      </w:r>
      <w:r w:rsidR="009B173E" w:rsidRPr="007C5B4C">
        <w:rPr>
          <w:rFonts w:hint="cs"/>
          <w:rtl/>
        </w:rPr>
        <w:t>(</w:t>
      </w:r>
      <w:r w:rsidR="009B173E" w:rsidRPr="007C5B4C">
        <w:t>M</w:t>
      </w:r>
      <w:r w:rsidR="009B173E" w:rsidRPr="007C5B4C">
        <w:rPr>
          <w:rFonts w:hint="cs"/>
          <w:rtl/>
        </w:rPr>
        <w:t>)</w:t>
      </w:r>
      <w:bookmarkEnd w:id="885"/>
    </w:p>
    <w:p w14:paraId="64044BF2"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1 –  </w:t>
      </w:r>
      <w:r w:rsidRPr="007C5B4C">
        <w:rPr>
          <w:rFonts w:hint="eastAsia"/>
          <w:b/>
          <w:bCs/>
          <w:sz w:val="24"/>
          <w:szCs w:val="24"/>
          <w:rtl/>
        </w:rPr>
        <w:t>נוסח</w:t>
      </w:r>
      <w:r w:rsidRPr="007C5B4C">
        <w:rPr>
          <w:b/>
          <w:bCs/>
          <w:sz w:val="24"/>
          <w:szCs w:val="24"/>
          <w:rtl/>
        </w:rPr>
        <w:t xml:space="preserve"> </w:t>
      </w:r>
      <w:r w:rsidRPr="007C5B4C">
        <w:rPr>
          <w:rFonts w:hint="eastAsia"/>
          <w:b/>
          <w:bCs/>
          <w:sz w:val="24"/>
          <w:szCs w:val="24"/>
          <w:rtl/>
        </w:rPr>
        <w:t>כתב</w:t>
      </w:r>
      <w:r w:rsidRPr="007C5B4C">
        <w:rPr>
          <w:b/>
          <w:bCs/>
          <w:sz w:val="24"/>
          <w:szCs w:val="24"/>
          <w:rtl/>
        </w:rPr>
        <w:t xml:space="preserve"> </w:t>
      </w:r>
      <w:r w:rsidRPr="007C5B4C">
        <w:rPr>
          <w:rFonts w:hint="eastAsia"/>
          <w:b/>
          <w:bCs/>
          <w:sz w:val="24"/>
          <w:szCs w:val="24"/>
          <w:rtl/>
        </w:rPr>
        <w:t>ערבות</w:t>
      </w:r>
      <w:r w:rsidRPr="007C5B4C">
        <w:rPr>
          <w:b/>
          <w:bCs/>
          <w:sz w:val="24"/>
          <w:szCs w:val="24"/>
          <w:rtl/>
        </w:rPr>
        <w:t xml:space="preserve"> </w:t>
      </w:r>
      <w:r w:rsidRPr="007C5B4C">
        <w:rPr>
          <w:rFonts w:hint="eastAsia"/>
          <w:b/>
          <w:bCs/>
          <w:sz w:val="24"/>
          <w:szCs w:val="24"/>
          <w:rtl/>
        </w:rPr>
        <w:t>בגין</w:t>
      </w:r>
      <w:r w:rsidRPr="007C5B4C">
        <w:rPr>
          <w:b/>
          <w:bCs/>
          <w:sz w:val="24"/>
          <w:szCs w:val="24"/>
          <w:rtl/>
        </w:rPr>
        <w:t xml:space="preserve"> </w:t>
      </w:r>
      <w:r w:rsidRPr="007C5B4C">
        <w:rPr>
          <w:rFonts w:hint="eastAsia"/>
          <w:b/>
          <w:bCs/>
          <w:sz w:val="24"/>
          <w:szCs w:val="24"/>
          <w:rtl/>
        </w:rPr>
        <w:t>הגשת</w:t>
      </w:r>
      <w:r w:rsidRPr="007C5B4C">
        <w:rPr>
          <w:b/>
          <w:bCs/>
          <w:sz w:val="24"/>
          <w:szCs w:val="24"/>
          <w:rtl/>
        </w:rPr>
        <w:t xml:space="preserve"> </w:t>
      </w:r>
      <w:r w:rsidRPr="007C5B4C">
        <w:rPr>
          <w:rFonts w:hint="eastAsia"/>
          <w:b/>
          <w:bCs/>
          <w:sz w:val="24"/>
          <w:szCs w:val="24"/>
          <w:rtl/>
        </w:rPr>
        <w:t>הצעה</w:t>
      </w:r>
    </w:p>
    <w:p w14:paraId="13E2812C"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2 – </w:t>
      </w:r>
      <w:r w:rsidR="00BF72E5" w:rsidRPr="007C5B4C">
        <w:rPr>
          <w:b/>
          <w:bCs/>
          <w:sz w:val="24"/>
          <w:szCs w:val="24"/>
          <w:rtl/>
        </w:rPr>
        <w:t xml:space="preserve"> </w:t>
      </w:r>
      <w:r w:rsidR="00BF72E5" w:rsidRPr="007C5B4C">
        <w:rPr>
          <w:rFonts w:hint="eastAsia"/>
          <w:b/>
          <w:bCs/>
          <w:sz w:val="24"/>
          <w:szCs w:val="24"/>
          <w:rtl/>
        </w:rPr>
        <w:t>הצהרת</w:t>
      </w:r>
      <w:r w:rsidR="00BF72E5" w:rsidRPr="007C5B4C">
        <w:rPr>
          <w:b/>
          <w:bCs/>
          <w:sz w:val="24"/>
          <w:szCs w:val="24"/>
          <w:rtl/>
        </w:rPr>
        <w:t xml:space="preserve"> </w:t>
      </w:r>
      <w:r w:rsidR="00BF72E5" w:rsidRPr="007C5B4C">
        <w:rPr>
          <w:rFonts w:hint="eastAsia"/>
          <w:b/>
          <w:bCs/>
          <w:sz w:val="24"/>
          <w:szCs w:val="24"/>
          <w:rtl/>
        </w:rPr>
        <w:t>והתחייבות</w:t>
      </w:r>
      <w:r w:rsidR="00BF72E5" w:rsidRPr="007C5B4C">
        <w:rPr>
          <w:b/>
          <w:bCs/>
          <w:sz w:val="24"/>
          <w:szCs w:val="24"/>
          <w:rtl/>
        </w:rPr>
        <w:t xml:space="preserve"> </w:t>
      </w:r>
      <w:r w:rsidR="00BF72E5" w:rsidRPr="007C5B4C">
        <w:rPr>
          <w:rFonts w:hint="eastAsia"/>
          <w:b/>
          <w:bCs/>
          <w:sz w:val="24"/>
          <w:szCs w:val="24"/>
          <w:rtl/>
        </w:rPr>
        <w:t>יצרן</w:t>
      </w:r>
    </w:p>
    <w:p w14:paraId="73822AEE"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3 – </w:t>
      </w:r>
      <w:r w:rsidR="00BF72E5" w:rsidRPr="007C5B4C">
        <w:rPr>
          <w:b/>
          <w:bCs/>
          <w:sz w:val="24"/>
          <w:szCs w:val="24"/>
          <w:rtl/>
        </w:rPr>
        <w:t xml:space="preserve"> תצהיר המציע</w:t>
      </w:r>
    </w:p>
    <w:p w14:paraId="63B5E445"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4 –</w:t>
      </w:r>
      <w:r w:rsidR="00BF72E5" w:rsidRPr="007C5B4C">
        <w:rPr>
          <w:b/>
          <w:bCs/>
          <w:sz w:val="24"/>
          <w:szCs w:val="24"/>
          <w:rtl/>
        </w:rPr>
        <w:t xml:space="preserve"> </w:t>
      </w:r>
      <w:r w:rsidR="006E59A1" w:rsidRPr="007C5B4C">
        <w:rPr>
          <w:rFonts w:hint="cs"/>
          <w:b/>
          <w:bCs/>
          <w:sz w:val="24"/>
          <w:szCs w:val="24"/>
          <w:rtl/>
        </w:rPr>
        <w:t xml:space="preserve"> </w:t>
      </w:r>
      <w:r w:rsidR="00BF72E5" w:rsidRPr="007C5B4C">
        <w:rPr>
          <w:b/>
          <w:bCs/>
          <w:sz w:val="24"/>
          <w:szCs w:val="24"/>
          <w:rtl/>
        </w:rPr>
        <w:t>אישור רו"ח</w:t>
      </w:r>
    </w:p>
    <w:p w14:paraId="540315FD" w14:textId="77777777" w:rsidR="00DE0655" w:rsidRPr="007C5B4C" w:rsidRDefault="00DE0655" w:rsidP="00B505B0">
      <w:pPr>
        <w:pStyle w:val="RonnyBase"/>
        <w:tabs>
          <w:tab w:val="right" w:pos="5040"/>
        </w:tabs>
        <w:spacing w:line="360" w:lineRule="auto"/>
        <w:ind w:firstLine="720"/>
        <w:rPr>
          <w:b/>
          <w:bCs/>
          <w:sz w:val="24"/>
          <w:szCs w:val="24"/>
          <w:rtl/>
        </w:rPr>
      </w:pPr>
      <w:r w:rsidRPr="007C5B4C">
        <w:rPr>
          <w:b/>
          <w:bCs/>
          <w:sz w:val="24"/>
          <w:szCs w:val="24"/>
          <w:rtl/>
        </w:rPr>
        <w:t xml:space="preserve">נספח 5 – </w:t>
      </w:r>
      <w:r w:rsidR="00BF72E5" w:rsidRPr="007C5B4C">
        <w:rPr>
          <w:rFonts w:hint="eastAsia"/>
          <w:b/>
          <w:bCs/>
          <w:sz w:val="24"/>
          <w:szCs w:val="24"/>
          <w:rtl/>
        </w:rPr>
        <w:t>מידע</w:t>
      </w:r>
      <w:r w:rsidR="00BF72E5" w:rsidRPr="007C5B4C">
        <w:rPr>
          <w:b/>
          <w:bCs/>
          <w:sz w:val="24"/>
          <w:szCs w:val="24"/>
          <w:rtl/>
        </w:rPr>
        <w:t xml:space="preserve"> </w:t>
      </w:r>
      <w:r w:rsidR="00BF72E5" w:rsidRPr="007C5B4C">
        <w:rPr>
          <w:rFonts w:hint="eastAsia"/>
          <w:b/>
          <w:bCs/>
          <w:sz w:val="24"/>
          <w:szCs w:val="24"/>
          <w:rtl/>
        </w:rPr>
        <w:t>נוסף</w:t>
      </w:r>
      <w:r w:rsidR="00BF72E5" w:rsidRPr="007C5B4C">
        <w:rPr>
          <w:b/>
          <w:bCs/>
          <w:sz w:val="24"/>
          <w:szCs w:val="24"/>
          <w:rtl/>
        </w:rPr>
        <w:t xml:space="preserve"> </w:t>
      </w:r>
      <w:r w:rsidR="00BF72E5" w:rsidRPr="007C5B4C">
        <w:rPr>
          <w:rFonts w:hint="eastAsia"/>
          <w:b/>
          <w:bCs/>
          <w:sz w:val="24"/>
          <w:szCs w:val="24"/>
          <w:rtl/>
        </w:rPr>
        <w:t>אודות</w:t>
      </w:r>
      <w:r w:rsidR="00BF72E5" w:rsidRPr="007C5B4C">
        <w:rPr>
          <w:b/>
          <w:bCs/>
          <w:sz w:val="24"/>
          <w:szCs w:val="24"/>
          <w:rtl/>
        </w:rPr>
        <w:t xml:space="preserve"> </w:t>
      </w:r>
      <w:r w:rsidR="00BF72E5" w:rsidRPr="007C5B4C">
        <w:rPr>
          <w:rFonts w:hint="eastAsia"/>
          <w:b/>
          <w:bCs/>
          <w:sz w:val="24"/>
          <w:szCs w:val="24"/>
          <w:rtl/>
        </w:rPr>
        <w:t>המציע</w:t>
      </w:r>
      <w:r w:rsidR="00BF72E5" w:rsidRPr="007C5B4C">
        <w:rPr>
          <w:b/>
          <w:bCs/>
          <w:sz w:val="24"/>
          <w:szCs w:val="24"/>
          <w:rtl/>
        </w:rPr>
        <w:t xml:space="preserve"> </w:t>
      </w:r>
      <w:r w:rsidR="00BF72E5" w:rsidRPr="007C5B4C">
        <w:rPr>
          <w:rFonts w:hint="eastAsia"/>
          <w:b/>
          <w:bCs/>
          <w:sz w:val="24"/>
          <w:szCs w:val="24"/>
          <w:rtl/>
        </w:rPr>
        <w:t>וקבלני</w:t>
      </w:r>
      <w:r w:rsidR="00BF72E5" w:rsidRPr="007C5B4C">
        <w:rPr>
          <w:b/>
          <w:bCs/>
          <w:sz w:val="24"/>
          <w:szCs w:val="24"/>
          <w:rtl/>
        </w:rPr>
        <w:t xml:space="preserve"> </w:t>
      </w:r>
      <w:r w:rsidR="00BF72E5" w:rsidRPr="007C5B4C">
        <w:rPr>
          <w:rFonts w:hint="eastAsia"/>
          <w:b/>
          <w:bCs/>
          <w:sz w:val="24"/>
          <w:szCs w:val="24"/>
          <w:rtl/>
        </w:rPr>
        <w:t>משנה</w:t>
      </w:r>
    </w:p>
    <w:p w14:paraId="156F6C78"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6 – </w:t>
      </w:r>
      <w:r w:rsidR="00BF72E5" w:rsidRPr="007C5B4C">
        <w:rPr>
          <w:b/>
          <w:bCs/>
          <w:sz w:val="24"/>
          <w:szCs w:val="24"/>
          <w:rtl/>
        </w:rPr>
        <w:t xml:space="preserve"> התחייבות קבלן משנה</w:t>
      </w:r>
    </w:p>
    <w:p w14:paraId="6EA0FE19"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7 – </w:t>
      </w:r>
      <w:r w:rsidR="00BF72E5" w:rsidRPr="007C5B4C">
        <w:rPr>
          <w:b/>
          <w:bCs/>
          <w:sz w:val="24"/>
          <w:szCs w:val="24"/>
          <w:rtl/>
        </w:rPr>
        <w:t xml:space="preserve"> </w:t>
      </w:r>
      <w:r w:rsidR="00BF72E5" w:rsidRPr="007C5B4C">
        <w:rPr>
          <w:rFonts w:hint="eastAsia"/>
          <w:b/>
          <w:bCs/>
          <w:sz w:val="24"/>
          <w:szCs w:val="24"/>
          <w:rtl/>
        </w:rPr>
        <w:t>נספח</w:t>
      </w:r>
      <w:r w:rsidR="00BF72E5" w:rsidRPr="007C5B4C">
        <w:rPr>
          <w:b/>
          <w:bCs/>
          <w:sz w:val="24"/>
          <w:szCs w:val="24"/>
          <w:rtl/>
        </w:rPr>
        <w:t xml:space="preserve"> </w:t>
      </w:r>
      <w:r w:rsidR="00BF72E5" w:rsidRPr="007C5B4C">
        <w:rPr>
          <w:rFonts w:hint="eastAsia"/>
          <w:b/>
          <w:bCs/>
          <w:sz w:val="24"/>
          <w:szCs w:val="24"/>
          <w:rtl/>
        </w:rPr>
        <w:t>מענה</w:t>
      </w:r>
      <w:r w:rsidR="00BF72E5" w:rsidRPr="007C5B4C">
        <w:rPr>
          <w:b/>
          <w:bCs/>
          <w:sz w:val="24"/>
          <w:szCs w:val="24"/>
          <w:rtl/>
        </w:rPr>
        <w:t xml:space="preserve"> </w:t>
      </w:r>
      <w:r w:rsidR="00BF72E5" w:rsidRPr="007C5B4C">
        <w:rPr>
          <w:rFonts w:hint="eastAsia"/>
          <w:b/>
          <w:bCs/>
          <w:sz w:val="24"/>
          <w:szCs w:val="24"/>
          <w:rtl/>
        </w:rPr>
        <w:t>טכנולוגי</w:t>
      </w:r>
    </w:p>
    <w:p w14:paraId="3141025D" w14:textId="77777777" w:rsidR="006E59A1"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8 – </w:t>
      </w:r>
      <w:r w:rsidR="006920C0" w:rsidRPr="007C5B4C">
        <w:rPr>
          <w:rFonts w:hint="cs"/>
          <w:b/>
          <w:bCs/>
          <w:sz w:val="24"/>
          <w:szCs w:val="24"/>
          <w:rtl/>
        </w:rPr>
        <w:t>מודל הייחוס</w:t>
      </w:r>
    </w:p>
    <w:p w14:paraId="2604783D" w14:textId="77777777" w:rsidR="00DE0655" w:rsidRPr="007C5B4C" w:rsidRDefault="006E59A1" w:rsidP="00B505B0">
      <w:pPr>
        <w:pStyle w:val="RonnyBase"/>
        <w:spacing w:line="360" w:lineRule="auto"/>
        <w:ind w:firstLine="720"/>
        <w:rPr>
          <w:b/>
          <w:bCs/>
          <w:sz w:val="24"/>
          <w:szCs w:val="24"/>
          <w:rtl/>
        </w:rPr>
      </w:pPr>
      <w:r w:rsidRPr="007C5B4C">
        <w:rPr>
          <w:rFonts w:hint="cs"/>
          <w:b/>
          <w:bCs/>
          <w:sz w:val="24"/>
          <w:szCs w:val="24"/>
          <w:rtl/>
        </w:rPr>
        <w:t xml:space="preserve">נספח 9 </w:t>
      </w:r>
      <w:r w:rsidR="006920C0" w:rsidRPr="007C5B4C">
        <w:rPr>
          <w:b/>
          <w:bCs/>
          <w:sz w:val="24"/>
          <w:szCs w:val="24"/>
          <w:rtl/>
        </w:rPr>
        <w:t>–</w:t>
      </w:r>
      <w:r w:rsidR="006920C0" w:rsidRPr="007C5B4C">
        <w:rPr>
          <w:rFonts w:hint="cs"/>
          <w:b/>
          <w:bCs/>
          <w:sz w:val="24"/>
          <w:szCs w:val="24"/>
          <w:rtl/>
        </w:rPr>
        <w:t xml:space="preserve"> </w:t>
      </w:r>
      <w:r w:rsidR="00BF72E5" w:rsidRPr="007C5B4C">
        <w:rPr>
          <w:rFonts w:hint="eastAsia"/>
          <w:b/>
          <w:bCs/>
          <w:sz w:val="24"/>
          <w:szCs w:val="24"/>
          <w:rtl/>
        </w:rPr>
        <w:t>כללי</w:t>
      </w:r>
      <w:r w:rsidR="00BF72E5" w:rsidRPr="007C5B4C">
        <w:rPr>
          <w:b/>
          <w:bCs/>
          <w:sz w:val="24"/>
          <w:szCs w:val="24"/>
          <w:rtl/>
        </w:rPr>
        <w:t xml:space="preserve"> </w:t>
      </w:r>
      <w:r w:rsidR="00BF72E5" w:rsidRPr="007C5B4C">
        <w:rPr>
          <w:rFonts w:hint="eastAsia"/>
          <w:b/>
          <w:bCs/>
          <w:sz w:val="24"/>
          <w:szCs w:val="24"/>
          <w:rtl/>
        </w:rPr>
        <w:t>התיחור</w:t>
      </w:r>
      <w:r w:rsidR="00BF72E5" w:rsidRPr="007C5B4C">
        <w:rPr>
          <w:b/>
          <w:bCs/>
          <w:sz w:val="24"/>
          <w:szCs w:val="24"/>
          <w:rtl/>
        </w:rPr>
        <w:t xml:space="preserve"> הדינאמי המקוון</w:t>
      </w:r>
    </w:p>
    <w:p w14:paraId="14857675"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w:t>
      </w:r>
      <w:r w:rsidR="003D3A8F" w:rsidRPr="007C5B4C">
        <w:rPr>
          <w:rFonts w:hint="cs"/>
          <w:b/>
          <w:bCs/>
          <w:sz w:val="24"/>
          <w:szCs w:val="24"/>
          <w:rtl/>
        </w:rPr>
        <w:t>10</w:t>
      </w:r>
      <w:r w:rsidRPr="007C5B4C">
        <w:rPr>
          <w:b/>
          <w:bCs/>
          <w:sz w:val="24"/>
          <w:szCs w:val="24"/>
          <w:rtl/>
        </w:rPr>
        <w:t xml:space="preserve"> – </w:t>
      </w:r>
      <w:r w:rsidR="00315B8D" w:rsidRPr="007C5B4C">
        <w:rPr>
          <w:rFonts w:hint="cs"/>
          <w:b/>
          <w:bCs/>
          <w:sz w:val="24"/>
          <w:szCs w:val="24"/>
          <w:rtl/>
        </w:rPr>
        <w:t>הודעה על נציגים ל</w:t>
      </w:r>
      <w:r w:rsidR="00BF72E5" w:rsidRPr="007C5B4C">
        <w:rPr>
          <w:rFonts w:hint="eastAsia"/>
          <w:b/>
          <w:bCs/>
          <w:sz w:val="24"/>
          <w:szCs w:val="24"/>
          <w:rtl/>
        </w:rPr>
        <w:t>תיחור</w:t>
      </w:r>
      <w:r w:rsidR="00BF72E5" w:rsidRPr="007C5B4C">
        <w:rPr>
          <w:b/>
          <w:bCs/>
          <w:sz w:val="24"/>
          <w:szCs w:val="24"/>
          <w:rtl/>
        </w:rPr>
        <w:t xml:space="preserve"> הדינאמי המקוון</w:t>
      </w:r>
    </w:p>
    <w:p w14:paraId="5F1E261E"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1</w:t>
      </w:r>
      <w:r w:rsidR="003D3A8F" w:rsidRPr="007C5B4C">
        <w:rPr>
          <w:rFonts w:hint="cs"/>
          <w:b/>
          <w:bCs/>
          <w:sz w:val="24"/>
          <w:szCs w:val="24"/>
          <w:rtl/>
        </w:rPr>
        <w:t>1</w:t>
      </w:r>
      <w:r w:rsidRPr="007C5B4C">
        <w:rPr>
          <w:b/>
          <w:bCs/>
          <w:sz w:val="24"/>
          <w:szCs w:val="24"/>
          <w:rtl/>
        </w:rPr>
        <w:t xml:space="preserve"> –</w:t>
      </w:r>
      <w:r w:rsidR="00BF72E5" w:rsidRPr="007C5B4C">
        <w:rPr>
          <w:b/>
          <w:bCs/>
          <w:sz w:val="24"/>
          <w:szCs w:val="24"/>
          <w:rtl/>
        </w:rPr>
        <w:t xml:space="preserve"> דרישות ביטוח</w:t>
      </w:r>
    </w:p>
    <w:p w14:paraId="22A92EE8"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w:t>
      </w:r>
      <w:r w:rsidR="003D3A8F" w:rsidRPr="007C5B4C">
        <w:rPr>
          <w:rFonts w:hint="cs"/>
          <w:b/>
          <w:bCs/>
          <w:sz w:val="24"/>
          <w:szCs w:val="24"/>
          <w:rtl/>
        </w:rPr>
        <w:t>12</w:t>
      </w:r>
      <w:r w:rsidRPr="007C5B4C">
        <w:rPr>
          <w:b/>
          <w:bCs/>
          <w:sz w:val="24"/>
          <w:szCs w:val="24"/>
          <w:rtl/>
        </w:rPr>
        <w:t xml:space="preserve"> – </w:t>
      </w:r>
      <w:r w:rsidR="00BF72E5" w:rsidRPr="007C5B4C">
        <w:rPr>
          <w:b/>
          <w:bCs/>
          <w:sz w:val="24"/>
          <w:szCs w:val="24"/>
          <w:rtl/>
        </w:rPr>
        <w:t xml:space="preserve"> </w:t>
      </w:r>
      <w:r w:rsidR="00BF72E5" w:rsidRPr="007C5B4C">
        <w:rPr>
          <w:rFonts w:hint="eastAsia"/>
          <w:b/>
          <w:bCs/>
          <w:sz w:val="24"/>
          <w:szCs w:val="24"/>
          <w:rtl/>
        </w:rPr>
        <w:t>כתב</w:t>
      </w:r>
      <w:r w:rsidR="00BF72E5" w:rsidRPr="007C5B4C">
        <w:rPr>
          <w:b/>
          <w:bCs/>
          <w:sz w:val="24"/>
          <w:szCs w:val="24"/>
          <w:rtl/>
        </w:rPr>
        <w:t xml:space="preserve"> </w:t>
      </w:r>
      <w:r w:rsidR="00BF72E5" w:rsidRPr="007C5B4C">
        <w:rPr>
          <w:rFonts w:hint="eastAsia"/>
          <w:b/>
          <w:bCs/>
          <w:sz w:val="24"/>
          <w:szCs w:val="24"/>
          <w:rtl/>
        </w:rPr>
        <w:t>ערבות</w:t>
      </w:r>
      <w:r w:rsidR="00BF72E5" w:rsidRPr="007C5B4C">
        <w:rPr>
          <w:b/>
          <w:bCs/>
          <w:sz w:val="24"/>
          <w:szCs w:val="24"/>
          <w:rtl/>
        </w:rPr>
        <w:t xml:space="preserve"> </w:t>
      </w:r>
      <w:r w:rsidR="00BF72E5" w:rsidRPr="007C5B4C">
        <w:rPr>
          <w:rFonts w:hint="eastAsia"/>
          <w:b/>
          <w:bCs/>
          <w:sz w:val="24"/>
          <w:szCs w:val="24"/>
          <w:rtl/>
        </w:rPr>
        <w:t>בגין</w:t>
      </w:r>
      <w:r w:rsidR="00BF72E5" w:rsidRPr="007C5B4C">
        <w:rPr>
          <w:b/>
          <w:bCs/>
          <w:sz w:val="24"/>
          <w:szCs w:val="24"/>
          <w:rtl/>
        </w:rPr>
        <w:t xml:space="preserve"> </w:t>
      </w:r>
      <w:r w:rsidR="00BF72E5" w:rsidRPr="007C5B4C">
        <w:rPr>
          <w:rFonts w:hint="eastAsia"/>
          <w:b/>
          <w:bCs/>
          <w:sz w:val="24"/>
          <w:szCs w:val="24"/>
          <w:rtl/>
        </w:rPr>
        <w:t>זכייה</w:t>
      </w:r>
    </w:p>
    <w:p w14:paraId="4F79443C" w14:textId="77777777" w:rsidR="00DE0655" w:rsidRPr="007C5B4C" w:rsidRDefault="00DE0655" w:rsidP="00B505B0">
      <w:pPr>
        <w:pStyle w:val="RonnyBase"/>
        <w:spacing w:line="360" w:lineRule="auto"/>
        <w:ind w:firstLine="720"/>
        <w:rPr>
          <w:b/>
          <w:bCs/>
          <w:sz w:val="24"/>
          <w:szCs w:val="24"/>
          <w:rtl/>
        </w:rPr>
      </w:pPr>
      <w:r w:rsidRPr="007C5B4C">
        <w:rPr>
          <w:rFonts w:hint="eastAsia"/>
          <w:b/>
          <w:bCs/>
          <w:sz w:val="24"/>
          <w:szCs w:val="24"/>
          <w:rtl/>
        </w:rPr>
        <w:t>נספח</w:t>
      </w:r>
      <w:r w:rsidRPr="007C5B4C">
        <w:rPr>
          <w:b/>
          <w:bCs/>
          <w:sz w:val="24"/>
          <w:szCs w:val="24"/>
          <w:rtl/>
        </w:rPr>
        <w:t xml:space="preserve"> </w:t>
      </w:r>
      <w:r w:rsidR="003D3A8F" w:rsidRPr="007C5B4C">
        <w:rPr>
          <w:rFonts w:hint="cs"/>
          <w:b/>
          <w:bCs/>
          <w:sz w:val="24"/>
          <w:szCs w:val="24"/>
          <w:rtl/>
        </w:rPr>
        <w:t>13</w:t>
      </w:r>
      <w:r w:rsidRPr="007C5B4C">
        <w:rPr>
          <w:b/>
          <w:bCs/>
          <w:sz w:val="24"/>
          <w:szCs w:val="24"/>
          <w:rtl/>
        </w:rPr>
        <w:t xml:space="preserve"> – </w:t>
      </w:r>
      <w:r w:rsidR="00BF72E5" w:rsidRPr="007C5B4C">
        <w:rPr>
          <w:b/>
          <w:bCs/>
          <w:sz w:val="24"/>
          <w:szCs w:val="24"/>
          <w:rtl/>
        </w:rPr>
        <w:t xml:space="preserve"> </w:t>
      </w:r>
      <w:r w:rsidR="00BF72E5" w:rsidRPr="007C5B4C">
        <w:rPr>
          <w:rFonts w:hint="eastAsia"/>
          <w:b/>
          <w:bCs/>
          <w:sz w:val="24"/>
          <w:szCs w:val="24"/>
          <w:rtl/>
        </w:rPr>
        <w:t>חוזה</w:t>
      </w:r>
      <w:r w:rsidR="00BF72E5" w:rsidRPr="007C5B4C">
        <w:rPr>
          <w:b/>
          <w:bCs/>
          <w:sz w:val="24"/>
          <w:szCs w:val="24"/>
          <w:rtl/>
        </w:rPr>
        <w:t xml:space="preserve"> / </w:t>
      </w:r>
      <w:r w:rsidR="00BF72E5" w:rsidRPr="007C5B4C">
        <w:rPr>
          <w:rFonts w:hint="eastAsia"/>
          <w:b/>
          <w:bCs/>
          <w:sz w:val="24"/>
          <w:szCs w:val="24"/>
          <w:rtl/>
        </w:rPr>
        <w:t>הסכם</w:t>
      </w:r>
      <w:r w:rsidR="00BF72E5" w:rsidRPr="007C5B4C">
        <w:rPr>
          <w:b/>
          <w:bCs/>
          <w:sz w:val="24"/>
          <w:szCs w:val="24"/>
          <w:rtl/>
        </w:rPr>
        <w:t xml:space="preserve"> </w:t>
      </w:r>
      <w:r w:rsidR="00BF72E5" w:rsidRPr="007C5B4C">
        <w:rPr>
          <w:rFonts w:hint="eastAsia"/>
          <w:b/>
          <w:bCs/>
          <w:sz w:val="24"/>
          <w:szCs w:val="24"/>
          <w:rtl/>
        </w:rPr>
        <w:t>התקשרות</w:t>
      </w:r>
    </w:p>
    <w:p w14:paraId="3A35A8A2" w14:textId="77777777" w:rsidR="000A0728" w:rsidRPr="007C5B4C" w:rsidRDefault="000A0728" w:rsidP="00B505B0">
      <w:pPr>
        <w:pStyle w:val="RonnyBase"/>
        <w:spacing w:line="360" w:lineRule="auto"/>
        <w:ind w:firstLine="720"/>
        <w:rPr>
          <w:b/>
          <w:bCs/>
          <w:sz w:val="24"/>
          <w:szCs w:val="24"/>
          <w:rtl/>
        </w:rPr>
      </w:pPr>
      <w:r>
        <w:rPr>
          <w:rFonts w:hint="cs"/>
          <w:b/>
          <w:bCs/>
          <w:sz w:val="24"/>
          <w:szCs w:val="24"/>
          <w:rtl/>
        </w:rPr>
        <w:t xml:space="preserve">נספח 14 </w:t>
      </w:r>
      <w:r>
        <w:rPr>
          <w:b/>
          <w:bCs/>
          <w:sz w:val="24"/>
          <w:szCs w:val="24"/>
          <w:rtl/>
        </w:rPr>
        <w:t>–</w:t>
      </w:r>
      <w:r>
        <w:rPr>
          <w:rFonts w:hint="cs"/>
          <w:b/>
          <w:bCs/>
          <w:sz w:val="24"/>
          <w:szCs w:val="24"/>
          <w:rtl/>
        </w:rPr>
        <w:t xml:space="preserve"> רשימת גופים</w:t>
      </w:r>
    </w:p>
    <w:p w14:paraId="5B03CB64" w14:textId="77777777" w:rsidR="001E21A3" w:rsidRPr="007C5B4C" w:rsidRDefault="001E21A3" w:rsidP="00B505B0">
      <w:pPr>
        <w:pStyle w:val="RonnyBase"/>
        <w:spacing w:line="360" w:lineRule="auto"/>
        <w:rPr>
          <w:rtl/>
        </w:rPr>
      </w:pPr>
    </w:p>
    <w:p w14:paraId="3B9EAD4B" w14:textId="77777777" w:rsidR="00FC1A9E" w:rsidRPr="007C5B4C" w:rsidRDefault="00FC1A9E" w:rsidP="00B505B0">
      <w:pPr>
        <w:bidi w:val="0"/>
        <w:spacing w:line="360" w:lineRule="auto"/>
        <w:rPr>
          <w:rFonts w:cs="David"/>
          <w:sz w:val="22"/>
          <w:szCs w:val="22"/>
        </w:rPr>
      </w:pPr>
      <w:r w:rsidRPr="007C5B4C">
        <w:rPr>
          <w:rFonts w:cs="David"/>
          <w:rtl/>
        </w:rPr>
        <w:br w:type="page"/>
      </w:r>
    </w:p>
    <w:p w14:paraId="516AFAA6" w14:textId="77777777" w:rsidR="00FC1A9E" w:rsidRPr="007C5B4C" w:rsidRDefault="00BF72E5" w:rsidP="00ED7193">
      <w:pPr>
        <w:pStyle w:val="aff3"/>
        <w:rPr>
          <w:rtl/>
        </w:rPr>
      </w:pPr>
      <w:bookmarkStart w:id="886" w:name="_Toc330777755"/>
      <w:bookmarkStart w:id="887" w:name="_Toc428016983"/>
      <w:r w:rsidRPr="007C5B4C">
        <w:rPr>
          <w:rtl/>
        </w:rPr>
        <w:t>נספח 1 -</w:t>
      </w:r>
      <w:r w:rsidR="00FC1A9E" w:rsidRPr="007C5B4C">
        <w:rPr>
          <w:rtl/>
        </w:rPr>
        <w:t xml:space="preserve"> נוסח כתב ערבות בגין הגשת הצעה</w:t>
      </w:r>
      <w:bookmarkEnd w:id="886"/>
      <w:bookmarkEnd w:id="887"/>
    </w:p>
    <w:p w14:paraId="101E9B6F"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7C5B4C" w14:paraId="6391C9B0" w14:textId="77777777" w:rsidTr="00B10648">
        <w:trPr>
          <w:jc w:val="right"/>
        </w:trPr>
        <w:tc>
          <w:tcPr>
            <w:tcW w:w="2852" w:type="dxa"/>
            <w:tcBorders>
              <w:top w:val="nil"/>
              <w:left w:val="nil"/>
              <w:bottom w:val="nil"/>
              <w:right w:val="nil"/>
            </w:tcBorders>
          </w:tcPr>
          <w:p w14:paraId="013D9EBC" w14:textId="77777777" w:rsidR="00FC1A9E" w:rsidRPr="007C5B4C" w:rsidRDefault="00FC1A9E" w:rsidP="00B505B0">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33FF489F" w14:textId="77777777" w:rsidR="00FC1A9E" w:rsidRPr="007C5B4C" w:rsidRDefault="00FC1A9E" w:rsidP="00B505B0">
            <w:pPr>
              <w:spacing w:line="360" w:lineRule="auto"/>
              <w:rPr>
                <w:rFonts w:cs="David"/>
                <w:rtl/>
              </w:rPr>
            </w:pPr>
          </w:p>
        </w:tc>
      </w:tr>
      <w:tr w:rsidR="00FC1A9E" w:rsidRPr="007C5B4C" w14:paraId="0FA8D5AC" w14:textId="77777777" w:rsidTr="00B10648">
        <w:trPr>
          <w:jc w:val="right"/>
        </w:trPr>
        <w:tc>
          <w:tcPr>
            <w:tcW w:w="2852" w:type="dxa"/>
            <w:tcBorders>
              <w:top w:val="nil"/>
              <w:left w:val="nil"/>
              <w:bottom w:val="nil"/>
              <w:right w:val="nil"/>
            </w:tcBorders>
          </w:tcPr>
          <w:p w14:paraId="6AF346AE" w14:textId="77777777" w:rsidR="00FC1A9E" w:rsidRPr="007C5B4C" w:rsidRDefault="00FC1A9E" w:rsidP="00B505B0">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11EB6C5D" w14:textId="77777777" w:rsidR="00FC1A9E" w:rsidRPr="007C5B4C" w:rsidRDefault="00FC1A9E" w:rsidP="00B505B0">
            <w:pPr>
              <w:spacing w:line="360" w:lineRule="auto"/>
              <w:rPr>
                <w:rFonts w:cs="David"/>
                <w:rtl/>
              </w:rPr>
            </w:pPr>
          </w:p>
        </w:tc>
      </w:tr>
      <w:tr w:rsidR="00FC1A9E" w:rsidRPr="007C5B4C" w14:paraId="14F6D5F5" w14:textId="77777777" w:rsidTr="00B10648">
        <w:trPr>
          <w:jc w:val="right"/>
        </w:trPr>
        <w:tc>
          <w:tcPr>
            <w:tcW w:w="2852" w:type="dxa"/>
            <w:tcBorders>
              <w:top w:val="nil"/>
              <w:left w:val="nil"/>
              <w:bottom w:val="nil"/>
              <w:right w:val="nil"/>
            </w:tcBorders>
          </w:tcPr>
          <w:p w14:paraId="5B19EF90" w14:textId="77777777" w:rsidR="00FC1A9E" w:rsidRPr="007C5B4C" w:rsidRDefault="00FC1A9E" w:rsidP="00B505B0">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0D085D7A" w14:textId="77777777" w:rsidR="00FC1A9E" w:rsidRPr="007C5B4C" w:rsidRDefault="00FC1A9E" w:rsidP="00B505B0">
            <w:pPr>
              <w:spacing w:line="360" w:lineRule="auto"/>
              <w:rPr>
                <w:rFonts w:cs="David"/>
                <w:rtl/>
              </w:rPr>
            </w:pPr>
          </w:p>
        </w:tc>
      </w:tr>
    </w:tbl>
    <w:p w14:paraId="5C7ADA2A" w14:textId="77777777" w:rsidR="00FC1A9E" w:rsidRPr="007C5B4C" w:rsidRDefault="00FC1A9E" w:rsidP="00B505B0">
      <w:pPr>
        <w:spacing w:line="360" w:lineRule="auto"/>
        <w:rPr>
          <w:rFonts w:cs="David"/>
          <w:sz w:val="22"/>
          <w:szCs w:val="22"/>
          <w:rtl/>
        </w:rPr>
      </w:pPr>
    </w:p>
    <w:p w14:paraId="70106601" w14:textId="77777777" w:rsidR="00FC1A9E" w:rsidRPr="007C5B4C" w:rsidRDefault="00FC1A9E" w:rsidP="00B505B0">
      <w:pPr>
        <w:widowControl w:val="0"/>
        <w:spacing w:line="360" w:lineRule="auto"/>
        <w:ind w:left="709"/>
        <w:jc w:val="center"/>
        <w:rPr>
          <w:rFonts w:cs="David"/>
          <w:sz w:val="22"/>
          <w:szCs w:val="22"/>
          <w:rtl/>
        </w:rPr>
      </w:pPr>
    </w:p>
    <w:p w14:paraId="40263205" w14:textId="77777777" w:rsidR="00FC1A9E" w:rsidRPr="007C5B4C" w:rsidRDefault="00FC1A9E" w:rsidP="00B505B0">
      <w:pPr>
        <w:widowControl w:val="0"/>
        <w:spacing w:line="360" w:lineRule="auto"/>
        <w:outlineLvl w:val="0"/>
        <w:rPr>
          <w:rFonts w:cs="David"/>
          <w:b/>
          <w:bCs/>
          <w:u w:val="single"/>
          <w:rtl/>
        </w:rPr>
      </w:pPr>
      <w:bookmarkStart w:id="888" w:name="_Toc201561627"/>
      <w:bookmarkStart w:id="889" w:name="_Toc201636754"/>
      <w:bookmarkStart w:id="890" w:name="_Toc201895065"/>
      <w:bookmarkStart w:id="891" w:name="_Toc407797749"/>
      <w:bookmarkEnd w:id="888"/>
      <w:bookmarkEnd w:id="889"/>
      <w:bookmarkEnd w:id="890"/>
      <w:r w:rsidRPr="007C5B4C">
        <w:rPr>
          <w:rFonts w:cs="David"/>
          <w:b/>
          <w:bCs/>
          <w:u w:val="single"/>
          <w:rtl/>
        </w:rPr>
        <w:t>כתב ערבות</w:t>
      </w:r>
      <w:bookmarkEnd w:id="891"/>
      <w:r w:rsidRPr="007C5B4C">
        <w:rPr>
          <w:rFonts w:cs="David"/>
          <w:b/>
          <w:bCs/>
          <w:u w:val="single"/>
          <w:rtl/>
        </w:rPr>
        <w:t xml:space="preserve"> </w:t>
      </w:r>
    </w:p>
    <w:p w14:paraId="1459B4D3" w14:textId="77777777" w:rsidR="00FC1A9E" w:rsidRPr="007C5B4C" w:rsidRDefault="00FC1A9E" w:rsidP="00B505B0">
      <w:pPr>
        <w:widowControl w:val="0"/>
        <w:spacing w:line="360" w:lineRule="auto"/>
        <w:outlineLvl w:val="0"/>
        <w:rPr>
          <w:rFonts w:cs="David"/>
          <w:rtl/>
        </w:rPr>
      </w:pPr>
      <w:bookmarkStart w:id="892" w:name="_Toc201561628"/>
      <w:bookmarkStart w:id="893" w:name="_Toc201636755"/>
      <w:bookmarkStart w:id="894" w:name="_Toc201895066"/>
      <w:bookmarkStart w:id="895" w:name="_Toc407797750"/>
      <w:bookmarkEnd w:id="892"/>
      <w:bookmarkEnd w:id="893"/>
      <w:bookmarkEnd w:id="894"/>
      <w:r w:rsidRPr="007C5B4C">
        <w:rPr>
          <w:rFonts w:cs="David"/>
          <w:rtl/>
        </w:rPr>
        <w:t>לכבוד</w:t>
      </w:r>
      <w:bookmarkEnd w:id="895"/>
      <w:r w:rsidRPr="007C5B4C">
        <w:rPr>
          <w:rFonts w:cs="David"/>
          <w:rtl/>
        </w:rPr>
        <w:t xml:space="preserve"> </w:t>
      </w:r>
    </w:p>
    <w:p w14:paraId="507AAF4F" w14:textId="77777777" w:rsidR="00FC1A9E" w:rsidRPr="007C5B4C" w:rsidRDefault="00FC1A9E" w:rsidP="00B505B0">
      <w:pPr>
        <w:widowControl w:val="0"/>
        <w:spacing w:line="360" w:lineRule="auto"/>
        <w:rPr>
          <w:rFonts w:cs="David"/>
          <w:rtl/>
        </w:rPr>
      </w:pPr>
      <w:r w:rsidRPr="007C5B4C">
        <w:rPr>
          <w:rFonts w:cs="David"/>
          <w:rtl/>
        </w:rPr>
        <w:t xml:space="preserve">ממשלת ישראל </w:t>
      </w:r>
    </w:p>
    <w:p w14:paraId="0DA44D6F" w14:textId="77777777" w:rsidR="00FC1A9E" w:rsidRPr="007C5B4C" w:rsidRDefault="00FC1A9E" w:rsidP="00B505B0">
      <w:pPr>
        <w:widowControl w:val="0"/>
        <w:spacing w:line="360" w:lineRule="auto"/>
        <w:rPr>
          <w:rFonts w:cs="David"/>
          <w:rtl/>
        </w:rPr>
      </w:pPr>
      <w:r w:rsidRPr="007C5B4C">
        <w:rPr>
          <w:rFonts w:cs="David"/>
          <w:rtl/>
        </w:rPr>
        <w:t>באמצעות החשב הכללי</w:t>
      </w:r>
    </w:p>
    <w:p w14:paraId="733B45BB" w14:textId="77777777" w:rsidR="00FC1A9E" w:rsidRPr="007C5B4C" w:rsidRDefault="00FC1A9E" w:rsidP="00B505B0">
      <w:pPr>
        <w:widowControl w:val="0"/>
        <w:spacing w:line="360" w:lineRule="auto"/>
        <w:ind w:left="709"/>
        <w:rPr>
          <w:rFonts w:cs="David"/>
          <w:sz w:val="22"/>
          <w:szCs w:val="22"/>
          <w:rtl/>
        </w:rPr>
      </w:pPr>
    </w:p>
    <w:p w14:paraId="43EF0FCB" w14:textId="77777777" w:rsidR="00FC1A9E" w:rsidRPr="007C5B4C" w:rsidRDefault="00FC1A9E" w:rsidP="00B505B0">
      <w:pPr>
        <w:widowControl w:val="0"/>
        <w:spacing w:line="360" w:lineRule="auto"/>
        <w:ind w:left="709"/>
        <w:jc w:val="center"/>
        <w:outlineLvl w:val="0"/>
        <w:rPr>
          <w:rFonts w:cs="David"/>
          <w:rtl/>
        </w:rPr>
      </w:pPr>
      <w:bookmarkStart w:id="896" w:name="_Toc201561629"/>
      <w:bookmarkStart w:id="897" w:name="_Toc201636756"/>
      <w:bookmarkStart w:id="898" w:name="_Toc201895067"/>
      <w:bookmarkStart w:id="899" w:name="_Toc407797751"/>
      <w:r w:rsidRPr="007C5B4C">
        <w:rPr>
          <w:rFonts w:cs="David"/>
          <w:rtl/>
        </w:rPr>
        <w:t>הנדון: ערבות מס' _______________</w:t>
      </w:r>
      <w:bookmarkEnd w:id="896"/>
      <w:bookmarkEnd w:id="897"/>
      <w:bookmarkEnd w:id="898"/>
      <w:bookmarkEnd w:id="899"/>
    </w:p>
    <w:p w14:paraId="453DB823" w14:textId="77777777" w:rsidR="00FC1A9E" w:rsidRPr="007C5B4C" w:rsidRDefault="00FC1A9E" w:rsidP="00B505B0">
      <w:pPr>
        <w:widowControl w:val="0"/>
        <w:spacing w:line="360" w:lineRule="auto"/>
        <w:ind w:left="709"/>
        <w:rPr>
          <w:rFonts w:cs="David"/>
          <w:sz w:val="22"/>
          <w:szCs w:val="22"/>
          <w:rtl/>
        </w:rPr>
      </w:pPr>
    </w:p>
    <w:p w14:paraId="6BCDE4F0" w14:textId="472B6FB9" w:rsidR="00FC1A9E" w:rsidRPr="007C5B4C" w:rsidRDefault="00FC1A9E" w:rsidP="0098165A">
      <w:pPr>
        <w:spacing w:before="40" w:after="40" w:line="360" w:lineRule="auto"/>
        <w:jc w:val="both"/>
        <w:rPr>
          <w:rFonts w:cs="David"/>
          <w:u w:val="single"/>
          <w:rtl/>
        </w:rPr>
      </w:pPr>
      <w:r w:rsidRPr="007C5B4C">
        <w:rPr>
          <w:rFonts w:cs="David"/>
          <w:rtl/>
        </w:rPr>
        <w:t xml:space="preserve">אנו ערבים בזאת כלפיכם לסילוק כל סכום עד לסך של </w:t>
      </w:r>
      <w:r w:rsidRPr="007C5B4C">
        <w:rPr>
          <w:rFonts w:cs="David" w:hint="cs"/>
          <w:u w:val="single"/>
          <w:rtl/>
        </w:rPr>
        <w:t>_________</w:t>
      </w:r>
      <w:r w:rsidRPr="007C5B4C">
        <w:rPr>
          <w:rFonts w:cs="David"/>
          <w:rtl/>
        </w:rPr>
        <w:t>₪</w:t>
      </w:r>
      <w:r w:rsidR="00DC226E" w:rsidRPr="007C5B4C">
        <w:rPr>
          <w:rFonts w:cs="David"/>
          <w:rtl/>
        </w:rPr>
        <w:t xml:space="preserve"> </w:t>
      </w:r>
      <w:r w:rsidRPr="007C5B4C">
        <w:rPr>
          <w:rFonts w:cs="David"/>
          <w:rtl/>
        </w:rPr>
        <w:t>(במילים:</w:t>
      </w:r>
      <w:r w:rsidRPr="007C5B4C">
        <w:rPr>
          <w:rFonts w:cs="David" w:hint="cs"/>
          <w:rtl/>
        </w:rPr>
        <w:t xml:space="preserve"> ____________</w:t>
      </w:r>
      <w:r w:rsidR="00DC226E" w:rsidRPr="007C5B4C">
        <w:rPr>
          <w:rFonts w:cs="David" w:hint="cs"/>
          <w:rtl/>
        </w:rPr>
        <w:t xml:space="preserve"> </w:t>
      </w:r>
      <w:r w:rsidRPr="007C5B4C">
        <w:rPr>
          <w:rFonts w:cs="David" w:hint="cs"/>
          <w:rtl/>
        </w:rPr>
        <w:t>ש"ח</w:t>
      </w:r>
      <w:r w:rsidRPr="007C5B4C">
        <w:rPr>
          <w:rFonts w:cs="David"/>
          <w:rtl/>
        </w:rPr>
        <w:t>), אשר תדרשו מאת _______________ (להלן: "</w:t>
      </w:r>
      <w:r w:rsidRPr="007C5B4C">
        <w:rPr>
          <w:rFonts w:cs="David"/>
          <w:b/>
          <w:bCs/>
          <w:rtl/>
        </w:rPr>
        <w:t>החייב</w:t>
      </w:r>
      <w:r w:rsidRPr="007C5B4C">
        <w:rPr>
          <w:rFonts w:cs="David"/>
          <w:rtl/>
        </w:rPr>
        <w:t xml:space="preserve">") בקשר עם </w:t>
      </w:r>
      <w:r w:rsidRPr="00A04734">
        <w:rPr>
          <w:rFonts w:cs="David"/>
          <w:u w:val="single"/>
          <w:rtl/>
        </w:rPr>
        <w:t xml:space="preserve">מכרז מממ </w:t>
      </w:r>
      <w:r w:rsidR="00B54F11" w:rsidRPr="00A04734">
        <w:rPr>
          <w:rFonts w:cs="David"/>
          <w:u w:val="single"/>
        </w:rPr>
        <w:t>15</w:t>
      </w:r>
      <w:r w:rsidR="00084948" w:rsidRPr="00A04734">
        <w:rPr>
          <w:rFonts w:cs="David"/>
          <w:u w:val="single"/>
        </w:rPr>
        <w:t>-</w:t>
      </w:r>
      <w:r w:rsidR="009E5BD2" w:rsidRPr="00A04734">
        <w:rPr>
          <w:rFonts w:cs="David"/>
          <w:u w:val="single"/>
        </w:rPr>
        <w:t>2015</w:t>
      </w:r>
      <w:r w:rsidRPr="00A04734">
        <w:rPr>
          <w:rFonts w:cs="David"/>
          <w:u w:val="single"/>
          <w:rtl/>
        </w:rPr>
        <w:t xml:space="preserve">, לאספקת </w:t>
      </w:r>
      <w:r w:rsidR="009E5BD2" w:rsidRPr="00A04734">
        <w:rPr>
          <w:rFonts w:cs="David" w:hint="cs"/>
          <w:u w:val="single"/>
          <w:rtl/>
        </w:rPr>
        <w:t>ציוד תקשורת אקטיבי לרשתות תקשורת ב</w:t>
      </w:r>
      <w:r w:rsidRPr="00A04734">
        <w:rPr>
          <w:rFonts w:cs="David"/>
          <w:u w:val="single"/>
          <w:rtl/>
        </w:rPr>
        <w:t>משרדי הממשלה.</w:t>
      </w:r>
    </w:p>
    <w:p w14:paraId="54D4BD4D" w14:textId="77777777" w:rsidR="00FC1A9E" w:rsidRPr="007C5B4C" w:rsidRDefault="00FC1A9E" w:rsidP="00B505B0">
      <w:pPr>
        <w:widowControl w:val="0"/>
        <w:spacing w:line="360" w:lineRule="auto"/>
        <w:jc w:val="both"/>
        <w:rPr>
          <w:rFonts w:cs="David"/>
          <w:rtl/>
        </w:rPr>
      </w:pPr>
    </w:p>
    <w:p w14:paraId="006F2564" w14:textId="0BE97B8D" w:rsidR="00FC1A9E" w:rsidRPr="007C5B4C" w:rsidRDefault="00FC1A9E" w:rsidP="00BC7B21">
      <w:pPr>
        <w:widowControl w:val="0"/>
        <w:spacing w:line="360" w:lineRule="auto"/>
        <w:jc w:val="both"/>
        <w:rPr>
          <w:rFonts w:cs="David"/>
          <w:rtl/>
        </w:rPr>
      </w:pPr>
      <w:r w:rsidRPr="007C5B4C">
        <w:rPr>
          <w:rFonts w:cs="David"/>
          <w:rtl/>
        </w:rPr>
        <w:t xml:space="preserve">אנו נשלם לכם את הסכום הנ"ל תוך 7 ימים מתאריך </w:t>
      </w:r>
      <w:r w:rsidR="00F9080A">
        <w:rPr>
          <w:rFonts w:cs="David" w:hint="cs"/>
          <w:rtl/>
        </w:rPr>
        <w:t xml:space="preserve">קבלת </w:t>
      </w:r>
      <w:r w:rsidRPr="007C5B4C">
        <w:rPr>
          <w:rFonts w:cs="David"/>
          <w:rtl/>
        </w:rPr>
        <w:t xml:space="preserve">דרישתכם </w:t>
      </w:r>
      <w:r w:rsidR="00F9080A">
        <w:rPr>
          <w:rFonts w:cs="David" w:hint="cs"/>
          <w:rtl/>
        </w:rPr>
        <w:t xml:space="preserve">הכתובה </w:t>
      </w:r>
      <w:r w:rsidRPr="007C5B4C">
        <w:rPr>
          <w:rFonts w:cs="David"/>
          <w:rtl/>
        </w:rPr>
        <w:t>הראשונה שנ</w:t>
      </w:r>
      <w:r w:rsidR="00F9080A">
        <w:rPr>
          <w:rFonts w:cs="David" w:hint="cs"/>
          <w:rtl/>
        </w:rPr>
        <w:t>מסרה לנו באופן ידני</w:t>
      </w:r>
      <w:r w:rsidRPr="007C5B4C">
        <w:rPr>
          <w:rFonts w:cs="David"/>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2FA2ED1" w14:textId="77777777" w:rsidR="00FC1A9E" w:rsidRPr="007C5B4C" w:rsidRDefault="00FC1A9E" w:rsidP="00B505B0">
      <w:pPr>
        <w:widowControl w:val="0"/>
        <w:spacing w:line="360" w:lineRule="auto"/>
        <w:rPr>
          <w:rFonts w:cs="David"/>
          <w:rtl/>
        </w:rPr>
      </w:pPr>
    </w:p>
    <w:p w14:paraId="12E2D854" w14:textId="45CAE371" w:rsidR="00FC1A9E" w:rsidRPr="007C5B4C" w:rsidRDefault="00FC1A9E" w:rsidP="00F47A30">
      <w:pPr>
        <w:widowControl w:val="0"/>
        <w:spacing w:line="360" w:lineRule="auto"/>
        <w:jc w:val="both"/>
        <w:rPr>
          <w:rFonts w:cs="David"/>
          <w:rtl/>
        </w:rPr>
      </w:pPr>
      <w:r w:rsidRPr="00A04734">
        <w:rPr>
          <w:rFonts w:cs="David"/>
          <w:rtl/>
        </w:rPr>
        <w:t>ערבות זו תהיה בתוקף עד לתאריך</w:t>
      </w:r>
      <w:r w:rsidRPr="00A04734">
        <w:rPr>
          <w:rFonts w:cs="David" w:hint="cs"/>
          <w:rtl/>
        </w:rPr>
        <w:t xml:space="preserve"> </w:t>
      </w:r>
      <w:r w:rsidR="0007567B">
        <w:rPr>
          <w:rFonts w:cs="David" w:hint="cs"/>
          <w:u w:val="single"/>
          <w:rtl/>
        </w:rPr>
        <w:t>15/5/2017</w:t>
      </w:r>
      <w:r w:rsidR="0007567B" w:rsidRPr="00ED4B33">
        <w:rPr>
          <w:rFonts w:cs="David" w:hint="cs"/>
          <w:rtl/>
        </w:rPr>
        <w:t xml:space="preserve"> </w:t>
      </w:r>
      <w:r w:rsidRPr="00A04734">
        <w:rPr>
          <w:rFonts w:cs="David"/>
          <w:rtl/>
        </w:rPr>
        <w:t>אלא אם כן תוארך על פי בקשת החייב או על פי</w:t>
      </w:r>
      <w:r w:rsidRPr="007C5B4C">
        <w:rPr>
          <w:rFonts w:cs="David"/>
          <w:rtl/>
        </w:rPr>
        <w:t xml:space="preserve"> דרישתכם קודם לכן. </w:t>
      </w:r>
    </w:p>
    <w:p w14:paraId="2391C9A3" w14:textId="77777777" w:rsidR="00FC1A9E" w:rsidRPr="007C5B4C" w:rsidRDefault="00FC1A9E" w:rsidP="00B505B0">
      <w:pPr>
        <w:widowControl w:val="0"/>
        <w:spacing w:line="360" w:lineRule="auto"/>
        <w:jc w:val="both"/>
        <w:rPr>
          <w:rFonts w:cs="David"/>
          <w:rtl/>
        </w:rPr>
      </w:pPr>
      <w:r w:rsidRPr="007C5B4C">
        <w:rPr>
          <w:rFonts w:cs="David"/>
          <w:rtl/>
        </w:rPr>
        <w:t>ערבות זו אינה ניתנת להעברה או להסבה.</w:t>
      </w:r>
    </w:p>
    <w:p w14:paraId="2AF131C1" w14:textId="77777777" w:rsidR="00FC1A9E" w:rsidRPr="007C5B4C" w:rsidRDefault="00FC1A9E" w:rsidP="00B505B0">
      <w:pPr>
        <w:widowControl w:val="0"/>
        <w:spacing w:line="360" w:lineRule="auto"/>
        <w:jc w:val="both"/>
        <w:rPr>
          <w:rFonts w:cs="David"/>
          <w:rtl/>
        </w:rPr>
      </w:pPr>
      <w:r w:rsidRPr="007C5B4C">
        <w:rPr>
          <w:rFonts w:cs="David"/>
          <w:rtl/>
        </w:rPr>
        <w:t xml:space="preserve">דרישה על פי ערבות זו יש להפנות לסניף הבנק/חברת הביטוח שכתובתו: </w:t>
      </w:r>
    </w:p>
    <w:p w14:paraId="020E9428" w14:textId="77777777" w:rsidR="00FC1A9E" w:rsidRPr="007C5B4C" w:rsidRDefault="00FC1A9E" w:rsidP="00B505B0">
      <w:pPr>
        <w:widowControl w:val="0"/>
        <w:spacing w:line="360" w:lineRule="auto"/>
        <w:rPr>
          <w:rFonts w:cs="David"/>
          <w:sz w:val="20"/>
          <w:szCs w:val="20"/>
          <w:rtl/>
        </w:rPr>
      </w:pPr>
    </w:p>
    <w:p w14:paraId="04566A3F" w14:textId="77777777" w:rsidR="00FC1A9E" w:rsidRPr="007C5B4C" w:rsidRDefault="00FC1A9E" w:rsidP="00B505B0">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581"/>
        <w:gridCol w:w="351"/>
        <w:gridCol w:w="4348"/>
      </w:tblGrid>
      <w:tr w:rsidR="00FC1A9E" w:rsidRPr="007C5B4C" w14:paraId="05A9A598" w14:textId="77777777" w:rsidTr="00B10648">
        <w:trPr>
          <w:jc w:val="right"/>
        </w:trPr>
        <w:tc>
          <w:tcPr>
            <w:tcW w:w="3752" w:type="dxa"/>
            <w:tcBorders>
              <w:top w:val="single" w:sz="4" w:space="0" w:color="auto"/>
              <w:left w:val="nil"/>
              <w:bottom w:val="nil"/>
              <w:right w:val="nil"/>
            </w:tcBorders>
          </w:tcPr>
          <w:p w14:paraId="0236B0B6" w14:textId="77777777" w:rsidR="00FC1A9E" w:rsidRPr="007C5B4C" w:rsidRDefault="00FC1A9E" w:rsidP="00B505B0">
            <w:pPr>
              <w:widowControl w:val="0"/>
              <w:spacing w:line="360" w:lineRule="auto"/>
              <w:jc w:val="center"/>
              <w:rPr>
                <w:rFonts w:cs="David"/>
                <w:rtl/>
              </w:rPr>
            </w:pPr>
            <w:r w:rsidRPr="007C5B4C">
              <w:rPr>
                <w:rFonts w:cs="David"/>
                <w:rtl/>
              </w:rPr>
              <w:t>שם הבנק/חברת הביטוח</w:t>
            </w:r>
          </w:p>
        </w:tc>
        <w:tc>
          <w:tcPr>
            <w:tcW w:w="360" w:type="dxa"/>
            <w:tcBorders>
              <w:top w:val="nil"/>
              <w:left w:val="nil"/>
              <w:bottom w:val="nil"/>
              <w:right w:val="nil"/>
            </w:tcBorders>
          </w:tcPr>
          <w:p w14:paraId="0725D49C" w14:textId="77777777" w:rsidR="00FC1A9E" w:rsidRPr="007C5B4C" w:rsidRDefault="00FC1A9E" w:rsidP="00B505B0">
            <w:pPr>
              <w:widowControl w:val="0"/>
              <w:spacing w:line="360" w:lineRule="auto"/>
              <w:jc w:val="center"/>
              <w:rPr>
                <w:rFonts w:cs="David"/>
                <w:rtl/>
              </w:rPr>
            </w:pPr>
          </w:p>
        </w:tc>
        <w:tc>
          <w:tcPr>
            <w:tcW w:w="4608" w:type="dxa"/>
            <w:tcBorders>
              <w:top w:val="single" w:sz="4" w:space="0" w:color="auto"/>
              <w:left w:val="nil"/>
              <w:bottom w:val="nil"/>
              <w:right w:val="nil"/>
            </w:tcBorders>
          </w:tcPr>
          <w:p w14:paraId="515A061F" w14:textId="77777777" w:rsidR="00FC1A9E" w:rsidRPr="007C5B4C" w:rsidRDefault="00FC1A9E" w:rsidP="00B505B0">
            <w:pPr>
              <w:widowControl w:val="0"/>
              <w:spacing w:line="360" w:lineRule="auto"/>
              <w:jc w:val="center"/>
              <w:rPr>
                <w:rFonts w:cs="David"/>
                <w:rtl/>
              </w:rPr>
            </w:pPr>
            <w:r w:rsidRPr="007C5B4C">
              <w:rPr>
                <w:rFonts w:cs="David"/>
                <w:rtl/>
              </w:rPr>
              <w:t>מספר הבנק ומספר הסניף</w:t>
            </w:r>
          </w:p>
        </w:tc>
      </w:tr>
    </w:tbl>
    <w:p w14:paraId="5842651A" w14:textId="77777777" w:rsidR="00FC1A9E" w:rsidRPr="007C5B4C" w:rsidRDefault="00FC1A9E" w:rsidP="00B505B0">
      <w:pPr>
        <w:widowControl w:val="0"/>
        <w:spacing w:line="360" w:lineRule="auto"/>
        <w:rPr>
          <w:rFonts w:cs="David"/>
          <w:sz w:val="20"/>
          <w:szCs w:val="20"/>
          <w:rtl/>
        </w:rPr>
      </w:pPr>
    </w:p>
    <w:p w14:paraId="062D68B8" w14:textId="77777777" w:rsidR="00FC1A9E" w:rsidRPr="007C5B4C" w:rsidRDefault="00FC1A9E" w:rsidP="00B505B0">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7C5B4C" w14:paraId="6D16D43B" w14:textId="77777777" w:rsidTr="00B10648">
        <w:trPr>
          <w:jc w:val="right"/>
        </w:trPr>
        <w:tc>
          <w:tcPr>
            <w:tcW w:w="5012" w:type="dxa"/>
            <w:tcBorders>
              <w:top w:val="single" w:sz="4" w:space="0" w:color="auto"/>
              <w:left w:val="nil"/>
              <w:bottom w:val="nil"/>
              <w:right w:val="nil"/>
            </w:tcBorders>
          </w:tcPr>
          <w:p w14:paraId="17171F42" w14:textId="77777777" w:rsidR="00FC1A9E" w:rsidRPr="007C5B4C" w:rsidRDefault="00FC1A9E" w:rsidP="00B505B0">
            <w:pPr>
              <w:widowControl w:val="0"/>
              <w:spacing w:line="360" w:lineRule="auto"/>
              <w:jc w:val="center"/>
              <w:rPr>
                <w:rFonts w:cs="David"/>
                <w:rtl/>
              </w:rPr>
            </w:pPr>
            <w:r w:rsidRPr="007C5B4C">
              <w:rPr>
                <w:rFonts w:cs="David"/>
                <w:rtl/>
              </w:rPr>
              <w:t>כתובת סניף הבנק/חברת הביטוח</w:t>
            </w:r>
          </w:p>
        </w:tc>
      </w:tr>
    </w:tbl>
    <w:p w14:paraId="1FD8D08C" w14:textId="77777777" w:rsidR="00FC1A9E" w:rsidRPr="007C5B4C" w:rsidRDefault="00FC1A9E" w:rsidP="00B505B0">
      <w:pPr>
        <w:widowControl w:val="0"/>
        <w:spacing w:line="360" w:lineRule="auto"/>
        <w:rPr>
          <w:rFonts w:cs="David"/>
          <w:sz w:val="20"/>
          <w:szCs w:val="20"/>
          <w:rtl/>
        </w:rPr>
      </w:pPr>
    </w:p>
    <w:p w14:paraId="5BC5611A" w14:textId="77777777" w:rsidR="00FC1A9E" w:rsidRPr="007C5B4C" w:rsidRDefault="00FC1A9E" w:rsidP="00B505B0">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00"/>
        <w:gridCol w:w="350"/>
        <w:gridCol w:w="2712"/>
        <w:gridCol w:w="350"/>
        <w:gridCol w:w="2668"/>
      </w:tblGrid>
      <w:tr w:rsidR="000C7776" w:rsidRPr="007C5B4C" w14:paraId="65064676" w14:textId="77777777" w:rsidTr="000C7776">
        <w:trPr>
          <w:jc w:val="right"/>
        </w:trPr>
        <w:tc>
          <w:tcPr>
            <w:tcW w:w="2312" w:type="dxa"/>
            <w:tcBorders>
              <w:top w:val="single" w:sz="4" w:space="0" w:color="auto"/>
              <w:left w:val="nil"/>
              <w:bottom w:val="nil"/>
              <w:right w:val="nil"/>
            </w:tcBorders>
          </w:tcPr>
          <w:p w14:paraId="3E2AFEE8" w14:textId="77777777" w:rsidR="00FC1A9E" w:rsidRPr="007C5B4C" w:rsidRDefault="00FC1A9E" w:rsidP="00B505B0">
            <w:pPr>
              <w:widowControl w:val="0"/>
              <w:spacing w:line="360" w:lineRule="auto"/>
              <w:jc w:val="center"/>
              <w:outlineLvl w:val="0"/>
              <w:rPr>
                <w:rFonts w:cs="David"/>
                <w:rtl/>
              </w:rPr>
            </w:pPr>
            <w:bookmarkStart w:id="900" w:name="_Toc201561630"/>
            <w:bookmarkStart w:id="901" w:name="_Toc201636757"/>
            <w:bookmarkStart w:id="902" w:name="_Toc201895068"/>
            <w:bookmarkStart w:id="903" w:name="_Toc407797752"/>
            <w:r w:rsidRPr="007C5B4C">
              <w:rPr>
                <w:rFonts w:cs="David"/>
                <w:rtl/>
              </w:rPr>
              <w:t>תאריך</w:t>
            </w:r>
            <w:bookmarkEnd w:id="900"/>
            <w:bookmarkEnd w:id="901"/>
            <w:bookmarkEnd w:id="902"/>
            <w:bookmarkEnd w:id="903"/>
          </w:p>
        </w:tc>
        <w:tc>
          <w:tcPr>
            <w:tcW w:w="360" w:type="dxa"/>
            <w:tcBorders>
              <w:top w:val="nil"/>
              <w:left w:val="nil"/>
              <w:bottom w:val="nil"/>
              <w:right w:val="nil"/>
            </w:tcBorders>
          </w:tcPr>
          <w:p w14:paraId="1281E9AB" w14:textId="77777777" w:rsidR="00FC1A9E" w:rsidRPr="007C5B4C" w:rsidRDefault="00FC1A9E" w:rsidP="00B505B0">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14:paraId="1CEE015E" w14:textId="77777777" w:rsidR="00FC1A9E" w:rsidRPr="007C5B4C" w:rsidRDefault="00FC1A9E" w:rsidP="00B505B0">
            <w:pPr>
              <w:widowControl w:val="0"/>
              <w:spacing w:line="360" w:lineRule="auto"/>
              <w:jc w:val="center"/>
              <w:outlineLvl w:val="0"/>
              <w:rPr>
                <w:rFonts w:cs="David"/>
                <w:rtl/>
              </w:rPr>
            </w:pPr>
            <w:bookmarkStart w:id="904" w:name="_Toc201561631"/>
            <w:bookmarkStart w:id="905" w:name="_Toc201636758"/>
            <w:bookmarkStart w:id="906" w:name="_Toc201895069"/>
            <w:bookmarkStart w:id="907" w:name="_Toc407797753"/>
            <w:r w:rsidRPr="007C5B4C">
              <w:rPr>
                <w:rFonts w:cs="David"/>
                <w:rtl/>
              </w:rPr>
              <w:t>שם מלא</w:t>
            </w:r>
            <w:bookmarkEnd w:id="904"/>
            <w:bookmarkEnd w:id="905"/>
            <w:bookmarkEnd w:id="906"/>
            <w:bookmarkEnd w:id="907"/>
          </w:p>
        </w:tc>
        <w:tc>
          <w:tcPr>
            <w:tcW w:w="360" w:type="dxa"/>
            <w:tcBorders>
              <w:top w:val="nil"/>
              <w:left w:val="nil"/>
              <w:bottom w:val="nil"/>
              <w:right w:val="nil"/>
            </w:tcBorders>
          </w:tcPr>
          <w:p w14:paraId="71B7281F" w14:textId="77777777" w:rsidR="00FC1A9E" w:rsidRPr="007C5B4C" w:rsidRDefault="00FC1A9E" w:rsidP="00B505B0">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14:paraId="1A8B1737" w14:textId="77777777" w:rsidR="00FC1A9E" w:rsidRPr="007C5B4C" w:rsidRDefault="00FC1A9E" w:rsidP="00B505B0">
            <w:pPr>
              <w:widowControl w:val="0"/>
              <w:spacing w:line="360" w:lineRule="auto"/>
              <w:jc w:val="center"/>
              <w:outlineLvl w:val="0"/>
              <w:rPr>
                <w:rFonts w:cs="David"/>
                <w:rtl/>
              </w:rPr>
            </w:pPr>
            <w:bookmarkStart w:id="908" w:name="_Toc201561632"/>
            <w:bookmarkStart w:id="909" w:name="_Toc201636759"/>
            <w:bookmarkStart w:id="910" w:name="_Toc201895070"/>
            <w:bookmarkStart w:id="911" w:name="_Toc407797754"/>
            <w:r w:rsidRPr="007C5B4C">
              <w:rPr>
                <w:rFonts w:cs="David"/>
                <w:rtl/>
              </w:rPr>
              <w:t>חתימה וחותמת</w:t>
            </w:r>
            <w:bookmarkEnd w:id="908"/>
            <w:bookmarkEnd w:id="909"/>
            <w:bookmarkEnd w:id="910"/>
            <w:bookmarkEnd w:id="911"/>
          </w:p>
        </w:tc>
      </w:tr>
    </w:tbl>
    <w:p w14:paraId="3CCA0086" w14:textId="77777777" w:rsidR="00FC1A9E" w:rsidRPr="007C5B4C" w:rsidRDefault="00FC1A9E" w:rsidP="00B505B0">
      <w:pPr>
        <w:bidi w:val="0"/>
        <w:spacing w:line="360" w:lineRule="auto"/>
        <w:rPr>
          <w:rFonts w:cs="David"/>
          <w:b/>
          <w:sz w:val="20"/>
          <w:szCs w:val="20"/>
          <w:lang w:eastAsia="he-IL"/>
        </w:rPr>
      </w:pPr>
      <w:bookmarkStart w:id="912" w:name="_Toc61602138"/>
      <w:bookmarkStart w:id="913" w:name="_Toc78123023"/>
      <w:bookmarkStart w:id="914" w:name="_Toc78167944"/>
      <w:bookmarkStart w:id="915" w:name="_Toc185193114"/>
      <w:bookmarkStart w:id="916" w:name="_Toc330777756"/>
      <w:bookmarkEnd w:id="912"/>
      <w:bookmarkEnd w:id="913"/>
      <w:bookmarkEnd w:id="914"/>
      <w:bookmarkEnd w:id="915"/>
      <w:r w:rsidRPr="007C5B4C">
        <w:rPr>
          <w:rFonts w:cs="David"/>
          <w:sz w:val="20"/>
          <w:rtl/>
        </w:rPr>
        <w:br w:type="page"/>
      </w:r>
    </w:p>
    <w:p w14:paraId="2C82DE7C" w14:textId="77777777" w:rsidR="00196103" w:rsidRPr="007C5B4C" w:rsidRDefault="00196103" w:rsidP="00ED7193">
      <w:pPr>
        <w:pStyle w:val="aff3"/>
        <w:rPr>
          <w:rtl/>
        </w:rPr>
      </w:pPr>
      <w:bookmarkStart w:id="917" w:name="_Toc428016984"/>
      <w:bookmarkStart w:id="918" w:name="_Toc359958321"/>
      <w:r w:rsidRPr="007C5B4C">
        <w:rPr>
          <w:rFonts w:hint="cs"/>
          <w:rtl/>
        </w:rPr>
        <w:t xml:space="preserve">נספח 2 </w:t>
      </w:r>
      <w:r w:rsidRPr="007C5B4C">
        <w:rPr>
          <w:rtl/>
        </w:rPr>
        <w:t>–</w:t>
      </w:r>
      <w:r w:rsidRPr="007C5B4C">
        <w:rPr>
          <w:rFonts w:hint="cs"/>
          <w:rtl/>
        </w:rPr>
        <w:t xml:space="preserve"> הצהרת והתחייבות יצרן</w:t>
      </w:r>
      <w:bookmarkEnd w:id="917"/>
    </w:p>
    <w:p w14:paraId="339E11AA" w14:textId="77777777" w:rsidR="00196103" w:rsidRPr="007C5B4C" w:rsidRDefault="00196103" w:rsidP="00B505B0">
      <w:pPr>
        <w:spacing w:line="360" w:lineRule="auto"/>
        <w:jc w:val="center"/>
        <w:rPr>
          <w:rFonts w:cs="David"/>
          <w:b/>
          <w:bCs/>
          <w:rtl/>
        </w:rPr>
      </w:pPr>
      <w:r w:rsidRPr="007C5B4C">
        <w:rPr>
          <w:rFonts w:cs="David" w:hint="cs"/>
          <w:b/>
          <w:bCs/>
          <w:rtl/>
        </w:rPr>
        <w:t>ניתן לחתום על הצהרה זו בעברית או באנגלית</w:t>
      </w:r>
    </w:p>
    <w:p w14:paraId="52187FB2" w14:textId="77777777" w:rsidR="00196103" w:rsidRPr="007C5B4C" w:rsidRDefault="00196103" w:rsidP="00B505B0">
      <w:pPr>
        <w:spacing w:line="360" w:lineRule="auto"/>
        <w:jc w:val="both"/>
        <w:rPr>
          <w:rFonts w:cs="David"/>
          <w:b/>
          <w:bCs/>
          <w:rtl/>
        </w:rPr>
      </w:pPr>
      <w:r w:rsidRPr="007C5B4C">
        <w:rPr>
          <w:rFonts w:cs="David" w:hint="cs"/>
          <w:b/>
          <w:bCs/>
          <w:rtl/>
        </w:rPr>
        <w:t>לכבוד</w:t>
      </w:r>
    </w:p>
    <w:p w14:paraId="10E7C0CF" w14:textId="77777777" w:rsidR="00196103" w:rsidRPr="007C5B4C" w:rsidRDefault="00196103"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25DC8351" w14:textId="77777777" w:rsidR="00196103" w:rsidRPr="007C5B4C" w:rsidRDefault="00196103" w:rsidP="00B505B0">
      <w:pPr>
        <w:spacing w:line="360" w:lineRule="auto"/>
        <w:jc w:val="both"/>
        <w:rPr>
          <w:rFonts w:cs="David"/>
          <w:b/>
          <w:bCs/>
          <w:rtl/>
        </w:rPr>
      </w:pPr>
    </w:p>
    <w:p w14:paraId="17A68428" w14:textId="77777777" w:rsidR="009E5BD2" w:rsidRPr="007C5B4C" w:rsidRDefault="00196103" w:rsidP="00B54F11">
      <w:pPr>
        <w:spacing w:before="40" w:after="40" w:line="360" w:lineRule="auto"/>
        <w:jc w:val="both"/>
        <w:rPr>
          <w:rFonts w:cs="David"/>
          <w:u w:val="single"/>
          <w:rtl/>
        </w:rPr>
      </w:pPr>
      <w:r w:rsidRPr="00A04734">
        <w:rPr>
          <w:rFonts w:ascii="FrankRuehl" w:hAnsi="FrankRuehl" w:cs="David"/>
          <w:u w:val="single"/>
          <w:rtl/>
        </w:rPr>
        <w:t>הנדון: מכרז מרכזי</w:t>
      </w:r>
      <w:r w:rsidRPr="00A04734">
        <w:rPr>
          <w:rFonts w:cs="David" w:hint="cs"/>
          <w:u w:val="single"/>
          <w:rtl/>
        </w:rPr>
        <w:t xml:space="preserve"> </w:t>
      </w:r>
      <w:r w:rsidRPr="00A04734">
        <w:rPr>
          <w:rFonts w:cs="David"/>
          <w:u w:val="single"/>
          <w:rtl/>
        </w:rPr>
        <w:t xml:space="preserve">מממ </w:t>
      </w:r>
      <w:r w:rsidR="00B54F11" w:rsidRPr="00A04734">
        <w:rPr>
          <w:rFonts w:cs="David"/>
          <w:u w:val="single"/>
        </w:rPr>
        <w:t>15</w:t>
      </w:r>
      <w:r w:rsidRPr="00A04734">
        <w:rPr>
          <w:rFonts w:cs="David"/>
          <w:u w:val="single"/>
        </w:rPr>
        <w:t>-</w:t>
      </w:r>
      <w:r w:rsidR="009E5BD2" w:rsidRPr="00A04734">
        <w:rPr>
          <w:rFonts w:cs="David"/>
          <w:u w:val="single"/>
        </w:rPr>
        <w:t>2015</w:t>
      </w:r>
      <w:r w:rsidRPr="00A04734">
        <w:rPr>
          <w:rFonts w:cs="David"/>
          <w:u w:val="single"/>
          <w:rtl/>
        </w:rPr>
        <w:t xml:space="preserve">, לאספקת </w:t>
      </w:r>
      <w:r w:rsidR="009E5BD2" w:rsidRPr="00A04734">
        <w:rPr>
          <w:rFonts w:cs="David" w:hint="cs"/>
          <w:u w:val="single"/>
          <w:rtl/>
        </w:rPr>
        <w:t>ציוד תקשורת אקטיבי לרשתות תקשורת ב</w:t>
      </w:r>
      <w:r w:rsidR="009E5BD2" w:rsidRPr="00A04734">
        <w:rPr>
          <w:rFonts w:cs="David"/>
          <w:u w:val="single"/>
          <w:rtl/>
        </w:rPr>
        <w:t>משרדי</w:t>
      </w:r>
      <w:r w:rsidR="009E5BD2" w:rsidRPr="007C5B4C">
        <w:rPr>
          <w:rFonts w:cs="David"/>
          <w:u w:val="single"/>
          <w:rtl/>
        </w:rPr>
        <w:t xml:space="preserve"> הממשלה.</w:t>
      </w:r>
    </w:p>
    <w:p w14:paraId="6A28C22E" w14:textId="77777777" w:rsidR="00196103" w:rsidRPr="007C5B4C" w:rsidRDefault="009E5BD2" w:rsidP="009E5BD2">
      <w:pPr>
        <w:spacing w:before="40" w:after="40" w:line="360" w:lineRule="auto"/>
        <w:jc w:val="both"/>
        <w:rPr>
          <w:rFonts w:cs="David"/>
          <w:u w:val="single"/>
          <w:rtl/>
        </w:rPr>
      </w:pPr>
      <w:r w:rsidRPr="007C5B4C">
        <w:rPr>
          <w:rFonts w:cs="David" w:hint="cs"/>
          <w:u w:val="single"/>
          <w:rtl/>
        </w:rPr>
        <w:t xml:space="preserve"> </w:t>
      </w:r>
      <w:r w:rsidR="00196103" w:rsidRPr="007C5B4C">
        <w:rPr>
          <w:rFonts w:cs="David" w:hint="cs"/>
          <w:u w:val="single"/>
          <w:rtl/>
        </w:rPr>
        <w:t>(להלן: "</w:t>
      </w:r>
      <w:r w:rsidR="00196103" w:rsidRPr="007C5B4C">
        <w:rPr>
          <w:rFonts w:cs="David" w:hint="cs"/>
          <w:b/>
          <w:bCs/>
          <w:u w:val="single"/>
          <w:rtl/>
        </w:rPr>
        <w:t>המכרז</w:t>
      </w:r>
      <w:r w:rsidR="00196103" w:rsidRPr="007C5B4C">
        <w:rPr>
          <w:rFonts w:cs="David" w:hint="cs"/>
          <w:u w:val="single"/>
          <w:rtl/>
        </w:rPr>
        <w:t>")</w:t>
      </w:r>
    </w:p>
    <w:p w14:paraId="38AE3BC6" w14:textId="77777777" w:rsidR="00196103" w:rsidRPr="007C5B4C" w:rsidRDefault="00196103" w:rsidP="00B505B0">
      <w:pPr>
        <w:spacing w:line="360" w:lineRule="auto"/>
        <w:jc w:val="both"/>
        <w:rPr>
          <w:rFonts w:cs="David"/>
          <w:rtl/>
        </w:rPr>
      </w:pPr>
    </w:p>
    <w:p w14:paraId="0F37E556" w14:textId="77777777" w:rsidR="00196103" w:rsidRPr="007C5B4C" w:rsidRDefault="00196103" w:rsidP="00B505B0">
      <w:pPr>
        <w:spacing w:line="360" w:lineRule="auto"/>
        <w:jc w:val="both"/>
        <w:rPr>
          <w:rFonts w:cs="David"/>
          <w:rtl/>
        </w:rPr>
      </w:pPr>
      <w:r w:rsidRPr="007C5B4C">
        <w:rPr>
          <w:rFonts w:cs="David"/>
          <w:rtl/>
        </w:rPr>
        <w:t>א</w:t>
      </w:r>
      <w:r w:rsidRPr="007C5B4C">
        <w:rPr>
          <w:rFonts w:cs="David" w:hint="cs"/>
          <w:rtl/>
        </w:rPr>
        <w:t>ני הח"מ ________________ ת.ז. _______________ מחברת _______________, אשר הינה יצרן הציוד המוצע במכרז (להלן: "</w:t>
      </w:r>
      <w:r w:rsidRPr="007C5B4C">
        <w:rPr>
          <w:rFonts w:cs="David" w:hint="cs"/>
          <w:b/>
          <w:bCs/>
          <w:rtl/>
        </w:rPr>
        <w:t>היצרן</w:t>
      </w:r>
      <w:r w:rsidRPr="007C5B4C">
        <w:rPr>
          <w:rFonts w:cs="David" w:hint="cs"/>
          <w:rtl/>
        </w:rPr>
        <w:t>") על ידי המציע _________________ (להלן: "</w:t>
      </w:r>
      <w:r w:rsidRPr="007C5B4C">
        <w:rPr>
          <w:rFonts w:cs="David" w:hint="cs"/>
          <w:b/>
          <w:bCs/>
          <w:rtl/>
        </w:rPr>
        <w:t>המציע</w:t>
      </w:r>
      <w:r w:rsidRPr="007C5B4C">
        <w:rPr>
          <w:rFonts w:cs="David" w:hint="cs"/>
          <w:rtl/>
        </w:rPr>
        <w:t>") במכרז, לאחר שהוזהרתי כי עלי לומר את האמת וכי אהיה צפוי לעונשים הקבועים בחוק אם לא אעשה כן, מצהיר/ה בזה כדלקמן:</w:t>
      </w:r>
    </w:p>
    <w:p w14:paraId="6E65D5E0" w14:textId="54E115A3" w:rsidR="00196103" w:rsidRPr="007C5B4C" w:rsidRDefault="00196103" w:rsidP="00DF371D">
      <w:pPr>
        <w:pStyle w:val="ListParagraph"/>
        <w:spacing w:line="360" w:lineRule="auto"/>
        <w:ind w:hanging="360"/>
        <w:jc w:val="both"/>
        <w:rPr>
          <w:rFonts w:cs="David"/>
          <w:rtl/>
        </w:rPr>
      </w:pPr>
      <w:r w:rsidRPr="007C5B4C">
        <w:rPr>
          <w:rFonts w:cs="David" w:hint="cs"/>
          <w:rtl/>
        </w:rPr>
        <w:t>1.</w:t>
      </w:r>
      <w:r w:rsidRPr="007C5B4C">
        <w:rPr>
          <w:rFonts w:cs="David" w:hint="cs"/>
          <w:rtl/>
        </w:rPr>
        <w:tab/>
      </w:r>
      <w:r w:rsidRPr="007C5B4C">
        <w:rPr>
          <w:rFonts w:cs="David"/>
          <w:rtl/>
        </w:rPr>
        <w:t>המציע</w:t>
      </w:r>
      <w:r w:rsidRPr="007C5B4C">
        <w:rPr>
          <w:rFonts w:cs="David" w:hint="cs"/>
          <w:rtl/>
        </w:rPr>
        <w:t xml:space="preserve">, אשר מציע </w:t>
      </w:r>
      <w:r w:rsidRPr="007C5B4C">
        <w:rPr>
          <w:rFonts w:cs="David"/>
          <w:rtl/>
        </w:rPr>
        <w:t>ציוד מתוצרתנו</w:t>
      </w:r>
      <w:r w:rsidRPr="007C5B4C">
        <w:rPr>
          <w:rFonts w:cs="David" w:hint="cs"/>
          <w:rtl/>
        </w:rPr>
        <w:t xml:space="preserve"> למכרז,</w:t>
      </w:r>
      <w:r w:rsidRPr="007C5B4C">
        <w:rPr>
          <w:rFonts w:cs="David"/>
          <w:rtl/>
        </w:rPr>
        <w:t xml:space="preserve"> משמש כנציג</w:t>
      </w:r>
      <w:r w:rsidRPr="007C5B4C">
        <w:rPr>
          <w:rFonts w:cs="David" w:hint="cs"/>
          <w:rtl/>
        </w:rPr>
        <w:t xml:space="preserve"> </w:t>
      </w:r>
      <w:r w:rsidRPr="007C5B4C">
        <w:rPr>
          <w:rFonts w:cs="David"/>
          <w:rtl/>
        </w:rPr>
        <w:t>היצרן במדינת ישראל למכירת מוצריו</w:t>
      </w:r>
      <w:r w:rsidR="007457A7">
        <w:rPr>
          <w:rFonts w:cs="David" w:hint="cs"/>
          <w:rtl/>
        </w:rPr>
        <w:t xml:space="preserve"> </w:t>
      </w:r>
      <w:r w:rsidR="007457A7" w:rsidRPr="007457A7">
        <w:rPr>
          <w:rFonts w:cs="David"/>
          <w:rtl/>
        </w:rPr>
        <w:t>בתקופה אשר החלה לא יאוחר מיום 1.</w:t>
      </w:r>
      <w:r w:rsidR="00FE484E">
        <w:rPr>
          <w:rFonts w:cs="David" w:hint="cs"/>
          <w:rtl/>
        </w:rPr>
        <w:t>1</w:t>
      </w:r>
      <w:r w:rsidR="007457A7" w:rsidRPr="007457A7">
        <w:rPr>
          <w:rFonts w:cs="David"/>
          <w:rtl/>
        </w:rPr>
        <w:t>.</w:t>
      </w:r>
      <w:r w:rsidR="00FE484E" w:rsidRPr="007457A7">
        <w:rPr>
          <w:rFonts w:cs="David"/>
          <w:rtl/>
        </w:rPr>
        <w:t>201</w:t>
      </w:r>
      <w:r w:rsidR="00FE484E">
        <w:rPr>
          <w:rFonts w:cs="David" w:hint="cs"/>
          <w:rtl/>
        </w:rPr>
        <w:t>5</w:t>
      </w:r>
      <w:r w:rsidRPr="007C5B4C">
        <w:rPr>
          <w:rFonts w:cs="David"/>
          <w:rtl/>
        </w:rPr>
        <w:t>.</w:t>
      </w:r>
    </w:p>
    <w:p w14:paraId="53CAF712" w14:textId="77777777" w:rsidR="00196103" w:rsidRPr="007C5B4C" w:rsidRDefault="00196103" w:rsidP="00B505B0">
      <w:pPr>
        <w:spacing w:line="360" w:lineRule="auto"/>
        <w:ind w:firstLine="720"/>
        <w:jc w:val="both"/>
        <w:rPr>
          <w:rFonts w:cs="David"/>
          <w:rtl/>
        </w:rPr>
      </w:pPr>
      <w:r w:rsidRPr="007C5B4C">
        <w:rPr>
          <w:rFonts w:cs="David" w:hint="cs"/>
          <w:rtl/>
        </w:rPr>
        <w:t>המציע</w:t>
      </w:r>
      <w:r w:rsidRPr="007C5B4C">
        <w:rPr>
          <w:rFonts w:cs="David"/>
          <w:rtl/>
        </w:rPr>
        <w:t xml:space="preserve"> הינ</w:t>
      </w:r>
      <w:r w:rsidRPr="007C5B4C">
        <w:rPr>
          <w:rFonts w:cs="David" w:hint="cs"/>
          <w:rtl/>
        </w:rPr>
        <w:t>ו:</w:t>
      </w:r>
    </w:p>
    <w:p w14:paraId="2C7561C1" w14:textId="77777777" w:rsidR="00196103" w:rsidRPr="007C5B4C" w:rsidRDefault="00196103" w:rsidP="00B505B0">
      <w:pPr>
        <w:numPr>
          <w:ilvl w:val="12"/>
          <w:numId w:val="0"/>
        </w:numPr>
        <w:spacing w:line="360" w:lineRule="auto"/>
        <w:ind w:firstLine="720"/>
        <w:jc w:val="both"/>
        <w:rPr>
          <w:rFonts w:cs="David"/>
          <w:rtl/>
        </w:rPr>
      </w:pPr>
      <w:r w:rsidRPr="007C5B4C">
        <w:rPr>
          <w:rFonts w:cs="David"/>
          <w:rtl/>
        </w:rPr>
        <w:fldChar w:fldCharType="begin">
          <w:ffData>
            <w:name w:val=""/>
            <w:enabled/>
            <w:calcOnExit w:val="0"/>
            <w:helpText w:type="text" w:val="Q6880B3_Xbox"/>
            <w:checkBox>
              <w:sizeAuto/>
              <w:default w:val="0"/>
            </w:checkBox>
          </w:ffData>
        </w:fldChar>
      </w:r>
      <w:r w:rsidRPr="007C5B4C">
        <w:rPr>
          <w:rFonts w:cs="David"/>
          <w:rtl/>
        </w:rPr>
        <w:instrText xml:space="preserve"> </w:instrText>
      </w:r>
      <w:r w:rsidRPr="007C5B4C">
        <w:rPr>
          <w:rFonts w:cs="David"/>
        </w:rPr>
        <w:instrText>FORMCHECKBOX</w:instrText>
      </w:r>
      <w:r w:rsidRPr="007C5B4C">
        <w:rPr>
          <w:rFonts w:cs="David"/>
          <w:rtl/>
        </w:rPr>
        <w:instrText xml:space="preserve"> </w:instrText>
      </w:r>
      <w:r w:rsidR="00E42450">
        <w:rPr>
          <w:rFonts w:cs="David"/>
          <w:rtl/>
        </w:rPr>
      </w:r>
      <w:r w:rsidR="00E42450">
        <w:rPr>
          <w:rFonts w:cs="David"/>
          <w:rtl/>
        </w:rPr>
        <w:fldChar w:fldCharType="separate"/>
      </w:r>
      <w:r w:rsidRPr="007C5B4C">
        <w:rPr>
          <w:rFonts w:cs="David"/>
          <w:rtl/>
        </w:rPr>
        <w:fldChar w:fldCharType="end"/>
      </w:r>
      <w:r w:rsidRPr="007C5B4C">
        <w:rPr>
          <w:rFonts w:cs="David"/>
          <w:rtl/>
        </w:rPr>
        <w:t xml:space="preserve"> ספק מורשה שלנו </w:t>
      </w:r>
      <w:r w:rsidRPr="007C5B4C">
        <w:rPr>
          <w:rFonts w:cs="David" w:hint="cs"/>
          <w:rtl/>
        </w:rPr>
        <w:t xml:space="preserve">בישראל </w:t>
      </w:r>
      <w:r w:rsidRPr="007C5B4C">
        <w:rPr>
          <w:rFonts w:cs="David"/>
          <w:rtl/>
        </w:rPr>
        <w:t>לציוד המוצע</w:t>
      </w:r>
    </w:p>
    <w:p w14:paraId="2E33F864" w14:textId="77777777" w:rsidR="00196103" w:rsidRPr="007C5B4C" w:rsidRDefault="00196103" w:rsidP="00B505B0">
      <w:pPr>
        <w:pStyle w:val="ListParagraph"/>
        <w:spacing w:line="360" w:lineRule="auto"/>
        <w:ind w:left="360" w:firstLine="360"/>
        <w:jc w:val="both"/>
        <w:rPr>
          <w:rFonts w:cs="David"/>
          <w:rtl/>
        </w:rPr>
      </w:pPr>
      <w:r w:rsidRPr="007C5B4C">
        <w:rPr>
          <w:rFonts w:cs="David"/>
          <w:rtl/>
        </w:rPr>
        <w:fldChar w:fldCharType="begin">
          <w:ffData>
            <w:name w:val="Q6881B4_Xbox"/>
            <w:enabled/>
            <w:calcOnExit w:val="0"/>
            <w:helpText w:type="text" w:val="Q6881B4_Xbox"/>
            <w:checkBox>
              <w:sizeAuto/>
              <w:default w:val="0"/>
            </w:checkBox>
          </w:ffData>
        </w:fldChar>
      </w:r>
      <w:r w:rsidRPr="007C5B4C">
        <w:rPr>
          <w:rFonts w:cs="David"/>
          <w:rtl/>
        </w:rPr>
        <w:instrText xml:space="preserve"> </w:instrText>
      </w:r>
      <w:r w:rsidRPr="007C5B4C">
        <w:rPr>
          <w:rFonts w:cs="David"/>
        </w:rPr>
        <w:instrText>FORMCHECKBOX</w:instrText>
      </w:r>
      <w:r w:rsidRPr="007C5B4C">
        <w:rPr>
          <w:rFonts w:cs="David"/>
          <w:rtl/>
        </w:rPr>
        <w:instrText xml:space="preserve"> </w:instrText>
      </w:r>
      <w:r w:rsidR="00E42450">
        <w:rPr>
          <w:rFonts w:cs="David"/>
          <w:rtl/>
        </w:rPr>
      </w:r>
      <w:r w:rsidR="00E42450">
        <w:rPr>
          <w:rFonts w:cs="David"/>
          <w:rtl/>
        </w:rPr>
        <w:fldChar w:fldCharType="separate"/>
      </w:r>
      <w:r w:rsidRPr="007C5B4C">
        <w:rPr>
          <w:rFonts w:cs="David"/>
          <w:rtl/>
        </w:rPr>
        <w:fldChar w:fldCharType="end"/>
      </w:r>
      <w:r w:rsidRPr="007C5B4C">
        <w:rPr>
          <w:rFonts w:cs="David"/>
          <w:rtl/>
        </w:rPr>
        <w:t xml:space="preserve"> חב' בת שלנו בישראל</w:t>
      </w:r>
    </w:p>
    <w:p w14:paraId="1ACCCE8D" w14:textId="77777777" w:rsidR="00196103" w:rsidRPr="007C5B4C" w:rsidRDefault="00196103" w:rsidP="00B505B0">
      <w:pPr>
        <w:pStyle w:val="ListParagraph"/>
        <w:spacing w:line="360" w:lineRule="auto"/>
        <w:ind w:hanging="360"/>
        <w:jc w:val="both"/>
        <w:rPr>
          <w:rFonts w:cs="David"/>
          <w:rtl/>
        </w:rPr>
      </w:pPr>
      <w:r w:rsidRPr="007C5B4C">
        <w:rPr>
          <w:rFonts w:cs="David" w:hint="cs"/>
          <w:rtl/>
        </w:rPr>
        <w:t>2.</w:t>
      </w:r>
      <w:r w:rsidRPr="007C5B4C">
        <w:rPr>
          <w:rFonts w:cs="David" w:hint="cs"/>
          <w:rtl/>
        </w:rPr>
        <w:tab/>
      </w:r>
      <w:r w:rsidRPr="007C5B4C">
        <w:rPr>
          <w:rFonts w:cs="David"/>
          <w:rtl/>
        </w:rPr>
        <w:t xml:space="preserve">המציע מאושר </w:t>
      </w:r>
      <w:r w:rsidRPr="007C5B4C">
        <w:rPr>
          <w:rFonts w:cs="David" w:hint="cs"/>
          <w:rtl/>
        </w:rPr>
        <w:t xml:space="preserve">על ידי היצרן </w:t>
      </w:r>
      <w:r w:rsidRPr="007C5B4C">
        <w:rPr>
          <w:rFonts w:cs="David"/>
          <w:rtl/>
        </w:rPr>
        <w:t xml:space="preserve">ברמת </w:t>
      </w:r>
      <w:r w:rsidR="00CF43A5">
        <w:rPr>
          <w:rFonts w:cs="David"/>
          <w:rtl/>
        </w:rPr>
        <w:t>ההסמכה הגבוהה ביותר לתחום המוצע</w:t>
      </w:r>
      <w:r w:rsidRPr="007C5B4C">
        <w:rPr>
          <w:rFonts w:cs="David"/>
          <w:rtl/>
        </w:rPr>
        <w:t>.</w:t>
      </w:r>
      <w:r w:rsidRPr="007C5B4C">
        <w:rPr>
          <w:rFonts w:cs="David" w:hint="cs"/>
          <w:rtl/>
        </w:rPr>
        <w:t xml:space="preserve"> </w:t>
      </w:r>
    </w:p>
    <w:p w14:paraId="3E1CAFDE" w14:textId="77777777" w:rsidR="00196103" w:rsidRPr="007C5B4C" w:rsidRDefault="00196103" w:rsidP="00A04734">
      <w:pPr>
        <w:spacing w:line="360" w:lineRule="auto"/>
        <w:ind w:left="716" w:hanging="420"/>
        <w:jc w:val="both"/>
        <w:rPr>
          <w:rFonts w:cs="David"/>
          <w:rtl/>
        </w:rPr>
      </w:pPr>
      <w:r w:rsidRPr="007C5B4C">
        <w:rPr>
          <w:rFonts w:cs="David" w:hint="cs"/>
          <w:rtl/>
        </w:rPr>
        <w:t>3.</w:t>
      </w:r>
      <w:r w:rsidRPr="007C5B4C">
        <w:rPr>
          <w:rFonts w:cs="David" w:hint="cs"/>
          <w:rtl/>
        </w:rPr>
        <w:tab/>
      </w:r>
      <w:r w:rsidR="00A04734" w:rsidRPr="00A04734">
        <w:rPr>
          <w:rFonts w:cs="David"/>
          <w:rtl/>
        </w:rPr>
        <w:t>היצרן מתחייב לתת את מלוא הגיבוי למציע בארץ, לספק חלקי חילוף ועדכוני תוכנה במהלך כל תקופת הרכש והשירות, ולרציפות במתן האחריות לציוד מתוצרתו. במקרה בו יבצר מהמציע להמשיך לתת את השירותים -  היצרן מתחייב לשתף פעולה בהעברת השירותים לספק חדש שיבחר.</w:t>
      </w:r>
      <w:r w:rsidRPr="007C5B4C">
        <w:rPr>
          <w:rFonts w:cs="David"/>
          <w:rtl/>
        </w:rPr>
        <w:t>.</w:t>
      </w:r>
    </w:p>
    <w:p w14:paraId="6D93BDC6" w14:textId="287B3004" w:rsidR="00196103" w:rsidRDefault="00196103" w:rsidP="00DF371D">
      <w:pPr>
        <w:spacing w:line="360" w:lineRule="auto"/>
        <w:ind w:left="716" w:hanging="420"/>
        <w:jc w:val="both"/>
        <w:rPr>
          <w:rFonts w:cs="David"/>
          <w:rtl/>
        </w:rPr>
      </w:pPr>
      <w:r w:rsidRPr="007C5B4C">
        <w:rPr>
          <w:rFonts w:cs="David" w:hint="cs"/>
          <w:rtl/>
        </w:rPr>
        <w:t xml:space="preserve">4. </w:t>
      </w:r>
      <w:r w:rsidRPr="007C5B4C">
        <w:rPr>
          <w:rFonts w:cs="David" w:hint="cs"/>
          <w:rtl/>
        </w:rPr>
        <w:tab/>
      </w:r>
      <w:r w:rsidRPr="007C5B4C">
        <w:rPr>
          <w:rFonts w:cs="David"/>
          <w:rtl/>
        </w:rPr>
        <w:t xml:space="preserve">היצרן הנו בעל היקף מכירות </w:t>
      </w:r>
      <w:r w:rsidR="00A04734">
        <w:rPr>
          <w:rFonts w:cs="David" w:hint="cs"/>
          <w:rtl/>
        </w:rPr>
        <w:t xml:space="preserve">בעולם, </w:t>
      </w:r>
      <w:r w:rsidRPr="007C5B4C">
        <w:rPr>
          <w:rFonts w:cs="David"/>
          <w:rtl/>
        </w:rPr>
        <w:t xml:space="preserve">בתחום </w:t>
      </w:r>
      <w:r w:rsidR="000739EA">
        <w:rPr>
          <w:rFonts w:cs="David" w:hint="cs"/>
          <w:rtl/>
        </w:rPr>
        <w:t>תקשורת ה</w:t>
      </w:r>
      <w:r w:rsidR="000739EA">
        <w:rPr>
          <w:rFonts w:cs="David"/>
        </w:rPr>
        <w:t>LAN</w:t>
      </w:r>
      <w:r w:rsidRPr="007C5B4C">
        <w:rPr>
          <w:rFonts w:cs="David"/>
          <w:rtl/>
        </w:rPr>
        <w:t xml:space="preserve">, בשנים </w:t>
      </w:r>
      <w:r w:rsidR="00FE484E" w:rsidRPr="007C5B4C">
        <w:rPr>
          <w:rFonts w:cs="David"/>
          <w:rtl/>
        </w:rPr>
        <w:t>201</w:t>
      </w:r>
      <w:r w:rsidR="00FE484E">
        <w:rPr>
          <w:rFonts w:cs="David" w:hint="cs"/>
          <w:rtl/>
        </w:rPr>
        <w:t>4</w:t>
      </w:r>
      <w:r w:rsidR="00FE484E" w:rsidRPr="007C5B4C">
        <w:rPr>
          <w:rFonts w:cs="David"/>
          <w:rtl/>
        </w:rPr>
        <w:t xml:space="preserve"> </w:t>
      </w:r>
      <w:r w:rsidRPr="007C5B4C">
        <w:rPr>
          <w:rFonts w:cs="David"/>
          <w:rtl/>
        </w:rPr>
        <w:t>ו-</w:t>
      </w:r>
      <w:r w:rsidR="00FE484E" w:rsidRPr="007C5B4C">
        <w:rPr>
          <w:rFonts w:cs="David"/>
          <w:rtl/>
        </w:rPr>
        <w:t>201</w:t>
      </w:r>
      <w:r w:rsidR="00FE484E">
        <w:rPr>
          <w:rFonts w:cs="David" w:hint="cs"/>
          <w:rtl/>
        </w:rPr>
        <w:t>5</w:t>
      </w:r>
      <w:r w:rsidRPr="007C5B4C">
        <w:rPr>
          <w:rFonts w:cs="David"/>
          <w:rtl/>
        </w:rPr>
        <w:t>,</w:t>
      </w:r>
      <w:r w:rsidR="00901E74" w:rsidRPr="007C5B4C">
        <w:rPr>
          <w:rFonts w:cs="David" w:hint="cs"/>
          <w:rtl/>
        </w:rPr>
        <w:t xml:space="preserve"> במצטבר, </w:t>
      </w:r>
      <w:r w:rsidRPr="007C5B4C">
        <w:rPr>
          <w:rFonts w:cs="David"/>
          <w:rtl/>
        </w:rPr>
        <w:t xml:space="preserve"> שאינו נופל מ</w:t>
      </w:r>
      <w:r w:rsidRPr="007C5B4C">
        <w:rPr>
          <w:rFonts w:cs="David" w:hint="cs"/>
          <w:rtl/>
        </w:rPr>
        <w:t>-</w:t>
      </w:r>
      <w:r w:rsidR="00A04734">
        <w:rPr>
          <w:rFonts w:cs="David" w:hint="cs"/>
          <w:rtl/>
        </w:rPr>
        <w:t>5</w:t>
      </w:r>
      <w:r w:rsidR="006C2128">
        <w:rPr>
          <w:rFonts w:cs="David" w:hint="cs"/>
          <w:rtl/>
        </w:rPr>
        <w:t>0</w:t>
      </w:r>
      <w:r w:rsidR="00901E74" w:rsidRPr="007C5B4C">
        <w:rPr>
          <w:rFonts w:cs="David" w:hint="cs"/>
          <w:rtl/>
        </w:rPr>
        <w:t xml:space="preserve"> </w:t>
      </w:r>
      <w:r w:rsidR="006C2128">
        <w:rPr>
          <w:rFonts w:cs="David" w:hint="cs"/>
          <w:rtl/>
        </w:rPr>
        <w:t>מיליון $.</w:t>
      </w:r>
    </w:p>
    <w:p w14:paraId="57E444DF" w14:textId="77777777" w:rsidR="00A04734" w:rsidRDefault="00A04734" w:rsidP="00B505B0">
      <w:pPr>
        <w:spacing w:line="360" w:lineRule="auto"/>
        <w:ind w:left="716" w:hanging="420"/>
        <w:jc w:val="both"/>
        <w:rPr>
          <w:rFonts w:cs="David"/>
          <w:rtl/>
        </w:rPr>
      </w:pPr>
    </w:p>
    <w:p w14:paraId="6B33073C" w14:textId="77777777" w:rsidR="00A04734" w:rsidRDefault="00A04734" w:rsidP="00B505B0">
      <w:pPr>
        <w:spacing w:line="360" w:lineRule="auto"/>
        <w:ind w:left="716" w:hanging="420"/>
        <w:jc w:val="both"/>
        <w:rPr>
          <w:rFonts w:cs="David"/>
          <w:rtl/>
        </w:rPr>
      </w:pPr>
    </w:p>
    <w:p w14:paraId="1FA97C0A" w14:textId="77777777" w:rsidR="00196103" w:rsidRPr="007C5B4C" w:rsidRDefault="00196103" w:rsidP="00B505B0">
      <w:pPr>
        <w:spacing w:line="360" w:lineRule="auto"/>
        <w:ind w:left="716" w:hanging="420"/>
        <w:jc w:val="both"/>
        <w:rPr>
          <w:rFonts w:cs="David"/>
        </w:rPr>
      </w:pPr>
      <w:r w:rsidRPr="007C5B4C" w:rsidDel="00A1271E">
        <w:rPr>
          <w:rFonts w:cs="David"/>
          <w:rtl/>
        </w:rPr>
        <w:t xml:space="preserve"> </w:t>
      </w:r>
      <w:r w:rsidRPr="007C5B4C">
        <w:rPr>
          <w:rFonts w:cs="David"/>
        </w:rPr>
        <w:t xml:space="preserve"> </w:t>
      </w:r>
      <w:r w:rsidRPr="007C5B4C">
        <w:rPr>
          <w:rFonts w:cs="David" w:hint="cs"/>
          <w:rtl/>
        </w:rPr>
        <w:t xml:space="preserve">שם היצרן: </w:t>
      </w:r>
      <w:r w:rsidRPr="007C5B4C">
        <w:rPr>
          <w:rFonts w:cs="David"/>
        </w:rPr>
        <w:t xml:space="preserve"> _______________</w:t>
      </w:r>
      <w:r w:rsidRPr="007C5B4C">
        <w:rPr>
          <w:rFonts w:cs="David"/>
        </w:rPr>
        <w:tab/>
      </w:r>
      <w:r w:rsidRPr="007C5B4C">
        <w:rPr>
          <w:rFonts w:cs="David" w:hint="cs"/>
          <w:rtl/>
        </w:rPr>
        <w:t xml:space="preserve">תפקיד </w:t>
      </w:r>
      <w:r w:rsidRPr="007C5B4C">
        <w:rPr>
          <w:rFonts w:cs="David" w:hint="eastAsia"/>
          <w:rtl/>
        </w:rPr>
        <w:t>החותם</w:t>
      </w:r>
      <w:r w:rsidRPr="007C5B4C">
        <w:rPr>
          <w:rFonts w:cs="David" w:hint="cs"/>
          <w:rtl/>
        </w:rPr>
        <w:t xml:space="preserve"> אצל היצרן: </w:t>
      </w:r>
      <w:r w:rsidRPr="007C5B4C">
        <w:rPr>
          <w:rFonts w:cs="David"/>
        </w:rPr>
        <w:t xml:space="preserve"> __________________</w:t>
      </w:r>
    </w:p>
    <w:p w14:paraId="44084D32" w14:textId="77777777" w:rsidR="00196103" w:rsidRPr="007C5B4C" w:rsidRDefault="00196103" w:rsidP="00B505B0">
      <w:pPr>
        <w:bidi w:val="0"/>
        <w:spacing w:line="360" w:lineRule="auto"/>
        <w:jc w:val="both"/>
        <w:rPr>
          <w:rFonts w:cs="David"/>
        </w:rPr>
      </w:pPr>
    </w:p>
    <w:p w14:paraId="0D864E89" w14:textId="77777777" w:rsidR="00196103" w:rsidRPr="007C5B4C" w:rsidRDefault="00196103" w:rsidP="00B505B0">
      <w:pPr>
        <w:spacing w:line="360" w:lineRule="auto"/>
        <w:jc w:val="both"/>
        <w:rPr>
          <w:rFonts w:cs="David"/>
          <w:rtl/>
        </w:rPr>
      </w:pPr>
      <w:r w:rsidRPr="007C5B4C">
        <w:rPr>
          <w:rFonts w:cs="David" w:hint="cs"/>
          <w:rtl/>
        </w:rPr>
        <w:t xml:space="preserve"> תאריך: </w:t>
      </w:r>
      <w:r w:rsidRPr="007C5B4C">
        <w:rPr>
          <w:rFonts w:cs="David"/>
        </w:rPr>
        <w:t xml:space="preserve"> __________________</w:t>
      </w:r>
      <w:r w:rsidRPr="007C5B4C">
        <w:rPr>
          <w:rFonts w:cs="David"/>
        </w:rPr>
        <w:tab/>
      </w:r>
      <w:r w:rsidRPr="007C5B4C">
        <w:rPr>
          <w:rFonts w:cs="David" w:hint="cs"/>
          <w:rtl/>
        </w:rPr>
        <w:t xml:space="preserve">חתימה וחותמת: </w:t>
      </w:r>
      <w:r w:rsidRPr="007C5B4C">
        <w:rPr>
          <w:rFonts w:cs="David"/>
        </w:rPr>
        <w:t xml:space="preserve"> __________________</w:t>
      </w:r>
    </w:p>
    <w:p w14:paraId="747F894D" w14:textId="77777777" w:rsidR="004D080A" w:rsidRPr="007C5B4C" w:rsidRDefault="004D080A" w:rsidP="00B505B0">
      <w:pPr>
        <w:bidi w:val="0"/>
        <w:spacing w:line="360" w:lineRule="auto"/>
        <w:rPr>
          <w:rFonts w:cs="David"/>
          <w:b/>
          <w:bCs/>
          <w:sz w:val="28"/>
          <w:szCs w:val="28"/>
          <w:u w:val="single"/>
        </w:rPr>
      </w:pPr>
    </w:p>
    <w:p w14:paraId="5BC33D44" w14:textId="77777777" w:rsidR="00A04734" w:rsidRDefault="00A04734">
      <w:pPr>
        <w:bidi w:val="0"/>
        <w:rPr>
          <w:rFonts w:cs="David"/>
          <w:b/>
          <w:bCs/>
          <w:sz w:val="28"/>
          <w:szCs w:val="28"/>
          <w:u w:val="single"/>
        </w:rPr>
      </w:pPr>
      <w:bookmarkStart w:id="919" w:name="_Toc428016985"/>
      <w:bookmarkStart w:id="920" w:name="_Toc407797758"/>
      <w:bookmarkEnd w:id="918"/>
      <w:r>
        <w:br w:type="page"/>
      </w:r>
    </w:p>
    <w:p w14:paraId="6C1241ED" w14:textId="77777777" w:rsidR="00196103" w:rsidRPr="007C5B4C" w:rsidRDefault="00196103" w:rsidP="00ED7193">
      <w:pPr>
        <w:pStyle w:val="aff3"/>
        <w:bidi w:val="0"/>
      </w:pPr>
      <w:r w:rsidRPr="007C5B4C">
        <w:t xml:space="preserve">Appendix </w:t>
      </w:r>
      <w:r w:rsidRPr="007C5B4C">
        <w:rPr>
          <w:rFonts w:hint="cs"/>
          <w:rtl/>
        </w:rPr>
        <w:t>2</w:t>
      </w:r>
      <w:r w:rsidRPr="007C5B4C">
        <w:t xml:space="preserve"> – Manufacturer's Declaration and Commitment</w:t>
      </w:r>
      <w:bookmarkEnd w:id="919"/>
      <w:r w:rsidR="008C3201" w:rsidRPr="007C5B4C">
        <w:t xml:space="preserve"> </w:t>
      </w:r>
      <w:bookmarkEnd w:id="920"/>
    </w:p>
    <w:p w14:paraId="13781457" w14:textId="77777777" w:rsidR="00196103" w:rsidRPr="006136A3" w:rsidRDefault="00196103" w:rsidP="006136A3">
      <w:pPr>
        <w:bidi w:val="0"/>
        <w:spacing w:before="240" w:line="360" w:lineRule="auto"/>
        <w:rPr>
          <w:rFonts w:cs="David"/>
          <w:b/>
          <w:bCs/>
        </w:rPr>
      </w:pPr>
      <w:r w:rsidRPr="007C5B4C">
        <w:rPr>
          <w:rFonts w:cs="David"/>
          <w:b/>
          <w:bCs/>
        </w:rPr>
        <w:t xml:space="preserve">To: </w:t>
      </w:r>
      <w:r w:rsidRPr="006136A3">
        <w:rPr>
          <w:rFonts w:cs="David"/>
          <w:b/>
          <w:bCs/>
          <w:sz w:val="22"/>
          <w:szCs w:val="22"/>
        </w:rPr>
        <w:t xml:space="preserve">Government Purchasing Administration, Accountant General, Ministry of Finance </w:t>
      </w:r>
    </w:p>
    <w:p w14:paraId="00B10F2C" w14:textId="77777777" w:rsidR="00196103" w:rsidRPr="007C5B4C" w:rsidRDefault="00196103" w:rsidP="00B54F11">
      <w:pPr>
        <w:bidi w:val="0"/>
        <w:spacing w:before="360" w:line="360" w:lineRule="auto"/>
        <w:rPr>
          <w:rFonts w:cs="David"/>
          <w:u w:val="single"/>
        </w:rPr>
      </w:pPr>
      <w:r w:rsidRPr="007C5B4C">
        <w:rPr>
          <w:rFonts w:cs="David"/>
          <w:u w:val="single"/>
        </w:rPr>
        <w:t>Re: Central Tender MMM-</w:t>
      </w:r>
      <w:r w:rsidR="00B54F11">
        <w:rPr>
          <w:rFonts w:cs="David"/>
          <w:u w:val="single"/>
        </w:rPr>
        <w:t>15-2015</w:t>
      </w:r>
      <w:r w:rsidRPr="007C5B4C">
        <w:rPr>
          <w:rFonts w:cs="David"/>
          <w:u w:val="single"/>
        </w:rPr>
        <w:t xml:space="preserve"> for the Supply of </w:t>
      </w:r>
      <w:r w:rsidR="009E5BD2">
        <w:rPr>
          <w:rFonts w:cs="David"/>
          <w:u w:val="single"/>
        </w:rPr>
        <w:t>LAN network</w:t>
      </w:r>
      <w:r w:rsidRPr="007C5B4C">
        <w:rPr>
          <w:rFonts w:cs="David"/>
          <w:u w:val="single"/>
        </w:rPr>
        <w:t xml:space="preserve"> Equipment to Government Ministries (hereinafter: the "</w:t>
      </w:r>
      <w:r w:rsidRPr="007C5B4C">
        <w:rPr>
          <w:rFonts w:cs="David"/>
          <w:b/>
          <w:bCs/>
          <w:u w:val="single"/>
        </w:rPr>
        <w:t>Tender</w:t>
      </w:r>
      <w:r w:rsidRPr="007C5B4C">
        <w:rPr>
          <w:rFonts w:cs="David"/>
          <w:u w:val="single"/>
        </w:rPr>
        <w:t xml:space="preserve">") </w:t>
      </w:r>
    </w:p>
    <w:p w14:paraId="239FBBFD" w14:textId="77777777" w:rsidR="00196103" w:rsidRPr="007C5B4C" w:rsidRDefault="006136A3" w:rsidP="00B505B0">
      <w:pPr>
        <w:bidi w:val="0"/>
        <w:spacing w:before="360" w:line="360" w:lineRule="auto"/>
        <w:jc w:val="both"/>
        <w:rPr>
          <w:rFonts w:cs="David"/>
        </w:rPr>
      </w:pPr>
      <w:r>
        <w:rPr>
          <w:rFonts w:cs="David"/>
        </w:rPr>
        <w:t>I the undersigned, ___</w:t>
      </w:r>
      <w:r w:rsidR="00196103" w:rsidRPr="007C5B4C">
        <w:rPr>
          <w:rFonts w:cs="David"/>
        </w:rPr>
        <w:t>_______</w:t>
      </w:r>
      <w:r>
        <w:rPr>
          <w:rFonts w:cs="David"/>
        </w:rPr>
        <w:t>______, ID number ___</w:t>
      </w:r>
      <w:r w:rsidR="00196103" w:rsidRPr="007C5B4C">
        <w:rPr>
          <w:rFonts w:cs="David"/>
        </w:rPr>
        <w:t xml:space="preserve">_________, of </w:t>
      </w:r>
      <w:r>
        <w:rPr>
          <w:rFonts w:cs="David"/>
        </w:rPr>
        <w:t>the company __________</w:t>
      </w:r>
      <w:r w:rsidR="00196103" w:rsidRPr="007C5B4C">
        <w:rPr>
          <w:rFonts w:cs="David"/>
        </w:rPr>
        <w:t>____, which is the manufacturer of the equipment offered in the Tender (hereinafter: the "</w:t>
      </w:r>
      <w:r w:rsidR="00196103" w:rsidRPr="007C5B4C">
        <w:rPr>
          <w:rFonts w:cs="David"/>
          <w:b/>
          <w:bCs/>
        </w:rPr>
        <w:t>Manufacturer</w:t>
      </w:r>
      <w:r w:rsidR="00196103" w:rsidRPr="007C5B4C">
        <w:rPr>
          <w:rFonts w:cs="David"/>
        </w:rPr>
        <w:t>") by</w:t>
      </w:r>
      <w:r>
        <w:rPr>
          <w:rFonts w:cs="David"/>
        </w:rPr>
        <w:t xml:space="preserve"> the bidder __________</w:t>
      </w:r>
      <w:r w:rsidR="00196103" w:rsidRPr="007C5B4C">
        <w:rPr>
          <w:rFonts w:cs="David"/>
        </w:rPr>
        <w:t>___ (hereinafter: the "</w:t>
      </w:r>
      <w:r w:rsidR="00196103" w:rsidRPr="007C5B4C">
        <w:rPr>
          <w:rFonts w:cs="David"/>
          <w:b/>
          <w:bCs/>
        </w:rPr>
        <w:t>Bidder</w:t>
      </w:r>
      <w:r w:rsidR="00196103" w:rsidRPr="007C5B4C">
        <w:rPr>
          <w:rFonts w:cs="David"/>
        </w:rPr>
        <w:t xml:space="preserve">"), having been advised that I must tell the truth and that I will be subject to the penalties stipulated by law if I fail to do so, hereby declare that: </w:t>
      </w:r>
    </w:p>
    <w:p w14:paraId="41FBAACF" w14:textId="7541B370" w:rsidR="00196103" w:rsidRPr="007C5B4C" w:rsidRDefault="00196103" w:rsidP="00DF371D">
      <w:pPr>
        <w:bidi w:val="0"/>
        <w:spacing w:before="240" w:line="360" w:lineRule="auto"/>
        <w:ind w:left="720" w:right="40" w:hanging="360"/>
        <w:jc w:val="both"/>
        <w:rPr>
          <w:rFonts w:cs="David"/>
        </w:rPr>
      </w:pPr>
      <w:r w:rsidRPr="007C5B4C">
        <w:rPr>
          <w:rFonts w:cs="David"/>
        </w:rPr>
        <w:t xml:space="preserve">1. </w:t>
      </w:r>
      <w:r w:rsidRPr="007C5B4C">
        <w:rPr>
          <w:rFonts w:cs="David"/>
        </w:rPr>
        <w:tab/>
        <w:t>The Bidder, offering the Equipment manufactured by us, in the Tender, is a representative</w:t>
      </w:r>
      <w:r w:rsidR="008D0636" w:rsidRPr="007C5B4C">
        <w:rPr>
          <w:rFonts w:cs="David"/>
        </w:rPr>
        <w:t>/authorized reseller</w:t>
      </w:r>
      <w:r w:rsidRPr="007C5B4C">
        <w:rPr>
          <w:rFonts w:cs="David"/>
        </w:rPr>
        <w:t xml:space="preserve"> of the Manufacturer in Israel for the sale of its products</w:t>
      </w:r>
      <w:r w:rsidR="007457A7">
        <w:rPr>
          <w:rFonts w:cs="David"/>
        </w:rPr>
        <w:t>, from 1.</w:t>
      </w:r>
      <w:r w:rsidR="00FE484E">
        <w:rPr>
          <w:rFonts w:cs="David"/>
        </w:rPr>
        <w:t>1</w:t>
      </w:r>
      <w:r w:rsidR="007457A7">
        <w:rPr>
          <w:rFonts w:cs="David"/>
        </w:rPr>
        <w:t>.</w:t>
      </w:r>
      <w:r w:rsidR="00FE484E">
        <w:rPr>
          <w:rFonts w:cs="David"/>
        </w:rPr>
        <w:t xml:space="preserve">2015 </w:t>
      </w:r>
      <w:r w:rsidR="007457A7">
        <w:rPr>
          <w:rFonts w:cs="David"/>
        </w:rPr>
        <w:t>or erlier</w:t>
      </w:r>
      <w:r w:rsidRPr="007C5B4C">
        <w:rPr>
          <w:rFonts w:cs="David"/>
        </w:rPr>
        <w:t xml:space="preserve">. The Bidder is </w:t>
      </w:r>
      <w:r w:rsidRPr="007C5B4C">
        <w:rPr>
          <w:rFonts w:cs="David"/>
          <w:i/>
          <w:iCs/>
        </w:rPr>
        <w:t>[check appropriate box]</w:t>
      </w:r>
      <w:r w:rsidRPr="007C5B4C">
        <w:rPr>
          <w:rFonts w:cs="David"/>
        </w:rPr>
        <w:t>:</w:t>
      </w:r>
    </w:p>
    <w:p w14:paraId="6ED49AA1" w14:textId="77777777" w:rsidR="00196103" w:rsidRPr="007C5B4C" w:rsidRDefault="00196103" w:rsidP="00A04734">
      <w:pPr>
        <w:bidi w:val="0"/>
        <w:ind w:left="993" w:hanging="295"/>
        <w:jc w:val="both"/>
        <w:rPr>
          <w:rFonts w:cs="David"/>
        </w:rPr>
      </w:pPr>
      <w:r w:rsidRPr="007C5B4C">
        <w:rPr>
          <w:rFonts w:cs="David"/>
        </w:rPr>
        <w:t>□ A licensed supplier</w:t>
      </w:r>
      <w:r w:rsidR="008D0636" w:rsidRPr="007C5B4C">
        <w:rPr>
          <w:rFonts w:cs="David"/>
        </w:rPr>
        <w:t>/authorized reseller</w:t>
      </w:r>
      <w:r w:rsidRPr="007C5B4C">
        <w:rPr>
          <w:rFonts w:cs="David"/>
        </w:rPr>
        <w:t xml:space="preserve"> of the Manufacturer for the equipment offered. </w:t>
      </w:r>
    </w:p>
    <w:p w14:paraId="6D3D0952" w14:textId="77777777" w:rsidR="00196103" w:rsidRPr="007C5B4C" w:rsidRDefault="00196103" w:rsidP="00A04734">
      <w:pPr>
        <w:bidi w:val="0"/>
        <w:ind w:left="993" w:hanging="295"/>
        <w:jc w:val="both"/>
        <w:rPr>
          <w:rFonts w:cs="David"/>
        </w:rPr>
      </w:pPr>
      <w:r w:rsidRPr="007C5B4C">
        <w:rPr>
          <w:rFonts w:cs="David"/>
        </w:rPr>
        <w:t xml:space="preserve">□ A subsidiary of the Company in Israel. </w:t>
      </w:r>
    </w:p>
    <w:p w14:paraId="599B9249" w14:textId="77777777" w:rsidR="00196103" w:rsidRPr="007C5B4C" w:rsidRDefault="00196103" w:rsidP="00B505B0">
      <w:pPr>
        <w:bidi w:val="0"/>
        <w:spacing w:before="240" w:line="360" w:lineRule="auto"/>
        <w:ind w:left="720" w:right="40" w:hanging="360"/>
        <w:jc w:val="both"/>
        <w:rPr>
          <w:rFonts w:cs="David"/>
        </w:rPr>
      </w:pPr>
      <w:r w:rsidRPr="007C5B4C">
        <w:rPr>
          <w:rFonts w:cs="David"/>
        </w:rPr>
        <w:t xml:space="preserve">2. </w:t>
      </w:r>
      <w:r w:rsidRPr="007C5B4C">
        <w:rPr>
          <w:rFonts w:cs="David"/>
        </w:rPr>
        <w:tab/>
        <w:t>The Bidder is certified by the Manufacturer at the highest certification level available for the offered pro</w:t>
      </w:r>
      <w:r w:rsidR="00CF43A5">
        <w:rPr>
          <w:rFonts w:cs="David"/>
        </w:rPr>
        <w:t>duct line</w:t>
      </w:r>
      <w:r w:rsidRPr="007C5B4C">
        <w:rPr>
          <w:rFonts w:cs="David"/>
        </w:rPr>
        <w:t>.</w:t>
      </w:r>
    </w:p>
    <w:p w14:paraId="4047F255" w14:textId="77777777" w:rsidR="00196103" w:rsidRPr="007C5B4C" w:rsidRDefault="00196103" w:rsidP="00B505B0">
      <w:pPr>
        <w:bidi w:val="0"/>
        <w:spacing w:before="240" w:line="360" w:lineRule="auto"/>
        <w:ind w:left="720" w:right="40" w:hanging="360"/>
        <w:jc w:val="both"/>
        <w:rPr>
          <w:rFonts w:cs="David"/>
          <w:i/>
          <w:iCs/>
        </w:rPr>
      </w:pPr>
      <w:r w:rsidRPr="007C5B4C">
        <w:rPr>
          <w:rFonts w:cs="David"/>
        </w:rPr>
        <w:t xml:space="preserve">3. </w:t>
      </w:r>
      <w:r w:rsidRPr="007C5B4C">
        <w:rPr>
          <w:rFonts w:cs="David"/>
        </w:rPr>
        <w:tab/>
        <w:t>The Manufacturer undertakes a commitment towards you to give full support to the Bidder in Israel, to supply warranty parts and software updates during the entire Purchase and Services Period, and to provide continuous Warranty for the equipment manufactured by it. In the event that the Bidder will be prevented from continuing to provide the Services – to cooperate with the transfer of the Services to another supplier.</w:t>
      </w:r>
    </w:p>
    <w:p w14:paraId="23286B5E" w14:textId="72BF8E2A" w:rsidR="00196103" w:rsidRPr="007C5B4C" w:rsidRDefault="00196103" w:rsidP="00DF371D">
      <w:pPr>
        <w:bidi w:val="0"/>
        <w:spacing w:before="240" w:line="360" w:lineRule="auto"/>
        <w:ind w:left="720" w:right="40" w:hanging="360"/>
        <w:jc w:val="both"/>
        <w:rPr>
          <w:rFonts w:cs="David"/>
        </w:rPr>
      </w:pPr>
      <w:r w:rsidRPr="007C5B4C">
        <w:rPr>
          <w:rFonts w:cs="David"/>
        </w:rPr>
        <w:t xml:space="preserve">4. </w:t>
      </w:r>
      <w:r w:rsidRPr="007C5B4C">
        <w:rPr>
          <w:rFonts w:cs="David"/>
        </w:rPr>
        <w:tab/>
        <w:t>T</w:t>
      </w:r>
      <w:r w:rsidR="00A04734">
        <w:rPr>
          <w:rFonts w:cs="David"/>
        </w:rPr>
        <w:t>he Manufacturer’s sale, worldwide</w:t>
      </w:r>
      <w:r w:rsidRPr="007C5B4C">
        <w:rPr>
          <w:rFonts w:cs="David"/>
        </w:rPr>
        <w:t xml:space="preserve">, in the field of </w:t>
      </w:r>
      <w:r w:rsidR="0026180B">
        <w:rPr>
          <w:rFonts w:cs="David"/>
        </w:rPr>
        <w:t>LAN network</w:t>
      </w:r>
      <w:r w:rsidRPr="007C5B4C">
        <w:rPr>
          <w:rFonts w:cs="David"/>
        </w:rPr>
        <w:t xml:space="preserve">, in the years </w:t>
      </w:r>
      <w:r w:rsidR="00FE484E" w:rsidRPr="007C5B4C">
        <w:rPr>
          <w:rFonts w:cs="David"/>
        </w:rPr>
        <w:t>201</w:t>
      </w:r>
      <w:r w:rsidR="00FE484E">
        <w:rPr>
          <w:rFonts w:cs="David"/>
        </w:rPr>
        <w:t>4</w:t>
      </w:r>
      <w:r w:rsidR="00FE484E" w:rsidRPr="007C5B4C">
        <w:rPr>
          <w:rFonts w:cs="David"/>
        </w:rPr>
        <w:t xml:space="preserve"> </w:t>
      </w:r>
      <w:r w:rsidRPr="007C5B4C">
        <w:rPr>
          <w:rFonts w:cs="David"/>
        </w:rPr>
        <w:t xml:space="preserve">and </w:t>
      </w:r>
      <w:r w:rsidR="00FE484E" w:rsidRPr="007C5B4C">
        <w:rPr>
          <w:rFonts w:cs="David"/>
        </w:rPr>
        <w:t>201</w:t>
      </w:r>
      <w:r w:rsidR="00FE484E">
        <w:rPr>
          <w:rFonts w:cs="David"/>
        </w:rPr>
        <w:t>5</w:t>
      </w:r>
      <w:r w:rsidRPr="007C5B4C">
        <w:rPr>
          <w:rFonts w:cs="David"/>
        </w:rPr>
        <w:t xml:space="preserve">, </w:t>
      </w:r>
      <w:r w:rsidR="004F1DFE" w:rsidRPr="007C5B4C">
        <w:rPr>
          <w:rFonts w:cs="David"/>
        </w:rPr>
        <w:t xml:space="preserve">accumulated, </w:t>
      </w:r>
      <w:r w:rsidRPr="007C5B4C">
        <w:rPr>
          <w:rFonts w:cs="David"/>
        </w:rPr>
        <w:t xml:space="preserve">amounted to no less than </w:t>
      </w:r>
      <w:r w:rsidR="00A04734">
        <w:rPr>
          <w:rFonts w:cs="David"/>
        </w:rPr>
        <w:t>5</w:t>
      </w:r>
      <w:r w:rsidR="0026180B">
        <w:rPr>
          <w:rFonts w:cs="David"/>
        </w:rPr>
        <w:t>0M $</w:t>
      </w:r>
      <w:r w:rsidRPr="007C5B4C">
        <w:rPr>
          <w:rFonts w:cs="David"/>
        </w:rPr>
        <w:t>.</w:t>
      </w:r>
    </w:p>
    <w:p w14:paraId="60ABA95F" w14:textId="77777777" w:rsidR="00196103" w:rsidRPr="007C5B4C" w:rsidRDefault="00A04734" w:rsidP="00B505B0">
      <w:pPr>
        <w:bidi w:val="0"/>
        <w:spacing w:before="240" w:line="360" w:lineRule="auto"/>
        <w:rPr>
          <w:rFonts w:cs="David"/>
        </w:rPr>
      </w:pPr>
      <w:r w:rsidRPr="007C5B4C">
        <w:rPr>
          <w:rFonts w:cs="David"/>
          <w:i/>
          <w:iCs/>
        </w:rPr>
        <w:t xml:space="preserve"> </w:t>
      </w:r>
      <w:r w:rsidR="00196103" w:rsidRPr="007C5B4C">
        <w:rPr>
          <w:rFonts w:cs="David"/>
          <w:i/>
          <w:iCs/>
        </w:rPr>
        <w:t>[All terms – as defined in the Tender]</w:t>
      </w:r>
    </w:p>
    <w:p w14:paraId="348D9281" w14:textId="77777777" w:rsidR="00196103" w:rsidRPr="007C5B4C" w:rsidRDefault="00196103" w:rsidP="00B505B0">
      <w:pPr>
        <w:bidi w:val="0"/>
        <w:spacing w:before="240" w:line="360" w:lineRule="auto"/>
        <w:rPr>
          <w:rFonts w:cs="David"/>
        </w:rPr>
      </w:pPr>
      <w:r w:rsidRPr="007C5B4C">
        <w:rPr>
          <w:rFonts w:cs="David"/>
        </w:rPr>
        <w:t>Name of manufacturer: _________________</w:t>
      </w:r>
      <w:r w:rsidRPr="007C5B4C">
        <w:rPr>
          <w:rFonts w:cs="David"/>
        </w:rPr>
        <w:tab/>
      </w:r>
    </w:p>
    <w:p w14:paraId="363A3568" w14:textId="77777777" w:rsidR="00196103" w:rsidRPr="007C5B4C" w:rsidRDefault="00196103" w:rsidP="00B505B0">
      <w:pPr>
        <w:bidi w:val="0"/>
        <w:spacing w:before="240" w:line="360" w:lineRule="auto"/>
        <w:rPr>
          <w:rFonts w:cs="David"/>
        </w:rPr>
      </w:pPr>
      <w:r w:rsidRPr="007C5B4C">
        <w:rPr>
          <w:rFonts w:cs="David"/>
        </w:rPr>
        <w:t>Position with manufacturer: ______________</w:t>
      </w:r>
    </w:p>
    <w:p w14:paraId="721FA8C0" w14:textId="77777777" w:rsidR="00196103" w:rsidRPr="007C5B4C" w:rsidRDefault="00196103" w:rsidP="00B505B0">
      <w:pPr>
        <w:bidi w:val="0"/>
        <w:spacing w:before="240" w:line="360" w:lineRule="auto"/>
        <w:rPr>
          <w:rFonts w:cs="David"/>
        </w:rPr>
      </w:pPr>
      <w:r w:rsidRPr="007C5B4C">
        <w:rPr>
          <w:rFonts w:cs="David"/>
        </w:rPr>
        <w:t>Date: _____________________________</w:t>
      </w:r>
      <w:r w:rsidRPr="007C5B4C">
        <w:rPr>
          <w:rFonts w:cs="David"/>
        </w:rPr>
        <w:tab/>
      </w:r>
    </w:p>
    <w:p w14:paraId="4399C303" w14:textId="77777777" w:rsidR="00196103" w:rsidRPr="007C5B4C" w:rsidRDefault="00196103" w:rsidP="00B505B0">
      <w:pPr>
        <w:bidi w:val="0"/>
        <w:spacing w:line="360" w:lineRule="auto"/>
        <w:rPr>
          <w:rFonts w:cs="David"/>
        </w:rPr>
      </w:pPr>
    </w:p>
    <w:p w14:paraId="7CDB2E44" w14:textId="77777777" w:rsidR="00EF416A" w:rsidRPr="007C5B4C" w:rsidRDefault="00196103" w:rsidP="00B505B0">
      <w:pPr>
        <w:bidi w:val="0"/>
        <w:spacing w:line="360" w:lineRule="auto"/>
        <w:rPr>
          <w:rFonts w:cs="David"/>
        </w:rPr>
      </w:pPr>
      <w:r w:rsidRPr="007C5B4C">
        <w:rPr>
          <w:rFonts w:cs="David"/>
        </w:rPr>
        <w:t>Signature and seal: _____________________</w:t>
      </w:r>
      <w:r w:rsidR="00EF416A" w:rsidRPr="007C5B4C">
        <w:rPr>
          <w:rFonts w:cs="David"/>
        </w:rPr>
        <w:br w:type="page"/>
      </w:r>
    </w:p>
    <w:p w14:paraId="7F8AE148" w14:textId="77777777" w:rsidR="00FC1A9E" w:rsidRPr="007C5B4C" w:rsidRDefault="00FC1A9E" w:rsidP="00ED7193">
      <w:pPr>
        <w:pStyle w:val="aff3"/>
        <w:rPr>
          <w:rtl/>
        </w:rPr>
      </w:pPr>
      <w:bookmarkStart w:id="921" w:name="_Toc428016986"/>
      <w:r w:rsidRPr="007C5B4C">
        <w:rPr>
          <w:rFonts w:hint="cs"/>
          <w:rtl/>
        </w:rPr>
        <w:t>נספח 3 - תצהיר המציע</w:t>
      </w:r>
      <w:bookmarkEnd w:id="921"/>
    </w:p>
    <w:p w14:paraId="0DF18DA8" w14:textId="77777777" w:rsidR="00FC1A9E" w:rsidRPr="007C5B4C" w:rsidRDefault="00FC1A9E" w:rsidP="00B505B0">
      <w:pPr>
        <w:spacing w:before="60" w:after="60" w:line="360" w:lineRule="auto"/>
        <w:rPr>
          <w:rFonts w:cs="David"/>
          <w:b/>
          <w:bCs/>
          <w:rtl/>
        </w:rPr>
      </w:pPr>
      <w:r w:rsidRPr="007C5B4C">
        <w:rPr>
          <w:rFonts w:cs="David" w:hint="cs"/>
          <w:b/>
          <w:bCs/>
          <w:rtl/>
        </w:rPr>
        <w:t>לכבוד</w:t>
      </w:r>
    </w:p>
    <w:p w14:paraId="06D41B4F" w14:textId="77777777" w:rsidR="00FC1A9E" w:rsidRPr="007C5B4C" w:rsidRDefault="00FC1A9E" w:rsidP="00B505B0">
      <w:pPr>
        <w:spacing w:before="60" w:after="60" w:line="360" w:lineRule="auto"/>
        <w:rPr>
          <w:rFonts w:cs="David"/>
          <w:b/>
          <w:bCs/>
          <w:rtl/>
        </w:rPr>
      </w:pPr>
      <w:r w:rsidRPr="007C5B4C">
        <w:rPr>
          <w:rFonts w:cs="David" w:hint="cs"/>
          <w:b/>
          <w:bCs/>
          <w:rtl/>
        </w:rPr>
        <w:t>מינהל הרכש הממשלתי</w:t>
      </w:r>
    </w:p>
    <w:p w14:paraId="12285ECC" w14:textId="77777777" w:rsidR="00FC1A9E" w:rsidRPr="007C5B4C" w:rsidRDefault="00FC1A9E" w:rsidP="00B505B0">
      <w:pPr>
        <w:spacing w:before="60" w:after="60" w:line="360" w:lineRule="auto"/>
        <w:rPr>
          <w:rFonts w:cs="David"/>
          <w:b/>
          <w:bCs/>
          <w:rtl/>
        </w:rPr>
      </w:pPr>
      <w:r w:rsidRPr="007C5B4C">
        <w:rPr>
          <w:rFonts w:cs="David" w:hint="cs"/>
          <w:b/>
          <w:bCs/>
          <w:rtl/>
        </w:rPr>
        <w:t>החשב הכללי</w:t>
      </w:r>
    </w:p>
    <w:p w14:paraId="31C97B52" w14:textId="77777777" w:rsidR="00FC1A9E" w:rsidRPr="007C5B4C" w:rsidRDefault="00FC1A9E" w:rsidP="00B505B0">
      <w:pPr>
        <w:spacing w:before="60" w:after="60" w:line="360" w:lineRule="auto"/>
        <w:rPr>
          <w:rFonts w:cs="David"/>
          <w:b/>
          <w:bCs/>
          <w:rtl/>
        </w:rPr>
      </w:pPr>
      <w:r w:rsidRPr="007C5B4C">
        <w:rPr>
          <w:rFonts w:cs="David" w:hint="cs"/>
          <w:b/>
          <w:bCs/>
          <w:rtl/>
        </w:rPr>
        <w:t>משרד האוצר</w:t>
      </w:r>
    </w:p>
    <w:p w14:paraId="198CD002" w14:textId="77777777" w:rsidR="00FC1A9E" w:rsidRPr="007C5B4C" w:rsidRDefault="00FC1A9E" w:rsidP="00B505B0">
      <w:pPr>
        <w:spacing w:line="360" w:lineRule="auto"/>
        <w:ind w:left="-180" w:right="-180"/>
        <w:jc w:val="center"/>
        <w:rPr>
          <w:rFonts w:cs="David"/>
          <w:b/>
          <w:bCs/>
          <w:sz w:val="28"/>
          <w:szCs w:val="28"/>
          <w:u w:val="single"/>
          <w:rtl/>
        </w:rPr>
      </w:pPr>
      <w:r w:rsidRPr="007C5B4C">
        <w:rPr>
          <w:rFonts w:cs="David" w:hint="cs"/>
          <w:b/>
          <w:bCs/>
          <w:sz w:val="28"/>
          <w:szCs w:val="28"/>
          <w:u w:val="single"/>
          <w:rtl/>
        </w:rPr>
        <w:t>תצהיר</w:t>
      </w:r>
    </w:p>
    <w:p w14:paraId="4A14A0B0" w14:textId="77777777" w:rsidR="00FC1A9E" w:rsidRPr="007C5B4C" w:rsidRDefault="00FC1A9E" w:rsidP="00B505B0">
      <w:pPr>
        <w:spacing w:line="360" w:lineRule="auto"/>
        <w:ind w:left="-180" w:right="-180"/>
        <w:jc w:val="center"/>
        <w:rPr>
          <w:rFonts w:cs="David"/>
          <w:rtl/>
        </w:rPr>
      </w:pPr>
    </w:p>
    <w:p w14:paraId="1465501D" w14:textId="77777777" w:rsidR="00FC1A9E" w:rsidRPr="007C5B4C" w:rsidRDefault="00FC1A9E" w:rsidP="00B505B0">
      <w:pPr>
        <w:spacing w:line="360" w:lineRule="auto"/>
        <w:ind w:left="33"/>
        <w:jc w:val="both"/>
        <w:rPr>
          <w:rFonts w:cs="David"/>
          <w:rtl/>
        </w:rPr>
      </w:pPr>
      <w:r w:rsidRPr="007C5B4C">
        <w:rPr>
          <w:rFonts w:cs="David"/>
          <w:rtl/>
        </w:rPr>
        <w:t>א</w:t>
      </w:r>
      <w:r w:rsidRPr="007C5B4C">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0DBF29A7" w14:textId="77777777" w:rsidR="00FC1A9E" w:rsidRPr="009E5BD2" w:rsidRDefault="00FC1A9E" w:rsidP="00B54F11">
      <w:pPr>
        <w:spacing w:before="40" w:after="40" w:line="360" w:lineRule="auto"/>
        <w:jc w:val="both"/>
        <w:rPr>
          <w:rFonts w:cs="David"/>
          <w:u w:val="single"/>
          <w:rtl/>
        </w:rPr>
      </w:pPr>
      <w:r w:rsidRPr="00A04734">
        <w:rPr>
          <w:rFonts w:cs="David"/>
          <w:rtl/>
        </w:rPr>
        <w:t>ה</w:t>
      </w:r>
      <w:r w:rsidRPr="00A04734">
        <w:rPr>
          <w:rFonts w:cs="David" w:hint="cs"/>
          <w:rtl/>
        </w:rPr>
        <w:t xml:space="preserve">נני נותן תצהיר זה בשם ___________________ שהוא מציע במכרז </w:t>
      </w:r>
      <w:r w:rsidRPr="00A04734">
        <w:rPr>
          <w:rFonts w:cs="David"/>
          <w:rtl/>
        </w:rPr>
        <w:t xml:space="preserve">מממ </w:t>
      </w:r>
      <w:r w:rsidR="00B54F11" w:rsidRPr="00A04734">
        <w:rPr>
          <w:rFonts w:cs="David"/>
        </w:rPr>
        <w:t>15</w:t>
      </w:r>
      <w:r w:rsidR="00084948" w:rsidRPr="00A04734">
        <w:rPr>
          <w:rFonts w:cs="David"/>
        </w:rPr>
        <w:t>-</w:t>
      </w:r>
      <w:r w:rsidR="009E5BD2" w:rsidRPr="00A04734">
        <w:rPr>
          <w:rFonts w:cs="David"/>
        </w:rPr>
        <w:t>2015</w:t>
      </w:r>
      <w:r w:rsidRPr="00A04734">
        <w:rPr>
          <w:rFonts w:cs="David"/>
          <w:rtl/>
        </w:rPr>
        <w:t xml:space="preserve">, לאספקת </w:t>
      </w:r>
      <w:r w:rsidR="009E5BD2" w:rsidRPr="00A04734">
        <w:rPr>
          <w:rFonts w:cs="David" w:hint="cs"/>
          <w:rtl/>
        </w:rPr>
        <w:t>ציוד תקשורת אקטיבי לרשתות תקשורת ב</w:t>
      </w:r>
      <w:r w:rsidR="009E5BD2" w:rsidRPr="00A04734">
        <w:rPr>
          <w:rFonts w:cs="David"/>
          <w:rtl/>
        </w:rPr>
        <w:t>משרדי הממשלה</w:t>
      </w:r>
      <w:r w:rsidRPr="00A04734">
        <w:rPr>
          <w:rFonts w:cs="David" w:hint="cs"/>
          <w:rtl/>
        </w:rPr>
        <w:t xml:space="preserve"> (להלן: "</w:t>
      </w:r>
      <w:r w:rsidRPr="00A04734">
        <w:rPr>
          <w:rFonts w:cs="David" w:hint="cs"/>
          <w:b/>
          <w:bCs/>
          <w:rtl/>
        </w:rPr>
        <w:t>המכרז</w:t>
      </w:r>
      <w:r w:rsidRPr="00A04734">
        <w:rPr>
          <w:rFonts w:cs="David" w:hint="cs"/>
          <w:rtl/>
        </w:rPr>
        <w:t>"), המבקש להתקשר עם עורך המכרז (להלן: "</w:t>
      </w:r>
      <w:r w:rsidRPr="00A04734">
        <w:rPr>
          <w:rFonts w:cs="David" w:hint="cs"/>
          <w:b/>
          <w:bCs/>
          <w:rtl/>
        </w:rPr>
        <w:t>המציע</w:t>
      </w:r>
      <w:r w:rsidRPr="00A04734">
        <w:rPr>
          <w:rFonts w:cs="David" w:hint="cs"/>
          <w:rtl/>
        </w:rPr>
        <w:t>")</w:t>
      </w:r>
      <w:r w:rsidRPr="00A04734">
        <w:rPr>
          <w:rFonts w:cs="David"/>
          <w:rtl/>
        </w:rPr>
        <w:t>.</w:t>
      </w:r>
      <w:r w:rsidRPr="007C5B4C">
        <w:rPr>
          <w:rFonts w:cs="David"/>
          <w:rtl/>
        </w:rPr>
        <w:t xml:space="preserve"> </w:t>
      </w:r>
    </w:p>
    <w:p w14:paraId="79AD9939" w14:textId="77777777" w:rsidR="00FC1A9E" w:rsidRPr="007C5B4C" w:rsidRDefault="00FC1A9E" w:rsidP="00B505B0">
      <w:pPr>
        <w:spacing w:line="360" w:lineRule="auto"/>
        <w:ind w:left="33" w:right="-180"/>
        <w:rPr>
          <w:rFonts w:cs="David"/>
          <w:rtl/>
        </w:rPr>
      </w:pPr>
      <w:r w:rsidRPr="007C5B4C">
        <w:rPr>
          <w:rFonts w:cs="David" w:hint="cs"/>
          <w:rtl/>
        </w:rPr>
        <w:t>תפקידי במציע: _____________________________________.</w:t>
      </w:r>
    </w:p>
    <w:p w14:paraId="13DC0A55" w14:textId="77777777" w:rsidR="00FC1A9E" w:rsidRPr="007C5B4C" w:rsidRDefault="00FC1A9E" w:rsidP="00B505B0">
      <w:pPr>
        <w:spacing w:line="360" w:lineRule="auto"/>
        <w:ind w:left="33" w:right="-180"/>
        <w:rPr>
          <w:rFonts w:cs="David"/>
          <w:rtl/>
        </w:rPr>
      </w:pPr>
      <w:r w:rsidRPr="007C5B4C">
        <w:rPr>
          <w:rFonts w:cs="David" w:hint="cs"/>
          <w:rtl/>
        </w:rPr>
        <w:t>אני מצהיר/ה כי הנני מוסמך/ת לתת תצהיר זה בשם המציע.</w:t>
      </w:r>
    </w:p>
    <w:p w14:paraId="7B8524A2" w14:textId="77777777" w:rsidR="00FC1A9E" w:rsidRPr="007C5B4C" w:rsidRDefault="00FC1A9E" w:rsidP="00B505B0">
      <w:pPr>
        <w:spacing w:line="360" w:lineRule="auto"/>
        <w:ind w:left="33" w:right="-180"/>
        <w:rPr>
          <w:rFonts w:cs="David"/>
          <w:rtl/>
        </w:rPr>
      </w:pPr>
      <w:r w:rsidRPr="007C5B4C">
        <w:rPr>
          <w:rFonts w:cs="David" w:hint="cs"/>
          <w:rtl/>
        </w:rPr>
        <w:t>האמור בתצהיר זה בלשון רבים נאמר בשמי ובשם המציע.</w:t>
      </w:r>
    </w:p>
    <w:p w14:paraId="3DDB5F2D" w14:textId="77777777" w:rsidR="00FC1A9E" w:rsidRPr="007C5B4C" w:rsidRDefault="00FC1A9E" w:rsidP="00B505B0">
      <w:pPr>
        <w:spacing w:line="360" w:lineRule="auto"/>
        <w:ind w:left="-180" w:right="-180"/>
        <w:rPr>
          <w:rFonts w:cs="David"/>
          <w:rtl/>
        </w:rPr>
      </w:pPr>
    </w:p>
    <w:p w14:paraId="23DF12CC" w14:textId="77777777" w:rsidR="00FC1A9E" w:rsidRPr="007C5B4C" w:rsidRDefault="00FC1A9E" w:rsidP="00B505B0">
      <w:pPr>
        <w:spacing w:line="360" w:lineRule="auto"/>
        <w:ind w:left="33" w:right="-180"/>
        <w:rPr>
          <w:rFonts w:cs="David"/>
          <w:u w:val="single"/>
          <w:rtl/>
        </w:rPr>
      </w:pPr>
      <w:r w:rsidRPr="007C5B4C">
        <w:rPr>
          <w:rFonts w:cs="David" w:hint="cs"/>
          <w:u w:val="single"/>
          <w:rtl/>
        </w:rPr>
        <w:t xml:space="preserve">פרק 1 </w:t>
      </w:r>
      <w:r w:rsidRPr="007C5B4C">
        <w:rPr>
          <w:rFonts w:cs="David"/>
          <w:u w:val="single"/>
          <w:rtl/>
        </w:rPr>
        <w:t>–</w:t>
      </w:r>
      <w:r w:rsidRPr="007C5B4C">
        <w:rPr>
          <w:rFonts w:cs="David" w:hint="cs"/>
          <w:u w:val="single"/>
          <w:rtl/>
        </w:rPr>
        <w:t xml:space="preserve"> פרטים אודות המציע</w:t>
      </w:r>
    </w:p>
    <w:p w14:paraId="3FE0E098"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7C5B4C">
        <w:rPr>
          <w:rFonts w:ascii="FrankRuehl" w:hAnsi="FrankRuehl" w:cs="David"/>
          <w:rtl/>
        </w:rPr>
        <w:t xml:space="preserve">שם </w:t>
      </w:r>
      <w:r w:rsidRPr="007C5B4C">
        <w:rPr>
          <w:rFonts w:ascii="FrankRuehl" w:hAnsi="FrankRuehl" w:cs="David" w:hint="cs"/>
          <w:rtl/>
        </w:rPr>
        <w:t xml:space="preserve">המציע </w:t>
      </w:r>
      <w:r w:rsidRPr="007C5B4C">
        <w:rPr>
          <w:rFonts w:ascii="FrankRuehl" w:hAnsi="FrankRuehl" w:cs="David"/>
          <w:rtl/>
        </w:rPr>
        <w:t>כפי שהוא רשום ב</w:t>
      </w:r>
      <w:r w:rsidRPr="007C5B4C">
        <w:rPr>
          <w:rFonts w:ascii="FrankRuehl" w:hAnsi="FrankRuehl" w:cs="David" w:hint="cs"/>
          <w:rtl/>
        </w:rPr>
        <w:t>מ</w:t>
      </w:r>
      <w:r w:rsidRPr="007C5B4C">
        <w:rPr>
          <w:rFonts w:ascii="FrankRuehl" w:hAnsi="FrankRuehl" w:cs="David"/>
          <w:rtl/>
        </w:rPr>
        <w:t>רשם</w:t>
      </w:r>
      <w:r w:rsidRPr="007C5B4C">
        <w:rPr>
          <w:rFonts w:ascii="FrankRuehl" w:hAnsi="FrankRuehl" w:cs="David" w:hint="cs"/>
          <w:rtl/>
        </w:rPr>
        <w:t>:</w:t>
      </w:r>
      <w:r w:rsidRPr="007C5B4C">
        <w:rPr>
          <w:rFonts w:ascii="FrankRuehl" w:hAnsi="FrankRuehl" w:cs="David" w:hint="cs"/>
          <w:rtl/>
        </w:rPr>
        <w:tab/>
      </w:r>
      <w:r w:rsidRPr="007C5B4C">
        <w:rPr>
          <w:rFonts w:ascii="FrankRuehl" w:hAnsi="FrankRuehl" w:cs="David"/>
          <w:rtl/>
        </w:rPr>
        <w:t>_______</w:t>
      </w:r>
      <w:r w:rsidRPr="007C5B4C">
        <w:rPr>
          <w:rFonts w:ascii="FrankRuehl" w:hAnsi="FrankRuehl" w:cs="David" w:hint="cs"/>
          <w:rtl/>
        </w:rPr>
        <w:t>____________</w:t>
      </w:r>
      <w:r w:rsidRPr="007C5B4C">
        <w:rPr>
          <w:rFonts w:ascii="FrankRuehl" w:hAnsi="FrankRuehl" w:cs="David"/>
          <w:rtl/>
        </w:rPr>
        <w:t>_</w:t>
      </w:r>
      <w:r w:rsidRPr="007C5B4C">
        <w:rPr>
          <w:rFonts w:ascii="FrankRuehl" w:hAnsi="FrankRuehl" w:cs="David" w:hint="cs"/>
          <w:rtl/>
        </w:rPr>
        <w:t>_</w:t>
      </w:r>
      <w:r w:rsidRPr="007C5B4C">
        <w:rPr>
          <w:rFonts w:ascii="FrankRuehl" w:hAnsi="FrankRuehl" w:cs="David"/>
          <w:rtl/>
        </w:rPr>
        <w:t>_______</w:t>
      </w:r>
      <w:r w:rsidRPr="007C5B4C">
        <w:rPr>
          <w:rFonts w:ascii="FrankRuehl" w:hAnsi="FrankRuehl" w:cs="David" w:hint="cs"/>
          <w:rtl/>
        </w:rPr>
        <w:t>____</w:t>
      </w:r>
      <w:r w:rsidRPr="007C5B4C">
        <w:rPr>
          <w:rFonts w:ascii="FrankRuehl" w:hAnsi="FrankRuehl" w:cs="David"/>
          <w:rtl/>
        </w:rPr>
        <w:t>___</w:t>
      </w:r>
    </w:p>
    <w:p w14:paraId="311501CF"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7C5B4C">
        <w:rPr>
          <w:rFonts w:ascii="FrankRuehl" w:hAnsi="FrankRuehl" w:cs="David"/>
          <w:rtl/>
        </w:rPr>
        <w:t>סוג התארגנות:</w:t>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rtl/>
        </w:rPr>
        <w:t>____</w:t>
      </w:r>
      <w:r w:rsidRPr="007C5B4C">
        <w:rPr>
          <w:rFonts w:ascii="FrankRuehl" w:hAnsi="FrankRuehl" w:cs="David" w:hint="cs"/>
          <w:rtl/>
        </w:rPr>
        <w:t>___________</w:t>
      </w:r>
      <w:r w:rsidRPr="007C5B4C">
        <w:rPr>
          <w:rFonts w:ascii="FrankRuehl" w:hAnsi="FrankRuehl" w:cs="David"/>
          <w:rtl/>
        </w:rPr>
        <w:t>____________________</w:t>
      </w:r>
    </w:p>
    <w:p w14:paraId="0DF32CD5"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tl/>
        </w:rPr>
      </w:pPr>
      <w:r w:rsidRPr="007C5B4C">
        <w:rPr>
          <w:rFonts w:ascii="FrankRuehl" w:hAnsi="FrankRuehl" w:cs="David"/>
          <w:rtl/>
        </w:rPr>
        <w:t xml:space="preserve">תאריך </w:t>
      </w:r>
      <w:r w:rsidRPr="007C5B4C">
        <w:rPr>
          <w:rFonts w:ascii="FrankRuehl" w:hAnsi="FrankRuehl" w:cs="David" w:hint="cs"/>
          <w:rtl/>
        </w:rPr>
        <w:t>ה</w:t>
      </w:r>
      <w:r w:rsidRPr="007C5B4C">
        <w:rPr>
          <w:rFonts w:ascii="FrankRuehl" w:hAnsi="FrankRuehl" w:cs="David"/>
          <w:rtl/>
        </w:rPr>
        <w:t>רישום:</w:t>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rtl/>
        </w:rPr>
        <w:t>_______________</w:t>
      </w:r>
      <w:r w:rsidRPr="007C5B4C">
        <w:rPr>
          <w:rFonts w:ascii="FrankRuehl" w:hAnsi="FrankRuehl" w:cs="David" w:hint="cs"/>
          <w:rtl/>
        </w:rPr>
        <w:t>___________</w:t>
      </w:r>
      <w:r w:rsidRPr="007C5B4C">
        <w:rPr>
          <w:rFonts w:ascii="FrankRuehl" w:hAnsi="FrankRuehl" w:cs="David"/>
          <w:rtl/>
        </w:rPr>
        <w:t>_________</w:t>
      </w:r>
    </w:p>
    <w:p w14:paraId="450B978F"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7C5B4C">
        <w:rPr>
          <w:rFonts w:ascii="FrankRuehl" w:hAnsi="FrankRuehl" w:cs="David"/>
          <w:rtl/>
        </w:rPr>
        <w:t>מספר מזהה:</w:t>
      </w:r>
      <w:r w:rsidRPr="007C5B4C">
        <w:rPr>
          <w:rFonts w:ascii="FrankRuehl" w:hAnsi="FrankRuehl" w:cs="David"/>
          <w:rtl/>
        </w:rPr>
        <w:tab/>
      </w:r>
      <w:r w:rsidRPr="007C5B4C">
        <w:rPr>
          <w:rFonts w:ascii="FrankRuehl" w:hAnsi="FrankRuehl" w:cs="David" w:hint="cs"/>
          <w:rtl/>
        </w:rPr>
        <w:tab/>
      </w:r>
      <w:r w:rsidRPr="007C5B4C">
        <w:rPr>
          <w:rFonts w:ascii="FrankRuehl" w:hAnsi="FrankRuehl" w:cs="David" w:hint="cs"/>
          <w:rtl/>
        </w:rPr>
        <w:tab/>
        <w:t>_______</w:t>
      </w:r>
      <w:r w:rsidRPr="007C5B4C">
        <w:rPr>
          <w:rFonts w:ascii="FrankRuehl" w:hAnsi="FrankRuehl" w:cs="David"/>
          <w:rtl/>
        </w:rPr>
        <w:t>_________________</w:t>
      </w:r>
      <w:r w:rsidRPr="007C5B4C">
        <w:rPr>
          <w:rFonts w:ascii="FrankRuehl" w:hAnsi="FrankRuehl" w:cs="David" w:hint="cs"/>
          <w:rtl/>
        </w:rPr>
        <w:t>___________</w:t>
      </w:r>
    </w:p>
    <w:p w14:paraId="68C21AEB"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7C5B4C">
        <w:rPr>
          <w:rFonts w:ascii="FrankRuehl" w:hAnsi="FrankRuehl" w:cs="David" w:hint="cs"/>
          <w:rtl/>
        </w:rPr>
        <w:t xml:space="preserve">מספר חשבון בנק: </w:t>
      </w:r>
      <w:r w:rsidRPr="007C5B4C">
        <w:rPr>
          <w:rFonts w:ascii="FrankRuehl" w:hAnsi="FrankRuehl" w:cs="David" w:hint="cs"/>
          <w:rtl/>
        </w:rPr>
        <w:tab/>
      </w:r>
      <w:r w:rsidRPr="007C5B4C">
        <w:rPr>
          <w:rFonts w:ascii="FrankRuehl" w:hAnsi="FrankRuehl" w:cs="David" w:hint="cs"/>
          <w:rtl/>
        </w:rPr>
        <w:tab/>
      </w:r>
      <w:r w:rsidRPr="007C5B4C">
        <w:rPr>
          <w:rFonts w:ascii="FrankRuehl" w:hAnsi="FrankRuehl" w:cs="David" w:hint="cs"/>
          <w:rtl/>
        </w:rPr>
        <w:tab/>
        <w:t>___________________________________</w:t>
      </w:r>
    </w:p>
    <w:p w14:paraId="798F9EA1" w14:textId="77777777" w:rsidR="00FC1A9E" w:rsidRPr="007C5B4C" w:rsidRDefault="00FC1A9E" w:rsidP="00B505B0">
      <w:pPr>
        <w:numPr>
          <w:ilvl w:val="0"/>
          <w:numId w:val="41"/>
        </w:numPr>
        <w:tabs>
          <w:tab w:val="clear" w:pos="720"/>
          <w:tab w:val="num" w:pos="360"/>
        </w:tabs>
        <w:spacing w:before="100" w:beforeAutospacing="1" w:line="360" w:lineRule="auto"/>
        <w:ind w:left="351" w:right="0" w:hanging="357"/>
        <w:rPr>
          <w:rFonts w:ascii="FrankRuehl" w:hAnsi="FrankRuehl" w:cs="David"/>
        </w:rPr>
      </w:pPr>
      <w:r w:rsidRPr="007C5B4C">
        <w:rPr>
          <w:rFonts w:ascii="FrankRuehl" w:hAnsi="FrankRuehl" w:cs="David" w:hint="eastAsia"/>
          <w:rtl/>
        </w:rPr>
        <w:t>מנכ</w:t>
      </w:r>
      <w:r w:rsidRPr="007C5B4C">
        <w:rPr>
          <w:rFonts w:ascii="FrankRuehl" w:hAnsi="FrankRuehl" w:cs="David"/>
          <w:rtl/>
        </w:rPr>
        <w:t xml:space="preserve">"ל </w:t>
      </w:r>
      <w:r w:rsidRPr="007C5B4C">
        <w:rPr>
          <w:rFonts w:ascii="FrankRuehl" w:hAnsi="FrankRuehl" w:cs="David" w:hint="eastAsia"/>
          <w:rtl/>
        </w:rPr>
        <w:t>המציע</w:t>
      </w:r>
      <w:r w:rsidRPr="007C5B4C">
        <w:rPr>
          <w:rFonts w:ascii="FrankRuehl" w:hAnsi="FrankRuehl" w:cs="David"/>
          <w:rtl/>
        </w:rPr>
        <w:t xml:space="preserve">- </w:t>
      </w:r>
      <w:r w:rsidRPr="007C5B4C">
        <w:rPr>
          <w:rFonts w:ascii="FrankRuehl" w:hAnsi="FrankRuehl" w:cs="David" w:hint="eastAsia"/>
          <w:rtl/>
        </w:rPr>
        <w:t>שם</w:t>
      </w:r>
      <w:r w:rsidRPr="007C5B4C">
        <w:rPr>
          <w:rFonts w:ascii="FrankRuehl" w:hAnsi="FrankRuehl" w:cs="David"/>
          <w:rtl/>
        </w:rPr>
        <w:t xml:space="preserve">, </w:t>
      </w:r>
      <w:r w:rsidRPr="007C5B4C">
        <w:rPr>
          <w:rFonts w:ascii="FrankRuehl" w:hAnsi="FrankRuehl" w:cs="David" w:hint="eastAsia"/>
          <w:rtl/>
        </w:rPr>
        <w:t>מספר</w:t>
      </w:r>
      <w:r w:rsidRPr="007C5B4C">
        <w:rPr>
          <w:rFonts w:ascii="FrankRuehl" w:hAnsi="FrankRuehl" w:cs="David"/>
          <w:rtl/>
        </w:rPr>
        <w:t xml:space="preserve"> </w:t>
      </w:r>
      <w:r w:rsidRPr="007C5B4C">
        <w:rPr>
          <w:rFonts w:ascii="FrankRuehl" w:hAnsi="FrankRuehl" w:cs="David" w:hint="eastAsia"/>
          <w:rtl/>
        </w:rPr>
        <w:t>טלפון</w:t>
      </w:r>
      <w:r w:rsidRPr="007C5B4C">
        <w:rPr>
          <w:rFonts w:ascii="FrankRuehl" w:hAnsi="FrankRuehl" w:cs="David"/>
          <w:rtl/>
        </w:rPr>
        <w:t xml:space="preserve"> </w:t>
      </w:r>
      <w:r w:rsidRPr="007C5B4C">
        <w:rPr>
          <w:rFonts w:ascii="FrankRuehl" w:hAnsi="FrankRuehl" w:cs="David" w:hint="eastAsia"/>
          <w:rtl/>
        </w:rPr>
        <w:t>ודוא</w:t>
      </w:r>
      <w:r w:rsidRPr="007C5B4C">
        <w:rPr>
          <w:rFonts w:ascii="FrankRuehl" w:hAnsi="FrankRuehl" w:cs="David"/>
          <w:rtl/>
        </w:rPr>
        <w:t>"ל:</w:t>
      </w:r>
      <w:r w:rsidRPr="007C5B4C">
        <w:rPr>
          <w:rFonts w:ascii="FrankRuehl" w:hAnsi="FrankRuehl" w:cs="David" w:hint="cs"/>
          <w:rtl/>
        </w:rPr>
        <w:t xml:space="preserve"> ________________________________</w:t>
      </w:r>
    </w:p>
    <w:p w14:paraId="15C590F5" w14:textId="77777777" w:rsidR="00FC1A9E" w:rsidRPr="007C5B4C" w:rsidRDefault="00FC1A9E" w:rsidP="00B505B0">
      <w:pPr>
        <w:numPr>
          <w:ilvl w:val="0"/>
          <w:numId w:val="41"/>
        </w:numPr>
        <w:tabs>
          <w:tab w:val="clear" w:pos="720"/>
          <w:tab w:val="num" w:pos="360"/>
        </w:tabs>
        <w:spacing w:before="120" w:after="120" w:line="360" w:lineRule="auto"/>
        <w:ind w:left="360" w:right="0"/>
        <w:rPr>
          <w:rFonts w:ascii="FrankRuehl" w:hAnsi="FrankRuehl" w:cs="David"/>
        </w:rPr>
      </w:pPr>
      <w:r w:rsidRPr="007C5B4C">
        <w:rPr>
          <w:rFonts w:ascii="FrankRuehl" w:hAnsi="FrankRuehl" w:cs="David" w:hint="cs"/>
          <w:rtl/>
        </w:rPr>
        <w:t>איש הקשר מטעם המציע:</w:t>
      </w:r>
    </w:p>
    <w:p w14:paraId="5756D441" w14:textId="77777777" w:rsidR="00FC1A9E" w:rsidRPr="007C5B4C" w:rsidRDefault="00FC1A9E" w:rsidP="00B505B0">
      <w:pPr>
        <w:spacing w:before="120" w:after="100" w:afterAutospacing="1" w:line="360" w:lineRule="auto"/>
        <w:ind w:left="357"/>
        <w:rPr>
          <w:rFonts w:ascii="FrankRuehl" w:hAnsi="FrankRuehl" w:cs="David"/>
        </w:rPr>
      </w:pPr>
      <w:r w:rsidRPr="007C5B4C">
        <w:rPr>
          <w:rFonts w:ascii="FrankRuehl" w:hAnsi="FrankRuehl" w:cs="David" w:hint="cs"/>
          <w:rtl/>
        </w:rPr>
        <w:t>שם</w:t>
      </w:r>
      <w:r w:rsidRPr="007C5B4C">
        <w:rPr>
          <w:rFonts w:ascii="FrankRuehl" w:hAnsi="FrankRuehl" w:cs="David" w:hint="cs"/>
          <w:rtl/>
        </w:rPr>
        <w:tab/>
        <w:t xml:space="preserve">  _____________________________________________________________ </w:t>
      </w:r>
      <w:r w:rsidRPr="007C5B4C">
        <w:rPr>
          <w:rFonts w:ascii="FrankRuehl" w:hAnsi="FrankRuehl" w:cs="David"/>
          <w:rtl/>
        </w:rPr>
        <w:br/>
      </w:r>
      <w:r w:rsidRPr="007C5B4C">
        <w:rPr>
          <w:rFonts w:ascii="FrankRuehl" w:hAnsi="FrankRuehl" w:cs="David" w:hint="cs"/>
          <w:rtl/>
        </w:rPr>
        <w:t xml:space="preserve">כתובת ___________________________________________________________ </w:t>
      </w:r>
      <w:r w:rsidRPr="007C5B4C">
        <w:rPr>
          <w:rFonts w:ascii="FrankRuehl" w:hAnsi="FrankRuehl" w:cs="David"/>
          <w:rtl/>
        </w:rPr>
        <w:br/>
      </w:r>
      <w:r w:rsidRPr="007C5B4C">
        <w:rPr>
          <w:rFonts w:ascii="FrankRuehl" w:hAnsi="FrankRuehl" w:cs="David" w:hint="cs"/>
          <w:rtl/>
        </w:rPr>
        <w:t xml:space="preserve">טלפון  ___________________________________________________________ </w:t>
      </w:r>
      <w:r w:rsidRPr="007C5B4C">
        <w:rPr>
          <w:rFonts w:ascii="FrankRuehl" w:hAnsi="FrankRuehl" w:cs="David"/>
          <w:rtl/>
        </w:rPr>
        <w:br/>
      </w:r>
      <w:r w:rsidRPr="007C5B4C">
        <w:rPr>
          <w:rFonts w:ascii="FrankRuehl" w:hAnsi="FrankRuehl" w:cs="David" w:hint="cs"/>
          <w:rtl/>
        </w:rPr>
        <w:t>פקס    ___________________________________________________________</w:t>
      </w:r>
      <w:r w:rsidRPr="007C5B4C">
        <w:rPr>
          <w:rFonts w:ascii="FrankRuehl" w:hAnsi="FrankRuehl" w:cs="David"/>
          <w:rtl/>
        </w:rPr>
        <w:br/>
      </w:r>
      <w:r w:rsidRPr="007C5B4C">
        <w:rPr>
          <w:rFonts w:ascii="FrankRuehl" w:hAnsi="FrankRuehl" w:cs="David" w:hint="cs"/>
          <w:rtl/>
        </w:rPr>
        <w:t>דוא"ל  ____________________________________________________________</w:t>
      </w:r>
    </w:p>
    <w:p w14:paraId="3919A5DE" w14:textId="77777777" w:rsidR="00FC1A9E" w:rsidRPr="007C5B4C" w:rsidRDefault="00FC1A9E" w:rsidP="00B505B0">
      <w:pPr>
        <w:numPr>
          <w:ilvl w:val="0"/>
          <w:numId w:val="41"/>
        </w:numPr>
        <w:tabs>
          <w:tab w:val="clear" w:pos="720"/>
          <w:tab w:val="num" w:pos="360"/>
        </w:tabs>
        <w:spacing w:before="100" w:beforeAutospacing="1" w:after="100" w:afterAutospacing="1" w:line="360" w:lineRule="auto"/>
        <w:ind w:left="357" w:right="0"/>
        <w:rPr>
          <w:rFonts w:ascii="FrankRuehl" w:hAnsi="FrankRuehl" w:cs="David"/>
        </w:rPr>
      </w:pPr>
      <w:r w:rsidRPr="007C5B4C">
        <w:rPr>
          <w:rFonts w:ascii="FrankRuehl" w:hAnsi="FrankRuehl" w:cs="David" w:hint="cs"/>
          <w:rtl/>
        </w:rPr>
        <w:t xml:space="preserve">פרטי </w:t>
      </w:r>
      <w:r w:rsidRPr="007C5B4C">
        <w:rPr>
          <w:rFonts w:ascii="FrankRuehl" w:hAnsi="FrankRuehl" w:cs="David"/>
          <w:rtl/>
        </w:rPr>
        <w:t xml:space="preserve">המוסמכים לחתום ולהתחייב בשם המציע ודרישות נוספות כמו חותמת, אם </w:t>
      </w:r>
      <w:r w:rsidRPr="007C5B4C">
        <w:rPr>
          <w:rFonts w:ascii="FrankRuehl" w:hAnsi="FrankRuehl" w:cs="David" w:hint="cs"/>
          <w:rtl/>
        </w:rPr>
        <w:t>ישנן:</w:t>
      </w:r>
    </w:p>
    <w:p w14:paraId="27FD10D7" w14:textId="77777777" w:rsidR="00FC1A9E" w:rsidRPr="007C5B4C" w:rsidRDefault="00FC1A9E" w:rsidP="00B505B0">
      <w:pPr>
        <w:spacing w:before="100" w:beforeAutospacing="1" w:after="100" w:afterAutospacing="1" w:line="360" w:lineRule="auto"/>
        <w:ind w:left="357" w:firstLine="45"/>
        <w:rPr>
          <w:rFonts w:ascii="FrankRuehl" w:hAnsi="FrankRuehl" w:cs="David"/>
          <w:rtl/>
        </w:rPr>
      </w:pPr>
      <w:r w:rsidRPr="007C5B4C">
        <w:rPr>
          <w:rFonts w:ascii="FrankRuehl" w:hAnsi="FrankRuehl" w:cs="David" w:hint="cs"/>
          <w:rtl/>
        </w:rPr>
        <w:t xml:space="preserve">שם: </w:t>
      </w:r>
      <w:r w:rsidRPr="007C5B4C">
        <w:rPr>
          <w:rFonts w:ascii="FrankRuehl" w:hAnsi="FrankRuehl" w:cs="David"/>
        </w:rPr>
        <w:t xml:space="preserve"> </w:t>
      </w:r>
      <w:r w:rsidRPr="007C5B4C">
        <w:rPr>
          <w:rFonts w:ascii="FrankRuehl" w:hAnsi="FrankRuehl" w:cs="David"/>
          <w:rtl/>
        </w:rPr>
        <w:t>_______</w:t>
      </w:r>
      <w:r w:rsidRPr="007C5B4C">
        <w:rPr>
          <w:rFonts w:ascii="FrankRuehl" w:hAnsi="FrankRuehl" w:cs="David" w:hint="cs"/>
          <w:rtl/>
        </w:rPr>
        <w:t>___</w:t>
      </w:r>
      <w:r w:rsidRPr="007C5B4C">
        <w:rPr>
          <w:rFonts w:ascii="FrankRuehl" w:hAnsi="FrankRuehl" w:cs="David"/>
          <w:rtl/>
        </w:rPr>
        <w:t>______</w:t>
      </w:r>
      <w:r w:rsidRPr="007C5B4C">
        <w:rPr>
          <w:rFonts w:ascii="FrankRuehl" w:hAnsi="FrankRuehl" w:cs="David" w:hint="cs"/>
          <w:rtl/>
        </w:rPr>
        <w:t xml:space="preserve">  ת"</w:t>
      </w:r>
      <w:r w:rsidRPr="007C5B4C">
        <w:rPr>
          <w:rFonts w:cs="David" w:hint="cs"/>
          <w:rtl/>
        </w:rPr>
        <w:t xml:space="preserve">ז: </w:t>
      </w:r>
      <w:r w:rsidRPr="007C5B4C">
        <w:rPr>
          <w:rFonts w:ascii="FrankRuehl" w:hAnsi="FrankRuehl" w:cs="David"/>
          <w:rtl/>
        </w:rPr>
        <w:t>_____________</w:t>
      </w:r>
      <w:r w:rsidRPr="007C5B4C">
        <w:rPr>
          <w:rFonts w:ascii="FrankRuehl" w:hAnsi="FrankRuehl" w:cs="David" w:hint="cs"/>
          <w:rtl/>
        </w:rPr>
        <w:t xml:space="preserve">  דוגמת חתימה: _______________</w:t>
      </w:r>
    </w:p>
    <w:p w14:paraId="327BBDC1" w14:textId="77777777" w:rsidR="00FC1A9E" w:rsidRPr="007C5B4C" w:rsidRDefault="00FC1A9E" w:rsidP="00B505B0">
      <w:pPr>
        <w:spacing w:before="100" w:beforeAutospacing="1" w:after="100" w:afterAutospacing="1" w:line="360" w:lineRule="auto"/>
        <w:ind w:left="357" w:firstLine="45"/>
        <w:rPr>
          <w:rFonts w:ascii="FrankRuehl" w:hAnsi="FrankRuehl" w:cs="David"/>
          <w:rtl/>
        </w:rPr>
      </w:pPr>
      <w:r w:rsidRPr="007C5B4C">
        <w:rPr>
          <w:rFonts w:ascii="FrankRuehl" w:hAnsi="FrankRuehl" w:cs="David" w:hint="cs"/>
          <w:rtl/>
        </w:rPr>
        <w:t xml:space="preserve">שם: </w:t>
      </w:r>
      <w:r w:rsidRPr="007C5B4C">
        <w:rPr>
          <w:rFonts w:ascii="FrankRuehl" w:hAnsi="FrankRuehl" w:cs="David"/>
        </w:rPr>
        <w:t xml:space="preserve"> </w:t>
      </w:r>
      <w:r w:rsidRPr="007C5B4C">
        <w:rPr>
          <w:rFonts w:ascii="FrankRuehl" w:hAnsi="FrankRuehl" w:cs="David"/>
          <w:rtl/>
        </w:rPr>
        <w:t>_______</w:t>
      </w:r>
      <w:r w:rsidRPr="007C5B4C">
        <w:rPr>
          <w:rFonts w:ascii="FrankRuehl" w:hAnsi="FrankRuehl" w:cs="David" w:hint="cs"/>
          <w:rtl/>
        </w:rPr>
        <w:t>___</w:t>
      </w:r>
      <w:r w:rsidRPr="007C5B4C">
        <w:rPr>
          <w:rFonts w:ascii="FrankRuehl" w:hAnsi="FrankRuehl" w:cs="David"/>
          <w:rtl/>
        </w:rPr>
        <w:t>______</w:t>
      </w:r>
      <w:r w:rsidRPr="007C5B4C">
        <w:rPr>
          <w:rFonts w:ascii="FrankRuehl" w:hAnsi="FrankRuehl" w:cs="David" w:hint="cs"/>
          <w:rtl/>
        </w:rPr>
        <w:t xml:space="preserve">  ת"</w:t>
      </w:r>
      <w:r w:rsidRPr="007C5B4C">
        <w:rPr>
          <w:rFonts w:cs="David" w:hint="cs"/>
          <w:rtl/>
        </w:rPr>
        <w:t xml:space="preserve">ז: </w:t>
      </w:r>
      <w:r w:rsidRPr="007C5B4C">
        <w:rPr>
          <w:rFonts w:ascii="FrankRuehl" w:hAnsi="FrankRuehl" w:cs="David"/>
          <w:rtl/>
        </w:rPr>
        <w:t>_____________</w:t>
      </w:r>
      <w:r w:rsidRPr="007C5B4C">
        <w:rPr>
          <w:rFonts w:ascii="FrankRuehl" w:hAnsi="FrankRuehl" w:cs="David" w:hint="cs"/>
          <w:rtl/>
        </w:rPr>
        <w:t xml:space="preserve">  דוגמת חתימה: _______________</w:t>
      </w:r>
    </w:p>
    <w:p w14:paraId="502B710D" w14:textId="77777777" w:rsidR="00FC1A9E" w:rsidRPr="00A04734" w:rsidRDefault="00FC1A9E" w:rsidP="00B505B0">
      <w:pPr>
        <w:spacing w:line="360" w:lineRule="auto"/>
        <w:ind w:left="393" w:right="-180" w:hanging="573"/>
        <w:rPr>
          <w:rFonts w:cs="David"/>
          <w:b/>
          <w:bCs/>
          <w:u w:val="single"/>
          <w:rtl/>
        </w:rPr>
      </w:pPr>
      <w:r w:rsidRPr="00A04734">
        <w:rPr>
          <w:rFonts w:ascii="FrankRuehl" w:hAnsi="FrankRuehl" w:cs="David" w:hint="cs"/>
          <w:sz w:val="16"/>
          <w:szCs w:val="16"/>
          <w:rtl/>
        </w:rPr>
        <w:t xml:space="preserve"> </w:t>
      </w:r>
      <w:r w:rsidRPr="00A04734">
        <w:rPr>
          <w:rFonts w:ascii="FrankRuehl" w:hAnsi="FrankRuehl" w:cs="David" w:hint="cs"/>
          <w:sz w:val="16"/>
          <w:szCs w:val="16"/>
          <w:rtl/>
        </w:rPr>
        <w:tab/>
      </w:r>
      <w:r w:rsidRPr="00A04734">
        <w:rPr>
          <w:rFonts w:ascii="FrankRuehl" w:hAnsi="FrankRuehl" w:cs="David" w:hint="cs"/>
          <w:b/>
          <w:bCs/>
          <w:rtl/>
        </w:rPr>
        <w:t>הנ"ל מוסמכים להתחייב בשם המציע  ביחד / לחוד  (</w:t>
      </w:r>
      <w:r w:rsidRPr="00A04734">
        <w:rPr>
          <w:rFonts w:ascii="FrankRuehl" w:hAnsi="FrankRuehl" w:cs="David" w:hint="cs"/>
          <w:b/>
          <w:bCs/>
          <w:u w:val="single"/>
          <w:rtl/>
        </w:rPr>
        <w:t>יש להקיף בעיגול</w:t>
      </w:r>
      <w:r w:rsidRPr="00A04734">
        <w:rPr>
          <w:rFonts w:ascii="FrankRuehl" w:hAnsi="FrankRuehl" w:cs="David" w:hint="cs"/>
          <w:b/>
          <w:bCs/>
          <w:rtl/>
        </w:rPr>
        <w:t>).</w:t>
      </w:r>
    </w:p>
    <w:p w14:paraId="2D9CD4B1" w14:textId="77777777" w:rsidR="00FC1A9E" w:rsidRPr="007C5B4C" w:rsidRDefault="00FC1A9E" w:rsidP="00B505B0">
      <w:pPr>
        <w:spacing w:line="360" w:lineRule="auto"/>
        <w:ind w:left="-180" w:right="-180"/>
        <w:rPr>
          <w:rFonts w:cs="David"/>
          <w:rtl/>
        </w:rPr>
      </w:pPr>
    </w:p>
    <w:p w14:paraId="74986363" w14:textId="77777777" w:rsidR="00FC1A9E" w:rsidRPr="007C5B4C" w:rsidRDefault="00FC1A9E" w:rsidP="00B505B0">
      <w:pPr>
        <w:spacing w:line="360" w:lineRule="auto"/>
        <w:ind w:left="-180" w:right="-180" w:firstLine="180"/>
        <w:rPr>
          <w:rFonts w:cs="David"/>
          <w:u w:val="single"/>
          <w:rtl/>
        </w:rPr>
      </w:pPr>
      <w:r w:rsidRPr="007C5B4C">
        <w:rPr>
          <w:rFonts w:cs="David" w:hint="cs"/>
          <w:u w:val="single"/>
          <w:rtl/>
        </w:rPr>
        <w:t xml:space="preserve">פרק 2 </w:t>
      </w:r>
      <w:r w:rsidRPr="007C5B4C">
        <w:rPr>
          <w:rFonts w:cs="David"/>
          <w:u w:val="single"/>
          <w:rtl/>
        </w:rPr>
        <w:t>–</w:t>
      </w:r>
      <w:r w:rsidRPr="007C5B4C">
        <w:rPr>
          <w:rFonts w:cs="David" w:hint="cs"/>
          <w:u w:val="single"/>
          <w:rtl/>
        </w:rPr>
        <w:t xml:space="preserve"> הצהרות המציע בגין מסמכי המכרז וההצעה</w:t>
      </w:r>
    </w:p>
    <w:p w14:paraId="1529CC0C"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קראנו בעיון רב את מסמכי המכרז על כל נספחיו, תנאיו וחלקיו, הבנו את כל האמור בו וקבלנו הבהרות לגבי כל נושא שבספק.</w:t>
      </w:r>
    </w:p>
    <w:p w14:paraId="7F859E3B"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 xml:space="preserve">מבלי לגרוע מכלליות האמור לעיל, אנו </w:t>
      </w:r>
      <w:r w:rsidRPr="007C5B4C">
        <w:rPr>
          <w:rFonts w:cs="David"/>
          <w:rtl/>
        </w:rPr>
        <w:t>מאשר</w:t>
      </w:r>
      <w:r w:rsidRPr="007C5B4C">
        <w:rPr>
          <w:rFonts w:cs="David" w:hint="cs"/>
          <w:rtl/>
        </w:rPr>
        <w:t>ים</w:t>
      </w:r>
      <w:r w:rsidRPr="007C5B4C">
        <w:rPr>
          <w:rFonts w:cs="David"/>
          <w:rtl/>
        </w:rPr>
        <w:t xml:space="preserve"> לגבי כל הרכיבים המסווגים </w:t>
      </w:r>
      <w:r w:rsidRPr="007C5B4C">
        <w:rPr>
          <w:rFonts w:cs="David"/>
        </w:rPr>
        <w:t>I</w:t>
      </w:r>
      <w:r w:rsidRPr="007C5B4C">
        <w:rPr>
          <w:rFonts w:cs="David" w:hint="cs"/>
          <w:rtl/>
        </w:rPr>
        <w:t xml:space="preserve"> כי</w:t>
      </w:r>
      <w:r w:rsidRPr="007C5B4C">
        <w:rPr>
          <w:rFonts w:cs="David"/>
          <w:rtl/>
        </w:rPr>
        <w:t>: "קראנו, הבנו, והאמור מקובל עלינו</w:t>
      </w:r>
      <w:r w:rsidR="00026B13" w:rsidRPr="007C5B4C">
        <w:rPr>
          <w:rFonts w:cs="David" w:hint="cs"/>
          <w:rtl/>
        </w:rPr>
        <w:t>, ונפעל בהתאם</w:t>
      </w:r>
      <w:r w:rsidRPr="007C5B4C">
        <w:rPr>
          <w:rFonts w:cs="David"/>
          <w:rtl/>
        </w:rPr>
        <w:t>"</w:t>
      </w:r>
      <w:r w:rsidRPr="007C5B4C">
        <w:rPr>
          <w:rFonts w:cs="David" w:hint="cs"/>
          <w:rtl/>
        </w:rPr>
        <w:t xml:space="preserve">, ולגבי כל הרכיבים המסווגים </w:t>
      </w:r>
      <w:r w:rsidRPr="007C5B4C">
        <w:rPr>
          <w:rFonts w:cs="David"/>
        </w:rPr>
        <w:t>M</w:t>
      </w:r>
      <w:r w:rsidRPr="007C5B4C">
        <w:rPr>
          <w:rFonts w:cs="David" w:hint="cs"/>
          <w:rtl/>
        </w:rPr>
        <w:t xml:space="preserve"> בפרק המנהלה (פרק 0) כי: </w:t>
      </w:r>
      <w:r w:rsidRPr="007C5B4C">
        <w:rPr>
          <w:rFonts w:cs="David"/>
          <w:rtl/>
        </w:rPr>
        <w:t xml:space="preserve">"קראנו, הבנו, </w:t>
      </w:r>
      <w:r w:rsidRPr="007C5B4C">
        <w:rPr>
          <w:rFonts w:cs="David" w:hint="cs"/>
          <w:rtl/>
        </w:rPr>
        <w:t xml:space="preserve">מקובל עלינו </w:t>
      </w:r>
      <w:r w:rsidRPr="007C5B4C">
        <w:rPr>
          <w:rFonts w:cs="David"/>
          <w:rtl/>
        </w:rPr>
        <w:t>והצעתנו עונה על דרישות סעיף זה".</w:t>
      </w:r>
    </w:p>
    <w:p w14:paraId="44142E47"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sz w:val="22"/>
          <w:rtl/>
        </w:rPr>
        <w:t>אנו</w:t>
      </w:r>
      <w:r w:rsidRPr="007C5B4C">
        <w:rPr>
          <w:rFonts w:cs="David"/>
          <w:sz w:val="22"/>
          <w:rtl/>
        </w:rPr>
        <w:t xml:space="preserve"> </w:t>
      </w:r>
      <w:r w:rsidRPr="007C5B4C">
        <w:rPr>
          <w:rFonts w:cs="David" w:hint="eastAsia"/>
          <w:sz w:val="22"/>
          <w:rtl/>
        </w:rPr>
        <w:t>מצהיר</w:t>
      </w:r>
      <w:r w:rsidRPr="007C5B4C">
        <w:rPr>
          <w:rFonts w:cs="David" w:hint="cs"/>
          <w:sz w:val="22"/>
          <w:rtl/>
        </w:rPr>
        <w:t>ים</w:t>
      </w:r>
      <w:r w:rsidRPr="007C5B4C">
        <w:rPr>
          <w:rFonts w:cs="David"/>
          <w:sz w:val="22"/>
          <w:rtl/>
        </w:rPr>
        <w:t xml:space="preserve"> ומאשר</w:t>
      </w:r>
      <w:r w:rsidRPr="007C5B4C">
        <w:rPr>
          <w:rFonts w:cs="David" w:hint="cs"/>
          <w:sz w:val="22"/>
          <w:rtl/>
        </w:rPr>
        <w:t>ים</w:t>
      </w:r>
      <w:r w:rsidRPr="007C5B4C">
        <w:rPr>
          <w:rFonts w:cs="David"/>
          <w:sz w:val="22"/>
          <w:rtl/>
        </w:rPr>
        <w:t xml:space="preserve"> שנושא ה</w:t>
      </w:r>
      <w:r w:rsidRPr="007C5B4C">
        <w:rPr>
          <w:rFonts w:cs="David" w:hint="cs"/>
          <w:sz w:val="22"/>
          <w:rtl/>
        </w:rPr>
        <w:t>צעה</w:t>
      </w:r>
      <w:r w:rsidRPr="007C5B4C">
        <w:rPr>
          <w:rFonts w:cs="David"/>
          <w:sz w:val="22"/>
          <w:rtl/>
        </w:rPr>
        <w:t xml:space="preserve"> זה והתנאים לביצוע</w:t>
      </w:r>
      <w:r w:rsidRPr="007C5B4C">
        <w:rPr>
          <w:rFonts w:cs="David" w:hint="cs"/>
          <w:sz w:val="22"/>
          <w:rtl/>
        </w:rPr>
        <w:t>ה</w:t>
      </w:r>
      <w:r w:rsidRPr="007C5B4C">
        <w:rPr>
          <w:rFonts w:cs="David"/>
          <w:sz w:val="22"/>
          <w:rtl/>
        </w:rPr>
        <w:t xml:space="preserve"> ובכללם כל הגורמים המשפיעים ו/או </w:t>
      </w:r>
      <w:r w:rsidRPr="007C5B4C">
        <w:rPr>
          <w:rFonts w:cs="David" w:hint="eastAsia"/>
          <w:sz w:val="22"/>
          <w:rtl/>
        </w:rPr>
        <w:t>העשויים</w:t>
      </w:r>
      <w:r w:rsidRPr="007C5B4C">
        <w:rPr>
          <w:rFonts w:cs="David"/>
          <w:sz w:val="22"/>
          <w:rtl/>
        </w:rPr>
        <w:t xml:space="preserve"> להשפיע על העבודות מוכרים לי </w:t>
      </w:r>
      <w:r w:rsidRPr="007C5B4C">
        <w:rPr>
          <w:rFonts w:cs="David" w:hint="cs"/>
          <w:sz w:val="22"/>
          <w:rtl/>
        </w:rPr>
        <w:t xml:space="preserve">ולמציע </w:t>
      </w:r>
      <w:r w:rsidRPr="007C5B4C">
        <w:rPr>
          <w:rFonts w:cs="David"/>
          <w:sz w:val="22"/>
          <w:rtl/>
        </w:rPr>
        <w:t xml:space="preserve">ולא יהיו </w:t>
      </w:r>
      <w:r w:rsidRPr="007C5B4C">
        <w:rPr>
          <w:rFonts w:cs="David" w:hint="cs"/>
          <w:sz w:val="22"/>
          <w:rtl/>
        </w:rPr>
        <w:t xml:space="preserve">לנו </w:t>
      </w:r>
      <w:r w:rsidRPr="007C5B4C">
        <w:rPr>
          <w:rFonts w:cs="David"/>
          <w:sz w:val="22"/>
          <w:rtl/>
        </w:rPr>
        <w:t xml:space="preserve">כל תביעות או דרישות או טענות </w:t>
      </w:r>
      <w:r w:rsidRPr="007C5B4C">
        <w:rPr>
          <w:rFonts w:cs="David" w:hint="eastAsia"/>
          <w:sz w:val="22"/>
          <w:rtl/>
        </w:rPr>
        <w:t>הנובעות</w:t>
      </w:r>
      <w:r w:rsidRPr="007C5B4C">
        <w:rPr>
          <w:rFonts w:cs="David"/>
          <w:sz w:val="22"/>
          <w:rtl/>
        </w:rPr>
        <w:t xml:space="preserve"> מאי הבנה ו/או אי ידיעה כלשהן של איזשהו פרט או תנאי הכלול במסמכי הה</w:t>
      </w:r>
      <w:r w:rsidRPr="007C5B4C">
        <w:rPr>
          <w:rFonts w:cs="David" w:hint="cs"/>
          <w:sz w:val="22"/>
          <w:rtl/>
        </w:rPr>
        <w:t>צעה</w:t>
      </w:r>
      <w:r w:rsidRPr="007C5B4C">
        <w:rPr>
          <w:rFonts w:cs="David"/>
          <w:sz w:val="22"/>
          <w:rtl/>
        </w:rPr>
        <w:t xml:space="preserve"> </w:t>
      </w:r>
      <w:r w:rsidRPr="007C5B4C">
        <w:rPr>
          <w:rFonts w:cs="David" w:hint="eastAsia"/>
          <w:sz w:val="22"/>
          <w:rtl/>
        </w:rPr>
        <w:t>או</w:t>
      </w:r>
      <w:r w:rsidRPr="007C5B4C">
        <w:rPr>
          <w:rFonts w:cs="David"/>
          <w:sz w:val="22"/>
          <w:rtl/>
        </w:rPr>
        <w:t xml:space="preserve"> בהבהרות שניתנו ל</w:t>
      </w:r>
      <w:r w:rsidRPr="007C5B4C">
        <w:rPr>
          <w:rFonts w:cs="David" w:hint="cs"/>
          <w:sz w:val="22"/>
          <w:rtl/>
        </w:rPr>
        <w:t>נו.</w:t>
      </w:r>
    </w:p>
    <w:p w14:paraId="5540228C"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187A3D03"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7C5B4C">
        <w:rPr>
          <w:rFonts w:cs="David" w:hint="cs"/>
          <w:sz w:val="22"/>
          <w:rtl/>
        </w:rPr>
        <w:t xml:space="preserve">הננו </w:t>
      </w:r>
      <w:r w:rsidRPr="007C5B4C">
        <w:rPr>
          <w:rFonts w:cs="David"/>
          <w:color w:val="000000"/>
          <w:rtl/>
        </w:rPr>
        <w:t>מתחייב</w:t>
      </w:r>
      <w:r w:rsidRPr="007C5B4C">
        <w:rPr>
          <w:rFonts w:cs="David" w:hint="cs"/>
          <w:color w:val="000000"/>
          <w:rtl/>
        </w:rPr>
        <w:t>ים</w:t>
      </w:r>
      <w:r w:rsidRPr="007C5B4C">
        <w:rPr>
          <w:rFonts w:cs="David"/>
          <w:color w:val="000000"/>
          <w:rtl/>
        </w:rPr>
        <w:t xml:space="preserve"> לספק את השירות</w:t>
      </w:r>
      <w:r w:rsidRPr="007C5B4C">
        <w:rPr>
          <w:rFonts w:cs="David" w:hint="cs"/>
          <w:color w:val="000000"/>
          <w:rtl/>
        </w:rPr>
        <w:t xml:space="preserve">ים נשוא המכרז </w:t>
      </w:r>
      <w:r w:rsidRPr="007C5B4C">
        <w:rPr>
          <w:rFonts w:cs="David"/>
          <w:color w:val="000000"/>
          <w:rtl/>
        </w:rPr>
        <w:t>בכל עת, לרבות בשעת חירום</w:t>
      </w:r>
      <w:r w:rsidRPr="007C5B4C">
        <w:rPr>
          <w:rFonts w:cs="David" w:hint="cs"/>
          <w:color w:val="000000"/>
          <w:rtl/>
        </w:rPr>
        <w:t>.</w:t>
      </w:r>
    </w:p>
    <w:p w14:paraId="24836200" w14:textId="77777777" w:rsidR="00FC1A9E" w:rsidRPr="007C5B4C" w:rsidRDefault="00FC1A9E" w:rsidP="00B505B0">
      <w:pPr>
        <w:numPr>
          <w:ilvl w:val="0"/>
          <w:numId w:val="42"/>
        </w:numPr>
        <w:spacing w:before="60" w:after="60" w:line="360" w:lineRule="auto"/>
        <w:ind w:right="0"/>
        <w:jc w:val="both"/>
        <w:rPr>
          <w:rFonts w:cs="David"/>
        </w:rPr>
      </w:pPr>
      <w:r w:rsidRPr="007C5B4C">
        <w:rPr>
          <w:rFonts w:cs="David"/>
          <w:rtl/>
        </w:rPr>
        <w:t xml:space="preserve">נכון ליום מתן תצהירי זה לא מתנהלות תביעות </w:t>
      </w:r>
      <w:r w:rsidRPr="007C5B4C">
        <w:rPr>
          <w:rFonts w:cs="David" w:hint="cs"/>
          <w:rtl/>
        </w:rPr>
        <w:t xml:space="preserve">מהותיות </w:t>
      </w:r>
      <w:r w:rsidRPr="007C5B4C">
        <w:rPr>
          <w:rFonts w:cs="David"/>
          <w:rtl/>
        </w:rPr>
        <w:t>נגד המציע</w:t>
      </w:r>
      <w:r w:rsidRPr="007C5B4C">
        <w:rPr>
          <w:rFonts w:cs="David" w:hint="cs"/>
          <w:rtl/>
        </w:rPr>
        <w:t xml:space="preserve"> (למעט כמפורט בנספח לתצהירי זה)</w:t>
      </w:r>
      <w:r w:rsidRPr="007C5B4C">
        <w:rPr>
          <w:rFonts w:cs="David"/>
          <w:rtl/>
        </w:rPr>
        <w:t xml:space="preserve"> והוא אינו נמצא בהליכי פשיטת רגל ו/או פירוק שעלולים לפגוע בתפקודו ככל שיזכה במכרז.</w:t>
      </w:r>
    </w:p>
    <w:p w14:paraId="5F535F88" w14:textId="77777777" w:rsidR="00AE738F" w:rsidRPr="007C5B4C" w:rsidRDefault="00AE738F" w:rsidP="00B505B0">
      <w:pPr>
        <w:numPr>
          <w:ilvl w:val="0"/>
          <w:numId w:val="42"/>
        </w:numPr>
        <w:spacing w:before="60" w:after="60" w:line="360" w:lineRule="auto"/>
        <w:ind w:right="0"/>
        <w:jc w:val="both"/>
        <w:rPr>
          <w:rFonts w:cs="David"/>
          <w:rtl/>
        </w:rPr>
      </w:pPr>
      <w:r w:rsidRPr="007C5B4C">
        <w:rPr>
          <w:rFonts w:cs="David" w:hint="eastAsia"/>
          <w:rtl/>
        </w:rPr>
        <w:t>אין</w:t>
      </w:r>
      <w:r w:rsidRPr="007C5B4C">
        <w:rPr>
          <w:rFonts w:cs="David"/>
          <w:rtl/>
        </w:rPr>
        <w:t xml:space="preserve"> </w:t>
      </w:r>
      <w:r w:rsidRPr="007C5B4C">
        <w:rPr>
          <w:rFonts w:cs="David" w:hint="eastAsia"/>
          <w:rtl/>
        </w:rPr>
        <w:t>מניעה</w:t>
      </w:r>
      <w:r w:rsidRPr="007C5B4C">
        <w:rPr>
          <w:rFonts w:cs="David"/>
          <w:rtl/>
        </w:rPr>
        <w:t xml:space="preserve"> </w:t>
      </w:r>
      <w:r w:rsidRPr="007C5B4C">
        <w:rPr>
          <w:rFonts w:cs="David" w:hint="eastAsia"/>
          <w:rtl/>
        </w:rPr>
        <w:t>לפי</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דין</w:t>
      </w:r>
      <w:r w:rsidRPr="007C5B4C">
        <w:rPr>
          <w:rFonts w:cs="David"/>
          <w:rtl/>
        </w:rPr>
        <w:t xml:space="preserve"> </w:t>
      </w:r>
      <w:r w:rsidRPr="007C5B4C">
        <w:rPr>
          <w:rFonts w:cs="David" w:hint="eastAsia"/>
          <w:rtl/>
        </w:rPr>
        <w:t>להשתתפות</w:t>
      </w:r>
      <w:r w:rsidRPr="007C5B4C">
        <w:rPr>
          <w:rFonts w:cs="David"/>
          <w:rtl/>
        </w:rPr>
        <w:t xml:space="preserve"> </w:t>
      </w:r>
      <w:r w:rsidRPr="007C5B4C">
        <w:rPr>
          <w:rFonts w:cs="David" w:hint="eastAsia"/>
          <w:rtl/>
        </w:rPr>
        <w:t>המציע</w:t>
      </w:r>
      <w:r w:rsidRPr="007C5B4C">
        <w:rPr>
          <w:rFonts w:cs="David"/>
          <w:rtl/>
        </w:rPr>
        <w:t xml:space="preserve"> </w:t>
      </w:r>
      <w:r w:rsidRPr="007C5B4C">
        <w:rPr>
          <w:rFonts w:cs="David" w:hint="eastAsia"/>
          <w:rtl/>
        </w:rPr>
        <w:t>במכרז</w:t>
      </w:r>
      <w:r w:rsidRPr="007C5B4C">
        <w:rPr>
          <w:rFonts w:cs="David"/>
          <w:rtl/>
        </w:rPr>
        <w:t xml:space="preserve">, </w:t>
      </w:r>
      <w:r w:rsidRPr="007C5B4C">
        <w:rPr>
          <w:rFonts w:cs="David" w:hint="eastAsia"/>
          <w:rtl/>
        </w:rPr>
        <w:t>ואין</w:t>
      </w:r>
      <w:r w:rsidRPr="007C5B4C">
        <w:rPr>
          <w:rFonts w:cs="David"/>
          <w:rtl/>
        </w:rPr>
        <w:t xml:space="preserve"> </w:t>
      </w:r>
      <w:r w:rsidRPr="007C5B4C">
        <w:rPr>
          <w:rFonts w:cs="David" w:hint="eastAsia"/>
          <w:rtl/>
        </w:rPr>
        <w:t>בביצוע</w:t>
      </w:r>
      <w:r w:rsidRPr="007C5B4C">
        <w:rPr>
          <w:rFonts w:cs="David"/>
          <w:rtl/>
        </w:rPr>
        <w:t xml:space="preserve"> האמור בה</w:t>
      </w:r>
      <w:r w:rsidRPr="007C5B4C">
        <w:rPr>
          <w:rFonts w:cs="David" w:hint="eastAsia"/>
          <w:rtl/>
        </w:rPr>
        <w:t>צע</w:t>
      </w:r>
      <w:r w:rsidRPr="007C5B4C">
        <w:rPr>
          <w:rFonts w:cs="David"/>
          <w:rtl/>
        </w:rPr>
        <w:t xml:space="preserve">ה על ידי </w:t>
      </w:r>
      <w:r w:rsidRPr="007C5B4C">
        <w:rPr>
          <w:rFonts w:cs="David" w:hint="eastAsia"/>
          <w:rtl/>
        </w:rPr>
        <w:t>או</w:t>
      </w:r>
      <w:r w:rsidRPr="007C5B4C">
        <w:rPr>
          <w:rFonts w:cs="David"/>
          <w:rtl/>
        </w:rPr>
        <w:t xml:space="preserve"> על ידי המציע כדי ליצור ניגוד אינטרסים כלשהו, בין במישרין ובין </w:t>
      </w:r>
      <w:r w:rsidRPr="007C5B4C">
        <w:rPr>
          <w:rFonts w:cs="David" w:hint="eastAsia"/>
          <w:rtl/>
        </w:rPr>
        <w:t>בעקיפין</w:t>
      </w:r>
      <w:r w:rsidRPr="007C5B4C">
        <w:rPr>
          <w:rFonts w:cs="David"/>
          <w:rtl/>
        </w:rPr>
        <w:t xml:space="preserve">, בין מקצועי ובין עסקי שלי או של המציע, לבין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וכי בכל מקרה שי</w:t>
      </w:r>
      <w:r w:rsidRPr="007C5B4C">
        <w:rPr>
          <w:rFonts w:cs="David" w:hint="eastAsia"/>
          <w:rtl/>
        </w:rPr>
        <w:t>ו</w:t>
      </w:r>
      <w:r w:rsidRPr="007C5B4C">
        <w:rPr>
          <w:rFonts w:cs="David"/>
          <w:rtl/>
        </w:rPr>
        <w:t xml:space="preserve">וצר חשש כלשהו </w:t>
      </w:r>
      <w:r w:rsidRPr="007C5B4C">
        <w:rPr>
          <w:rFonts w:cs="David" w:hint="eastAsia"/>
          <w:rtl/>
        </w:rPr>
        <w:t>לניגוד</w:t>
      </w:r>
      <w:r w:rsidRPr="007C5B4C">
        <w:rPr>
          <w:rFonts w:cs="David"/>
          <w:rtl/>
        </w:rPr>
        <w:t xml:space="preserve"> אינטרסים כזה יהיה עלי</w:t>
      </w:r>
      <w:r w:rsidRPr="007C5B4C">
        <w:rPr>
          <w:rFonts w:cs="David" w:hint="eastAsia"/>
          <w:rtl/>
        </w:rPr>
        <w:t>נו</w:t>
      </w:r>
      <w:r w:rsidRPr="007C5B4C">
        <w:rPr>
          <w:rFonts w:cs="David"/>
          <w:rtl/>
        </w:rPr>
        <w:t xml:space="preserve"> להודיע על כך ל</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ללא כל שיהוי ו</w:t>
      </w:r>
      <w:r w:rsidRPr="007C5B4C">
        <w:rPr>
          <w:rFonts w:cs="David" w:hint="eastAsia"/>
          <w:rtl/>
        </w:rPr>
        <w:t>נ</w:t>
      </w:r>
      <w:r w:rsidRPr="007C5B4C">
        <w:rPr>
          <w:rFonts w:cs="David"/>
          <w:rtl/>
        </w:rPr>
        <w:t xml:space="preserve">דאג מיידית להסרת </w:t>
      </w:r>
      <w:r w:rsidRPr="007C5B4C">
        <w:rPr>
          <w:rFonts w:cs="David" w:hint="eastAsia"/>
          <w:rtl/>
        </w:rPr>
        <w:t>ניגוד</w:t>
      </w:r>
      <w:r w:rsidRPr="007C5B4C">
        <w:rPr>
          <w:rFonts w:cs="David"/>
          <w:rtl/>
        </w:rPr>
        <w:t xml:space="preserve"> האינטרסים האמור.</w:t>
      </w:r>
    </w:p>
    <w:p w14:paraId="1C84D3D4" w14:textId="04996B42" w:rsidR="00AE738F" w:rsidRPr="007C5B4C" w:rsidRDefault="0066184E" w:rsidP="00035B83">
      <w:pPr>
        <w:numPr>
          <w:ilvl w:val="0"/>
          <w:numId w:val="42"/>
        </w:numPr>
        <w:spacing w:before="60" w:after="60" w:line="360" w:lineRule="auto"/>
        <w:jc w:val="both"/>
        <w:rPr>
          <w:rFonts w:cs="David"/>
        </w:rPr>
      </w:pPr>
      <w:r w:rsidRPr="007C5B4C">
        <w:rPr>
          <w:rFonts w:cs="David"/>
          <w:rtl/>
        </w:rPr>
        <w:t xml:space="preserve">המציע אינו מחזיק או מוחזק על ידי מציע אחר לאותו </w:t>
      </w:r>
      <w:r w:rsidR="00035B83">
        <w:rPr>
          <w:rFonts w:cs="David" w:hint="cs"/>
          <w:rtl/>
        </w:rPr>
        <w:t>המכרז</w:t>
      </w:r>
      <w:r w:rsidRPr="007C5B4C">
        <w:rPr>
          <w:rFonts w:cs="David"/>
          <w:rtl/>
        </w:rPr>
        <w:t xml:space="preserve">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לאותו </w:t>
      </w:r>
      <w:r w:rsidR="00035B83">
        <w:rPr>
          <w:rFonts w:cs="David" w:hint="cs"/>
          <w:rtl/>
        </w:rPr>
        <w:t>המכרז</w:t>
      </w:r>
      <w:r w:rsidRPr="007C5B4C">
        <w:rPr>
          <w:rFonts w:cs="David"/>
          <w:rtl/>
        </w:rPr>
        <w:t xml:space="preserve">, בקשר עם ביצוע השירותים </w:t>
      </w:r>
      <w:r w:rsidR="00035B83">
        <w:rPr>
          <w:rFonts w:cs="David" w:hint="cs"/>
          <w:rtl/>
        </w:rPr>
        <w:t>ל</w:t>
      </w:r>
      <w:r w:rsidRPr="007C5B4C">
        <w:rPr>
          <w:rFonts w:cs="David"/>
          <w:rtl/>
        </w:rPr>
        <w:t>מכרז זה (עם זאת, לאחר הזכייה מציע זוכה יוכל להתקשר עם מציע שלא זכה לצורך שירותי קבלנות משנה).</w:t>
      </w:r>
    </w:p>
    <w:p w14:paraId="2EBF2350" w14:textId="77777777" w:rsidR="00FC1A9E" w:rsidRPr="007C5B4C" w:rsidRDefault="004F4A0D" w:rsidP="00B505B0">
      <w:pPr>
        <w:spacing w:before="60" w:after="60" w:line="360" w:lineRule="auto"/>
        <w:rPr>
          <w:rFonts w:cs="David"/>
        </w:rPr>
      </w:pPr>
      <w:r w:rsidRPr="007C5B4C" w:rsidDel="004F4A0D">
        <w:rPr>
          <w:rFonts w:cs="David" w:hint="cs"/>
          <w:rtl/>
        </w:rPr>
        <w:t xml:space="preserve"> </w:t>
      </w:r>
    </w:p>
    <w:p w14:paraId="75BA8FD9" w14:textId="77777777" w:rsidR="00FC1A9E" w:rsidRPr="007C5B4C" w:rsidRDefault="00FC1A9E" w:rsidP="00B505B0">
      <w:pPr>
        <w:spacing w:line="360" w:lineRule="auto"/>
        <w:ind w:left="33"/>
        <w:rPr>
          <w:rFonts w:cs="David"/>
          <w:u w:val="single"/>
          <w:rtl/>
        </w:rPr>
      </w:pPr>
      <w:r w:rsidRPr="007C5B4C">
        <w:rPr>
          <w:rFonts w:cs="David" w:hint="cs"/>
          <w:u w:val="single"/>
          <w:rtl/>
        </w:rPr>
        <w:t>פרק 3 - אישורים לפי חוק עסקאות גופים ציבוריים</w:t>
      </w:r>
    </w:p>
    <w:p w14:paraId="112D653B" w14:textId="77777777" w:rsidR="00FC1A9E" w:rsidRPr="007C5B4C" w:rsidRDefault="00FC1A9E" w:rsidP="00B505B0">
      <w:pPr>
        <w:spacing w:line="360" w:lineRule="auto"/>
        <w:ind w:left="33"/>
        <w:jc w:val="both"/>
        <w:rPr>
          <w:rFonts w:cs="David"/>
          <w:rtl/>
        </w:rPr>
      </w:pPr>
      <w:r w:rsidRPr="007C5B4C">
        <w:rPr>
          <w:rFonts w:cs="David"/>
          <w:rtl/>
        </w:rPr>
        <w:t>ב</w:t>
      </w:r>
      <w:r w:rsidRPr="007C5B4C">
        <w:rPr>
          <w:rFonts w:cs="David" w:hint="cs"/>
          <w:rtl/>
        </w:rPr>
        <w:t xml:space="preserve">פרק זה לתצהירי, </w:t>
      </w:r>
      <w:r w:rsidRPr="007C5B4C">
        <w:rPr>
          <w:rFonts w:cs="David"/>
          <w:rtl/>
        </w:rPr>
        <w:t>מ</w:t>
      </w:r>
      <w:r w:rsidRPr="007C5B4C">
        <w:rPr>
          <w:rFonts w:cs="David" w:hint="cs"/>
          <w:rtl/>
        </w:rPr>
        <w:t xml:space="preserve">שמעותו של </w:t>
      </w:r>
      <w:r w:rsidRPr="007C5B4C">
        <w:rPr>
          <w:rFonts w:cs="David"/>
          <w:rtl/>
        </w:rPr>
        <w:t>ה</w:t>
      </w:r>
      <w:r w:rsidRPr="007C5B4C">
        <w:rPr>
          <w:rFonts w:cs="David" w:hint="cs"/>
          <w:rtl/>
        </w:rPr>
        <w:t>מונח</w:t>
      </w:r>
      <w:r w:rsidRPr="007C5B4C">
        <w:rPr>
          <w:rFonts w:cs="David" w:hint="cs"/>
          <w:b/>
          <w:bCs/>
          <w:rtl/>
        </w:rPr>
        <w:t xml:space="preserve"> </w:t>
      </w:r>
      <w:r w:rsidRPr="007C5B4C">
        <w:rPr>
          <w:rFonts w:cs="David"/>
          <w:b/>
          <w:bCs/>
          <w:rtl/>
        </w:rPr>
        <w:t>"</w:t>
      </w:r>
      <w:r w:rsidRPr="007C5B4C">
        <w:rPr>
          <w:rFonts w:cs="David" w:hint="cs"/>
          <w:b/>
          <w:bCs/>
          <w:rtl/>
        </w:rPr>
        <w:t>בעל זיקה"</w:t>
      </w:r>
      <w:r w:rsidRPr="007C5B4C">
        <w:rPr>
          <w:rFonts w:cs="David"/>
          <w:rtl/>
        </w:rPr>
        <w:t xml:space="preserve"> כ</w:t>
      </w:r>
      <w:r w:rsidRPr="007C5B4C">
        <w:rPr>
          <w:rFonts w:cs="David" w:hint="cs"/>
          <w:rtl/>
        </w:rPr>
        <w:t xml:space="preserve">הגדרתו בחוק עסקאות גופים ציבוריים התשל"ו-1976 </w:t>
      </w:r>
      <w:r w:rsidRPr="007C5B4C">
        <w:rPr>
          <w:rFonts w:cs="David"/>
          <w:rtl/>
        </w:rPr>
        <w:t>(</w:t>
      </w:r>
      <w:r w:rsidRPr="007C5B4C">
        <w:rPr>
          <w:rFonts w:cs="David" w:hint="cs"/>
          <w:rtl/>
        </w:rPr>
        <w:t>להלן:</w:t>
      </w:r>
      <w:r w:rsidRPr="007C5B4C">
        <w:rPr>
          <w:rFonts w:cs="David"/>
          <w:rtl/>
        </w:rPr>
        <w:t xml:space="preserve"> </w:t>
      </w:r>
      <w:r w:rsidRPr="007C5B4C">
        <w:rPr>
          <w:rFonts w:cs="David"/>
          <w:b/>
          <w:bCs/>
          <w:rtl/>
        </w:rPr>
        <w:t>"</w:t>
      </w:r>
      <w:r w:rsidRPr="007C5B4C">
        <w:rPr>
          <w:rFonts w:cs="David" w:hint="cs"/>
          <w:b/>
          <w:bCs/>
          <w:rtl/>
        </w:rPr>
        <w:t>חוק עסקאות גופים ציבוריים"</w:t>
      </w:r>
      <w:r w:rsidRPr="007C5B4C">
        <w:rPr>
          <w:rFonts w:cs="David"/>
          <w:rtl/>
        </w:rPr>
        <w:t xml:space="preserve">). </w:t>
      </w:r>
      <w:r w:rsidRPr="007C5B4C">
        <w:rPr>
          <w:rFonts w:cs="David" w:hint="cs"/>
          <w:rtl/>
        </w:rPr>
        <w:t xml:space="preserve">אני מאשר/ת כי הוסברה לי משמעותם של מונחים אלה וכי אני מבין/ה אותם. </w:t>
      </w:r>
    </w:p>
    <w:p w14:paraId="15914368" w14:textId="77777777" w:rsidR="00FC1A9E" w:rsidRPr="007C5B4C" w:rsidRDefault="00FC1A9E" w:rsidP="00B505B0">
      <w:pPr>
        <w:spacing w:line="360" w:lineRule="auto"/>
        <w:ind w:left="33"/>
        <w:rPr>
          <w:rFonts w:cs="David"/>
          <w:rtl/>
        </w:rPr>
      </w:pPr>
      <w:r w:rsidRPr="007C5B4C">
        <w:rPr>
          <w:rFonts w:cs="David" w:hint="cs"/>
          <w:rtl/>
        </w:rPr>
        <w:t xml:space="preserve">המציע הינו תאגיד הרשום בישראל. </w:t>
      </w:r>
    </w:p>
    <w:p w14:paraId="00D39E63" w14:textId="77777777" w:rsidR="00FC1A9E" w:rsidRPr="007C5B4C" w:rsidRDefault="00FC1A9E" w:rsidP="00B505B0">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7C5B4C">
        <w:rPr>
          <w:rFonts w:cs="David" w:hint="cs"/>
          <w:rtl/>
        </w:rPr>
        <w:t>רצ"ב כ</w:t>
      </w:r>
      <w:r w:rsidR="00EF416A" w:rsidRPr="007C5B4C">
        <w:rPr>
          <w:rFonts w:cs="David" w:hint="cs"/>
          <w:u w:val="single"/>
          <w:rtl/>
        </w:rPr>
        <w:t>נספח 3.1</w:t>
      </w:r>
      <w:r w:rsidR="00EF416A" w:rsidRPr="007C5B4C">
        <w:rPr>
          <w:rFonts w:cs="David" w:hint="cs"/>
          <w:rtl/>
        </w:rPr>
        <w:t xml:space="preserve"> לתצהירי,</w:t>
      </w:r>
      <w:r w:rsidRPr="007C5B4C">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516FF8E1" w14:textId="77777777" w:rsidR="00FC1A9E" w:rsidRPr="007C5B4C" w:rsidRDefault="00FC1A9E" w:rsidP="00B505B0">
      <w:pPr>
        <w:numPr>
          <w:ilvl w:val="0"/>
          <w:numId w:val="40"/>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7C5B4C">
        <w:rPr>
          <w:rFonts w:cs="David"/>
          <w:rtl/>
        </w:rPr>
        <w:t>ה</w:t>
      </w:r>
      <w:r w:rsidRPr="007C5B4C">
        <w:rPr>
          <w:rFonts w:cs="David" w:hint="cs"/>
          <w:rtl/>
        </w:rPr>
        <w:t>מציע ו"בעל זיקה" אל</w:t>
      </w:r>
      <w:r w:rsidRPr="007C5B4C">
        <w:rPr>
          <w:rFonts w:cs="David"/>
          <w:rtl/>
        </w:rPr>
        <w:t>י</w:t>
      </w:r>
      <w:r w:rsidRPr="007C5B4C">
        <w:rPr>
          <w:rFonts w:cs="David" w:hint="cs"/>
          <w:rtl/>
        </w:rPr>
        <w:t xml:space="preserve">ו </w:t>
      </w:r>
      <w:r w:rsidRPr="007C5B4C">
        <w:rPr>
          <w:rFonts w:cs="David"/>
          <w:u w:val="single"/>
          <w:rtl/>
        </w:rPr>
        <w:t>ל</w:t>
      </w:r>
      <w:r w:rsidRPr="007C5B4C">
        <w:rPr>
          <w:rFonts w:cs="David" w:hint="cs"/>
          <w:u w:val="single"/>
          <w:rtl/>
        </w:rPr>
        <w:t>א הורשעו</w:t>
      </w:r>
      <w:r w:rsidRPr="007C5B4C">
        <w:rPr>
          <w:rFonts w:cs="David"/>
          <w:rtl/>
        </w:rPr>
        <w:t xml:space="preserve"> </w:t>
      </w:r>
      <w:r w:rsidRPr="007C5B4C">
        <w:rPr>
          <w:rFonts w:cs="David" w:hint="cs"/>
          <w:rtl/>
        </w:rPr>
        <w:t>ביותר משתי עבירות לפי חוק עובדים זרים התשנ"א  - 1991 (להלן: "</w:t>
      </w:r>
      <w:r w:rsidRPr="007C5B4C">
        <w:rPr>
          <w:rFonts w:cs="David" w:hint="cs"/>
          <w:b/>
          <w:bCs/>
          <w:rtl/>
        </w:rPr>
        <w:t>חוק עובדים זרים</w:t>
      </w:r>
      <w:r w:rsidRPr="007C5B4C">
        <w:rPr>
          <w:rFonts w:cs="David" w:hint="cs"/>
          <w:rtl/>
        </w:rPr>
        <w:t xml:space="preserve">") וחוק שכר מינימום, התשמ"ז </w:t>
      </w:r>
      <w:r w:rsidRPr="007C5B4C">
        <w:rPr>
          <w:rFonts w:cs="David"/>
          <w:rtl/>
        </w:rPr>
        <w:t>–</w:t>
      </w:r>
      <w:r w:rsidRPr="007C5B4C">
        <w:rPr>
          <w:rFonts w:cs="David" w:hint="cs"/>
          <w:rtl/>
        </w:rPr>
        <w:t xml:space="preserve"> 1987 (להלן: "</w:t>
      </w:r>
      <w:r w:rsidRPr="007C5B4C">
        <w:rPr>
          <w:rFonts w:cs="David" w:hint="cs"/>
          <w:b/>
          <w:bCs/>
          <w:rtl/>
        </w:rPr>
        <w:t>חוק שכר מינימום</w:t>
      </w:r>
      <w:r w:rsidRPr="007C5B4C">
        <w:rPr>
          <w:rFonts w:cs="David" w:hint="cs"/>
          <w:rtl/>
        </w:rPr>
        <w:t>") עד למועד האחרון להגשת ההצעות (להל</w:t>
      </w:r>
      <w:r w:rsidRPr="007C5B4C">
        <w:rPr>
          <w:rFonts w:cs="David"/>
          <w:rtl/>
        </w:rPr>
        <w:t>ן</w:t>
      </w:r>
      <w:r w:rsidRPr="007C5B4C">
        <w:rPr>
          <w:rFonts w:cs="David" w:hint="cs"/>
          <w:rtl/>
        </w:rPr>
        <w:t>: "</w:t>
      </w:r>
      <w:r w:rsidRPr="007C5B4C">
        <w:rPr>
          <w:rFonts w:cs="David"/>
          <w:b/>
          <w:bCs/>
          <w:rtl/>
        </w:rPr>
        <w:t>מ</w:t>
      </w:r>
      <w:r w:rsidRPr="007C5B4C">
        <w:rPr>
          <w:rFonts w:cs="David" w:hint="cs"/>
          <w:b/>
          <w:bCs/>
          <w:rtl/>
        </w:rPr>
        <w:t>ועד להגשה</w:t>
      </w:r>
      <w:r w:rsidRPr="007C5B4C">
        <w:rPr>
          <w:rFonts w:cs="David" w:hint="cs"/>
          <w:rtl/>
        </w:rPr>
        <w:t>"</w:t>
      </w:r>
      <w:r w:rsidRPr="007C5B4C">
        <w:rPr>
          <w:rFonts w:cs="David"/>
          <w:rtl/>
        </w:rPr>
        <w:t>)</w:t>
      </w:r>
      <w:r w:rsidRPr="007C5B4C">
        <w:rPr>
          <w:rFonts w:cs="David" w:hint="cs"/>
          <w:rtl/>
        </w:rPr>
        <w:t xml:space="preserve"> מטעם המציע במכרז, או ש</w:t>
      </w:r>
      <w:r w:rsidRPr="007C5B4C">
        <w:rPr>
          <w:rFonts w:cs="David" w:hint="cs"/>
          <w:u w:val="single"/>
          <w:rtl/>
        </w:rPr>
        <w:t>הורשעו</w:t>
      </w:r>
      <w:r w:rsidRPr="007C5B4C">
        <w:rPr>
          <w:rFonts w:cs="David" w:hint="cs"/>
          <w:rtl/>
        </w:rPr>
        <w:t xml:space="preserve"> כאמור </w:t>
      </w:r>
      <w:r w:rsidRPr="007C5B4C">
        <w:rPr>
          <w:rFonts w:cs="David" w:hint="cs"/>
          <w:u w:val="single"/>
          <w:rtl/>
        </w:rPr>
        <w:t>אך כבר חלפה שנה אחת</w:t>
      </w:r>
      <w:r w:rsidRPr="007C5B4C">
        <w:rPr>
          <w:rFonts w:cs="David" w:hint="cs"/>
          <w:rtl/>
        </w:rPr>
        <w:t xml:space="preserve"> לפחות ממועד ההרשעה האחרונה ועד למועד ההגשה. </w:t>
      </w:r>
      <w:r w:rsidRPr="007C5B4C">
        <w:rPr>
          <w:rFonts w:cs="David" w:hint="cs"/>
          <w:b/>
          <w:bCs/>
          <w:rtl/>
        </w:rPr>
        <w:t xml:space="preserve">ככל שהיו הרשעות, </w:t>
      </w:r>
      <w:r w:rsidR="0075750F" w:rsidRPr="007C5B4C">
        <w:rPr>
          <w:rFonts w:cs="David" w:hint="cs"/>
          <w:b/>
          <w:bCs/>
          <w:rtl/>
        </w:rPr>
        <w:t>הן</w:t>
      </w:r>
      <w:r w:rsidRPr="007C5B4C">
        <w:rPr>
          <w:rFonts w:cs="David" w:hint="cs"/>
          <w:b/>
          <w:bCs/>
          <w:rtl/>
        </w:rPr>
        <w:t xml:space="preserve"> </w:t>
      </w:r>
      <w:r w:rsidR="0075750F" w:rsidRPr="007C5B4C">
        <w:rPr>
          <w:rFonts w:cs="David" w:hint="cs"/>
          <w:b/>
          <w:bCs/>
          <w:rtl/>
        </w:rPr>
        <w:t>מפורטות</w:t>
      </w:r>
      <w:r w:rsidRPr="007C5B4C">
        <w:rPr>
          <w:rFonts w:cs="David" w:hint="cs"/>
          <w:b/>
          <w:bCs/>
          <w:rtl/>
        </w:rPr>
        <w:t xml:space="preserve"> ב</w:t>
      </w:r>
      <w:r w:rsidRPr="007C5B4C">
        <w:rPr>
          <w:rFonts w:cs="David" w:hint="cs"/>
          <w:b/>
          <w:bCs/>
          <w:u w:val="single"/>
          <w:rtl/>
        </w:rPr>
        <w:t>נספח</w:t>
      </w:r>
      <w:r w:rsidR="0075750F" w:rsidRPr="007C5B4C">
        <w:rPr>
          <w:rFonts w:cs="David" w:hint="cs"/>
          <w:b/>
          <w:bCs/>
          <w:u w:val="single"/>
          <w:rtl/>
        </w:rPr>
        <w:t xml:space="preserve"> </w:t>
      </w:r>
      <w:r w:rsidR="009862F7" w:rsidRPr="007C5B4C">
        <w:rPr>
          <w:rFonts w:cs="David" w:hint="cs"/>
          <w:b/>
          <w:bCs/>
          <w:u w:val="single"/>
          <w:rtl/>
        </w:rPr>
        <w:t>3.2</w:t>
      </w:r>
      <w:r w:rsidR="009862F7" w:rsidRPr="007C5B4C">
        <w:rPr>
          <w:rFonts w:cs="David" w:hint="cs"/>
          <w:b/>
          <w:bCs/>
          <w:rtl/>
        </w:rPr>
        <w:t xml:space="preserve"> </w:t>
      </w:r>
      <w:r w:rsidR="0075750F" w:rsidRPr="007C5B4C">
        <w:rPr>
          <w:rFonts w:cs="David" w:hint="cs"/>
          <w:b/>
          <w:bCs/>
          <w:rtl/>
        </w:rPr>
        <w:t>לתצהירי זה</w:t>
      </w:r>
      <w:r w:rsidR="0075750F" w:rsidRPr="007C5B4C">
        <w:rPr>
          <w:rFonts w:cs="David" w:hint="cs"/>
          <w:rtl/>
        </w:rPr>
        <w:t xml:space="preserve"> </w:t>
      </w:r>
      <w:r w:rsidR="0075750F" w:rsidRPr="007C5B4C">
        <w:rPr>
          <w:rFonts w:cs="David" w:hint="cs"/>
          <w:i/>
          <w:iCs/>
          <w:rtl/>
        </w:rPr>
        <w:t>[אי צירוף נספח כאמור מהווה הצהרה שאין הרשעות]</w:t>
      </w:r>
      <w:r w:rsidRPr="007C5B4C">
        <w:rPr>
          <w:rFonts w:cs="David" w:hint="cs"/>
          <w:rtl/>
        </w:rPr>
        <w:t>.</w:t>
      </w:r>
    </w:p>
    <w:p w14:paraId="4FABC36E" w14:textId="77777777" w:rsidR="0075750F" w:rsidRPr="007C5B4C" w:rsidRDefault="0075750F" w:rsidP="00B505B0">
      <w:pPr>
        <w:tabs>
          <w:tab w:val="left" w:pos="483"/>
          <w:tab w:val="left" w:pos="2699"/>
          <w:tab w:val="left" w:pos="8460"/>
          <w:tab w:val="left" w:pos="8490"/>
        </w:tabs>
        <w:spacing w:before="40" w:after="40" w:line="360" w:lineRule="auto"/>
        <w:ind w:left="180" w:right="397"/>
        <w:jc w:val="both"/>
        <w:rPr>
          <w:rFonts w:cs="David"/>
          <w:rtl/>
        </w:rPr>
      </w:pPr>
    </w:p>
    <w:p w14:paraId="0B75234A" w14:textId="77777777" w:rsidR="00FC1A9E" w:rsidRPr="007C5B4C" w:rsidRDefault="00FC1A9E" w:rsidP="00B505B0">
      <w:pPr>
        <w:spacing w:line="360" w:lineRule="auto"/>
        <w:ind w:left="33"/>
        <w:rPr>
          <w:rFonts w:cs="David"/>
          <w:u w:val="single"/>
          <w:rtl/>
        </w:rPr>
      </w:pPr>
      <w:r w:rsidRPr="007C5B4C">
        <w:rPr>
          <w:rFonts w:cs="David" w:hint="cs"/>
          <w:u w:val="single"/>
          <w:rtl/>
        </w:rPr>
        <w:t xml:space="preserve">פרק 4 </w:t>
      </w:r>
      <w:r w:rsidRPr="007C5B4C">
        <w:rPr>
          <w:rFonts w:cs="David"/>
          <w:u w:val="single"/>
          <w:rtl/>
        </w:rPr>
        <w:t>–</w:t>
      </w:r>
      <w:r w:rsidRPr="007C5B4C">
        <w:rPr>
          <w:rFonts w:cs="David" w:hint="cs"/>
          <w:u w:val="single"/>
          <w:rtl/>
        </w:rPr>
        <w:t xml:space="preserve"> אישור והתחייבות לתשלום תנאים סוציאליים</w:t>
      </w:r>
    </w:p>
    <w:p w14:paraId="27D77692" w14:textId="77777777" w:rsidR="00FC1A9E" w:rsidRPr="007C5B4C" w:rsidRDefault="00FC1A9E" w:rsidP="00B505B0">
      <w:pPr>
        <w:tabs>
          <w:tab w:val="left" w:pos="8551"/>
        </w:tabs>
        <w:spacing w:line="360" w:lineRule="auto"/>
        <w:ind w:left="33"/>
        <w:rPr>
          <w:rFonts w:cs="David"/>
          <w:rtl/>
        </w:rPr>
      </w:pPr>
      <w:r w:rsidRPr="007C5B4C">
        <w:rPr>
          <w:rFonts w:cs="David"/>
          <w:rtl/>
        </w:rPr>
        <w:t>הנני מאשר בזאת כי המציע עומד בדרישות לתשלומים סוציאליים ושכר מינימום לעובדיו.</w:t>
      </w:r>
    </w:p>
    <w:p w14:paraId="0FEC8AB8" w14:textId="77777777" w:rsidR="00FC1A9E" w:rsidRPr="007C5B4C" w:rsidRDefault="00F8269E" w:rsidP="00B505B0">
      <w:pPr>
        <w:spacing w:line="360" w:lineRule="auto"/>
        <w:ind w:left="33"/>
        <w:jc w:val="both"/>
        <w:rPr>
          <w:rFonts w:cs="David"/>
          <w:rtl/>
        </w:rPr>
      </w:pPr>
      <w:r w:rsidRPr="007C5B4C">
        <w:rPr>
          <w:rFonts w:cs="David" w:hint="cs"/>
          <w:rtl/>
        </w:rPr>
        <w:t xml:space="preserve">המציע </w:t>
      </w:r>
      <w:r w:rsidR="00FC1A9E" w:rsidRPr="007C5B4C">
        <w:rPr>
          <w:rFonts w:cs="David"/>
          <w:rtl/>
        </w:rPr>
        <w:t>מתחייב בזאת לקיים בכל תקופת ההסכם שייחתם בעקבות זכיית</w:t>
      </w:r>
      <w:r w:rsidR="00FC1A9E" w:rsidRPr="007C5B4C">
        <w:rPr>
          <w:rFonts w:cs="David" w:hint="cs"/>
          <w:rtl/>
        </w:rPr>
        <w:t xml:space="preserve"> המציע</w:t>
      </w:r>
      <w:r w:rsidR="00FC1A9E" w:rsidRPr="007C5B4C">
        <w:rPr>
          <w:rFonts w:cs="David"/>
          <w:rtl/>
        </w:rPr>
        <w:t xml:space="preserve"> במכרז, לגבי העובדים שיועסקו על יד</w:t>
      </w:r>
      <w:r w:rsidRPr="007C5B4C">
        <w:rPr>
          <w:rFonts w:cs="David" w:hint="cs"/>
          <w:rtl/>
        </w:rPr>
        <w:t>ו</w:t>
      </w:r>
      <w:r w:rsidR="00FC1A9E" w:rsidRPr="007C5B4C">
        <w:rPr>
          <w:rFonts w:cs="David" w:hint="cs"/>
          <w:rtl/>
        </w:rPr>
        <w:t xml:space="preserve">, </w:t>
      </w:r>
      <w:r w:rsidR="00FC1A9E" w:rsidRPr="007C5B4C">
        <w:rPr>
          <w:rFonts w:cs="David"/>
          <w:rtl/>
        </w:rPr>
        <w:t>את האמור בחוקי העבודה המפורטים בהמשך לזה:</w:t>
      </w:r>
    </w:p>
    <w:p w14:paraId="009279DB" w14:textId="77777777" w:rsidR="00FC1A9E" w:rsidRPr="007C5B4C" w:rsidRDefault="00FC1A9E" w:rsidP="00B505B0">
      <w:pPr>
        <w:numPr>
          <w:ilvl w:val="0"/>
          <w:numId w:val="63"/>
        </w:numPr>
        <w:spacing w:line="360" w:lineRule="auto"/>
        <w:jc w:val="both"/>
        <w:rPr>
          <w:rFonts w:cs="David"/>
          <w:rtl/>
        </w:rPr>
      </w:pPr>
      <w:r w:rsidRPr="007C5B4C">
        <w:rPr>
          <w:rFonts w:cs="David"/>
          <w:rtl/>
        </w:rPr>
        <w:t>חוק שירות התעסוקה, התשי"ט- 1959</w:t>
      </w:r>
    </w:p>
    <w:p w14:paraId="0E598534" w14:textId="77777777" w:rsidR="00FC1A9E" w:rsidRPr="007C5B4C" w:rsidRDefault="00FC1A9E" w:rsidP="00B505B0">
      <w:pPr>
        <w:numPr>
          <w:ilvl w:val="0"/>
          <w:numId w:val="63"/>
        </w:numPr>
        <w:spacing w:line="360" w:lineRule="auto"/>
        <w:jc w:val="both"/>
        <w:rPr>
          <w:rFonts w:cs="David"/>
          <w:rtl/>
        </w:rPr>
      </w:pPr>
      <w:r w:rsidRPr="007C5B4C">
        <w:rPr>
          <w:rFonts w:cs="David"/>
          <w:rtl/>
        </w:rPr>
        <w:t>חוק שעות העבודה והמנוחה, התשי"א- 1951</w:t>
      </w:r>
    </w:p>
    <w:p w14:paraId="1B57C9AD" w14:textId="77777777" w:rsidR="00FC1A9E" w:rsidRPr="007C5B4C" w:rsidRDefault="00FC1A9E" w:rsidP="00B505B0">
      <w:pPr>
        <w:numPr>
          <w:ilvl w:val="0"/>
          <w:numId w:val="63"/>
        </w:numPr>
        <w:spacing w:line="360" w:lineRule="auto"/>
        <w:jc w:val="both"/>
        <w:rPr>
          <w:rFonts w:cs="David"/>
          <w:rtl/>
        </w:rPr>
      </w:pPr>
      <w:r w:rsidRPr="007C5B4C">
        <w:rPr>
          <w:rFonts w:cs="David"/>
          <w:rtl/>
        </w:rPr>
        <w:t>חוק דמי מחלה, התשל"ו- 1976</w:t>
      </w:r>
    </w:p>
    <w:p w14:paraId="11E0B027" w14:textId="77777777" w:rsidR="00FC1A9E" w:rsidRPr="007C5B4C" w:rsidRDefault="00FC1A9E" w:rsidP="00B505B0">
      <w:pPr>
        <w:numPr>
          <w:ilvl w:val="0"/>
          <w:numId w:val="63"/>
        </w:numPr>
        <w:spacing w:line="360" w:lineRule="auto"/>
        <w:jc w:val="both"/>
        <w:rPr>
          <w:rFonts w:cs="David"/>
          <w:rtl/>
        </w:rPr>
      </w:pPr>
      <w:r w:rsidRPr="007C5B4C">
        <w:rPr>
          <w:rFonts w:cs="David"/>
          <w:rtl/>
        </w:rPr>
        <w:t>חוק חופשה שנתית, התשי"א- 1951</w:t>
      </w:r>
    </w:p>
    <w:p w14:paraId="73D29022" w14:textId="77777777" w:rsidR="00FC1A9E" w:rsidRPr="007C5B4C" w:rsidRDefault="00FC1A9E" w:rsidP="00B505B0">
      <w:pPr>
        <w:numPr>
          <w:ilvl w:val="0"/>
          <w:numId w:val="63"/>
        </w:numPr>
        <w:spacing w:line="360" w:lineRule="auto"/>
        <w:jc w:val="both"/>
        <w:rPr>
          <w:rFonts w:cs="David"/>
          <w:rtl/>
        </w:rPr>
      </w:pPr>
      <w:r w:rsidRPr="007C5B4C">
        <w:rPr>
          <w:rFonts w:cs="David"/>
          <w:rtl/>
        </w:rPr>
        <w:t>חוק עבודת נשים, התשי"ד- 1954</w:t>
      </w:r>
    </w:p>
    <w:p w14:paraId="6FF0673D" w14:textId="77777777" w:rsidR="00FC1A9E" w:rsidRPr="007C5B4C" w:rsidRDefault="00FC1A9E" w:rsidP="00B505B0">
      <w:pPr>
        <w:numPr>
          <w:ilvl w:val="0"/>
          <w:numId w:val="63"/>
        </w:numPr>
        <w:spacing w:line="360" w:lineRule="auto"/>
        <w:jc w:val="both"/>
        <w:rPr>
          <w:rFonts w:cs="David"/>
          <w:rtl/>
        </w:rPr>
      </w:pPr>
      <w:r w:rsidRPr="007C5B4C">
        <w:rPr>
          <w:rFonts w:cs="David"/>
          <w:rtl/>
        </w:rPr>
        <w:t>חוק שכר שווה לעובדת ולעובד, התשנ"ו- 1996</w:t>
      </w:r>
    </w:p>
    <w:p w14:paraId="74B5938E" w14:textId="77777777" w:rsidR="00FC1A9E" w:rsidRPr="007C5B4C" w:rsidRDefault="00FC1A9E" w:rsidP="00B505B0">
      <w:pPr>
        <w:numPr>
          <w:ilvl w:val="0"/>
          <w:numId w:val="63"/>
        </w:numPr>
        <w:spacing w:line="360" w:lineRule="auto"/>
        <w:jc w:val="both"/>
        <w:rPr>
          <w:rFonts w:cs="David"/>
          <w:rtl/>
        </w:rPr>
      </w:pPr>
      <w:r w:rsidRPr="007C5B4C">
        <w:rPr>
          <w:rFonts w:cs="David"/>
          <w:rtl/>
        </w:rPr>
        <w:t>חוק עבודת הנוער, התשי"ג- 1952</w:t>
      </w:r>
    </w:p>
    <w:p w14:paraId="74EAAD49" w14:textId="77777777" w:rsidR="00FC1A9E" w:rsidRPr="007C5B4C" w:rsidRDefault="00FC1A9E" w:rsidP="00B505B0">
      <w:pPr>
        <w:numPr>
          <w:ilvl w:val="0"/>
          <w:numId w:val="63"/>
        </w:numPr>
        <w:spacing w:line="360" w:lineRule="auto"/>
        <w:jc w:val="both"/>
        <w:rPr>
          <w:rFonts w:cs="David"/>
          <w:rtl/>
        </w:rPr>
      </w:pPr>
      <w:r w:rsidRPr="007C5B4C">
        <w:rPr>
          <w:rFonts w:cs="David"/>
          <w:rtl/>
        </w:rPr>
        <w:t>חוק החניכות, התשי"ג-1953</w:t>
      </w:r>
    </w:p>
    <w:p w14:paraId="6A06CFB7" w14:textId="77777777" w:rsidR="00FC1A9E" w:rsidRPr="007C5B4C" w:rsidRDefault="00FC1A9E" w:rsidP="00B505B0">
      <w:pPr>
        <w:numPr>
          <w:ilvl w:val="0"/>
          <w:numId w:val="63"/>
        </w:numPr>
        <w:spacing w:line="360" w:lineRule="auto"/>
        <w:jc w:val="both"/>
        <w:rPr>
          <w:rFonts w:cs="David"/>
          <w:rtl/>
        </w:rPr>
      </w:pPr>
      <w:r w:rsidRPr="007C5B4C">
        <w:rPr>
          <w:rFonts w:cs="David"/>
          <w:rtl/>
        </w:rPr>
        <w:t>חוק החיילים המשוחררים (החזרה לעבודה), התש"ט- 1949</w:t>
      </w:r>
    </w:p>
    <w:p w14:paraId="225B859C" w14:textId="77777777" w:rsidR="00FC1A9E" w:rsidRPr="007C5B4C" w:rsidRDefault="00FC1A9E" w:rsidP="00B505B0">
      <w:pPr>
        <w:numPr>
          <w:ilvl w:val="0"/>
          <w:numId w:val="63"/>
        </w:numPr>
        <w:spacing w:line="360" w:lineRule="auto"/>
        <w:jc w:val="both"/>
        <w:rPr>
          <w:rFonts w:cs="David"/>
          <w:rtl/>
        </w:rPr>
      </w:pPr>
      <w:r w:rsidRPr="007C5B4C">
        <w:rPr>
          <w:rFonts w:cs="David"/>
          <w:rtl/>
        </w:rPr>
        <w:t>חוק הגנת השכר, התשי"ח- 1958</w:t>
      </w:r>
    </w:p>
    <w:p w14:paraId="2C217B41" w14:textId="77777777" w:rsidR="00FC1A9E" w:rsidRPr="007C5B4C" w:rsidRDefault="00FC1A9E" w:rsidP="00B505B0">
      <w:pPr>
        <w:numPr>
          <w:ilvl w:val="0"/>
          <w:numId w:val="63"/>
        </w:numPr>
        <w:spacing w:line="360" w:lineRule="auto"/>
        <w:jc w:val="both"/>
        <w:rPr>
          <w:rFonts w:cs="David"/>
          <w:rtl/>
        </w:rPr>
      </w:pPr>
      <w:r w:rsidRPr="007C5B4C">
        <w:rPr>
          <w:rFonts w:cs="David"/>
          <w:rtl/>
        </w:rPr>
        <w:t>חוק פיצויי הפיטורין, התשכ"ג- 1963</w:t>
      </w:r>
    </w:p>
    <w:p w14:paraId="1B822E54" w14:textId="77777777" w:rsidR="00FC1A9E" w:rsidRPr="007C5B4C" w:rsidRDefault="00FC1A9E" w:rsidP="00B505B0">
      <w:pPr>
        <w:numPr>
          <w:ilvl w:val="0"/>
          <w:numId w:val="63"/>
        </w:numPr>
        <w:spacing w:line="360" w:lineRule="auto"/>
        <w:jc w:val="both"/>
        <w:rPr>
          <w:rFonts w:cs="David"/>
          <w:rtl/>
        </w:rPr>
      </w:pPr>
      <w:r w:rsidRPr="007C5B4C">
        <w:rPr>
          <w:rFonts w:cs="David"/>
          <w:rtl/>
        </w:rPr>
        <w:t>חוק שכר מינימום, התשמ"ז- 1987</w:t>
      </w:r>
    </w:p>
    <w:p w14:paraId="6C380B74" w14:textId="77777777" w:rsidR="00FC1A9E" w:rsidRPr="007C5B4C" w:rsidRDefault="00FC1A9E" w:rsidP="00B505B0">
      <w:pPr>
        <w:numPr>
          <w:ilvl w:val="0"/>
          <w:numId w:val="63"/>
        </w:numPr>
        <w:spacing w:line="360" w:lineRule="auto"/>
        <w:jc w:val="both"/>
        <w:rPr>
          <w:rFonts w:cs="David"/>
        </w:rPr>
      </w:pPr>
      <w:r w:rsidRPr="007C5B4C">
        <w:rPr>
          <w:rFonts w:cs="David"/>
          <w:rtl/>
        </w:rPr>
        <w:t>חוק הביטוח הלאומי (נוסח משולב), התשנ"ה- 1995</w:t>
      </w:r>
    </w:p>
    <w:p w14:paraId="3D1C5129" w14:textId="77777777" w:rsidR="00FC1A9E" w:rsidRPr="007C5B4C" w:rsidRDefault="00FC1A9E" w:rsidP="00B505B0">
      <w:pPr>
        <w:spacing w:line="360" w:lineRule="auto"/>
        <w:ind w:left="-180" w:right="-180"/>
        <w:rPr>
          <w:rFonts w:cs="David"/>
          <w:u w:val="single"/>
          <w:rtl/>
        </w:rPr>
      </w:pPr>
    </w:p>
    <w:p w14:paraId="02625AA7" w14:textId="77777777" w:rsidR="00FC1A9E" w:rsidRPr="007C5B4C" w:rsidRDefault="00FC1A9E" w:rsidP="00B505B0">
      <w:pPr>
        <w:spacing w:line="360" w:lineRule="auto"/>
        <w:ind w:right="-180"/>
        <w:rPr>
          <w:rFonts w:cs="David"/>
          <w:rtl/>
        </w:rPr>
      </w:pPr>
      <w:r w:rsidRPr="007C5B4C">
        <w:rPr>
          <w:rFonts w:cs="David" w:hint="cs"/>
          <w:u w:val="single"/>
          <w:rtl/>
        </w:rPr>
        <w:t xml:space="preserve">פרק 5 </w:t>
      </w:r>
      <w:r w:rsidRPr="007C5B4C">
        <w:rPr>
          <w:rFonts w:cs="David"/>
          <w:u w:val="single"/>
          <w:rtl/>
        </w:rPr>
        <w:t>–</w:t>
      </w:r>
      <w:r w:rsidRPr="007C5B4C">
        <w:rPr>
          <w:rFonts w:cs="David" w:hint="cs"/>
          <w:u w:val="single"/>
          <w:rtl/>
        </w:rPr>
        <w:t xml:space="preserve"> אישור עמידת המציע בדרישות ניסיון, כח אדם ומחזור</w:t>
      </w:r>
      <w:r w:rsidRPr="007C5B4C">
        <w:rPr>
          <w:rFonts w:cs="David" w:hint="cs"/>
          <w:rtl/>
        </w:rPr>
        <w:t>:</w:t>
      </w:r>
    </w:p>
    <w:p w14:paraId="123C7A75" w14:textId="1EA52EFC" w:rsidR="00FC1A9E" w:rsidRPr="007C5B4C" w:rsidRDefault="00FC1A9E" w:rsidP="00935BCC">
      <w:pPr>
        <w:spacing w:line="360" w:lineRule="auto"/>
        <w:ind w:right="-180"/>
        <w:rPr>
          <w:rFonts w:cs="David"/>
          <w:u w:val="single"/>
          <w:rtl/>
        </w:rPr>
      </w:pPr>
      <w:r w:rsidRPr="007C5B4C">
        <w:rPr>
          <w:rFonts w:cs="David" w:hint="cs"/>
          <w:rtl/>
        </w:rPr>
        <w:t>1. דרישות הנקובות בסעיף</w:t>
      </w:r>
      <w:r w:rsidR="00056F31">
        <w:rPr>
          <w:rFonts w:cs="David" w:hint="cs"/>
          <w:rtl/>
        </w:rPr>
        <w:t xml:space="preserve"> </w:t>
      </w:r>
      <w:r w:rsidR="00056F31">
        <w:rPr>
          <w:rFonts w:cs="David"/>
          <w:rtl/>
        </w:rPr>
        <w:fldChar w:fldCharType="begin"/>
      </w:r>
      <w:r w:rsidR="00056F31">
        <w:rPr>
          <w:rFonts w:cs="David"/>
          <w:rtl/>
        </w:rPr>
        <w:instrText xml:space="preserve"> </w:instrText>
      </w:r>
      <w:r w:rsidR="00056F31">
        <w:rPr>
          <w:rFonts w:cs="David" w:hint="cs"/>
        </w:rPr>
        <w:instrText>REF</w:instrText>
      </w:r>
      <w:r w:rsidR="00056F31">
        <w:rPr>
          <w:rFonts w:cs="David" w:hint="cs"/>
          <w:rtl/>
        </w:rPr>
        <w:instrText xml:space="preserve"> _</w:instrText>
      </w:r>
      <w:r w:rsidR="00056F31">
        <w:rPr>
          <w:rFonts w:cs="David" w:hint="cs"/>
        </w:rPr>
        <w:instrText>Ref463857826 \r \h</w:instrText>
      </w:r>
      <w:r w:rsidR="00056F31">
        <w:rPr>
          <w:rFonts w:cs="David"/>
          <w:rtl/>
        </w:rPr>
        <w:instrText xml:space="preserve"> </w:instrText>
      </w:r>
      <w:r w:rsidR="00056F31">
        <w:rPr>
          <w:rFonts w:cs="David"/>
          <w:rtl/>
        </w:rPr>
      </w:r>
      <w:r w:rsidR="00056F31">
        <w:rPr>
          <w:rFonts w:cs="David"/>
          <w:rtl/>
        </w:rPr>
        <w:fldChar w:fldCharType="separate"/>
      </w:r>
      <w:r w:rsidR="00E42450">
        <w:rPr>
          <w:rFonts w:cs="David"/>
          <w:rtl/>
        </w:rPr>
        <w:t>‏0.6.2.6</w:t>
      </w:r>
      <w:r w:rsidR="00056F31">
        <w:rPr>
          <w:rFonts w:cs="David"/>
          <w:rtl/>
        </w:rPr>
        <w:fldChar w:fldCharType="end"/>
      </w:r>
      <w:r w:rsidRPr="007C5B4C">
        <w:rPr>
          <w:rFonts w:cs="David" w:hint="cs"/>
          <w:rtl/>
        </w:rPr>
        <w:t xml:space="preserve"> למכרז:</w:t>
      </w:r>
    </w:p>
    <w:p w14:paraId="3532A06A" w14:textId="094D8A67" w:rsidR="00FC1A9E" w:rsidRPr="007C5B4C" w:rsidRDefault="00A04734" w:rsidP="00DF371D">
      <w:pPr>
        <w:numPr>
          <w:ilvl w:val="1"/>
          <w:numId w:val="64"/>
        </w:numPr>
        <w:spacing w:line="360" w:lineRule="auto"/>
        <w:jc w:val="both"/>
        <w:rPr>
          <w:rFonts w:cs="David"/>
          <w:rtl/>
        </w:rPr>
      </w:pPr>
      <w:r w:rsidRPr="00A04734">
        <w:rPr>
          <w:rFonts w:cs="David"/>
          <w:rtl/>
        </w:rPr>
        <w:t xml:space="preserve">לפחות בשלוש מבין ארבע השנים  </w:t>
      </w:r>
      <w:r w:rsidR="00FE484E" w:rsidRPr="00A04734">
        <w:rPr>
          <w:rFonts w:cs="David"/>
          <w:rtl/>
        </w:rPr>
        <w:t>201</w:t>
      </w:r>
      <w:r w:rsidR="00FE484E">
        <w:rPr>
          <w:rFonts w:cs="David" w:hint="cs"/>
          <w:rtl/>
        </w:rPr>
        <w:t>2</w:t>
      </w:r>
      <w:r w:rsidR="00FE484E" w:rsidRPr="00A04734">
        <w:rPr>
          <w:rFonts w:cs="David"/>
          <w:rtl/>
        </w:rPr>
        <w:t xml:space="preserve"> </w:t>
      </w:r>
      <w:r w:rsidRPr="00A04734">
        <w:rPr>
          <w:rFonts w:cs="David"/>
          <w:rtl/>
        </w:rPr>
        <w:t xml:space="preserve">עד </w:t>
      </w:r>
      <w:r w:rsidR="00FE484E" w:rsidRPr="00A04734">
        <w:rPr>
          <w:rFonts w:cs="David"/>
          <w:rtl/>
        </w:rPr>
        <w:t>201</w:t>
      </w:r>
      <w:r w:rsidR="00FE484E">
        <w:rPr>
          <w:rFonts w:cs="David" w:hint="cs"/>
          <w:rtl/>
        </w:rPr>
        <w:t>5</w:t>
      </w:r>
      <w:r w:rsidRPr="00A04734">
        <w:rPr>
          <w:rFonts w:cs="David"/>
          <w:rtl/>
        </w:rPr>
        <w:t xml:space="preserve">, המציע עסק במכירה ואספקת מערכות בישראל, כנדרש </w:t>
      </w:r>
      <w:r w:rsidR="00035B83">
        <w:rPr>
          <w:rFonts w:cs="David" w:hint="cs"/>
          <w:rtl/>
        </w:rPr>
        <w:t>במכרז</w:t>
      </w:r>
      <w:r w:rsidRPr="00A04734">
        <w:rPr>
          <w:rFonts w:cs="David"/>
          <w:rtl/>
        </w:rPr>
        <w:t>, מיצרן כלשהו, בהיקף שנתי שאינו נופל מ-6 מש"ח</w:t>
      </w:r>
      <w:r w:rsidR="00046A27" w:rsidRPr="007C5B4C">
        <w:rPr>
          <w:rFonts w:cs="David"/>
          <w:rtl/>
        </w:rPr>
        <w:t xml:space="preserve">. </w:t>
      </w:r>
      <w:r w:rsidR="00FC1A9E" w:rsidRPr="007C5B4C">
        <w:rPr>
          <w:rFonts w:cs="David" w:hint="cs"/>
          <w:rtl/>
        </w:rPr>
        <w:t xml:space="preserve"> </w:t>
      </w:r>
    </w:p>
    <w:p w14:paraId="7240DF0B" w14:textId="4FA2A61E" w:rsidR="00FC1A9E" w:rsidRPr="007C5B4C" w:rsidRDefault="00FC1A9E" w:rsidP="00E1619E">
      <w:pPr>
        <w:spacing w:line="360" w:lineRule="auto"/>
        <w:jc w:val="both"/>
        <w:rPr>
          <w:rFonts w:cs="David"/>
        </w:rPr>
      </w:pPr>
      <w:r w:rsidRPr="007C5B4C">
        <w:rPr>
          <w:rFonts w:cs="David" w:hint="cs"/>
          <w:rtl/>
        </w:rPr>
        <w:t>2. המציע עומד בדרישות הנקובות בסעיף</w:t>
      </w:r>
      <w:r w:rsidR="008612F1" w:rsidRPr="007C5B4C">
        <w:rPr>
          <w:rFonts w:cs="David" w:hint="cs"/>
          <w:rtl/>
        </w:rPr>
        <w:t xml:space="preserve"> </w:t>
      </w:r>
      <w:r w:rsidR="008612F1" w:rsidRPr="007C5B4C">
        <w:rPr>
          <w:rFonts w:cs="David"/>
          <w:rtl/>
        </w:rPr>
        <w:fldChar w:fldCharType="begin"/>
      </w:r>
      <w:r w:rsidR="008612F1" w:rsidRPr="007C5B4C">
        <w:rPr>
          <w:rFonts w:cs="David"/>
          <w:rtl/>
        </w:rPr>
        <w:instrText xml:space="preserve"> </w:instrText>
      </w:r>
      <w:r w:rsidR="008612F1" w:rsidRPr="007C5B4C">
        <w:rPr>
          <w:rFonts w:cs="David" w:hint="cs"/>
        </w:rPr>
        <w:instrText>REF</w:instrText>
      </w:r>
      <w:r w:rsidR="008612F1" w:rsidRPr="007C5B4C">
        <w:rPr>
          <w:rFonts w:cs="David" w:hint="cs"/>
          <w:rtl/>
        </w:rPr>
        <w:instrText xml:space="preserve"> _</w:instrText>
      </w:r>
      <w:r w:rsidR="008612F1" w:rsidRPr="007C5B4C">
        <w:rPr>
          <w:rFonts w:cs="David" w:hint="cs"/>
        </w:rPr>
        <w:instrText>Ref383950764 \r \h</w:instrText>
      </w:r>
      <w:r w:rsidR="008612F1" w:rsidRPr="007C5B4C">
        <w:rPr>
          <w:rFonts w:cs="David"/>
          <w:rtl/>
        </w:rPr>
        <w:instrText xml:space="preserve"> </w:instrText>
      </w:r>
      <w:r w:rsidR="001E0AFE" w:rsidRPr="007C5B4C">
        <w:rPr>
          <w:rFonts w:cs="David"/>
          <w:rtl/>
        </w:rPr>
        <w:instrText xml:space="preserve"> \* </w:instrText>
      </w:r>
      <w:r w:rsidR="001E0AFE" w:rsidRPr="007C5B4C">
        <w:rPr>
          <w:rFonts w:cs="David"/>
        </w:rPr>
        <w:instrText>MERGEFORMAT</w:instrText>
      </w:r>
      <w:r w:rsidR="001E0AFE" w:rsidRPr="007C5B4C">
        <w:rPr>
          <w:rFonts w:cs="David"/>
          <w:rtl/>
        </w:rPr>
        <w:instrText xml:space="preserve"> </w:instrText>
      </w:r>
      <w:r w:rsidR="008612F1" w:rsidRPr="007C5B4C">
        <w:rPr>
          <w:rFonts w:cs="David"/>
          <w:rtl/>
        </w:rPr>
      </w:r>
      <w:r w:rsidR="008612F1" w:rsidRPr="007C5B4C">
        <w:rPr>
          <w:rFonts w:cs="David"/>
          <w:rtl/>
        </w:rPr>
        <w:fldChar w:fldCharType="separate"/>
      </w:r>
      <w:r w:rsidR="00E42450">
        <w:rPr>
          <w:rFonts w:cs="David"/>
          <w:rtl/>
        </w:rPr>
        <w:t>‏0.6.2</w:t>
      </w:r>
      <w:r w:rsidR="008612F1" w:rsidRPr="007C5B4C">
        <w:rPr>
          <w:rFonts w:cs="David"/>
          <w:rtl/>
        </w:rPr>
        <w:fldChar w:fldCharType="end"/>
      </w:r>
      <w:r w:rsidR="00F8269E" w:rsidRPr="007C5B4C">
        <w:rPr>
          <w:rFonts w:cs="David" w:hint="cs"/>
          <w:rtl/>
        </w:rPr>
        <w:t xml:space="preserve"> למכרז</w:t>
      </w:r>
      <w:r w:rsidR="00E1619E">
        <w:rPr>
          <w:rFonts w:cs="David" w:hint="cs"/>
          <w:rtl/>
        </w:rPr>
        <w:t>.</w:t>
      </w:r>
    </w:p>
    <w:p w14:paraId="3DB98F59" w14:textId="77777777" w:rsidR="00FC1A9E" w:rsidRPr="007C5B4C" w:rsidRDefault="00FC1A9E" w:rsidP="00B505B0">
      <w:pPr>
        <w:spacing w:line="360" w:lineRule="auto"/>
        <w:jc w:val="both"/>
        <w:rPr>
          <w:rFonts w:cs="David"/>
        </w:rPr>
      </w:pPr>
      <w:r w:rsidRPr="007C5B4C">
        <w:rPr>
          <w:rFonts w:cs="David" w:hint="cs"/>
          <w:rtl/>
        </w:rPr>
        <w:t xml:space="preserve">3. </w:t>
      </w:r>
      <w:r w:rsidRPr="007C5B4C">
        <w:rPr>
          <w:rFonts w:cs="David"/>
          <w:rtl/>
        </w:rPr>
        <w:t>המציע משמש כנציגו של היצרן במדינת ישראל למכירת מוצריו</w:t>
      </w:r>
      <w:r w:rsidR="00F8269E" w:rsidRPr="007C5B4C">
        <w:rPr>
          <w:rFonts w:cs="David" w:hint="cs"/>
          <w:rtl/>
        </w:rPr>
        <w:t>.</w:t>
      </w:r>
    </w:p>
    <w:p w14:paraId="12BD27F8" w14:textId="77777777" w:rsidR="00FC1A9E" w:rsidRPr="007C5B4C" w:rsidRDefault="00FC1A9E" w:rsidP="001B3E27">
      <w:pPr>
        <w:spacing w:line="360" w:lineRule="auto"/>
        <w:jc w:val="both"/>
        <w:rPr>
          <w:rFonts w:cs="David"/>
          <w:rtl/>
        </w:rPr>
      </w:pPr>
      <w:r w:rsidRPr="007C5B4C">
        <w:rPr>
          <w:rFonts w:cs="David" w:hint="cs"/>
          <w:rtl/>
        </w:rPr>
        <w:t xml:space="preserve">4. המציע </w:t>
      </w:r>
      <w:r w:rsidRPr="007C5B4C">
        <w:rPr>
          <w:rFonts w:cs="David"/>
          <w:rtl/>
        </w:rPr>
        <w:t xml:space="preserve">מאושר </w:t>
      </w:r>
      <w:r w:rsidRPr="007C5B4C">
        <w:rPr>
          <w:rFonts w:cs="David" w:hint="cs"/>
          <w:rtl/>
        </w:rPr>
        <w:t xml:space="preserve">על ידי היצרן </w:t>
      </w:r>
      <w:r w:rsidRPr="007C5B4C">
        <w:rPr>
          <w:rFonts w:cs="David"/>
          <w:rtl/>
        </w:rPr>
        <w:t>ברמת ההסמכה הגבוהה ביותר לתחום המוצע</w:t>
      </w:r>
      <w:r w:rsidRPr="007C5B4C">
        <w:rPr>
          <w:rFonts w:cs="David" w:hint="cs"/>
          <w:rtl/>
        </w:rPr>
        <w:t>.</w:t>
      </w:r>
    </w:p>
    <w:p w14:paraId="7DB31860" w14:textId="77777777" w:rsidR="00FC1A9E" w:rsidRPr="007C5B4C" w:rsidRDefault="00FC1A9E" w:rsidP="00B505B0">
      <w:pPr>
        <w:spacing w:line="360" w:lineRule="auto"/>
        <w:rPr>
          <w:rFonts w:cs="David"/>
          <w:rtl/>
        </w:rPr>
      </w:pPr>
    </w:p>
    <w:p w14:paraId="5ABB1F6C" w14:textId="77777777" w:rsidR="00CF0A60" w:rsidRPr="007C5B4C" w:rsidRDefault="00FC1A9E" w:rsidP="00B505B0">
      <w:pPr>
        <w:spacing w:line="360" w:lineRule="auto"/>
        <w:rPr>
          <w:rFonts w:cs="David"/>
          <w:u w:val="single"/>
          <w:rtl/>
        </w:rPr>
      </w:pPr>
      <w:r w:rsidRPr="007C5B4C">
        <w:rPr>
          <w:rFonts w:cs="David" w:hint="cs"/>
          <w:u w:val="single"/>
          <w:rtl/>
        </w:rPr>
        <w:t xml:space="preserve">פרק 6 </w:t>
      </w:r>
      <w:r w:rsidRPr="007C5B4C">
        <w:rPr>
          <w:rFonts w:cs="David"/>
          <w:u w:val="single"/>
          <w:rtl/>
        </w:rPr>
        <w:t>–</w:t>
      </w:r>
      <w:r w:rsidRPr="007C5B4C">
        <w:rPr>
          <w:rFonts w:cs="David" w:hint="cs"/>
          <w:u w:val="single"/>
          <w:rtl/>
        </w:rPr>
        <w:t xml:space="preserve"> אי תיאום מכרז </w:t>
      </w:r>
    </w:p>
    <w:p w14:paraId="57B15883" w14:textId="77777777" w:rsidR="00CF0A60" w:rsidRPr="007C5B4C" w:rsidRDefault="00CF0A60" w:rsidP="00B505B0">
      <w:pPr>
        <w:spacing w:line="360" w:lineRule="auto"/>
        <w:jc w:val="both"/>
        <w:rPr>
          <w:rFonts w:cs="David"/>
          <w:rtl/>
        </w:rPr>
      </w:pPr>
      <w:r w:rsidRPr="007C5B4C">
        <w:rPr>
          <w:rFonts w:cs="David" w:hint="cs"/>
          <w:rtl/>
        </w:rPr>
        <w:t xml:space="preserve">1. </w:t>
      </w:r>
      <w:r w:rsidR="00E83F2D" w:rsidRPr="007C5B4C">
        <w:rPr>
          <w:rFonts w:cs="David" w:hint="cs"/>
          <w:rtl/>
        </w:rPr>
        <w:t>המחירים ו/או הכמויות אשר מופיעים בהצעה זו הוחלטו על ידי ה</w:t>
      </w:r>
      <w:r w:rsidR="001C7589" w:rsidRPr="007C5B4C">
        <w:rPr>
          <w:rFonts w:cs="David" w:hint="cs"/>
          <w:rtl/>
        </w:rPr>
        <w:t>מציע</w:t>
      </w:r>
      <w:r w:rsidR="00E83F2D" w:rsidRPr="007C5B4C">
        <w:rPr>
          <w:rFonts w:cs="David" w:hint="cs"/>
          <w:rtl/>
        </w:rPr>
        <w:t xml:space="preserve"> באופן עצמאי, ללא התייעצות, הסדר או קשר עם מציע אחר או עם מציע פוטנציאלי אחר (למעט קבלני המשנה אשר צויינו ב</w:t>
      </w:r>
      <w:r w:rsidR="001C7589" w:rsidRPr="007C5B4C">
        <w:rPr>
          <w:rFonts w:cs="David" w:hint="cs"/>
          <w:rtl/>
        </w:rPr>
        <w:t>נספח 5 למכרז</w:t>
      </w:r>
      <w:r w:rsidR="00E83F2D" w:rsidRPr="007C5B4C">
        <w:rPr>
          <w:rFonts w:cs="David" w:hint="cs"/>
          <w:rtl/>
        </w:rPr>
        <w:t>).</w:t>
      </w:r>
      <w:r w:rsidRPr="007C5B4C">
        <w:rPr>
          <w:rFonts w:cs="David" w:hint="cs"/>
          <w:rtl/>
        </w:rPr>
        <w:t xml:space="preserve"> </w:t>
      </w:r>
    </w:p>
    <w:p w14:paraId="499D711B" w14:textId="77777777" w:rsidR="00CF0A60" w:rsidRPr="007C5B4C" w:rsidRDefault="00CF0A60" w:rsidP="00B505B0">
      <w:pPr>
        <w:spacing w:line="360" w:lineRule="auto"/>
        <w:jc w:val="both"/>
        <w:rPr>
          <w:rFonts w:cs="David"/>
          <w:rtl/>
        </w:rPr>
      </w:pPr>
      <w:r w:rsidRPr="007C5B4C">
        <w:rPr>
          <w:rFonts w:cs="David" w:hint="cs"/>
          <w:rtl/>
        </w:rPr>
        <w:t xml:space="preserve">2. </w:t>
      </w:r>
      <w:r w:rsidR="00E83F2D" w:rsidRPr="007C5B4C">
        <w:rPr>
          <w:rFonts w:cs="David" w:hint="cs"/>
          <w:rtl/>
        </w:rPr>
        <w:t>המחירים ו/או הכמויות המופיעים בהצע</w:t>
      </w:r>
      <w:r w:rsidR="001C7589" w:rsidRPr="007C5B4C">
        <w:rPr>
          <w:rFonts w:cs="David" w:hint="cs"/>
          <w:rtl/>
        </w:rPr>
        <w:t>ת המציע</w:t>
      </w:r>
      <w:r w:rsidR="00E83F2D" w:rsidRPr="007C5B4C">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צויינו </w:t>
      </w:r>
      <w:r w:rsidR="001C7589" w:rsidRPr="007C5B4C">
        <w:rPr>
          <w:rFonts w:cs="David" w:hint="cs"/>
          <w:rtl/>
        </w:rPr>
        <w:t>בנספח 5 למכרז</w:t>
      </w:r>
      <w:r w:rsidR="00E83F2D" w:rsidRPr="007C5B4C">
        <w:rPr>
          <w:rFonts w:cs="David" w:hint="cs"/>
          <w:rtl/>
        </w:rPr>
        <w:t>).</w:t>
      </w:r>
      <w:r w:rsidRPr="007C5B4C">
        <w:rPr>
          <w:rFonts w:cs="David" w:hint="cs"/>
          <w:rtl/>
        </w:rPr>
        <w:t xml:space="preserve"> </w:t>
      </w:r>
    </w:p>
    <w:p w14:paraId="3808F8A5" w14:textId="77777777" w:rsidR="00CF0A60" w:rsidRPr="007C5B4C" w:rsidRDefault="00CF0A60" w:rsidP="00B505B0">
      <w:pPr>
        <w:spacing w:line="360" w:lineRule="auto"/>
        <w:jc w:val="both"/>
        <w:rPr>
          <w:rFonts w:cs="David"/>
          <w:rtl/>
        </w:rPr>
      </w:pPr>
      <w:r w:rsidRPr="007C5B4C">
        <w:rPr>
          <w:rFonts w:cs="David" w:hint="cs"/>
          <w:rtl/>
        </w:rPr>
        <w:t xml:space="preserve">3. </w:t>
      </w:r>
      <w:r w:rsidR="001C7589" w:rsidRPr="007C5B4C">
        <w:rPr>
          <w:rFonts w:cs="David" w:hint="cs"/>
          <w:rtl/>
        </w:rPr>
        <w:t xml:space="preserve">המציע </w:t>
      </w:r>
      <w:r w:rsidR="00E83F2D" w:rsidRPr="007C5B4C">
        <w:rPr>
          <w:rFonts w:cs="David" w:hint="cs"/>
          <w:rtl/>
        </w:rPr>
        <w:t>לא הי</w:t>
      </w:r>
      <w:r w:rsidR="001C7589" w:rsidRPr="007C5B4C">
        <w:rPr>
          <w:rFonts w:cs="David" w:hint="cs"/>
          <w:rtl/>
        </w:rPr>
        <w:t>ה</w:t>
      </w:r>
      <w:r w:rsidR="00E83F2D" w:rsidRPr="007C5B4C">
        <w:rPr>
          <w:rFonts w:cs="David" w:hint="cs"/>
          <w:rtl/>
        </w:rPr>
        <w:t xml:space="preserve"> מעורב בניסיון להניא מתחרה אחר מלהגיש הצעות במכרז זה.</w:t>
      </w:r>
    </w:p>
    <w:p w14:paraId="4B3791A1" w14:textId="77777777" w:rsidR="00CF0A60" w:rsidRPr="007C5B4C" w:rsidRDefault="00CF0A60" w:rsidP="00B505B0">
      <w:pPr>
        <w:spacing w:line="360" w:lineRule="auto"/>
        <w:jc w:val="both"/>
        <w:rPr>
          <w:rFonts w:cs="David"/>
          <w:rtl/>
        </w:rPr>
      </w:pPr>
      <w:r w:rsidRPr="007C5B4C">
        <w:rPr>
          <w:rFonts w:cs="David" w:hint="cs"/>
          <w:rtl/>
        </w:rPr>
        <w:t xml:space="preserve">4. </w:t>
      </w:r>
      <w:r w:rsidR="001C7589" w:rsidRPr="007C5B4C">
        <w:rPr>
          <w:rFonts w:cs="David" w:hint="cs"/>
          <w:rtl/>
        </w:rPr>
        <w:t xml:space="preserve">המציע לא היה </w:t>
      </w:r>
      <w:r w:rsidR="00E83F2D" w:rsidRPr="007C5B4C">
        <w:rPr>
          <w:rFonts w:cs="David" w:hint="cs"/>
          <w:rtl/>
        </w:rPr>
        <w:t>מעורב בניסיון לגרום למתחרה אחר להגיש הצעה גבוהה או נמוכה יותר מהצעת</w:t>
      </w:r>
      <w:r w:rsidR="001C7589" w:rsidRPr="007C5B4C">
        <w:rPr>
          <w:rFonts w:cs="David" w:hint="cs"/>
          <w:rtl/>
        </w:rPr>
        <w:t>ו</w:t>
      </w:r>
      <w:r w:rsidR="00E83F2D" w:rsidRPr="007C5B4C">
        <w:rPr>
          <w:rFonts w:cs="David" w:hint="cs"/>
          <w:rtl/>
        </w:rPr>
        <w:t xml:space="preserve"> זו.</w:t>
      </w:r>
    </w:p>
    <w:p w14:paraId="2DDAB677" w14:textId="77777777" w:rsidR="00CF0A60" w:rsidRPr="007C5B4C" w:rsidRDefault="00CF0A60" w:rsidP="00B505B0">
      <w:pPr>
        <w:spacing w:line="360" w:lineRule="auto"/>
        <w:jc w:val="both"/>
        <w:rPr>
          <w:rFonts w:cs="David"/>
          <w:rtl/>
        </w:rPr>
      </w:pPr>
      <w:r w:rsidRPr="007C5B4C">
        <w:rPr>
          <w:rFonts w:cs="David" w:hint="cs"/>
          <w:rtl/>
        </w:rPr>
        <w:t xml:space="preserve">5. </w:t>
      </w:r>
      <w:r w:rsidR="001C7589" w:rsidRPr="007C5B4C">
        <w:rPr>
          <w:rFonts w:cs="David" w:hint="cs"/>
          <w:rtl/>
        </w:rPr>
        <w:t xml:space="preserve">המציע לא היה </w:t>
      </w:r>
      <w:r w:rsidR="00E83F2D" w:rsidRPr="007C5B4C">
        <w:rPr>
          <w:rFonts w:cs="David" w:hint="cs"/>
          <w:rtl/>
        </w:rPr>
        <w:t>מעורב בניסיון לגרום למתחרה להגיש הצעה בלתי תחרותית מכל סוג שהוא.</w:t>
      </w:r>
    </w:p>
    <w:p w14:paraId="3A96B910" w14:textId="77777777" w:rsidR="00CF0A60" w:rsidRPr="007C5B4C" w:rsidRDefault="00CF0A60" w:rsidP="00B505B0">
      <w:pPr>
        <w:spacing w:line="360" w:lineRule="auto"/>
        <w:jc w:val="both"/>
        <w:rPr>
          <w:rFonts w:cs="David"/>
          <w:rtl/>
        </w:rPr>
      </w:pPr>
      <w:r w:rsidRPr="007C5B4C">
        <w:rPr>
          <w:rFonts w:cs="David" w:hint="cs"/>
          <w:rtl/>
        </w:rPr>
        <w:t xml:space="preserve">6. </w:t>
      </w:r>
      <w:r w:rsidR="00E83F2D" w:rsidRPr="007C5B4C">
        <w:rPr>
          <w:rFonts w:cs="David" w:hint="cs"/>
          <w:rtl/>
        </w:rPr>
        <w:t>הצעה זו של ה</w:t>
      </w:r>
      <w:r w:rsidR="001C7589" w:rsidRPr="007C5B4C">
        <w:rPr>
          <w:rFonts w:cs="David" w:hint="cs"/>
          <w:rtl/>
        </w:rPr>
        <w:t>מציע</w:t>
      </w:r>
      <w:r w:rsidR="00E83F2D" w:rsidRPr="007C5B4C">
        <w:rPr>
          <w:rFonts w:cs="David" w:hint="cs"/>
          <w:rtl/>
        </w:rPr>
        <w:t xml:space="preserve"> מוגשת בתום לב ולא נעשית בעקבות הסדר או דין ודברים כלשהוא עם מתחרה או מתחרה פוטנציאלי אחר במכרז זה.</w:t>
      </w:r>
    </w:p>
    <w:p w14:paraId="43467FBE" w14:textId="77777777" w:rsidR="00CF0A60" w:rsidRPr="007C5B4C" w:rsidRDefault="001C7589" w:rsidP="00B505B0">
      <w:pPr>
        <w:spacing w:line="360" w:lineRule="auto"/>
        <w:jc w:val="both"/>
        <w:rPr>
          <w:rFonts w:cs="David"/>
          <w:rtl/>
        </w:rPr>
      </w:pPr>
      <w:r w:rsidRPr="007C5B4C">
        <w:rPr>
          <w:rFonts w:cs="David" w:hint="cs"/>
          <w:rtl/>
        </w:rPr>
        <w:t xml:space="preserve">7. </w:t>
      </w:r>
      <w:r w:rsidR="00E83F2D" w:rsidRPr="007C5B4C">
        <w:rPr>
          <w:rFonts w:cs="David" w:hint="cs"/>
          <w:rtl/>
        </w:rPr>
        <w:t xml:space="preserve">אני </w:t>
      </w:r>
      <w:r w:rsidR="00500038" w:rsidRPr="007C5B4C">
        <w:rPr>
          <w:rFonts w:cs="David" w:hint="cs"/>
          <w:rtl/>
        </w:rPr>
        <w:t xml:space="preserve">והמציע </w:t>
      </w:r>
      <w:r w:rsidR="00E83F2D" w:rsidRPr="007C5B4C">
        <w:rPr>
          <w:rFonts w:cs="David" w:hint="cs"/>
          <w:rtl/>
        </w:rPr>
        <w:t>מתחייב</w:t>
      </w:r>
      <w:r w:rsidR="00500038" w:rsidRPr="007C5B4C">
        <w:rPr>
          <w:rFonts w:cs="David" w:hint="cs"/>
          <w:rtl/>
        </w:rPr>
        <w:t>ים</w:t>
      </w:r>
      <w:r w:rsidR="00E83F2D" w:rsidRPr="007C5B4C">
        <w:rPr>
          <w:rFonts w:cs="David" w:hint="cs"/>
          <w:rtl/>
        </w:rPr>
        <w:t xml:space="preserve"> להודיע לעורך המכרז על כל שינוי באחד הפרטים לעיל מעת החתימה על התצהיר ועד מועד הגשת ההצעות.</w:t>
      </w:r>
    </w:p>
    <w:p w14:paraId="029F6934" w14:textId="77777777" w:rsidR="00E83F2D" w:rsidRPr="007C5B4C" w:rsidRDefault="001C7589" w:rsidP="00B505B0">
      <w:pPr>
        <w:spacing w:line="360" w:lineRule="auto"/>
        <w:jc w:val="both"/>
        <w:rPr>
          <w:rFonts w:cs="David"/>
          <w:b/>
          <w:bCs/>
          <w:caps/>
        </w:rPr>
      </w:pPr>
      <w:r w:rsidRPr="007C5B4C">
        <w:rPr>
          <w:rFonts w:cs="David" w:hint="cs"/>
          <w:rtl/>
        </w:rPr>
        <w:t xml:space="preserve">8. </w:t>
      </w:r>
      <w:r w:rsidR="00E83F2D" w:rsidRPr="007C5B4C">
        <w:rPr>
          <w:rFonts w:cs="David" w:hint="cs"/>
          <w:rtl/>
        </w:rPr>
        <w:t>אנ</w:t>
      </w:r>
      <w:r w:rsidR="00500038" w:rsidRPr="007C5B4C">
        <w:rPr>
          <w:rFonts w:cs="David" w:hint="cs"/>
          <w:rtl/>
        </w:rPr>
        <w:t>ו</w:t>
      </w:r>
      <w:r w:rsidR="00E83F2D" w:rsidRPr="007C5B4C">
        <w:rPr>
          <w:rFonts w:cs="David" w:hint="cs"/>
          <w:rtl/>
        </w:rPr>
        <w:t xml:space="preserve"> מודע</w:t>
      </w:r>
      <w:r w:rsidR="00500038" w:rsidRPr="007C5B4C">
        <w:rPr>
          <w:rFonts w:cs="David" w:hint="cs"/>
          <w:rtl/>
        </w:rPr>
        <w:t>ים</w:t>
      </w:r>
      <w:r w:rsidR="00E83F2D" w:rsidRPr="007C5B4C">
        <w:rPr>
          <w:rFonts w:cs="David" w:hint="cs"/>
          <w:rtl/>
        </w:rPr>
        <w:t xml:space="preserve"> לכך כי העונש על תיאום מכרז יכול להגיע עד חמש שנות מאסר בפועל.</w:t>
      </w:r>
    </w:p>
    <w:p w14:paraId="3893A6D0" w14:textId="77777777" w:rsidR="00FC1A9E" w:rsidRPr="007C5B4C" w:rsidRDefault="00FC1A9E" w:rsidP="00B505B0">
      <w:pPr>
        <w:spacing w:line="360" w:lineRule="auto"/>
        <w:rPr>
          <w:rFonts w:cs="David"/>
          <w:rtl/>
        </w:rPr>
      </w:pPr>
    </w:p>
    <w:p w14:paraId="137358E0" w14:textId="77777777" w:rsidR="00FC1A9E" w:rsidRPr="007C5B4C" w:rsidRDefault="00FC1A9E" w:rsidP="00B505B0">
      <w:pPr>
        <w:spacing w:line="360" w:lineRule="auto"/>
        <w:ind w:left="-180"/>
        <w:jc w:val="both"/>
        <w:rPr>
          <w:rFonts w:cs="David"/>
          <w:u w:val="single"/>
          <w:rtl/>
        </w:rPr>
      </w:pPr>
      <w:r w:rsidRPr="007C5B4C">
        <w:rPr>
          <w:rFonts w:cs="David" w:hint="cs"/>
          <w:rtl/>
        </w:rPr>
        <w:tab/>
      </w:r>
      <w:r w:rsidRPr="007C5B4C">
        <w:rPr>
          <w:rFonts w:cs="David" w:hint="cs"/>
          <w:u w:val="single"/>
          <w:rtl/>
        </w:rPr>
        <w:t xml:space="preserve">פרק 7 </w:t>
      </w:r>
      <w:r w:rsidRPr="007C5B4C">
        <w:rPr>
          <w:rFonts w:cs="David"/>
          <w:u w:val="single"/>
          <w:rtl/>
        </w:rPr>
        <w:t>–</w:t>
      </w:r>
      <w:r w:rsidRPr="007C5B4C">
        <w:rPr>
          <w:rFonts w:cs="David" w:hint="cs"/>
          <w:u w:val="single"/>
          <w:rtl/>
        </w:rPr>
        <w:t xml:space="preserve"> זכויות קנין</w:t>
      </w:r>
    </w:p>
    <w:p w14:paraId="4B2555A7" w14:textId="77777777" w:rsidR="00FC1A9E" w:rsidRPr="007C5B4C" w:rsidRDefault="00FC1A9E" w:rsidP="00B505B0">
      <w:pPr>
        <w:spacing w:line="360" w:lineRule="auto"/>
        <w:jc w:val="both"/>
        <w:rPr>
          <w:rFonts w:cs="David"/>
          <w:rtl/>
        </w:rPr>
      </w:pPr>
      <w:r w:rsidRPr="007C5B4C">
        <w:rPr>
          <w:rFonts w:cs="David"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7253BE0F" w14:textId="77777777" w:rsidR="00FC1A9E" w:rsidRPr="007C5B4C" w:rsidRDefault="00FC1A9E" w:rsidP="00B505B0">
      <w:pPr>
        <w:spacing w:line="360" w:lineRule="auto"/>
        <w:jc w:val="both"/>
        <w:rPr>
          <w:rFonts w:cs="David"/>
          <w:rtl/>
        </w:rPr>
      </w:pPr>
    </w:p>
    <w:p w14:paraId="11AF2FDA" w14:textId="77777777" w:rsidR="00FC1A9E" w:rsidRPr="007C5B4C" w:rsidRDefault="00FC1A9E" w:rsidP="00B505B0">
      <w:pPr>
        <w:spacing w:line="360" w:lineRule="auto"/>
        <w:jc w:val="both"/>
        <w:rPr>
          <w:rFonts w:cs="David"/>
          <w:rtl/>
        </w:rPr>
      </w:pPr>
      <w:r w:rsidRPr="007C5B4C">
        <w:rPr>
          <w:rFonts w:cs="David" w:hint="cs"/>
          <w:rtl/>
        </w:rPr>
        <w:t>המציע מתחייב לשפות ולפצות את עורך המכרז והמ</w:t>
      </w:r>
      <w:r w:rsidR="004F4A0D" w:rsidRPr="007C5B4C">
        <w:rPr>
          <w:rFonts w:cs="David" w:hint="cs"/>
          <w:rtl/>
        </w:rPr>
        <w:t>זמינים</w:t>
      </w:r>
      <w:r w:rsidRPr="007C5B4C">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7C5B4C">
        <w:rPr>
          <w:rFonts w:cs="David" w:hint="cs"/>
          <w:rtl/>
        </w:rPr>
        <w:t>זמינ</w:t>
      </w:r>
      <w:r w:rsidRPr="007C5B4C">
        <w:rPr>
          <w:rFonts w:cs="David" w:hint="cs"/>
          <w:rtl/>
        </w:rPr>
        <w:t>ים בעקבות הרכישה או השימוש בציוד הכלולים בהצעתו.</w:t>
      </w:r>
    </w:p>
    <w:p w14:paraId="08CB6EFA" w14:textId="77777777" w:rsidR="00FC1A9E" w:rsidRPr="007C5B4C" w:rsidRDefault="00FC1A9E" w:rsidP="00B505B0">
      <w:pPr>
        <w:spacing w:line="360" w:lineRule="auto"/>
        <w:ind w:left="-180" w:firstLine="180"/>
        <w:rPr>
          <w:rFonts w:cs="David"/>
          <w:rtl/>
        </w:rPr>
      </w:pPr>
    </w:p>
    <w:p w14:paraId="7F6D29CF" w14:textId="77777777" w:rsidR="00FC1A9E" w:rsidRPr="007C5B4C" w:rsidRDefault="00FC1A9E" w:rsidP="00B505B0">
      <w:pPr>
        <w:spacing w:line="360" w:lineRule="auto"/>
        <w:rPr>
          <w:rFonts w:cs="David"/>
          <w:u w:val="single"/>
          <w:rtl/>
        </w:rPr>
      </w:pPr>
      <w:r w:rsidRPr="007C5B4C">
        <w:rPr>
          <w:rFonts w:cs="David" w:hint="cs"/>
          <w:u w:val="single"/>
          <w:rtl/>
        </w:rPr>
        <w:t xml:space="preserve">פרק 8 </w:t>
      </w:r>
      <w:r w:rsidRPr="007C5B4C">
        <w:rPr>
          <w:rFonts w:cs="David"/>
          <w:u w:val="single"/>
          <w:rtl/>
        </w:rPr>
        <w:t>–</w:t>
      </w:r>
      <w:r w:rsidRPr="007C5B4C">
        <w:rPr>
          <w:rFonts w:cs="David" w:hint="cs"/>
          <w:u w:val="single"/>
          <w:rtl/>
        </w:rPr>
        <w:t xml:space="preserve"> הצהרה בדבר העדר ניגוד עניינים</w:t>
      </w:r>
    </w:p>
    <w:p w14:paraId="19E9E4DC" w14:textId="77777777" w:rsidR="00FC1A9E" w:rsidRPr="007C5B4C" w:rsidRDefault="00FC1A9E" w:rsidP="00B505B0">
      <w:pPr>
        <w:spacing w:line="360" w:lineRule="auto"/>
        <w:jc w:val="both"/>
        <w:rPr>
          <w:rFonts w:ascii="Narkisim" w:hAnsi="Narkisim" w:cs="David"/>
          <w:rtl/>
        </w:rPr>
      </w:pPr>
      <w:r w:rsidRPr="007C5B4C">
        <w:rPr>
          <w:rFonts w:ascii="Narkisim" w:hAnsi="Narkisim" w:cs="David" w:hint="eastAsia"/>
          <w:rtl/>
        </w:rPr>
        <w:t>למיטב</w:t>
      </w:r>
      <w:r w:rsidRPr="007C5B4C">
        <w:rPr>
          <w:rFonts w:ascii="Narkisim" w:hAnsi="Narkisim" w:cs="David"/>
          <w:rtl/>
        </w:rPr>
        <w:t xml:space="preserve"> </w:t>
      </w:r>
      <w:r w:rsidRPr="007C5B4C">
        <w:rPr>
          <w:rFonts w:ascii="Narkisim" w:hAnsi="Narkisim" w:cs="David" w:hint="eastAsia"/>
          <w:rtl/>
        </w:rPr>
        <w:t>ידיעתי</w:t>
      </w:r>
      <w:r w:rsidRPr="007C5B4C">
        <w:rPr>
          <w:rFonts w:ascii="Narkisim" w:hAnsi="Narkisim" w:cs="David"/>
          <w:rtl/>
        </w:rPr>
        <w:t xml:space="preserve"> אין בהגשת הצעה על פי המכרז ו/או ב</w:t>
      </w:r>
      <w:r w:rsidRPr="007C5B4C">
        <w:rPr>
          <w:rFonts w:ascii="Narkisim" w:hAnsi="Narkisim" w:cs="David" w:hint="cs"/>
          <w:rtl/>
        </w:rPr>
        <w:t>אספקת</w:t>
      </w:r>
      <w:r w:rsidRPr="007C5B4C">
        <w:rPr>
          <w:rFonts w:ascii="Narkisim" w:hAnsi="Narkisim" w:cs="David"/>
          <w:rtl/>
        </w:rPr>
        <w:t xml:space="preserve"> </w:t>
      </w:r>
      <w:r w:rsidRPr="007C5B4C">
        <w:rPr>
          <w:rFonts w:ascii="Narkisim" w:hAnsi="Narkisim" w:cs="David" w:hint="cs"/>
          <w:rtl/>
        </w:rPr>
        <w:t>הציוד</w:t>
      </w:r>
      <w:r w:rsidRPr="007C5B4C">
        <w:rPr>
          <w:rFonts w:ascii="Narkisim" w:hAnsi="Narkisim" w:cs="David"/>
          <w:rtl/>
        </w:rPr>
        <w:t xml:space="preserve"> נשוא המכרז משום ניגוד עניינים עסקי או איש</w:t>
      </w:r>
      <w:r w:rsidRPr="007C5B4C">
        <w:rPr>
          <w:rFonts w:ascii="Narkisim" w:hAnsi="Narkisim" w:cs="David" w:hint="eastAsia"/>
          <w:rtl/>
        </w:rPr>
        <w:t>י</w:t>
      </w:r>
      <w:r w:rsidRPr="007C5B4C">
        <w:rPr>
          <w:rFonts w:ascii="Narkisim" w:hAnsi="Narkisim" w:cs="David"/>
          <w:rtl/>
        </w:rPr>
        <w:t>, שלי</w:t>
      </w:r>
      <w:r w:rsidRPr="007C5B4C">
        <w:rPr>
          <w:rFonts w:ascii="Narkisim" w:hAnsi="Narkisim" w:cs="David" w:hint="cs"/>
          <w:rtl/>
        </w:rPr>
        <w:t>, של המציע,</w:t>
      </w:r>
      <w:r w:rsidRPr="007C5B4C">
        <w:rPr>
          <w:rFonts w:ascii="Narkisim" w:hAnsi="Narkisim" w:cs="David"/>
          <w:rtl/>
        </w:rPr>
        <w:t xml:space="preserve"> של עובדי</w:t>
      </w:r>
      <w:r w:rsidRPr="007C5B4C">
        <w:rPr>
          <w:rFonts w:ascii="Narkisim" w:hAnsi="Narkisim" w:cs="David" w:hint="cs"/>
          <w:rtl/>
        </w:rPr>
        <w:t>ו</w:t>
      </w:r>
      <w:r w:rsidRPr="007C5B4C">
        <w:rPr>
          <w:rFonts w:ascii="Narkisim" w:hAnsi="Narkisim" w:cs="David"/>
          <w:rtl/>
        </w:rPr>
        <w:t xml:space="preserve">, של ספקי משנה </w:t>
      </w:r>
      <w:r w:rsidRPr="007C5B4C">
        <w:rPr>
          <w:rFonts w:ascii="Narkisim" w:hAnsi="Narkisim" w:cs="David" w:hint="eastAsia"/>
          <w:rtl/>
        </w:rPr>
        <w:t>או</w:t>
      </w:r>
      <w:r w:rsidRPr="007C5B4C">
        <w:rPr>
          <w:rFonts w:ascii="Narkisim" w:hAnsi="Narkisim" w:cs="David"/>
          <w:rtl/>
        </w:rPr>
        <w:t xml:space="preserve"> של צד ג' כלשהו, המעורבים בה</w:t>
      </w:r>
      <w:r w:rsidRPr="007C5B4C">
        <w:rPr>
          <w:rFonts w:ascii="Narkisim" w:hAnsi="Narkisim" w:cs="David" w:hint="eastAsia"/>
          <w:rtl/>
        </w:rPr>
        <w:t>צעה</w:t>
      </w:r>
      <w:r w:rsidRPr="007C5B4C">
        <w:rPr>
          <w:rFonts w:ascii="Narkisim" w:hAnsi="Narkisim" w:cs="David"/>
          <w:rtl/>
        </w:rPr>
        <w:t xml:space="preserve"> או בביצועה.</w:t>
      </w:r>
    </w:p>
    <w:p w14:paraId="3CFD8CBC" w14:textId="77777777" w:rsidR="00FC1A9E" w:rsidRPr="007C5B4C" w:rsidRDefault="00FC1A9E" w:rsidP="00B505B0">
      <w:pPr>
        <w:spacing w:line="360" w:lineRule="auto"/>
        <w:jc w:val="both"/>
        <w:rPr>
          <w:rFonts w:ascii="Narkisim" w:hAnsi="Narkisim" w:cs="David"/>
          <w:rtl/>
        </w:rPr>
      </w:pPr>
    </w:p>
    <w:p w14:paraId="660CE6B4" w14:textId="77777777" w:rsidR="00FC1A9E" w:rsidRPr="007C5B4C" w:rsidRDefault="00FC1A9E" w:rsidP="00B505B0">
      <w:pPr>
        <w:spacing w:line="360" w:lineRule="auto"/>
        <w:jc w:val="both"/>
        <w:rPr>
          <w:rFonts w:ascii="Narkisim" w:hAnsi="Narkisim" w:cs="David"/>
          <w:rtl/>
        </w:rPr>
      </w:pPr>
      <w:r w:rsidRPr="007C5B4C">
        <w:rPr>
          <w:rFonts w:ascii="Narkisim" w:hAnsi="Narkisim" w:cs="David" w:hint="eastAsia"/>
          <w:rtl/>
        </w:rPr>
        <w:t>לאחר</w:t>
      </w:r>
      <w:r w:rsidRPr="007C5B4C">
        <w:rPr>
          <w:rFonts w:ascii="Narkisim" w:hAnsi="Narkisim" w:cs="David"/>
          <w:rtl/>
        </w:rPr>
        <w:t xml:space="preserve"> שבדקתי את העניין </w:t>
      </w:r>
      <w:r w:rsidRPr="007C5B4C">
        <w:rPr>
          <w:rFonts w:ascii="Narkisim" w:hAnsi="Narkisim" w:cs="David" w:hint="eastAsia"/>
          <w:rtl/>
        </w:rPr>
        <w:t>כמיטב</w:t>
      </w:r>
      <w:r w:rsidRPr="007C5B4C">
        <w:rPr>
          <w:rFonts w:ascii="Narkisim" w:hAnsi="Narkisim" w:cs="David"/>
          <w:rtl/>
        </w:rPr>
        <w:t xml:space="preserve"> יכולת</w:t>
      </w:r>
      <w:r w:rsidRPr="007C5B4C">
        <w:rPr>
          <w:rFonts w:ascii="Narkisim" w:hAnsi="Narkisim" w:cs="David" w:hint="eastAsia"/>
          <w:rtl/>
        </w:rPr>
        <w:t>י</w:t>
      </w:r>
      <w:r w:rsidRPr="007C5B4C">
        <w:rPr>
          <w:rFonts w:ascii="Narkisim" w:hAnsi="Narkisim" w:cs="David"/>
          <w:rtl/>
        </w:rPr>
        <w:t xml:space="preserve">, אני </w:t>
      </w:r>
      <w:r w:rsidRPr="007C5B4C">
        <w:rPr>
          <w:rFonts w:ascii="Narkisim" w:hAnsi="Narkisim" w:cs="David" w:hint="eastAsia"/>
          <w:rtl/>
        </w:rPr>
        <w:t>מצהיר</w:t>
      </w:r>
      <w:r w:rsidRPr="007C5B4C">
        <w:rPr>
          <w:rFonts w:ascii="Narkisim" w:hAnsi="Narkisim" w:cs="David"/>
          <w:rtl/>
        </w:rPr>
        <w:t xml:space="preserve">/ה ומתחייב/ת כי אין לי </w:t>
      </w:r>
      <w:r w:rsidRPr="007C5B4C">
        <w:rPr>
          <w:rFonts w:ascii="Narkisim" w:hAnsi="Narkisim" w:cs="David" w:hint="eastAsia"/>
          <w:rtl/>
        </w:rPr>
        <w:t>עצמי</w:t>
      </w:r>
      <w:r w:rsidRPr="007C5B4C">
        <w:rPr>
          <w:rFonts w:ascii="Narkisim" w:hAnsi="Narkisim" w:cs="David"/>
          <w:rtl/>
        </w:rPr>
        <w:t xml:space="preserve"> או לבני משפחתי הקרובה, </w:t>
      </w:r>
      <w:r w:rsidRPr="007C5B4C">
        <w:rPr>
          <w:rFonts w:ascii="Narkisim" w:hAnsi="Narkisim" w:cs="David" w:hint="cs"/>
          <w:rtl/>
        </w:rPr>
        <w:t xml:space="preserve">או למציע או לכל עובד </w:t>
      </w:r>
      <w:r w:rsidR="006D566C" w:rsidRPr="007C5B4C">
        <w:rPr>
          <w:rFonts w:ascii="Narkisim" w:hAnsi="Narkisim" w:cs="David" w:hint="cs"/>
          <w:rtl/>
        </w:rPr>
        <w:t xml:space="preserve">של המציע </w:t>
      </w:r>
      <w:r w:rsidRPr="007C5B4C">
        <w:rPr>
          <w:rFonts w:ascii="Narkisim" w:hAnsi="Narkisim" w:cs="David" w:hint="cs"/>
          <w:rtl/>
        </w:rPr>
        <w:t xml:space="preserve">או </w:t>
      </w:r>
      <w:r w:rsidR="006D566C" w:rsidRPr="007C5B4C">
        <w:rPr>
          <w:rFonts w:ascii="Narkisim" w:hAnsi="Narkisim" w:cs="David" w:hint="cs"/>
          <w:rtl/>
        </w:rPr>
        <w:t>קבלן משנה במכרז</w:t>
      </w:r>
      <w:r w:rsidRPr="007C5B4C">
        <w:rPr>
          <w:rFonts w:ascii="Narkisim" w:hAnsi="Narkisim" w:cs="David" w:hint="cs"/>
          <w:rtl/>
        </w:rPr>
        <w:t xml:space="preserve">, </w:t>
      </w:r>
      <w:r w:rsidRPr="007C5B4C">
        <w:rPr>
          <w:rFonts w:ascii="Narkisim" w:hAnsi="Narkisim" w:cs="David"/>
          <w:rtl/>
        </w:rPr>
        <w:t xml:space="preserve">כל עניין כלכלי או אחר </w:t>
      </w:r>
      <w:r w:rsidRPr="007C5B4C">
        <w:rPr>
          <w:rFonts w:ascii="Narkisim" w:hAnsi="Narkisim" w:cs="David" w:hint="eastAsia"/>
          <w:rtl/>
        </w:rPr>
        <w:t>העלול</w:t>
      </w:r>
      <w:r w:rsidRPr="007C5B4C">
        <w:rPr>
          <w:rFonts w:ascii="Narkisim" w:hAnsi="Narkisim" w:cs="David"/>
          <w:rtl/>
        </w:rPr>
        <w:t xml:space="preserve"> לעמוד בניגוד עניינים או בחשש לניגוד עניינים עם </w:t>
      </w:r>
      <w:r w:rsidRPr="007C5B4C">
        <w:rPr>
          <w:rFonts w:ascii="Narkisim" w:hAnsi="Narkisim" w:cs="David" w:hint="cs"/>
          <w:rtl/>
        </w:rPr>
        <w:t>ביצוע השירותים</w:t>
      </w:r>
      <w:r w:rsidRPr="007C5B4C">
        <w:rPr>
          <w:rFonts w:ascii="Narkisim" w:hAnsi="Narkisim" w:cs="David"/>
          <w:rtl/>
        </w:rPr>
        <w:t xml:space="preserve">. </w:t>
      </w:r>
      <w:r w:rsidRPr="007C5B4C">
        <w:rPr>
          <w:rFonts w:ascii="Narkisim" w:hAnsi="Narkisim" w:cs="David" w:hint="eastAsia"/>
          <w:rtl/>
        </w:rPr>
        <w:t>אני</w:t>
      </w:r>
      <w:r w:rsidRPr="007C5B4C">
        <w:rPr>
          <w:rFonts w:ascii="Narkisim" w:hAnsi="Narkisim" w:cs="David"/>
          <w:rtl/>
        </w:rPr>
        <w:t xml:space="preserve"> מתחייב/ת עוד, כי אם במהלך עבודתי כאמור, </w:t>
      </w:r>
      <w:r w:rsidRPr="007C5B4C">
        <w:rPr>
          <w:rFonts w:ascii="Narkisim" w:hAnsi="Narkisim" w:cs="David" w:hint="eastAsia"/>
          <w:rtl/>
        </w:rPr>
        <w:t>יובא</w:t>
      </w:r>
      <w:r w:rsidRPr="007C5B4C">
        <w:rPr>
          <w:rFonts w:ascii="Narkisim" w:hAnsi="Narkisim" w:cs="David"/>
          <w:rtl/>
        </w:rPr>
        <w:t xml:space="preserve"> לידיעתי ניגוד עניינים כאמור, או </w:t>
      </w:r>
      <w:r w:rsidRPr="007C5B4C">
        <w:rPr>
          <w:rFonts w:ascii="Narkisim" w:hAnsi="Narkisim" w:cs="David" w:hint="cs"/>
          <w:rtl/>
        </w:rPr>
        <w:t xml:space="preserve">דבר העלול </w:t>
      </w:r>
      <w:r w:rsidRPr="007C5B4C">
        <w:rPr>
          <w:rFonts w:ascii="Narkisim" w:hAnsi="Narkisim" w:cs="David"/>
          <w:rtl/>
        </w:rPr>
        <w:t>ליצור חשש לניגו</w:t>
      </w:r>
      <w:r w:rsidRPr="007C5B4C">
        <w:rPr>
          <w:rFonts w:ascii="Narkisim" w:hAnsi="Narkisim" w:cs="David" w:hint="eastAsia"/>
          <w:rtl/>
        </w:rPr>
        <w:t>ד</w:t>
      </w:r>
      <w:r w:rsidRPr="007C5B4C">
        <w:rPr>
          <w:rFonts w:ascii="Narkisim" w:hAnsi="Narkisim" w:cs="David"/>
          <w:rtl/>
        </w:rPr>
        <w:t xml:space="preserve"> עניינים כזה, אודיע עליו </w:t>
      </w:r>
      <w:r w:rsidRPr="007C5B4C">
        <w:rPr>
          <w:rFonts w:ascii="Narkisim" w:hAnsi="Narkisim" w:cs="David" w:hint="eastAsia"/>
          <w:rtl/>
        </w:rPr>
        <w:t>לכם</w:t>
      </w:r>
      <w:r w:rsidRPr="007C5B4C">
        <w:rPr>
          <w:rFonts w:ascii="Narkisim" w:hAnsi="Narkisim" w:cs="David"/>
          <w:rtl/>
        </w:rPr>
        <w:t xml:space="preserve"> ללא דיחוי.</w:t>
      </w:r>
    </w:p>
    <w:p w14:paraId="17FB8280" w14:textId="77777777" w:rsidR="00FC1A9E" w:rsidRPr="007C5B4C" w:rsidRDefault="00FC1A9E" w:rsidP="00B505B0">
      <w:pPr>
        <w:spacing w:line="360" w:lineRule="auto"/>
        <w:rPr>
          <w:rFonts w:ascii="Narkisim" w:hAnsi="Narkisim" w:cs="David"/>
          <w:rtl/>
        </w:rPr>
      </w:pPr>
    </w:p>
    <w:p w14:paraId="26CA2CB0" w14:textId="77777777" w:rsidR="00FC1A9E" w:rsidRPr="007C5B4C" w:rsidRDefault="00FC1A9E" w:rsidP="00B505B0">
      <w:pPr>
        <w:spacing w:line="360" w:lineRule="auto"/>
        <w:rPr>
          <w:rFonts w:ascii="Narkisim" w:hAnsi="Narkisim" w:cs="David"/>
          <w:u w:val="single"/>
          <w:rtl/>
        </w:rPr>
      </w:pPr>
      <w:r w:rsidRPr="007C5B4C">
        <w:rPr>
          <w:rFonts w:ascii="Narkisim" w:hAnsi="Narkisim" w:cs="David" w:hint="cs"/>
          <w:u w:val="single"/>
          <w:rtl/>
        </w:rPr>
        <w:t xml:space="preserve">פרק 9 </w:t>
      </w:r>
      <w:r w:rsidRPr="007C5B4C">
        <w:rPr>
          <w:rFonts w:ascii="Narkisim" w:hAnsi="Narkisim" w:cs="David"/>
          <w:u w:val="single"/>
          <w:rtl/>
        </w:rPr>
        <w:t>–</w:t>
      </w:r>
      <w:r w:rsidRPr="007C5B4C">
        <w:rPr>
          <w:rFonts w:ascii="Narkisim" w:hAnsi="Narkisim" w:cs="David" w:hint="cs"/>
          <w:u w:val="single"/>
          <w:rtl/>
        </w:rPr>
        <w:t xml:space="preserve"> התחייבו</w:t>
      </w:r>
      <w:r w:rsidR="00B9744F" w:rsidRPr="007C5B4C">
        <w:rPr>
          <w:rFonts w:ascii="Narkisim" w:hAnsi="Narkisim" w:cs="David" w:hint="cs"/>
          <w:u w:val="single"/>
          <w:rtl/>
        </w:rPr>
        <w:t xml:space="preserve">ת </w:t>
      </w:r>
      <w:r w:rsidRPr="007C5B4C">
        <w:rPr>
          <w:rFonts w:ascii="Narkisim" w:hAnsi="Narkisim" w:cs="David" w:hint="cs"/>
          <w:u w:val="single"/>
          <w:rtl/>
        </w:rPr>
        <w:t>לשמירה על סודיות</w:t>
      </w:r>
    </w:p>
    <w:p w14:paraId="35211AA7" w14:textId="77777777" w:rsidR="00FC1A9E" w:rsidRPr="007C5B4C" w:rsidRDefault="00FC1A9E" w:rsidP="00B505B0">
      <w:pPr>
        <w:spacing w:line="360" w:lineRule="auto"/>
        <w:rPr>
          <w:rFonts w:cs="David"/>
          <w:rtl/>
        </w:rPr>
      </w:pPr>
      <w:r w:rsidRPr="007C5B4C">
        <w:rPr>
          <w:rFonts w:cs="David"/>
          <w:b/>
          <w:bCs/>
          <w:rtl/>
        </w:rPr>
        <w:t>הואיל</w:t>
      </w:r>
      <w:r w:rsidRPr="007C5B4C">
        <w:rPr>
          <w:rFonts w:cs="David"/>
          <w:rtl/>
        </w:rPr>
        <w:tab/>
      </w:r>
      <w:r w:rsidRPr="007C5B4C">
        <w:rPr>
          <w:rFonts w:cs="David" w:hint="cs"/>
          <w:rtl/>
        </w:rPr>
        <w:t xml:space="preserve">ועורך המכרז/המזמין מתכוון לרכוש שירותים כמפורט במכרז; </w:t>
      </w:r>
    </w:p>
    <w:p w14:paraId="520853C8" w14:textId="77777777" w:rsidR="00FC1A9E" w:rsidRPr="007C5B4C" w:rsidRDefault="00FC1A9E" w:rsidP="00B505B0">
      <w:pPr>
        <w:pStyle w:val="af9"/>
        <w:widowControl w:val="0"/>
        <w:spacing w:line="360" w:lineRule="auto"/>
        <w:rPr>
          <w:sz w:val="24"/>
          <w:u w:val="single"/>
          <w:rtl/>
        </w:rPr>
      </w:pPr>
      <w:r w:rsidRPr="007C5B4C">
        <w:rPr>
          <w:b/>
          <w:bCs/>
          <w:sz w:val="24"/>
          <w:rtl/>
        </w:rPr>
        <w:t>והואיל</w:t>
      </w:r>
      <w:r w:rsidRPr="007C5B4C">
        <w:rPr>
          <w:sz w:val="24"/>
          <w:rtl/>
        </w:rPr>
        <w:tab/>
      </w:r>
      <w:r w:rsidRPr="007C5B4C">
        <w:rPr>
          <w:rFonts w:hint="cs"/>
          <w:sz w:val="24"/>
          <w:rtl/>
        </w:rPr>
        <w:t>ובאם יזכה המציע במכרז, המציע ואני</w:t>
      </w:r>
      <w:r w:rsidRPr="007C5B4C">
        <w:rPr>
          <w:sz w:val="24"/>
          <w:rtl/>
        </w:rPr>
        <w:t xml:space="preserve"> עשוי</w:t>
      </w:r>
      <w:r w:rsidRPr="007C5B4C">
        <w:rPr>
          <w:rFonts w:hint="cs"/>
          <w:sz w:val="24"/>
          <w:rtl/>
        </w:rPr>
        <w:t>ים</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עליהם מעונ</w:t>
      </w:r>
      <w:r w:rsidRPr="007C5B4C">
        <w:rPr>
          <w:rFonts w:hint="cs"/>
          <w:sz w:val="24"/>
          <w:rtl/>
        </w:rPr>
        <w:t>י</w:t>
      </w:r>
      <w:r w:rsidRPr="007C5B4C">
        <w:rPr>
          <w:sz w:val="24"/>
          <w:rtl/>
        </w:rPr>
        <w:t>ינת מדינת ישראל להגן</w:t>
      </w:r>
      <w:r w:rsidRPr="007C5B4C">
        <w:rPr>
          <w:rFonts w:hint="cs"/>
          <w:sz w:val="24"/>
          <w:rtl/>
        </w:rPr>
        <w:t>;</w:t>
      </w:r>
    </w:p>
    <w:p w14:paraId="2482F4B4" w14:textId="77777777" w:rsidR="00FC1A9E" w:rsidRPr="007C5B4C" w:rsidRDefault="00FC1A9E" w:rsidP="00B505B0">
      <w:pPr>
        <w:pStyle w:val="af9"/>
        <w:widowControl w:val="0"/>
        <w:spacing w:line="360" w:lineRule="auto"/>
        <w:outlineLvl w:val="0"/>
        <w:rPr>
          <w:b/>
          <w:bCs/>
          <w:sz w:val="24"/>
          <w:rtl/>
        </w:rPr>
      </w:pPr>
      <w:bookmarkStart w:id="922" w:name="_Toc201561642"/>
      <w:bookmarkStart w:id="923" w:name="_Toc201636770"/>
      <w:bookmarkStart w:id="924" w:name="_Toc201895081"/>
      <w:bookmarkStart w:id="925" w:name="_Toc240770176"/>
      <w:bookmarkStart w:id="926" w:name="_Toc240771668"/>
      <w:bookmarkStart w:id="927" w:name="_Toc252446133"/>
      <w:bookmarkStart w:id="928" w:name="_Toc407797760"/>
      <w:r w:rsidRPr="007C5B4C">
        <w:rPr>
          <w:b/>
          <w:bCs/>
          <w:sz w:val="24"/>
          <w:rtl/>
        </w:rPr>
        <w:t>לפיכך הנני מתחייב</w:t>
      </w:r>
      <w:r w:rsidRPr="007C5B4C">
        <w:rPr>
          <w:rFonts w:hint="cs"/>
          <w:b/>
          <w:bCs/>
          <w:sz w:val="24"/>
          <w:rtl/>
        </w:rPr>
        <w:t>, בשמי ובשם המציע,</w:t>
      </w:r>
      <w:r w:rsidRPr="007C5B4C">
        <w:rPr>
          <w:b/>
          <w:bCs/>
          <w:sz w:val="24"/>
          <w:rtl/>
        </w:rPr>
        <w:t xml:space="preserve"> כלפי מדינת ישראל כדלקמן:</w:t>
      </w:r>
      <w:bookmarkEnd w:id="922"/>
      <w:bookmarkEnd w:id="923"/>
      <w:bookmarkEnd w:id="924"/>
      <w:bookmarkEnd w:id="925"/>
      <w:bookmarkEnd w:id="926"/>
      <w:bookmarkEnd w:id="927"/>
      <w:bookmarkEnd w:id="928"/>
    </w:p>
    <w:p w14:paraId="4EF25716" w14:textId="77777777" w:rsidR="00FC1A9E" w:rsidRPr="007C5B4C" w:rsidRDefault="00FC1A9E" w:rsidP="00B505B0">
      <w:pPr>
        <w:pStyle w:val="N1"/>
        <w:widowControl w:val="0"/>
        <w:spacing w:line="360" w:lineRule="auto"/>
        <w:ind w:left="0"/>
        <w:rPr>
          <w:sz w:val="24"/>
          <w:rtl/>
        </w:rPr>
      </w:pPr>
      <w:r w:rsidRPr="007C5B4C">
        <w:rPr>
          <w:sz w:val="24"/>
          <w:rtl/>
        </w:rPr>
        <w:t>בהתחייבות זו תהיה למונחים הבאים המשמעות המופיעה לצידם:</w:t>
      </w:r>
    </w:p>
    <w:p w14:paraId="4203BB96" w14:textId="3A63A0B8" w:rsidR="00FC1A9E" w:rsidRPr="007C5B4C" w:rsidRDefault="00FC1A9E" w:rsidP="00B505B0">
      <w:pPr>
        <w:pStyle w:val="afa"/>
        <w:widowControl w:val="0"/>
        <w:spacing w:before="120" w:after="120" w:line="360" w:lineRule="auto"/>
        <w:ind w:left="1979" w:hanging="1980"/>
        <w:rPr>
          <w:sz w:val="24"/>
          <w:rtl/>
        </w:rPr>
      </w:pPr>
      <w:r w:rsidRPr="007C5B4C">
        <w:rPr>
          <w:rFonts w:hint="cs"/>
          <w:b/>
          <w:bCs/>
          <w:sz w:val="24"/>
          <w:rtl/>
        </w:rPr>
        <w:t>"המכשירים"</w:t>
      </w:r>
      <w:r w:rsidRPr="007C5B4C">
        <w:rPr>
          <w:rFonts w:hint="cs"/>
          <w:sz w:val="24"/>
          <w:rtl/>
        </w:rPr>
        <w:t xml:space="preserve"> - </w:t>
      </w:r>
      <w:r w:rsidRPr="007C5B4C">
        <w:rPr>
          <w:rFonts w:hint="cs"/>
          <w:sz w:val="24"/>
          <w:rtl/>
        </w:rPr>
        <w:tab/>
        <w:t xml:space="preserve">אספקת ציוד ושירותי </w:t>
      </w:r>
      <w:r w:rsidR="004D6969">
        <w:rPr>
          <w:rFonts w:hint="cs"/>
          <w:sz w:val="24"/>
          <w:rtl/>
        </w:rPr>
        <w:t>אחריות</w:t>
      </w:r>
      <w:r w:rsidRPr="007C5B4C">
        <w:rPr>
          <w:rFonts w:hint="cs"/>
          <w:sz w:val="24"/>
          <w:rtl/>
        </w:rPr>
        <w:t xml:space="preserve"> כהגדרתם במכרז.  </w:t>
      </w:r>
    </w:p>
    <w:p w14:paraId="2440461B" w14:textId="77777777" w:rsidR="00FC1A9E" w:rsidRPr="007C5B4C" w:rsidRDefault="00FC1A9E" w:rsidP="00B505B0">
      <w:pPr>
        <w:pStyle w:val="afa"/>
        <w:widowControl w:val="0"/>
        <w:spacing w:before="120" w:after="120" w:line="360" w:lineRule="auto"/>
        <w:ind w:left="1979" w:hanging="1980"/>
        <w:rPr>
          <w:sz w:val="24"/>
          <w:rtl/>
        </w:rPr>
      </w:pPr>
      <w:r w:rsidRPr="007C5B4C">
        <w:rPr>
          <w:b/>
          <w:bCs/>
          <w:sz w:val="24"/>
          <w:rtl/>
        </w:rPr>
        <w:t>"מידע"</w:t>
      </w:r>
      <w:r w:rsidRPr="007C5B4C">
        <w:rPr>
          <w:sz w:val="24"/>
          <w:rtl/>
        </w:rPr>
        <w:t xml:space="preserve"> -</w:t>
      </w:r>
      <w:r w:rsidRPr="007C5B4C">
        <w:rPr>
          <w:sz w:val="24"/>
          <w:rtl/>
        </w:rPr>
        <w:tab/>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0CE40C4" w14:textId="77777777" w:rsidR="00FC1A9E" w:rsidRPr="007C5B4C" w:rsidRDefault="00FC1A9E" w:rsidP="00B505B0">
      <w:pPr>
        <w:pStyle w:val="afa"/>
        <w:widowControl w:val="0"/>
        <w:spacing w:before="120" w:after="120" w:line="360" w:lineRule="auto"/>
        <w:ind w:left="1979"/>
        <w:rPr>
          <w:sz w:val="24"/>
          <w:rtl/>
        </w:rPr>
      </w:pPr>
      <w:r w:rsidRPr="007C5B4C">
        <w:rPr>
          <w:b/>
          <w:bCs/>
          <w:sz w:val="24"/>
          <w:rtl/>
        </w:rPr>
        <w:t xml:space="preserve">"סודות מקצועיים" </w:t>
      </w:r>
      <w:r w:rsidRPr="007C5B4C">
        <w:rPr>
          <w:sz w:val="24"/>
          <w:rtl/>
        </w:rPr>
        <w:t>-</w:t>
      </w:r>
      <w:r w:rsidRPr="007C5B4C">
        <w:rPr>
          <w:sz w:val="24"/>
          <w:rtl/>
        </w:rPr>
        <w:tab/>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3977992"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לשמור את המידע ו/או הסודות המקצועיים </w:t>
      </w:r>
      <w:r w:rsidRPr="007C5B4C">
        <w:rPr>
          <w:rFonts w:cs="David" w:hint="cs"/>
          <w:rtl/>
        </w:rPr>
        <w:t xml:space="preserve">שיגיעו אלינו במהלך ו/או עקב ביצוע השירותים, </w:t>
      </w:r>
      <w:r w:rsidRPr="007C5B4C">
        <w:rPr>
          <w:rFonts w:cs="David"/>
          <w:rtl/>
        </w:rPr>
        <w:t xml:space="preserve">בסודיות מוחלטת ולעשות בהם שימוש אך ורק לצורך </w:t>
      </w:r>
      <w:r w:rsidRPr="007C5B4C">
        <w:rPr>
          <w:rFonts w:cs="David" w:hint="cs"/>
          <w:rtl/>
        </w:rPr>
        <w:t xml:space="preserve">אספקת </w:t>
      </w:r>
      <w:r w:rsidRPr="007C5B4C">
        <w:rPr>
          <w:rFonts w:cs="David"/>
          <w:rtl/>
        </w:rPr>
        <w:t>ה</w:t>
      </w:r>
      <w:r w:rsidRPr="007C5B4C">
        <w:rPr>
          <w:rFonts w:cs="David" w:hint="cs"/>
          <w:rtl/>
        </w:rPr>
        <w:t>שירותים</w:t>
      </w:r>
      <w:r w:rsidRPr="007C5B4C">
        <w:rPr>
          <w:rFonts w:cs="David"/>
          <w:rtl/>
        </w:rPr>
        <w:t>. למען הסר ספק, ומבלי לפגוע בכלליות האמור, 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לא לפרסם, להעביר, להודיע, למסור או להביא לידיעת כל אדם את המידע ו/או הסודות המקצועיים</w:t>
      </w:r>
      <w:r w:rsidRPr="007C5B4C">
        <w:rPr>
          <w:rFonts w:cs="David" w:hint="cs"/>
          <w:rtl/>
        </w:rPr>
        <w:t>, למעט מידע שהוא בנחלת הכלל או מידע שיש למסור על פי כל דין.</w:t>
      </w:r>
    </w:p>
    <w:p w14:paraId="351F8BC3"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מצהיר</w:t>
      </w:r>
      <w:r w:rsidRPr="007C5B4C">
        <w:rPr>
          <w:rFonts w:cs="David" w:hint="cs"/>
          <w:rtl/>
        </w:rPr>
        <w:t>ים</w:t>
      </w:r>
      <w:r w:rsidRPr="007C5B4C">
        <w:rPr>
          <w:rFonts w:cs="David"/>
          <w:rtl/>
        </w:rPr>
        <w:t xml:space="preserve"> כי ידוע ל</w:t>
      </w:r>
      <w:r w:rsidRPr="007C5B4C">
        <w:rPr>
          <w:rFonts w:cs="David" w:hint="cs"/>
          <w:rtl/>
        </w:rPr>
        <w:t>נו</w:t>
      </w:r>
      <w:r w:rsidRPr="007C5B4C">
        <w:rPr>
          <w:rFonts w:cs="David"/>
          <w:rtl/>
        </w:rPr>
        <w:t xml:space="preserve"> שאי מילוי התחייבויותי</w:t>
      </w:r>
      <w:r w:rsidRPr="007C5B4C">
        <w:rPr>
          <w:rFonts w:cs="David" w:hint="cs"/>
          <w:rtl/>
        </w:rPr>
        <w:t>נו</w:t>
      </w:r>
      <w:r w:rsidRPr="007C5B4C">
        <w:rPr>
          <w:rFonts w:cs="David"/>
          <w:rtl/>
        </w:rPr>
        <w:t xml:space="preserve"> מהוות עבירה לפי פרק ז' (ביטחון המדינה, יחסי חוץ וסודות רשמיים) לחוק העונשין, תשל"ז - 1977.</w:t>
      </w:r>
    </w:p>
    <w:p w14:paraId="16419AC0" w14:textId="1B198066" w:rsidR="00FC1A9E" w:rsidRPr="007C5B4C" w:rsidRDefault="00FC1A9E" w:rsidP="00B505B0">
      <w:pPr>
        <w:spacing w:line="360" w:lineRule="auto"/>
        <w:jc w:val="both"/>
        <w:rPr>
          <w:rFonts w:cs="David"/>
          <w:rtl/>
        </w:rPr>
      </w:pPr>
      <w:r w:rsidRPr="007C5B4C">
        <w:rPr>
          <w:rFonts w:cs="David" w:hint="cs"/>
          <w:rtl/>
        </w:rPr>
        <w:t xml:space="preserve">הננו מתחייבים כי אם המציע יבחר כזוכה במכרז נדאג לכך שכל עובדי המציע וכל אדם מטעמו המספק ציוד או </w:t>
      </w:r>
      <w:r w:rsidR="00E01DCE">
        <w:rPr>
          <w:rFonts w:cs="David" w:hint="cs"/>
          <w:rtl/>
        </w:rPr>
        <w:t>החשוף למידע על מזמין</w:t>
      </w:r>
      <w:r w:rsidRPr="007C5B4C">
        <w:rPr>
          <w:rFonts w:cs="David" w:hint="cs"/>
          <w:rtl/>
        </w:rPr>
        <w:t>,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6DDA623B" w14:textId="77777777" w:rsidR="00FC1A9E" w:rsidRPr="007C5B4C" w:rsidRDefault="00FC1A9E" w:rsidP="00B505B0">
      <w:pPr>
        <w:spacing w:line="360" w:lineRule="auto"/>
        <w:rPr>
          <w:rFonts w:cs="David"/>
          <w:rtl/>
        </w:rPr>
      </w:pPr>
    </w:p>
    <w:p w14:paraId="6DF77142" w14:textId="77777777" w:rsidR="00FC1A9E" w:rsidRPr="007C5B4C" w:rsidRDefault="00FC1A9E" w:rsidP="00B505B0">
      <w:pPr>
        <w:spacing w:line="360" w:lineRule="auto"/>
        <w:rPr>
          <w:rFonts w:cs="David"/>
          <w:u w:val="single"/>
          <w:rtl/>
        </w:rPr>
      </w:pPr>
      <w:r w:rsidRPr="007C5B4C">
        <w:rPr>
          <w:rFonts w:cs="David" w:hint="cs"/>
          <w:u w:val="single"/>
          <w:rtl/>
        </w:rPr>
        <w:t>פרק 10 - הצהרה על זמינות הפתרון וביצוע שינויים והתאמות</w:t>
      </w:r>
    </w:p>
    <w:p w14:paraId="48C0ECAF" w14:textId="7FFE2ECB" w:rsidR="00FC1A9E" w:rsidRPr="007C5B4C" w:rsidRDefault="00FC1A9E" w:rsidP="00995C22">
      <w:pPr>
        <w:pStyle w:val="RonnyBase"/>
        <w:keepLines w:val="0"/>
        <w:numPr>
          <w:ilvl w:val="1"/>
          <w:numId w:val="43"/>
        </w:numPr>
        <w:tabs>
          <w:tab w:val="clear" w:pos="1440"/>
        </w:tabs>
        <w:spacing w:before="0" w:line="360" w:lineRule="auto"/>
        <w:ind w:left="180" w:hanging="180"/>
        <w:rPr>
          <w:sz w:val="24"/>
          <w:szCs w:val="24"/>
        </w:rPr>
      </w:pPr>
      <w:r w:rsidRPr="007C5B4C">
        <w:rPr>
          <w:rFonts w:hint="cs"/>
          <w:sz w:val="24"/>
          <w:szCs w:val="24"/>
          <w:rtl/>
        </w:rPr>
        <w:t xml:space="preserve">כל ציוד המוצע בהצעת המציע למכרז וכן כל ציוד שיסופק במסגרת המכרז </w:t>
      </w:r>
      <w:r w:rsidRPr="007C5B4C">
        <w:rPr>
          <w:sz w:val="24"/>
          <w:szCs w:val="24"/>
          <w:rtl/>
        </w:rPr>
        <w:t>יהי</w:t>
      </w:r>
      <w:r w:rsidRPr="007C5B4C">
        <w:rPr>
          <w:rFonts w:hint="cs"/>
          <w:sz w:val="24"/>
          <w:szCs w:val="24"/>
          <w:rtl/>
        </w:rPr>
        <w:t>ה</w:t>
      </w:r>
      <w:r w:rsidRPr="007C5B4C">
        <w:rPr>
          <w:sz w:val="24"/>
          <w:szCs w:val="24"/>
          <w:rtl/>
        </w:rPr>
        <w:t xml:space="preserve"> בייצור שוטף ואין ל</w:t>
      </w:r>
      <w:r w:rsidRPr="007C5B4C">
        <w:rPr>
          <w:rFonts w:hint="cs"/>
          <w:sz w:val="24"/>
          <w:szCs w:val="24"/>
          <w:rtl/>
        </w:rPr>
        <w:t>נו</w:t>
      </w:r>
      <w:r w:rsidRPr="007C5B4C">
        <w:rPr>
          <w:sz w:val="24"/>
          <w:szCs w:val="24"/>
          <w:rtl/>
        </w:rPr>
        <w:t xml:space="preserve"> מידע </w:t>
      </w:r>
      <w:r w:rsidRPr="007C5B4C">
        <w:rPr>
          <w:rFonts w:hint="cs"/>
          <w:sz w:val="24"/>
          <w:szCs w:val="24"/>
          <w:rtl/>
        </w:rPr>
        <w:t xml:space="preserve">על </w:t>
      </w:r>
      <w:r w:rsidRPr="007C5B4C">
        <w:rPr>
          <w:sz w:val="24"/>
          <w:szCs w:val="24"/>
          <w:rtl/>
        </w:rPr>
        <w:t xml:space="preserve">או חשש להפסקת הייצור </w:t>
      </w:r>
      <w:r w:rsidRPr="007C5B4C">
        <w:rPr>
          <w:rFonts w:hint="cs"/>
          <w:sz w:val="24"/>
          <w:szCs w:val="24"/>
          <w:rtl/>
        </w:rPr>
        <w:t xml:space="preserve">במהלך תקופת ההסכם או תקופת השירות. כמו כן, כל הרכיבים הנדרשים לצורך מתן שירותי אחריות </w:t>
      </w:r>
      <w:r w:rsidR="00995C22" w:rsidRPr="007C5B4C">
        <w:rPr>
          <w:rFonts w:hint="cs"/>
          <w:sz w:val="24"/>
          <w:szCs w:val="24"/>
          <w:rtl/>
        </w:rPr>
        <w:t>ו</w:t>
      </w:r>
      <w:r w:rsidR="00995C22">
        <w:rPr>
          <w:rFonts w:hint="cs"/>
          <w:sz w:val="24"/>
          <w:szCs w:val="24"/>
          <w:rtl/>
        </w:rPr>
        <w:t>שירות</w:t>
      </w:r>
      <w:r w:rsidR="00995C22" w:rsidRPr="007C5B4C">
        <w:rPr>
          <w:rFonts w:hint="cs"/>
          <w:sz w:val="24"/>
          <w:szCs w:val="24"/>
          <w:rtl/>
        </w:rPr>
        <w:t xml:space="preserve"> </w:t>
      </w:r>
      <w:r w:rsidRPr="007C5B4C">
        <w:rPr>
          <w:rFonts w:hint="cs"/>
          <w:sz w:val="24"/>
          <w:szCs w:val="24"/>
          <w:rtl/>
        </w:rPr>
        <w:t xml:space="preserve">יהיו בייצור שוטף בכל תקופת ההסכם ותקופת השירות </w:t>
      </w:r>
      <w:r w:rsidRPr="007C5B4C">
        <w:rPr>
          <w:sz w:val="24"/>
          <w:szCs w:val="24"/>
          <w:rtl/>
        </w:rPr>
        <w:t>ואין ל</w:t>
      </w:r>
      <w:r w:rsidRPr="007C5B4C">
        <w:rPr>
          <w:rFonts w:hint="cs"/>
          <w:sz w:val="24"/>
          <w:szCs w:val="24"/>
          <w:rtl/>
        </w:rPr>
        <w:t>נו</w:t>
      </w:r>
      <w:r w:rsidRPr="007C5B4C">
        <w:rPr>
          <w:sz w:val="24"/>
          <w:szCs w:val="24"/>
          <w:rtl/>
        </w:rPr>
        <w:t xml:space="preserve"> מידע או חשש להפסקת ייצור</w:t>
      </w:r>
      <w:r w:rsidRPr="007C5B4C">
        <w:rPr>
          <w:rFonts w:hint="cs"/>
          <w:sz w:val="24"/>
          <w:szCs w:val="24"/>
          <w:rtl/>
        </w:rPr>
        <w:t>ם</w:t>
      </w:r>
      <w:r w:rsidRPr="007C5B4C">
        <w:rPr>
          <w:sz w:val="24"/>
          <w:szCs w:val="24"/>
          <w:rtl/>
        </w:rPr>
        <w:t xml:space="preserve"> </w:t>
      </w:r>
      <w:r w:rsidRPr="007C5B4C">
        <w:rPr>
          <w:rFonts w:hint="cs"/>
          <w:sz w:val="24"/>
          <w:szCs w:val="24"/>
          <w:rtl/>
        </w:rPr>
        <w:t>במהלך תקופות אלה.</w:t>
      </w:r>
    </w:p>
    <w:p w14:paraId="2C44CB38" w14:textId="5556247F" w:rsidR="00FC1A9E" w:rsidRPr="007C5B4C" w:rsidRDefault="00FC1A9E" w:rsidP="00995C22">
      <w:pPr>
        <w:pStyle w:val="RonnyBase"/>
        <w:keepLines w:val="0"/>
        <w:numPr>
          <w:ilvl w:val="1"/>
          <w:numId w:val="43"/>
        </w:numPr>
        <w:tabs>
          <w:tab w:val="clear" w:pos="1440"/>
        </w:tabs>
        <w:spacing w:before="0" w:line="360" w:lineRule="auto"/>
        <w:ind w:left="180" w:hanging="180"/>
        <w:rPr>
          <w:sz w:val="24"/>
          <w:szCs w:val="24"/>
        </w:rPr>
      </w:pPr>
      <w:r w:rsidRPr="007C5B4C">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ושירות לציוד; שינויים והתאמות אלה ישתלבו בציוד כך שלא ימנעו שידרוג הציוד על פי הוראות היצרן בעתיד, ואף ימשיכו לפעול לאחר שידרוג מסוג זה.</w:t>
      </w:r>
    </w:p>
    <w:p w14:paraId="6634EE6B" w14:textId="77777777" w:rsidR="00FC1A9E" w:rsidRPr="007C5B4C" w:rsidRDefault="00FC1A9E" w:rsidP="00B505B0">
      <w:pPr>
        <w:pStyle w:val="RonnyBase"/>
        <w:keepLines w:val="0"/>
        <w:spacing w:before="0" w:line="360" w:lineRule="auto"/>
        <w:ind w:left="180"/>
        <w:rPr>
          <w:sz w:val="24"/>
          <w:szCs w:val="24"/>
          <w:rtl/>
        </w:rPr>
      </w:pPr>
    </w:p>
    <w:p w14:paraId="17AB7F3A" w14:textId="77777777" w:rsidR="00FC1A9E" w:rsidRPr="007C5B4C" w:rsidRDefault="00FC1A9E" w:rsidP="00B505B0">
      <w:pPr>
        <w:spacing w:line="360" w:lineRule="auto"/>
        <w:ind w:left="-180" w:firstLine="213"/>
        <w:rPr>
          <w:rFonts w:cs="David"/>
          <w:u w:val="single"/>
          <w:rtl/>
        </w:rPr>
      </w:pPr>
      <w:r w:rsidRPr="007C5B4C">
        <w:rPr>
          <w:rFonts w:cs="David" w:hint="cs"/>
          <w:u w:val="single"/>
          <w:rtl/>
        </w:rPr>
        <w:t xml:space="preserve">פרק 11 </w:t>
      </w:r>
      <w:r w:rsidRPr="007C5B4C">
        <w:rPr>
          <w:rFonts w:cs="David"/>
          <w:u w:val="single"/>
          <w:rtl/>
        </w:rPr>
        <w:t>–</w:t>
      </w:r>
      <w:r w:rsidRPr="007C5B4C">
        <w:rPr>
          <w:rFonts w:cs="David" w:hint="cs"/>
          <w:u w:val="single"/>
          <w:rtl/>
        </w:rPr>
        <w:t xml:space="preserve"> אישור בדבר מחירון יצרן</w:t>
      </w:r>
    </w:p>
    <w:p w14:paraId="293C8D51" w14:textId="77777777" w:rsidR="00FC1A9E" w:rsidRPr="007C5B4C" w:rsidRDefault="00FC1A9E" w:rsidP="00B505B0">
      <w:pPr>
        <w:spacing w:line="360" w:lineRule="auto"/>
        <w:ind w:left="-180"/>
        <w:rPr>
          <w:rFonts w:cs="David"/>
          <w:u w:val="single"/>
          <w:rtl/>
        </w:rPr>
      </w:pPr>
    </w:p>
    <w:p w14:paraId="13062D94" w14:textId="7932CD8B" w:rsidR="00FC1A9E" w:rsidRPr="007C5B4C" w:rsidRDefault="00FC1A9E" w:rsidP="00935BCC">
      <w:pPr>
        <w:spacing w:line="360" w:lineRule="auto"/>
        <w:ind w:left="33"/>
        <w:jc w:val="both"/>
        <w:rPr>
          <w:rFonts w:cs="David"/>
        </w:rPr>
      </w:pPr>
      <w:r w:rsidRPr="007C5B4C">
        <w:rPr>
          <w:rFonts w:ascii="FrankRuehl" w:hAnsi="FrankRuehl" w:cs="David" w:hint="cs"/>
          <w:rtl/>
        </w:rPr>
        <w:t>מחירון היצרן</w:t>
      </w:r>
      <w:r w:rsidR="00CE7D69">
        <w:rPr>
          <w:rFonts w:ascii="FrankRuehl" w:hAnsi="FrankRuehl" w:cs="David" w:hint="cs"/>
          <w:rtl/>
        </w:rPr>
        <w:t>,</w:t>
      </w:r>
      <w:r w:rsidRPr="007C5B4C">
        <w:rPr>
          <w:rFonts w:ascii="FrankRuehl" w:hAnsi="FrankRuehl" w:cs="David" w:hint="cs"/>
          <w:rtl/>
        </w:rPr>
        <w:t xml:space="preserve"> המצורף למענה להצעה</w:t>
      </w:r>
      <w:r w:rsidR="00406818">
        <w:rPr>
          <w:rFonts w:ascii="FrankRuehl" w:hAnsi="FrankRuehl" w:cs="David" w:hint="cs"/>
          <w:rtl/>
        </w:rPr>
        <w:t xml:space="preserve"> </w:t>
      </w:r>
      <w:r w:rsidR="00ED3CF6">
        <w:rPr>
          <w:rFonts w:ascii="FrankRuehl" w:hAnsi="FrankRuehl" w:cs="David" w:hint="cs"/>
          <w:rtl/>
        </w:rPr>
        <w:t xml:space="preserve">בשלב ב' של המכרז </w:t>
      </w:r>
      <w:r w:rsidR="00406818">
        <w:rPr>
          <w:rFonts w:ascii="FrankRuehl" w:hAnsi="FrankRuehl" w:cs="David" w:hint="cs"/>
          <w:rtl/>
        </w:rPr>
        <w:t xml:space="preserve">בהתאם לסעיף </w:t>
      </w:r>
      <w:r w:rsidR="006D22A5">
        <w:rPr>
          <w:rFonts w:ascii="FrankRuehl" w:hAnsi="FrankRuehl" w:cs="David"/>
          <w:rtl/>
        </w:rPr>
        <w:fldChar w:fldCharType="begin"/>
      </w:r>
      <w:r w:rsidR="006D22A5">
        <w:rPr>
          <w:rFonts w:ascii="FrankRuehl" w:hAnsi="FrankRuehl" w:cs="David"/>
          <w:rtl/>
        </w:rPr>
        <w:instrText xml:space="preserve"> </w:instrText>
      </w:r>
      <w:r w:rsidR="006D22A5">
        <w:rPr>
          <w:rFonts w:ascii="FrankRuehl" w:hAnsi="FrankRuehl" w:cs="David"/>
        </w:rPr>
        <w:instrText>REF</w:instrText>
      </w:r>
      <w:r w:rsidR="006D22A5">
        <w:rPr>
          <w:rFonts w:ascii="FrankRuehl" w:hAnsi="FrankRuehl" w:cs="David"/>
          <w:rtl/>
        </w:rPr>
        <w:instrText xml:space="preserve"> _</w:instrText>
      </w:r>
      <w:r w:rsidR="006D22A5">
        <w:rPr>
          <w:rFonts w:ascii="FrankRuehl" w:hAnsi="FrankRuehl" w:cs="David"/>
        </w:rPr>
        <w:instrText>Ref426262040 \r \h</w:instrText>
      </w:r>
      <w:r w:rsidR="006D22A5">
        <w:rPr>
          <w:rFonts w:ascii="FrankRuehl" w:hAnsi="FrankRuehl" w:cs="David"/>
          <w:rtl/>
        </w:rPr>
        <w:instrText xml:space="preserve"> </w:instrText>
      </w:r>
      <w:r w:rsidR="006D22A5">
        <w:rPr>
          <w:rFonts w:ascii="FrankRuehl" w:hAnsi="FrankRuehl" w:cs="David"/>
          <w:rtl/>
        </w:rPr>
      </w:r>
      <w:r w:rsidR="006D22A5">
        <w:rPr>
          <w:rFonts w:ascii="FrankRuehl" w:hAnsi="FrankRuehl" w:cs="David"/>
          <w:rtl/>
        </w:rPr>
        <w:fldChar w:fldCharType="separate"/>
      </w:r>
      <w:r w:rsidR="00E42450">
        <w:rPr>
          <w:rFonts w:ascii="FrankRuehl" w:hAnsi="FrankRuehl" w:cs="David"/>
          <w:rtl/>
        </w:rPr>
        <w:t>‏0.8.1.4</w:t>
      </w:r>
      <w:r w:rsidR="006D22A5">
        <w:rPr>
          <w:rFonts w:ascii="FrankRuehl" w:hAnsi="FrankRuehl" w:cs="David"/>
          <w:rtl/>
        </w:rPr>
        <w:fldChar w:fldCharType="end"/>
      </w:r>
      <w:r w:rsidR="00CE7D69">
        <w:rPr>
          <w:rFonts w:ascii="FrankRuehl" w:hAnsi="FrankRuehl" w:cs="David" w:hint="cs"/>
          <w:rtl/>
        </w:rPr>
        <w:t>,</w:t>
      </w:r>
      <w:r w:rsidR="00ED3CF6">
        <w:rPr>
          <w:rFonts w:ascii="FrankRuehl" w:hAnsi="FrankRuehl" w:cs="David" w:hint="cs"/>
          <w:rtl/>
        </w:rPr>
        <w:t xml:space="preserve"> </w:t>
      </w:r>
      <w:r w:rsidRPr="007C5B4C">
        <w:rPr>
          <w:rFonts w:ascii="FrankRuehl" w:hAnsi="FrankRuehl" w:cs="David" w:hint="cs"/>
          <w:rtl/>
        </w:rPr>
        <w:t xml:space="preserve"> הינו המחירון </w:t>
      </w:r>
      <w:r w:rsidRPr="007C5B4C">
        <w:rPr>
          <w:rFonts w:cs="David" w:hint="cs"/>
          <w:rtl/>
        </w:rPr>
        <w:t xml:space="preserve">הרשמי של יצרן הציוד התקף </w:t>
      </w:r>
      <w:r w:rsidR="00420E44" w:rsidRPr="007C5B4C">
        <w:rPr>
          <w:rFonts w:cs="David" w:hint="cs"/>
          <w:rtl/>
        </w:rPr>
        <w:t>ל</w:t>
      </w:r>
      <w:r w:rsidRPr="007C5B4C">
        <w:rPr>
          <w:rFonts w:cs="David" w:hint="cs"/>
          <w:rtl/>
        </w:rPr>
        <w:t xml:space="preserve">ארה"ב, כפי שמתפרסם על ידי יצרן הציוד, </w:t>
      </w:r>
      <w:r w:rsidRPr="007C5B4C">
        <w:rPr>
          <w:rFonts w:cs="David"/>
          <w:rtl/>
        </w:rPr>
        <w:t>ו</w:t>
      </w:r>
      <w:r w:rsidRPr="007C5B4C">
        <w:rPr>
          <w:rFonts w:cs="David" w:hint="cs"/>
          <w:rtl/>
        </w:rPr>
        <w:t>ה</w:t>
      </w:r>
      <w:r w:rsidRPr="007C5B4C">
        <w:rPr>
          <w:rFonts w:cs="David"/>
          <w:rtl/>
        </w:rPr>
        <w:t>משמש אותו לעסקיו השוטפים</w:t>
      </w:r>
      <w:r w:rsidRPr="007C5B4C">
        <w:rPr>
          <w:rFonts w:cs="David" w:hint="cs"/>
          <w:rtl/>
        </w:rPr>
        <w:t>, והמכיל את כל פרטי הציוד הנדרש במכרז. מחירון זה הינו מחירון שנחתם על ידי נציג רשמי</w:t>
      </w:r>
      <w:r w:rsidR="00EF2CC4" w:rsidRPr="007C5B4C">
        <w:rPr>
          <w:rFonts w:cs="David" w:hint="cs"/>
          <w:rtl/>
        </w:rPr>
        <w:t xml:space="preserve"> של היצרן</w:t>
      </w:r>
      <w:r w:rsidRPr="007C5B4C">
        <w:rPr>
          <w:rFonts w:cs="David" w:hint="cs"/>
          <w:rtl/>
        </w:rPr>
        <w:t xml:space="preserve"> וצוין עליו תוקפו הגיאוגרפי</w:t>
      </w:r>
      <w:r w:rsidR="00EF2CC4" w:rsidRPr="007C5B4C">
        <w:rPr>
          <w:rFonts w:cs="David" w:hint="cs"/>
          <w:rtl/>
        </w:rPr>
        <w:t xml:space="preserve"> (ארה"ב)</w:t>
      </w:r>
      <w:r w:rsidRPr="007C5B4C">
        <w:rPr>
          <w:rFonts w:cs="David" w:hint="cs"/>
          <w:rtl/>
        </w:rPr>
        <w:t xml:space="preserve">. </w:t>
      </w:r>
    </w:p>
    <w:p w14:paraId="6F0F2F60" w14:textId="77777777" w:rsidR="00FC1A9E" w:rsidRPr="007C5B4C" w:rsidRDefault="00FC1A9E" w:rsidP="00B505B0">
      <w:pPr>
        <w:spacing w:line="360" w:lineRule="auto"/>
        <w:ind w:left="-180"/>
        <w:rPr>
          <w:rFonts w:cs="David"/>
          <w:u w:val="single"/>
          <w:rtl/>
        </w:rPr>
      </w:pPr>
    </w:p>
    <w:p w14:paraId="349960F3" w14:textId="77777777" w:rsidR="00FC1A9E" w:rsidRPr="007C5B4C" w:rsidRDefault="00FC1A9E" w:rsidP="00B505B0">
      <w:pPr>
        <w:spacing w:line="360" w:lineRule="auto"/>
        <w:ind w:left="33"/>
        <w:rPr>
          <w:rFonts w:cs="David"/>
          <w:rtl/>
        </w:rPr>
      </w:pPr>
      <w:r w:rsidRPr="007C5B4C">
        <w:rPr>
          <w:rFonts w:cs="David"/>
          <w:rtl/>
        </w:rPr>
        <w:t>ז</w:t>
      </w:r>
      <w:r w:rsidRPr="007C5B4C">
        <w:rPr>
          <w:rFonts w:cs="David" w:hint="cs"/>
          <w:rtl/>
        </w:rPr>
        <w:t xml:space="preserve">ה שמי, להלן חתימתי ותוכן תצהירי דלעיל אמת. </w:t>
      </w:r>
    </w:p>
    <w:p w14:paraId="7B29137B" w14:textId="77777777" w:rsidR="00FC1A9E" w:rsidRPr="007C5B4C" w:rsidRDefault="00FC1A9E" w:rsidP="00B505B0">
      <w:pPr>
        <w:spacing w:line="360" w:lineRule="auto"/>
        <w:ind w:left="33"/>
        <w:rPr>
          <w:rFonts w:cs="David"/>
          <w:rtl/>
        </w:rPr>
      </w:pPr>
    </w:p>
    <w:p w14:paraId="71DD4147"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w:t>
      </w:r>
      <w:r w:rsidRPr="007C5B4C">
        <w:rPr>
          <w:rFonts w:cs="David" w:hint="cs"/>
          <w:rtl/>
        </w:rPr>
        <w:tab/>
        <w:t xml:space="preserve">          ____________________</w:t>
      </w:r>
    </w:p>
    <w:p w14:paraId="501E3AB3" w14:textId="77777777" w:rsidR="00FC1A9E" w:rsidRPr="007C5B4C" w:rsidRDefault="00FC1A9E" w:rsidP="00B505B0">
      <w:pPr>
        <w:spacing w:line="360" w:lineRule="auto"/>
        <w:ind w:left="33"/>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r>
      <w:r w:rsidRPr="007C5B4C">
        <w:rPr>
          <w:rFonts w:cs="David" w:hint="cs"/>
          <w:rtl/>
        </w:rPr>
        <w:tab/>
        <w:t xml:space="preserve"> שם</w:t>
      </w:r>
      <w:r w:rsidRPr="007C5B4C">
        <w:rPr>
          <w:rFonts w:cs="David" w:hint="cs"/>
          <w:rtl/>
        </w:rPr>
        <w:tab/>
      </w:r>
      <w:r w:rsidRPr="007C5B4C">
        <w:rPr>
          <w:rFonts w:cs="David" w:hint="cs"/>
          <w:rtl/>
        </w:rPr>
        <w:tab/>
        <w:t xml:space="preserve">                     חתימה וחותמת</w:t>
      </w:r>
    </w:p>
    <w:p w14:paraId="32BED33F" w14:textId="77777777" w:rsidR="005237BA" w:rsidRDefault="005237BA" w:rsidP="00935BCC">
      <w:pPr>
        <w:rPr>
          <w:rFonts w:cs="David"/>
          <w:b/>
          <w:bCs/>
          <w:u w:val="single"/>
        </w:rPr>
      </w:pPr>
      <w:bookmarkStart w:id="929" w:name="_Toc78123024"/>
      <w:r>
        <w:rPr>
          <w:rFonts w:cs="David"/>
          <w:b/>
          <w:bCs/>
          <w:u w:val="single"/>
          <w:rtl/>
        </w:rPr>
        <w:br w:type="page"/>
      </w:r>
    </w:p>
    <w:p w14:paraId="5DBAF924"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7C5B4C">
        <w:rPr>
          <w:rFonts w:cs="David"/>
          <w:b/>
          <w:bCs/>
          <w:u w:val="single"/>
          <w:rtl/>
        </w:rPr>
        <w:t>א</w:t>
      </w:r>
      <w:r w:rsidRPr="007C5B4C">
        <w:rPr>
          <w:rFonts w:cs="David" w:hint="cs"/>
          <w:b/>
          <w:bCs/>
          <w:u w:val="single"/>
          <w:rtl/>
        </w:rPr>
        <w:t>ישור עו"ד</w:t>
      </w:r>
    </w:p>
    <w:p w14:paraId="68F4D170"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13139D17" w14:textId="77777777" w:rsidR="00FC1A9E" w:rsidRPr="007C5B4C" w:rsidRDefault="00FC1A9E" w:rsidP="00B505B0">
      <w:pPr>
        <w:spacing w:line="360" w:lineRule="auto"/>
        <w:ind w:left="33"/>
        <w:rPr>
          <w:rFonts w:cs="David"/>
          <w:rtl/>
        </w:rPr>
      </w:pPr>
      <w:r w:rsidRPr="007C5B4C">
        <w:rPr>
          <w:rFonts w:cs="David"/>
          <w:rtl/>
        </w:rPr>
        <w:t>א</w:t>
      </w:r>
      <w:r w:rsidRPr="007C5B4C">
        <w:rPr>
          <w:rFonts w:cs="David" w:hint="cs"/>
          <w:rtl/>
        </w:rPr>
        <w:t xml:space="preserve">ני הח"מ _____________________, עו"ד מאשר/ת: </w:t>
      </w:r>
    </w:p>
    <w:p w14:paraId="727E484E" w14:textId="77777777" w:rsidR="00FC1A9E" w:rsidRPr="007C5B4C" w:rsidRDefault="00FC1A9E" w:rsidP="00B505B0">
      <w:pPr>
        <w:numPr>
          <w:ilvl w:val="0"/>
          <w:numId w:val="62"/>
        </w:numPr>
        <w:tabs>
          <w:tab w:val="right" w:pos="303"/>
        </w:tabs>
        <w:spacing w:line="360" w:lineRule="auto"/>
        <w:ind w:left="33" w:firstLine="0"/>
        <w:jc w:val="both"/>
        <w:rPr>
          <w:rFonts w:cs="David"/>
        </w:rPr>
      </w:pPr>
      <w:r w:rsidRPr="007C5B4C">
        <w:rPr>
          <w:rFonts w:cs="David" w:hint="cs"/>
          <w:rtl/>
        </w:rPr>
        <w:t>כי ביום ____________ הופיע/ה בפני במשרדי אשר ברחוב ____________ בישו</w:t>
      </w:r>
      <w:r w:rsidRPr="007C5B4C">
        <w:rPr>
          <w:rFonts w:cs="David"/>
          <w:rtl/>
        </w:rPr>
        <w:t>ב</w:t>
      </w:r>
      <w:r w:rsidRPr="007C5B4C">
        <w:rPr>
          <w:rFonts w:cs="David" w:hint="cs"/>
          <w:rtl/>
        </w:rPr>
        <w:t xml:space="preserve">/עיר ____________ מר/גב' ______________ שזיהה/תה עצמו/ה על ידי ת.ז. ____________ /המוכר/ת לי באופן אישי, </w:t>
      </w:r>
      <w:r w:rsidRPr="007C5B4C">
        <w:rPr>
          <w:rFonts w:cs="David" w:hint="cs"/>
          <w:b/>
          <w:bCs/>
          <w:rtl/>
        </w:rPr>
        <w:t>שהינו מורשה חתימה כדין עבור המציע</w:t>
      </w:r>
      <w:r w:rsidRPr="007C5B4C">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72EA3616" w14:textId="77777777" w:rsidR="00FC1A9E" w:rsidRPr="007C5B4C" w:rsidRDefault="00FC1A9E" w:rsidP="00B505B0">
      <w:pPr>
        <w:spacing w:line="360" w:lineRule="auto"/>
        <w:ind w:left="33"/>
        <w:rPr>
          <w:rFonts w:cs="David"/>
          <w:rtl/>
        </w:rPr>
      </w:pPr>
    </w:p>
    <w:p w14:paraId="1E29D285"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___________________</w:t>
      </w:r>
      <w:r w:rsidRPr="007C5B4C">
        <w:rPr>
          <w:rFonts w:cs="David" w:hint="cs"/>
          <w:rtl/>
        </w:rPr>
        <w:tab/>
        <w:t>____________________</w:t>
      </w:r>
    </w:p>
    <w:p w14:paraId="457DFAC7" w14:textId="77777777" w:rsidR="00FC1A9E" w:rsidRPr="007C5B4C" w:rsidRDefault="00FC1A9E" w:rsidP="00B505B0">
      <w:pPr>
        <w:spacing w:line="360" w:lineRule="auto"/>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r>
      <w:r w:rsidRPr="007C5B4C">
        <w:rPr>
          <w:rFonts w:cs="David" w:hint="cs"/>
          <w:rtl/>
        </w:rPr>
        <w:tab/>
        <w:t>מספר רישיון</w:t>
      </w:r>
      <w:r w:rsidRPr="007C5B4C">
        <w:rPr>
          <w:rFonts w:cs="David" w:hint="cs"/>
          <w:rtl/>
        </w:rPr>
        <w:tab/>
      </w:r>
      <w:r w:rsidRPr="007C5B4C">
        <w:rPr>
          <w:rFonts w:cs="David" w:hint="cs"/>
          <w:rtl/>
        </w:rPr>
        <w:tab/>
        <w:t xml:space="preserve">           חתימה וחותמת</w:t>
      </w:r>
    </w:p>
    <w:bookmarkEnd w:id="929"/>
    <w:p w14:paraId="0D0A828E" w14:textId="77777777" w:rsidR="00FC1A9E" w:rsidRPr="007C5B4C" w:rsidRDefault="00FC1A9E" w:rsidP="00B505B0">
      <w:pPr>
        <w:spacing w:line="360" w:lineRule="auto"/>
        <w:rPr>
          <w:rFonts w:cs="David"/>
          <w:rtl/>
        </w:rPr>
      </w:pPr>
    </w:p>
    <w:p w14:paraId="673F4864" w14:textId="77777777" w:rsidR="00FC1A9E" w:rsidRPr="007C5B4C" w:rsidRDefault="00FC1A9E" w:rsidP="00B505B0">
      <w:pPr>
        <w:bidi w:val="0"/>
        <w:spacing w:line="360" w:lineRule="auto"/>
        <w:rPr>
          <w:rFonts w:cs="David"/>
          <w:b/>
          <w:sz w:val="20"/>
          <w:szCs w:val="20"/>
          <w:lang w:eastAsia="he-IL"/>
        </w:rPr>
      </w:pPr>
      <w:r w:rsidRPr="007C5B4C">
        <w:rPr>
          <w:rFonts w:cs="David"/>
          <w:sz w:val="20"/>
          <w:rtl/>
        </w:rPr>
        <w:br w:type="page"/>
      </w:r>
    </w:p>
    <w:p w14:paraId="01C9171F" w14:textId="77777777" w:rsidR="00C42C8A" w:rsidRPr="001E0AFE" w:rsidRDefault="00C42C8A" w:rsidP="00ED7193">
      <w:pPr>
        <w:pStyle w:val="aff3"/>
        <w:rPr>
          <w:sz w:val="20"/>
          <w:rtl/>
        </w:rPr>
      </w:pPr>
      <w:bookmarkStart w:id="930" w:name="_Toc401778846"/>
      <w:bookmarkStart w:id="931" w:name="_Toc428016987"/>
      <w:bookmarkStart w:id="932" w:name="_Toc185193116"/>
      <w:bookmarkStart w:id="933" w:name="_Toc78167946"/>
      <w:bookmarkStart w:id="934" w:name="_Toc61602144"/>
      <w:bookmarkStart w:id="935" w:name="_Toc78123027"/>
      <w:bookmarkEnd w:id="916"/>
      <w:r w:rsidRPr="001E0AFE">
        <w:rPr>
          <w:rFonts w:hint="cs"/>
          <w:rtl/>
        </w:rPr>
        <w:t xml:space="preserve">נספח 4 </w:t>
      </w:r>
      <w:r w:rsidRPr="001E0AFE">
        <w:rPr>
          <w:rtl/>
        </w:rPr>
        <w:t>–</w:t>
      </w:r>
      <w:r w:rsidRPr="001E0AFE">
        <w:rPr>
          <w:rFonts w:hint="cs"/>
          <w:rtl/>
        </w:rPr>
        <w:t xml:space="preserve"> אישור רו"ח</w:t>
      </w:r>
      <w:bookmarkEnd w:id="930"/>
      <w:bookmarkEnd w:id="931"/>
    </w:p>
    <w:p w14:paraId="1A88BE3B" w14:textId="77777777" w:rsidR="00C42C8A" w:rsidRPr="00A04734" w:rsidRDefault="00C42C8A" w:rsidP="00A04734">
      <w:pPr>
        <w:pStyle w:val="aff1"/>
        <w:jc w:val="center"/>
        <w:rPr>
          <w:sz w:val="24"/>
          <w:szCs w:val="24"/>
          <w:rtl/>
        </w:rPr>
      </w:pPr>
      <w:bookmarkStart w:id="936" w:name="_Toc407797762"/>
      <w:r w:rsidRPr="00A04734">
        <w:rPr>
          <w:rFonts w:hint="cs"/>
          <w:sz w:val="24"/>
          <w:szCs w:val="24"/>
          <w:rtl/>
        </w:rPr>
        <w:t>יודפס על נייר לוגו של רואה החשבון</w:t>
      </w:r>
      <w:bookmarkEnd w:id="936"/>
    </w:p>
    <w:p w14:paraId="0AF6993B" w14:textId="77777777" w:rsidR="00C42C8A" w:rsidRPr="001E0AFE" w:rsidRDefault="00C42C8A" w:rsidP="00B505B0">
      <w:pPr>
        <w:spacing w:line="360" w:lineRule="auto"/>
        <w:jc w:val="both"/>
        <w:rPr>
          <w:rFonts w:cs="David"/>
          <w:b/>
          <w:bCs/>
          <w:rtl/>
        </w:rPr>
      </w:pPr>
      <w:r w:rsidRPr="001E0AFE">
        <w:rPr>
          <w:rFonts w:cs="David" w:hint="cs"/>
          <w:b/>
          <w:bCs/>
          <w:rtl/>
        </w:rPr>
        <w:t>לכבוד</w:t>
      </w:r>
      <w:r>
        <w:rPr>
          <w:rFonts w:cs="David" w:hint="cs"/>
          <w:b/>
          <w:bCs/>
          <w:rtl/>
        </w:rPr>
        <w:t>: ______________</w:t>
      </w:r>
    </w:p>
    <w:p w14:paraId="316134F7" w14:textId="77777777" w:rsidR="00C42C8A" w:rsidRPr="001E0AFE" w:rsidRDefault="00C42C8A" w:rsidP="00B505B0">
      <w:pPr>
        <w:spacing w:line="360" w:lineRule="auto"/>
        <w:jc w:val="both"/>
        <w:rPr>
          <w:rFonts w:cs="David"/>
          <w:b/>
          <w:bCs/>
          <w:rtl/>
        </w:rPr>
      </w:pPr>
    </w:p>
    <w:p w14:paraId="7939BAF9" w14:textId="4624AAE1" w:rsidR="00C42C8A" w:rsidRPr="00A91049" w:rsidRDefault="00C42C8A" w:rsidP="00935BCC">
      <w:pPr>
        <w:pStyle w:val="ListParagraph"/>
        <w:numPr>
          <w:ilvl w:val="0"/>
          <w:numId w:val="60"/>
        </w:numPr>
        <w:spacing w:before="40" w:after="40" w:line="360" w:lineRule="auto"/>
        <w:jc w:val="both"/>
        <w:rPr>
          <w:rFonts w:ascii="FrankRuehl" w:hAnsi="FrankRuehl" w:cs="David"/>
          <w:b/>
          <w:bCs/>
          <w:u w:val="single"/>
          <w:rtl/>
        </w:rPr>
      </w:pPr>
      <w:r w:rsidRPr="00A91049">
        <w:rPr>
          <w:rFonts w:ascii="FrankRuehl" w:hAnsi="FrankRuehl" w:cs="David"/>
          <w:b/>
          <w:bCs/>
          <w:u w:val="single"/>
          <w:rtl/>
        </w:rPr>
        <w:t>אישור על מחזור כספי (או כל מידע אחר המופיע בדוחות הכספיים) לכל אחת מהשנים</w:t>
      </w:r>
      <w:r w:rsidRPr="00A91049">
        <w:rPr>
          <w:rFonts w:ascii="FrankRuehl" w:hAnsi="FrankRuehl" w:cs="David" w:hint="cs"/>
          <w:b/>
          <w:bCs/>
          <w:u w:val="single"/>
          <w:rtl/>
        </w:rPr>
        <w:t xml:space="preserve"> שנסתיימו ביום </w:t>
      </w:r>
      <w:r w:rsidRPr="00A91049">
        <w:rPr>
          <w:rFonts w:ascii="FrankRuehl" w:hAnsi="FrankRuehl" w:cs="David"/>
          <w:b/>
          <w:bCs/>
          <w:u w:val="single"/>
          <w:rtl/>
        </w:rPr>
        <w:t>31.12.</w:t>
      </w:r>
      <w:r w:rsidR="00931EDB" w:rsidRPr="00A91049">
        <w:rPr>
          <w:rFonts w:ascii="FrankRuehl" w:hAnsi="FrankRuehl" w:cs="David"/>
          <w:b/>
          <w:bCs/>
          <w:u w:val="single"/>
          <w:rtl/>
        </w:rPr>
        <w:t>201</w:t>
      </w:r>
      <w:r w:rsidR="00931EDB">
        <w:rPr>
          <w:rFonts w:ascii="FrankRuehl" w:hAnsi="FrankRuehl" w:cs="David" w:hint="cs"/>
          <w:b/>
          <w:bCs/>
          <w:u w:val="single"/>
          <w:rtl/>
        </w:rPr>
        <w:t>3</w:t>
      </w:r>
      <w:r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4</w:t>
      </w:r>
      <w:r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5</w:t>
      </w:r>
    </w:p>
    <w:p w14:paraId="36C6DB18" w14:textId="77777777" w:rsidR="00C42C8A" w:rsidRPr="001E0AFE" w:rsidRDefault="00C42C8A" w:rsidP="00B505B0">
      <w:pPr>
        <w:spacing w:line="360" w:lineRule="auto"/>
        <w:jc w:val="both"/>
        <w:rPr>
          <w:rFonts w:cs="David"/>
          <w:rtl/>
        </w:rPr>
      </w:pPr>
    </w:p>
    <w:p w14:paraId="05CFEC48" w14:textId="77777777" w:rsidR="00C42C8A" w:rsidRPr="00CD2ECA" w:rsidRDefault="00C42C8A" w:rsidP="00ED7193">
      <w:pPr>
        <w:pStyle w:val="aff1"/>
        <w:ind w:left="26"/>
        <w:rPr>
          <w:sz w:val="22"/>
          <w:szCs w:val="22"/>
          <w:rtl/>
        </w:rPr>
      </w:pPr>
      <w:bookmarkStart w:id="937" w:name="_Toc407797763"/>
      <w:r w:rsidRPr="00CD2ECA">
        <w:rPr>
          <w:sz w:val="22"/>
          <w:szCs w:val="22"/>
          <w:rtl/>
        </w:rPr>
        <w:t>לבקשתכם וכרואי החשבון של חברתכם הרינו לאשר כדלקמן</w:t>
      </w:r>
      <w:r w:rsidRPr="00CD2ECA">
        <w:rPr>
          <w:rFonts w:hint="cs"/>
          <w:sz w:val="22"/>
          <w:szCs w:val="22"/>
          <w:rtl/>
        </w:rPr>
        <w:t>.</w:t>
      </w:r>
      <w:bookmarkEnd w:id="937"/>
    </w:p>
    <w:p w14:paraId="14A8415A" w14:textId="77777777" w:rsidR="00C42C8A" w:rsidRPr="008D79AD" w:rsidRDefault="00C42C8A" w:rsidP="008D79AD">
      <w:pPr>
        <w:pStyle w:val="ListParagraph"/>
        <w:numPr>
          <w:ilvl w:val="1"/>
          <w:numId w:val="40"/>
        </w:numPr>
        <w:spacing w:line="360" w:lineRule="auto"/>
        <w:ind w:right="0"/>
        <w:rPr>
          <w:rFonts w:cs="David"/>
          <w:b/>
          <w:rtl/>
        </w:rPr>
      </w:pPr>
      <w:bookmarkStart w:id="938" w:name="_Toc407797764"/>
      <w:r w:rsidRPr="008D79AD">
        <w:rPr>
          <w:rFonts w:cs="David"/>
          <w:b/>
          <w:rtl/>
        </w:rPr>
        <w:t>הננו משמשים כרואי החשבון של חברתכם משנת_________.</w:t>
      </w:r>
      <w:bookmarkEnd w:id="938"/>
    </w:p>
    <w:p w14:paraId="15DFE035" w14:textId="171EBB82" w:rsidR="00C42C8A" w:rsidRPr="008D79AD" w:rsidRDefault="00C42C8A" w:rsidP="00DF371D">
      <w:pPr>
        <w:pStyle w:val="ListParagraph"/>
        <w:numPr>
          <w:ilvl w:val="1"/>
          <w:numId w:val="40"/>
        </w:numPr>
        <w:spacing w:line="360" w:lineRule="auto"/>
        <w:ind w:right="0"/>
        <w:rPr>
          <w:rFonts w:cs="David"/>
          <w:b/>
        </w:rPr>
      </w:pPr>
      <w:bookmarkStart w:id="939" w:name="_Toc407797765"/>
      <w:r w:rsidRPr="008D79AD">
        <w:rPr>
          <w:rFonts w:cs="David"/>
          <w:b/>
          <w:rtl/>
        </w:rPr>
        <w:t>הדוחות הכספיים המבוקרים/סקורים של חברתכם לי</w:t>
      </w:r>
      <w:r w:rsidRPr="008D79AD">
        <w:rPr>
          <w:rFonts w:cs="David" w:hint="cs"/>
          <w:b/>
          <w:rtl/>
        </w:rPr>
        <w:t>מים 31.12.</w:t>
      </w:r>
      <w:r w:rsidR="00931EDB" w:rsidRPr="008D79AD">
        <w:rPr>
          <w:rFonts w:cs="David" w:hint="cs"/>
          <w:b/>
          <w:rtl/>
        </w:rPr>
        <w:t>201</w:t>
      </w:r>
      <w:r w:rsidR="00931EDB">
        <w:rPr>
          <w:rFonts w:cs="David" w:hint="cs"/>
          <w:b/>
          <w:rtl/>
        </w:rPr>
        <w:t>3</w:t>
      </w:r>
      <w:r w:rsidRPr="008D79AD">
        <w:rPr>
          <w:rFonts w:cs="David" w:hint="cs"/>
          <w:b/>
          <w:rtl/>
        </w:rPr>
        <w:t>, 31.12.</w:t>
      </w:r>
      <w:r w:rsidR="00931EDB" w:rsidRPr="008D79AD">
        <w:rPr>
          <w:rFonts w:cs="David" w:hint="cs"/>
          <w:b/>
          <w:rtl/>
        </w:rPr>
        <w:t>201</w:t>
      </w:r>
      <w:r w:rsidR="00931EDB">
        <w:rPr>
          <w:rFonts w:cs="David" w:hint="cs"/>
          <w:b/>
          <w:rtl/>
        </w:rPr>
        <w:t>4</w:t>
      </w:r>
      <w:r w:rsidRPr="008D79AD">
        <w:rPr>
          <w:rFonts w:cs="David" w:hint="cs"/>
          <w:b/>
          <w:rtl/>
        </w:rPr>
        <w:t>, 31.12.</w:t>
      </w:r>
      <w:r w:rsidR="00931EDB" w:rsidRPr="008D79AD">
        <w:rPr>
          <w:rFonts w:cs="David" w:hint="cs"/>
          <w:b/>
          <w:rtl/>
        </w:rPr>
        <w:t>201</w:t>
      </w:r>
      <w:r w:rsidR="00931EDB">
        <w:rPr>
          <w:rFonts w:cs="David" w:hint="cs"/>
          <w:b/>
          <w:rtl/>
        </w:rPr>
        <w:t>5</w:t>
      </w:r>
      <w:r w:rsidR="00931EDB" w:rsidRPr="008D79AD">
        <w:rPr>
          <w:rFonts w:cs="David"/>
          <w:b/>
          <w:rtl/>
        </w:rPr>
        <w:t xml:space="preserve"> </w:t>
      </w:r>
      <w:r w:rsidRPr="008D79AD">
        <w:rPr>
          <w:rFonts w:cs="David"/>
          <w:b/>
          <w:rtl/>
        </w:rPr>
        <w:t>בוקרו על ידי משרדנו.</w:t>
      </w:r>
      <w:bookmarkEnd w:id="939"/>
    </w:p>
    <w:p w14:paraId="48A901CF" w14:textId="5EEF51C3" w:rsidR="00C42C8A" w:rsidRDefault="00C42C8A" w:rsidP="00DF371D">
      <w:pPr>
        <w:pStyle w:val="ListParagraph"/>
        <w:numPr>
          <w:ilvl w:val="1"/>
          <w:numId w:val="40"/>
        </w:numPr>
        <w:spacing w:line="360" w:lineRule="auto"/>
        <w:ind w:right="0"/>
        <w:rPr>
          <w:rFonts w:cs="David"/>
          <w:b/>
        </w:rPr>
      </w:pPr>
      <w:r w:rsidRPr="003C1927">
        <w:rPr>
          <w:rFonts w:cs="David"/>
          <w:b/>
          <w:rtl/>
        </w:rPr>
        <w:t xml:space="preserve">חוות הדעת/דוח הסקירה שניתנה לדוחות הכספיים המבוקרים/סקורים (בהתאמה) </w:t>
      </w:r>
      <w:r w:rsidRPr="00F11B37">
        <w:rPr>
          <w:rFonts w:cs="David"/>
          <w:b/>
          <w:rtl/>
        </w:rPr>
        <w:t xml:space="preserve">לימים </w:t>
      </w:r>
      <w:r w:rsidR="008D79AD" w:rsidRPr="008D79AD">
        <w:rPr>
          <w:rFonts w:cs="David" w:hint="cs"/>
          <w:b/>
          <w:rtl/>
        </w:rPr>
        <w:t>31.12.</w:t>
      </w:r>
      <w:r w:rsidR="00931EDB" w:rsidRPr="008D79AD">
        <w:rPr>
          <w:rFonts w:cs="David" w:hint="cs"/>
          <w:b/>
          <w:rtl/>
        </w:rPr>
        <w:t>201</w:t>
      </w:r>
      <w:r w:rsidR="00931EDB">
        <w:rPr>
          <w:rFonts w:cs="David" w:hint="cs"/>
          <w:b/>
          <w:rtl/>
        </w:rPr>
        <w:t>3</w:t>
      </w:r>
      <w:r w:rsidR="008D79AD" w:rsidRPr="008D79AD">
        <w:rPr>
          <w:rFonts w:cs="David" w:hint="cs"/>
          <w:b/>
          <w:rtl/>
        </w:rPr>
        <w:t>, 31.12.</w:t>
      </w:r>
      <w:r w:rsidR="00931EDB" w:rsidRPr="008D79AD">
        <w:rPr>
          <w:rFonts w:cs="David" w:hint="cs"/>
          <w:b/>
          <w:rtl/>
        </w:rPr>
        <w:t>201</w:t>
      </w:r>
      <w:r w:rsidR="00931EDB">
        <w:rPr>
          <w:rFonts w:cs="David" w:hint="cs"/>
          <w:b/>
          <w:rtl/>
        </w:rPr>
        <w:t>4</w:t>
      </w:r>
      <w:r w:rsidR="00931EDB" w:rsidRPr="008D79AD">
        <w:rPr>
          <w:rFonts w:cs="David"/>
          <w:b/>
          <w:rtl/>
        </w:rPr>
        <w:t xml:space="preserve"> </w:t>
      </w:r>
      <w:r w:rsidRPr="003C1927">
        <w:rPr>
          <w:rFonts w:cs="David"/>
          <w:b/>
          <w:rtl/>
        </w:rPr>
        <w:t>אינה כוללת כל הסתייגות ו/או הפניית תשומת הלב או כל סטייה אחרת מהנוסח האחיד.</w:t>
      </w:r>
    </w:p>
    <w:p w14:paraId="16B730A7" w14:textId="77777777" w:rsidR="00C42C8A" w:rsidRPr="005D7A08" w:rsidRDefault="00C42C8A" w:rsidP="005237BA">
      <w:pPr>
        <w:spacing w:line="360" w:lineRule="auto"/>
        <w:ind w:firstLine="397"/>
        <w:rPr>
          <w:rFonts w:cs="David"/>
          <w:b/>
          <w:i/>
          <w:iCs/>
          <w:rtl/>
        </w:rPr>
      </w:pPr>
      <w:r w:rsidRPr="005D7A08">
        <w:rPr>
          <w:rFonts w:cs="David"/>
          <w:b/>
          <w:i/>
          <w:iCs/>
          <w:rtl/>
        </w:rPr>
        <w:t>לחילופין:</w:t>
      </w:r>
    </w:p>
    <w:p w14:paraId="0CD230F7" w14:textId="453FDC01" w:rsidR="00C42C8A" w:rsidRPr="003C1927" w:rsidRDefault="00C42C8A" w:rsidP="00DF371D">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 xml:space="preserve">לימים </w:t>
      </w:r>
      <w:r w:rsidR="008D79AD" w:rsidRPr="008D79AD">
        <w:rPr>
          <w:rFonts w:cs="David" w:hint="cs"/>
          <w:b/>
          <w:rtl/>
        </w:rPr>
        <w:t>31.12.</w:t>
      </w:r>
      <w:r w:rsidR="00931EDB" w:rsidRPr="008D79AD">
        <w:rPr>
          <w:rFonts w:cs="David" w:hint="cs"/>
          <w:b/>
          <w:rtl/>
        </w:rPr>
        <w:t>201</w:t>
      </w:r>
      <w:r w:rsidR="00931EDB">
        <w:rPr>
          <w:rFonts w:cs="David" w:hint="cs"/>
          <w:b/>
          <w:rtl/>
        </w:rPr>
        <w:t>3</w:t>
      </w:r>
      <w:r w:rsidR="008D79AD" w:rsidRPr="008D79AD">
        <w:rPr>
          <w:rFonts w:cs="David" w:hint="cs"/>
          <w:b/>
          <w:rtl/>
        </w:rPr>
        <w:t>, 31.12.</w:t>
      </w:r>
      <w:r w:rsidR="00931EDB" w:rsidRPr="008D79AD">
        <w:rPr>
          <w:rFonts w:cs="David" w:hint="cs"/>
          <w:b/>
          <w:rtl/>
        </w:rPr>
        <w:t>201</w:t>
      </w:r>
      <w:r w:rsidR="00931EDB">
        <w:rPr>
          <w:rFonts w:cs="David" w:hint="cs"/>
          <w:b/>
          <w:rtl/>
        </w:rPr>
        <w:t>4</w:t>
      </w:r>
      <w:r w:rsidR="00931EDB" w:rsidRPr="008D79AD">
        <w:rPr>
          <w:rFonts w:cs="David"/>
          <w:b/>
          <w:rtl/>
        </w:rPr>
        <w:t xml:space="preserve"> </w:t>
      </w:r>
      <w:r w:rsidRPr="003C1927">
        <w:rPr>
          <w:rFonts w:cs="David"/>
          <w:b/>
          <w:rtl/>
        </w:rPr>
        <w:t>כוללת  חריגה מהנוסח האחיד אולם אין לחריגה זו השלכה על המידע המפורט בסעיף ד' להלן.</w:t>
      </w:r>
    </w:p>
    <w:p w14:paraId="76AD3357" w14:textId="77777777" w:rsidR="00C42C8A" w:rsidRPr="005D7A08" w:rsidRDefault="00C42C8A" w:rsidP="005237BA">
      <w:pPr>
        <w:spacing w:line="360" w:lineRule="auto"/>
        <w:ind w:firstLine="397"/>
        <w:rPr>
          <w:rFonts w:cs="David"/>
          <w:b/>
          <w:i/>
          <w:iCs/>
          <w:rtl/>
        </w:rPr>
      </w:pPr>
      <w:r w:rsidRPr="005D7A08">
        <w:rPr>
          <w:rFonts w:cs="David"/>
          <w:b/>
          <w:i/>
          <w:iCs/>
          <w:rtl/>
        </w:rPr>
        <w:t>לחילופין:</w:t>
      </w:r>
    </w:p>
    <w:p w14:paraId="6D9798F9" w14:textId="3EAB169B" w:rsidR="00C42C8A" w:rsidRDefault="00C42C8A" w:rsidP="00DF371D">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 xml:space="preserve">לימים </w:t>
      </w:r>
      <w:r w:rsidR="008D79AD" w:rsidRPr="008D79AD">
        <w:rPr>
          <w:rFonts w:cs="David" w:hint="cs"/>
          <w:b/>
          <w:rtl/>
        </w:rPr>
        <w:t>31.12.</w:t>
      </w:r>
      <w:r w:rsidR="00931EDB" w:rsidRPr="008D79AD">
        <w:rPr>
          <w:rFonts w:cs="David" w:hint="cs"/>
          <w:b/>
          <w:rtl/>
        </w:rPr>
        <w:t>201</w:t>
      </w:r>
      <w:r w:rsidR="00931EDB">
        <w:rPr>
          <w:rFonts w:cs="David" w:hint="cs"/>
          <w:b/>
          <w:rtl/>
        </w:rPr>
        <w:t>3</w:t>
      </w:r>
      <w:r w:rsidR="008D79AD" w:rsidRPr="008D79AD">
        <w:rPr>
          <w:rFonts w:cs="David" w:hint="cs"/>
          <w:b/>
          <w:rtl/>
        </w:rPr>
        <w:t>, 31.12.</w:t>
      </w:r>
      <w:r w:rsidR="00931EDB" w:rsidRPr="008D79AD">
        <w:rPr>
          <w:rFonts w:cs="David" w:hint="cs"/>
          <w:b/>
          <w:rtl/>
        </w:rPr>
        <w:t>201</w:t>
      </w:r>
      <w:r w:rsidR="00931EDB">
        <w:rPr>
          <w:rFonts w:cs="David" w:hint="cs"/>
          <w:b/>
          <w:rtl/>
        </w:rPr>
        <w:t xml:space="preserve">4 </w:t>
      </w:r>
      <w:r w:rsidRPr="003C1927">
        <w:rPr>
          <w:rFonts w:cs="David"/>
          <w:b/>
          <w:rtl/>
        </w:rPr>
        <w:t>כוללת  חריגה מהנוסח האחיד אשר יש לה השלכות כמפורט לעיל על המידע המפורט בסעיף ד' להלן.</w:t>
      </w:r>
    </w:p>
    <w:p w14:paraId="6BD478C6" w14:textId="448F1D9D" w:rsidR="00C42C8A" w:rsidRPr="008D79AD" w:rsidRDefault="00C42C8A" w:rsidP="00DF371D">
      <w:pPr>
        <w:pStyle w:val="ListParagraph"/>
        <w:numPr>
          <w:ilvl w:val="1"/>
          <w:numId w:val="40"/>
        </w:numPr>
        <w:spacing w:line="360" w:lineRule="auto"/>
        <w:ind w:right="0"/>
        <w:rPr>
          <w:rFonts w:cs="David"/>
          <w:b/>
        </w:rPr>
      </w:pPr>
      <w:bookmarkStart w:id="940" w:name="_Toc407797766"/>
      <w:r w:rsidRPr="008D79AD">
        <w:rPr>
          <w:rFonts w:cs="David"/>
          <w:b/>
          <w:rtl/>
        </w:rPr>
        <w:t xml:space="preserve">בהתאם לדוחות הכספיים האמורים המבוקרים ליום/ימים לימים </w:t>
      </w:r>
      <w:r w:rsidR="008D79AD" w:rsidRPr="008D79AD">
        <w:rPr>
          <w:rFonts w:cs="David" w:hint="cs"/>
          <w:b/>
          <w:rtl/>
        </w:rPr>
        <w:t>31.12.</w:t>
      </w:r>
      <w:r w:rsidR="00931EDB" w:rsidRPr="008D79AD">
        <w:rPr>
          <w:rFonts w:cs="David" w:hint="cs"/>
          <w:b/>
          <w:rtl/>
        </w:rPr>
        <w:t>201</w:t>
      </w:r>
      <w:r w:rsidR="00931EDB">
        <w:rPr>
          <w:rFonts w:cs="David" w:hint="cs"/>
          <w:b/>
          <w:rtl/>
        </w:rPr>
        <w:t>3</w:t>
      </w:r>
      <w:r w:rsidR="008D79AD" w:rsidRPr="008D79AD">
        <w:rPr>
          <w:rFonts w:cs="David" w:hint="cs"/>
          <w:b/>
          <w:rtl/>
        </w:rPr>
        <w:t>, 31.12.</w:t>
      </w:r>
      <w:r w:rsidR="00931EDB" w:rsidRPr="008D79AD">
        <w:rPr>
          <w:rFonts w:cs="David" w:hint="cs"/>
          <w:b/>
          <w:rtl/>
        </w:rPr>
        <w:t>201</w:t>
      </w:r>
      <w:r w:rsidR="00931EDB">
        <w:rPr>
          <w:rFonts w:cs="David" w:hint="cs"/>
          <w:b/>
          <w:rtl/>
        </w:rPr>
        <w:t>4</w:t>
      </w:r>
      <w:r w:rsidR="008579A5">
        <w:rPr>
          <w:rFonts w:cs="David" w:hint="cs"/>
          <w:b/>
          <w:rtl/>
        </w:rPr>
        <w:t xml:space="preserve"> ולנתונים המבוקרים ליום</w:t>
      </w:r>
      <w:r w:rsidR="008D79AD" w:rsidRPr="008D79AD">
        <w:rPr>
          <w:rFonts w:cs="David" w:hint="cs"/>
          <w:b/>
          <w:rtl/>
        </w:rPr>
        <w:t xml:space="preserve"> 31.12.</w:t>
      </w:r>
      <w:r w:rsidR="00931EDB" w:rsidRPr="008D79AD">
        <w:rPr>
          <w:rFonts w:cs="David" w:hint="cs"/>
          <w:b/>
          <w:rtl/>
        </w:rPr>
        <w:t>201</w:t>
      </w:r>
      <w:r w:rsidR="00931EDB">
        <w:rPr>
          <w:rFonts w:cs="David" w:hint="cs"/>
          <w:b/>
          <w:rtl/>
        </w:rPr>
        <w:t>5</w:t>
      </w:r>
      <w:r w:rsidRPr="008D79AD">
        <w:rPr>
          <w:rFonts w:cs="David" w:hint="cs"/>
          <w:b/>
          <w:rtl/>
        </w:rPr>
        <w:t>:</w:t>
      </w:r>
      <w:bookmarkEnd w:id="940"/>
    </w:p>
    <w:p w14:paraId="512A288F" w14:textId="6A05BDB5" w:rsidR="00C42C8A" w:rsidRPr="001E0AFE" w:rsidRDefault="00C42C8A" w:rsidP="00DF371D">
      <w:pPr>
        <w:pStyle w:val="Normal2"/>
        <w:rPr>
          <w:rtl/>
        </w:rPr>
      </w:pPr>
      <w:bookmarkStart w:id="941" w:name="_Toc407797767"/>
      <w:r w:rsidRPr="001E0AFE">
        <w:rPr>
          <w:rtl/>
        </w:rPr>
        <w:t xml:space="preserve">מחזור המכירות של </w:t>
      </w:r>
      <w:r>
        <w:rPr>
          <w:rFonts w:hint="cs"/>
          <w:rtl/>
        </w:rPr>
        <w:t>חברתכם</w:t>
      </w:r>
      <w:r w:rsidRPr="001E0AFE">
        <w:rPr>
          <w:rFonts w:hint="cs"/>
          <w:rtl/>
        </w:rPr>
        <w:t>, ללא מע"מ,</w:t>
      </w:r>
      <w:r w:rsidRPr="001E0AFE">
        <w:rPr>
          <w:rtl/>
        </w:rPr>
        <w:t xml:space="preserve"> בכל אחת מהשנים</w:t>
      </w:r>
      <w:r w:rsidR="00A91049">
        <w:rPr>
          <w:rFonts w:hint="cs"/>
          <w:rtl/>
        </w:rPr>
        <w:t xml:space="preserve"> </w:t>
      </w:r>
      <w:r w:rsidR="00931EDB">
        <w:rPr>
          <w:rFonts w:hint="cs"/>
          <w:rtl/>
        </w:rPr>
        <w:t>2013</w:t>
      </w:r>
      <w:r w:rsidR="00A91049">
        <w:rPr>
          <w:rFonts w:hint="cs"/>
          <w:rtl/>
        </w:rPr>
        <w:t>,</w:t>
      </w:r>
      <w:r w:rsidRPr="001E0AFE">
        <w:rPr>
          <w:rtl/>
        </w:rPr>
        <w:t xml:space="preserve"> </w:t>
      </w:r>
      <w:r w:rsidR="00931EDB" w:rsidRPr="001E0AFE">
        <w:rPr>
          <w:rtl/>
        </w:rPr>
        <w:t>201</w:t>
      </w:r>
      <w:r w:rsidR="00931EDB">
        <w:rPr>
          <w:rFonts w:hint="cs"/>
          <w:rtl/>
        </w:rPr>
        <w:t>4</w:t>
      </w:r>
      <w:r w:rsidR="00931EDB" w:rsidRPr="001E0AFE">
        <w:rPr>
          <w:rtl/>
        </w:rPr>
        <w:t xml:space="preserve"> </w:t>
      </w:r>
      <w:r w:rsidRPr="001E0AFE">
        <w:rPr>
          <w:rtl/>
        </w:rPr>
        <w:t>ו-</w:t>
      </w:r>
      <w:r w:rsidR="00931EDB" w:rsidRPr="001E0AFE">
        <w:rPr>
          <w:rtl/>
        </w:rPr>
        <w:t>201</w:t>
      </w:r>
      <w:r w:rsidR="00931EDB">
        <w:rPr>
          <w:rFonts w:hint="cs"/>
          <w:rtl/>
        </w:rPr>
        <w:t>5</w:t>
      </w:r>
      <w:r w:rsidR="00931EDB" w:rsidRPr="001E0AFE">
        <w:rPr>
          <w:rtl/>
        </w:rPr>
        <w:t xml:space="preserve"> </w:t>
      </w:r>
      <w:r w:rsidRPr="001E0AFE">
        <w:rPr>
          <w:rFonts w:hint="cs"/>
          <w:rtl/>
        </w:rPr>
        <w:t>הינו לפחות</w:t>
      </w:r>
      <w:r w:rsidR="005237BA">
        <w:rPr>
          <w:rFonts w:hint="cs"/>
          <w:rtl/>
        </w:rPr>
        <w:t xml:space="preserve"> </w:t>
      </w:r>
      <w:bookmarkStart w:id="942" w:name="_Toc407797768"/>
      <w:bookmarkEnd w:id="941"/>
      <w:r w:rsidRPr="001E0AFE">
        <w:rPr>
          <w:rFonts w:hint="cs"/>
          <w:rtl/>
        </w:rPr>
        <w:t xml:space="preserve"> </w:t>
      </w:r>
      <w:r w:rsidR="008D79AD" w:rsidRPr="008D79AD">
        <w:rPr>
          <w:rFonts w:hint="cs"/>
          <w:rtl/>
        </w:rPr>
        <w:t>10</w:t>
      </w:r>
      <w:r w:rsidRPr="008D79AD">
        <w:rPr>
          <w:rFonts w:hint="cs"/>
          <w:rtl/>
        </w:rPr>
        <w:t xml:space="preserve"> מיליון ₪</w:t>
      </w:r>
      <w:r w:rsidR="005237BA" w:rsidRPr="008D79AD">
        <w:rPr>
          <w:rFonts w:hint="cs"/>
          <w:rtl/>
        </w:rPr>
        <w:t>.</w:t>
      </w:r>
      <w:bookmarkEnd w:id="942"/>
    </w:p>
    <w:p w14:paraId="5962CDB0" w14:textId="77777777" w:rsidR="00C42C8A" w:rsidRDefault="00C42C8A" w:rsidP="00ED7193">
      <w:pPr>
        <w:pStyle w:val="aff1"/>
        <w:ind w:left="1080"/>
        <w:rPr>
          <w:rtl/>
        </w:rPr>
      </w:pPr>
    </w:p>
    <w:p w14:paraId="3E79CDAD" w14:textId="77777777" w:rsidR="00C42C8A" w:rsidRPr="002E2A44" w:rsidRDefault="00C42C8A" w:rsidP="00B505B0">
      <w:pPr>
        <w:pStyle w:val="PlainText"/>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61D43F89" w14:textId="77777777" w:rsidR="00C42C8A" w:rsidRPr="002E2A44" w:rsidRDefault="00C42C8A" w:rsidP="00B505B0">
      <w:pPr>
        <w:pStyle w:val="PlainText"/>
        <w:jc w:val="right"/>
        <w:rPr>
          <w:rFonts w:cs="David"/>
          <w:b/>
          <w:snapToGrid/>
          <w:sz w:val="24"/>
          <w:szCs w:val="24"/>
          <w:rtl/>
          <w:lang w:eastAsia="en-US"/>
        </w:rPr>
      </w:pPr>
    </w:p>
    <w:p w14:paraId="269654DF" w14:textId="77777777" w:rsidR="00C42C8A" w:rsidRPr="002E2A44" w:rsidRDefault="00C42C8A" w:rsidP="00B505B0">
      <w:pPr>
        <w:pStyle w:val="PlainText"/>
        <w:jc w:val="right"/>
        <w:rPr>
          <w:rFonts w:cs="David"/>
          <w:b/>
          <w:snapToGrid/>
          <w:sz w:val="24"/>
          <w:szCs w:val="24"/>
          <w:rtl/>
          <w:lang w:eastAsia="en-US"/>
        </w:rPr>
      </w:pPr>
      <w:r w:rsidRPr="002E2A44">
        <w:rPr>
          <w:rFonts w:cs="David"/>
          <w:b/>
          <w:snapToGrid/>
          <w:sz w:val="24"/>
          <w:szCs w:val="24"/>
          <w:rtl/>
          <w:lang w:eastAsia="en-US"/>
        </w:rPr>
        <w:t>________________________</w:t>
      </w:r>
    </w:p>
    <w:p w14:paraId="7042AA47" w14:textId="77777777" w:rsidR="00C42C8A" w:rsidRPr="00D91A3E" w:rsidRDefault="00C42C8A" w:rsidP="00B505B0">
      <w:pPr>
        <w:pStyle w:val="PlainText"/>
        <w:ind w:right="709"/>
        <w:jc w:val="right"/>
        <w:rPr>
          <w:rFonts w:cs="David"/>
          <w:b/>
          <w:snapToGrid/>
          <w:sz w:val="24"/>
          <w:szCs w:val="24"/>
          <w:rtl/>
          <w:lang w:eastAsia="en-US"/>
        </w:rPr>
      </w:pPr>
      <w:r w:rsidRPr="002E2A44">
        <w:rPr>
          <w:rFonts w:cs="David"/>
          <w:b/>
          <w:snapToGrid/>
          <w:sz w:val="24"/>
          <w:szCs w:val="24"/>
          <w:rtl/>
          <w:lang w:eastAsia="en-US"/>
        </w:rPr>
        <w:t>רואי חשבון</w:t>
      </w:r>
    </w:p>
    <w:p w14:paraId="488B59A2" w14:textId="77777777" w:rsidR="00C42C8A" w:rsidRDefault="00C42C8A" w:rsidP="00B505B0">
      <w:pPr>
        <w:bidi w:val="0"/>
        <w:spacing w:line="360" w:lineRule="auto"/>
        <w:rPr>
          <w:rFonts w:cs="David"/>
          <w:b/>
          <w:bCs/>
          <w:sz w:val="28"/>
          <w:szCs w:val="28"/>
          <w:u w:val="single"/>
          <w:rtl/>
        </w:rPr>
      </w:pPr>
    </w:p>
    <w:p w14:paraId="24FA6ECD" w14:textId="77777777" w:rsidR="00C42C8A" w:rsidRPr="000B0AE0" w:rsidRDefault="00C42C8A" w:rsidP="00B505B0">
      <w:pPr>
        <w:spacing w:line="360" w:lineRule="auto"/>
        <w:jc w:val="both"/>
        <w:rPr>
          <w:rFonts w:cs="David"/>
          <w:b/>
          <w:rtl/>
        </w:rPr>
      </w:pPr>
      <w:r>
        <w:rPr>
          <w:rFonts w:cs="David"/>
          <w:rtl/>
        </w:rPr>
        <w:tab/>
      </w:r>
      <w:r>
        <w:rPr>
          <w:rFonts w:cs="David"/>
          <w:rtl/>
        </w:rPr>
        <w:tab/>
      </w:r>
      <w:r>
        <w:rPr>
          <w:rFonts w:cs="David"/>
          <w:rtl/>
        </w:rPr>
        <w:tab/>
      </w:r>
    </w:p>
    <w:p w14:paraId="367964DF" w14:textId="7DF3C343" w:rsidR="00C42C8A" w:rsidRPr="005426D9" w:rsidRDefault="00C42C8A" w:rsidP="00DF371D">
      <w:pPr>
        <w:pStyle w:val="PlainText"/>
        <w:numPr>
          <w:ilvl w:val="0"/>
          <w:numId w:val="60"/>
        </w:numPr>
        <w:rPr>
          <w:rFonts w:cs="David"/>
          <w:bCs/>
          <w:snapToGrid/>
          <w:sz w:val="24"/>
          <w:szCs w:val="24"/>
          <w:u w:val="single"/>
          <w:rtl/>
          <w:lang w:eastAsia="en-US"/>
        </w:rPr>
      </w:pPr>
      <w:r w:rsidRPr="005426D9">
        <w:rPr>
          <w:rFonts w:cs="David" w:hint="cs"/>
          <w:bCs/>
          <w:snapToGrid/>
          <w:sz w:val="24"/>
          <w:szCs w:val="24"/>
          <w:u w:val="single"/>
          <w:rtl/>
          <w:lang w:eastAsia="en-US"/>
        </w:rPr>
        <w:t>חוות דעת רואה חשבון על אודות מידע ממערכת הכספים של המציע</w:t>
      </w:r>
      <w:r w:rsidRPr="005426D9">
        <w:rPr>
          <w:rFonts w:cs="David"/>
          <w:bCs/>
          <w:snapToGrid/>
          <w:sz w:val="24"/>
          <w:szCs w:val="24"/>
          <w:u w:val="single"/>
          <w:rtl/>
          <w:lang w:eastAsia="en-US"/>
        </w:rPr>
        <w:t xml:space="preserve"> לכל אחת מהשנים שנסתיימו ביום</w:t>
      </w:r>
      <w:r w:rsidR="00956E3A">
        <w:rPr>
          <w:rFonts w:cs="David" w:hint="cs"/>
          <w:bCs/>
          <w:snapToGrid/>
          <w:sz w:val="24"/>
          <w:szCs w:val="24"/>
          <w:u w:val="single"/>
          <w:rtl/>
          <w:lang w:eastAsia="en-US"/>
        </w:rPr>
        <w:t xml:space="preserve"> </w:t>
      </w:r>
      <w:r w:rsidR="00956E3A" w:rsidRPr="00A91049">
        <w:rPr>
          <w:rFonts w:ascii="FrankRuehl" w:hAnsi="FrankRuehl" w:cs="David"/>
          <w:b/>
          <w:bCs/>
          <w:u w:val="single"/>
          <w:rtl/>
        </w:rPr>
        <w:t>31.12.</w:t>
      </w:r>
      <w:r w:rsidR="00931EDB" w:rsidRPr="00A91049">
        <w:rPr>
          <w:rFonts w:ascii="FrankRuehl" w:hAnsi="FrankRuehl" w:cs="David"/>
          <w:b/>
          <w:bCs/>
          <w:u w:val="single"/>
          <w:rtl/>
        </w:rPr>
        <w:t>201</w:t>
      </w:r>
      <w:r w:rsidR="00931EDB">
        <w:rPr>
          <w:rFonts w:ascii="FrankRuehl" w:hAnsi="FrankRuehl" w:cs="David" w:hint="cs"/>
          <w:b/>
          <w:bCs/>
          <w:u w:val="single"/>
          <w:rtl/>
        </w:rPr>
        <w:t>2</w:t>
      </w:r>
      <w:r w:rsidR="00956E3A">
        <w:rPr>
          <w:rFonts w:ascii="FrankRuehl" w:hAnsi="FrankRuehl" w:cs="David" w:hint="cs"/>
          <w:b/>
          <w:bCs/>
          <w:u w:val="single"/>
          <w:rtl/>
        </w:rPr>
        <w:t>,</w:t>
      </w:r>
      <w:r w:rsidR="00A91049">
        <w:rPr>
          <w:rFonts w:cs="David" w:hint="cs"/>
          <w:bCs/>
          <w:snapToGrid/>
          <w:sz w:val="24"/>
          <w:szCs w:val="24"/>
          <w:u w:val="single"/>
          <w:rtl/>
          <w:lang w:eastAsia="en-US"/>
        </w:rPr>
        <w:t xml:space="preserve"> </w:t>
      </w:r>
      <w:r w:rsidR="00A91049" w:rsidRPr="00A91049">
        <w:rPr>
          <w:rFonts w:ascii="FrankRuehl" w:hAnsi="FrankRuehl" w:cs="David"/>
          <w:b/>
          <w:bCs/>
          <w:u w:val="single"/>
          <w:rtl/>
        </w:rPr>
        <w:t>31.12.</w:t>
      </w:r>
      <w:r w:rsidR="00931EDB" w:rsidRPr="00A91049">
        <w:rPr>
          <w:rFonts w:ascii="FrankRuehl" w:hAnsi="FrankRuehl" w:cs="David"/>
          <w:b/>
          <w:bCs/>
          <w:u w:val="single"/>
          <w:rtl/>
        </w:rPr>
        <w:t>201</w:t>
      </w:r>
      <w:r w:rsidR="00931EDB">
        <w:rPr>
          <w:rFonts w:ascii="FrankRuehl" w:hAnsi="FrankRuehl" w:cs="David" w:hint="cs"/>
          <w:b/>
          <w:bCs/>
          <w:u w:val="single"/>
          <w:rtl/>
        </w:rPr>
        <w:t>3</w:t>
      </w:r>
      <w:r w:rsidR="00A91049"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4</w:t>
      </w:r>
      <w:r w:rsidR="00A91049"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5</w:t>
      </w:r>
      <w:r w:rsidRPr="005426D9">
        <w:rPr>
          <w:rFonts w:cs="David" w:hint="cs"/>
          <w:bCs/>
          <w:snapToGrid/>
          <w:sz w:val="24"/>
          <w:szCs w:val="24"/>
          <w:u w:val="single"/>
          <w:rtl/>
          <w:lang w:eastAsia="en-US"/>
        </w:rPr>
        <w:t>.</w:t>
      </w:r>
    </w:p>
    <w:p w14:paraId="6A1F93E7" w14:textId="77777777" w:rsidR="00C42C8A" w:rsidRPr="002E2A44" w:rsidRDefault="00C42C8A" w:rsidP="00B505B0">
      <w:pPr>
        <w:pStyle w:val="PlainText"/>
        <w:rPr>
          <w:rFonts w:cs="David"/>
          <w:b/>
          <w:snapToGrid/>
          <w:sz w:val="24"/>
          <w:szCs w:val="24"/>
          <w:rtl/>
          <w:lang w:eastAsia="en-US"/>
        </w:rPr>
      </w:pPr>
    </w:p>
    <w:p w14:paraId="5879FD67" w14:textId="77777777" w:rsidR="00C42C8A" w:rsidRPr="002E2A44" w:rsidRDefault="00C42C8A" w:rsidP="00B505B0">
      <w:pPr>
        <w:pStyle w:val="PlainText"/>
        <w:rPr>
          <w:rFonts w:cs="David"/>
          <w:b/>
          <w:snapToGrid/>
          <w:sz w:val="24"/>
          <w:szCs w:val="24"/>
          <w:rtl/>
          <w:lang w:eastAsia="en-US"/>
        </w:rPr>
      </w:pPr>
      <w:r w:rsidRPr="002E2A44">
        <w:rPr>
          <w:rFonts w:cs="David"/>
          <w:b/>
          <w:snapToGrid/>
          <w:sz w:val="24"/>
          <w:szCs w:val="24"/>
          <w:rtl/>
          <w:lang w:eastAsia="en-US"/>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r>
        <w:rPr>
          <w:rFonts w:cs="David" w:hint="cs"/>
          <w:b/>
          <w:snapToGrid/>
          <w:sz w:val="24"/>
          <w:szCs w:val="24"/>
          <w:rtl/>
          <w:lang w:eastAsia="en-US"/>
        </w:rPr>
        <w:t xml:space="preserve">המצויינים בכותרת, </w:t>
      </w:r>
      <w:r w:rsidRPr="002E2A44">
        <w:rPr>
          <w:rFonts w:cs="David"/>
          <w:b/>
          <w:snapToGrid/>
          <w:sz w:val="24"/>
          <w:szCs w:val="24"/>
          <w:rtl/>
          <w:lang w:eastAsia="en-US"/>
        </w:rPr>
        <w:t xml:space="preserve"> המצורפת בזאת ומסומנת בחותמת משרדנו לשם זיהוי בלבד. </w:t>
      </w:r>
    </w:p>
    <w:p w14:paraId="5AFB3541" w14:textId="77777777" w:rsidR="00C42C8A" w:rsidRPr="002E2A44" w:rsidRDefault="00C42C8A" w:rsidP="00B505B0">
      <w:pPr>
        <w:pStyle w:val="PlainText"/>
        <w:rPr>
          <w:rFonts w:cs="David"/>
          <w:b/>
          <w:snapToGrid/>
          <w:sz w:val="24"/>
          <w:szCs w:val="24"/>
          <w:rtl/>
          <w:lang w:eastAsia="en-US"/>
        </w:rPr>
      </w:pPr>
      <w:r w:rsidRPr="002E2A44">
        <w:rPr>
          <w:rFonts w:cs="David"/>
          <w:b/>
          <w:snapToGrid/>
          <w:sz w:val="24"/>
          <w:szCs w:val="24"/>
          <w:rtl/>
          <w:lang w:eastAsia="en-US"/>
        </w:rPr>
        <w:t>הצהרה זו הינה באחריות ההנהלה של המציע. אחריותנו היא לחוות דעה על ההצהרה בהתבסס על ביקורתנו.</w:t>
      </w:r>
    </w:p>
    <w:p w14:paraId="7236DA79" w14:textId="77777777" w:rsidR="00C42C8A" w:rsidRPr="002E2A44" w:rsidRDefault="00C42C8A" w:rsidP="00B505B0">
      <w:pPr>
        <w:pStyle w:val="PlainText"/>
        <w:rPr>
          <w:rFonts w:cs="David"/>
          <w:b/>
          <w:snapToGrid/>
          <w:sz w:val="24"/>
          <w:szCs w:val="24"/>
          <w:rtl/>
          <w:lang w:eastAsia="en-US"/>
        </w:rPr>
      </w:pPr>
      <w:r w:rsidRPr="002E2A44">
        <w:rPr>
          <w:rFonts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3D684852" w14:textId="7AFF23FA" w:rsidR="00C42C8A" w:rsidRDefault="00C42C8A" w:rsidP="00B505B0">
      <w:pPr>
        <w:pStyle w:val="PlainText"/>
        <w:rPr>
          <w:rFonts w:cs="David"/>
          <w:b/>
          <w:snapToGrid/>
          <w:sz w:val="24"/>
          <w:szCs w:val="24"/>
          <w:rtl/>
          <w:lang w:eastAsia="en-US"/>
        </w:rPr>
      </w:pPr>
      <w:r w:rsidRPr="002E2A44">
        <w:rPr>
          <w:rFonts w:cs="David"/>
          <w:b/>
          <w:snapToGrid/>
          <w:sz w:val="24"/>
          <w:szCs w:val="24"/>
          <w:rtl/>
          <w:lang w:eastAsia="en-US"/>
        </w:rPr>
        <w:t xml:space="preserve">לדעתנו, </w:t>
      </w:r>
      <w:r w:rsidR="008579A5">
        <w:rPr>
          <w:rFonts w:cs="David" w:hint="cs"/>
          <w:b/>
          <w:snapToGrid/>
          <w:sz w:val="24"/>
          <w:szCs w:val="24"/>
          <w:rtl/>
          <w:lang w:eastAsia="en-US"/>
        </w:rPr>
        <w:t>ההצהרה</w:t>
      </w:r>
      <w:r>
        <w:rPr>
          <w:rFonts w:cs="David" w:hint="cs"/>
          <w:b/>
          <w:snapToGrid/>
          <w:sz w:val="24"/>
          <w:szCs w:val="24"/>
          <w:rtl/>
          <w:lang w:eastAsia="en-US"/>
        </w:rPr>
        <w:t xml:space="preserve"> המצורפת לנספח זה להלן,</w:t>
      </w:r>
      <w:r w:rsidRPr="002E2A44">
        <w:rPr>
          <w:rFonts w:cs="David"/>
          <w:b/>
          <w:snapToGrid/>
          <w:sz w:val="24"/>
          <w:szCs w:val="24"/>
          <w:rtl/>
          <w:lang w:eastAsia="en-US"/>
        </w:rPr>
        <w:t xml:space="preserve"> בדבר _________ משקפת באופן נאות מכל הבחינות המהותיות את המפורט בה וזאת בהתאם לרשומות עליהם התבססה.</w:t>
      </w:r>
    </w:p>
    <w:p w14:paraId="64AB4F13" w14:textId="77777777" w:rsidR="00C42C8A" w:rsidRDefault="00C42C8A" w:rsidP="00B505B0">
      <w:pPr>
        <w:pStyle w:val="PlainText"/>
        <w:rPr>
          <w:rFonts w:cs="David"/>
          <w:b/>
          <w:snapToGrid/>
          <w:sz w:val="24"/>
          <w:szCs w:val="24"/>
          <w:rtl/>
          <w:lang w:eastAsia="en-US"/>
        </w:rPr>
      </w:pPr>
    </w:p>
    <w:p w14:paraId="1B056B37" w14:textId="77777777" w:rsidR="00C42C8A" w:rsidRPr="002E2A44" w:rsidRDefault="00C42C8A" w:rsidP="00B505B0">
      <w:pPr>
        <w:pStyle w:val="PlainText"/>
        <w:rPr>
          <w:rFonts w:cs="David"/>
          <w:b/>
          <w:snapToGrid/>
          <w:sz w:val="24"/>
          <w:szCs w:val="24"/>
          <w:rtl/>
          <w:lang w:eastAsia="en-US"/>
        </w:rPr>
      </w:pPr>
    </w:p>
    <w:p w14:paraId="39EED241" w14:textId="77777777" w:rsidR="00C42C8A" w:rsidRPr="002E2A44" w:rsidRDefault="00C42C8A" w:rsidP="00B505B0">
      <w:pPr>
        <w:pStyle w:val="PlainText"/>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14:paraId="1A04E713" w14:textId="77777777" w:rsidR="00C42C8A" w:rsidRPr="002E2A44" w:rsidRDefault="00C42C8A" w:rsidP="00B505B0">
      <w:pPr>
        <w:pStyle w:val="PlainText"/>
        <w:jc w:val="right"/>
        <w:rPr>
          <w:rFonts w:cs="David"/>
          <w:b/>
          <w:snapToGrid/>
          <w:sz w:val="24"/>
          <w:szCs w:val="24"/>
          <w:rtl/>
          <w:lang w:eastAsia="en-US"/>
        </w:rPr>
      </w:pPr>
    </w:p>
    <w:p w14:paraId="4921871D" w14:textId="77777777" w:rsidR="00C42C8A" w:rsidRPr="002E2A44" w:rsidRDefault="00C42C8A" w:rsidP="00B505B0">
      <w:pPr>
        <w:pStyle w:val="PlainText"/>
        <w:jc w:val="right"/>
        <w:rPr>
          <w:rFonts w:cs="David"/>
          <w:b/>
          <w:snapToGrid/>
          <w:sz w:val="24"/>
          <w:szCs w:val="24"/>
          <w:rtl/>
          <w:lang w:eastAsia="en-US"/>
        </w:rPr>
      </w:pPr>
      <w:r w:rsidRPr="002E2A44">
        <w:rPr>
          <w:rFonts w:cs="David"/>
          <w:b/>
          <w:snapToGrid/>
          <w:sz w:val="24"/>
          <w:szCs w:val="24"/>
          <w:rtl/>
          <w:lang w:eastAsia="en-US"/>
        </w:rPr>
        <w:t>________________________</w:t>
      </w:r>
    </w:p>
    <w:p w14:paraId="26493AC1" w14:textId="77777777" w:rsidR="00C42C8A" w:rsidRPr="00D91A3E" w:rsidRDefault="00C42C8A" w:rsidP="00B505B0">
      <w:pPr>
        <w:pStyle w:val="PlainText"/>
        <w:ind w:right="709"/>
        <w:jc w:val="right"/>
        <w:rPr>
          <w:rFonts w:cs="David"/>
          <w:b/>
          <w:snapToGrid/>
          <w:sz w:val="24"/>
          <w:szCs w:val="24"/>
          <w:rtl/>
          <w:lang w:eastAsia="en-US"/>
        </w:rPr>
      </w:pPr>
      <w:r w:rsidRPr="002E2A44">
        <w:rPr>
          <w:rFonts w:cs="David"/>
          <w:b/>
          <w:snapToGrid/>
          <w:sz w:val="24"/>
          <w:szCs w:val="24"/>
          <w:rtl/>
          <w:lang w:eastAsia="en-US"/>
        </w:rPr>
        <w:t>רואי חשבון</w:t>
      </w:r>
    </w:p>
    <w:p w14:paraId="625FC212" w14:textId="77777777" w:rsidR="008D79AD" w:rsidRDefault="008D79AD">
      <w:pPr>
        <w:bidi w:val="0"/>
        <w:rPr>
          <w:rFonts w:cs="David"/>
          <w:b/>
          <w:bCs/>
          <w:sz w:val="36"/>
          <w:szCs w:val="36"/>
        </w:rPr>
      </w:pPr>
      <w:bookmarkStart w:id="943" w:name="_Toc407797772"/>
      <w:r>
        <w:rPr>
          <w:rtl/>
        </w:rPr>
        <w:br w:type="page"/>
      </w:r>
    </w:p>
    <w:p w14:paraId="0EA52314" w14:textId="77777777" w:rsidR="00C42C8A" w:rsidRPr="008D79AD" w:rsidRDefault="00C42C8A" w:rsidP="008D79AD">
      <w:pPr>
        <w:pStyle w:val="aff1"/>
        <w:jc w:val="center"/>
        <w:rPr>
          <w:sz w:val="24"/>
          <w:szCs w:val="24"/>
          <w:rtl/>
        </w:rPr>
      </w:pPr>
      <w:r w:rsidRPr="008D79AD">
        <w:rPr>
          <w:rFonts w:hint="cs"/>
          <w:sz w:val="24"/>
          <w:szCs w:val="24"/>
          <w:rtl/>
        </w:rPr>
        <w:t>(סעיף זה יודפס על נייר לוגו של המציע ויוחתם בחותמת רו"ח)</w:t>
      </w:r>
      <w:bookmarkEnd w:id="943"/>
    </w:p>
    <w:p w14:paraId="703F7760" w14:textId="77777777" w:rsidR="005237BA" w:rsidRDefault="005237BA">
      <w:pPr>
        <w:bidi w:val="0"/>
        <w:rPr>
          <w:rFonts w:ascii="FrankRuehl" w:hAnsi="FrankRuehl" w:cs="David"/>
          <w:b/>
          <w:bCs/>
          <w:u w:val="single"/>
          <w:rtl/>
        </w:rPr>
      </w:pPr>
    </w:p>
    <w:p w14:paraId="4DD39828" w14:textId="4A660542" w:rsidR="00C42C8A" w:rsidRPr="005426D9" w:rsidRDefault="00C42C8A" w:rsidP="00DF371D">
      <w:pPr>
        <w:pStyle w:val="ListParagraph"/>
        <w:numPr>
          <w:ilvl w:val="0"/>
          <w:numId w:val="60"/>
        </w:numPr>
        <w:spacing w:before="40" w:after="40" w:line="360" w:lineRule="auto"/>
        <w:jc w:val="both"/>
        <w:rPr>
          <w:rFonts w:cs="David"/>
          <w:b/>
          <w:bCs/>
          <w:u w:val="single"/>
          <w:rtl/>
        </w:rPr>
      </w:pPr>
      <w:r w:rsidRPr="005426D9">
        <w:rPr>
          <w:rFonts w:ascii="FrankRuehl" w:hAnsi="FrankRuehl" w:cs="David" w:hint="cs"/>
          <w:b/>
          <w:bCs/>
          <w:u w:val="single"/>
          <w:rtl/>
        </w:rPr>
        <w:t xml:space="preserve">הצהרת מורשה החתימה מטעם המציע </w:t>
      </w:r>
      <w:r w:rsidRPr="005426D9">
        <w:rPr>
          <w:rFonts w:ascii="FrankRuehl" w:hAnsi="FrankRuehl" w:cs="David"/>
          <w:b/>
          <w:bCs/>
          <w:u w:val="single"/>
          <w:rtl/>
        </w:rPr>
        <w:t>לכל אחת מהשנים</w:t>
      </w:r>
      <w:r w:rsidRPr="005426D9">
        <w:rPr>
          <w:rFonts w:ascii="FrankRuehl" w:hAnsi="FrankRuehl" w:cs="David" w:hint="cs"/>
          <w:b/>
          <w:bCs/>
          <w:u w:val="single"/>
          <w:rtl/>
        </w:rPr>
        <w:t xml:space="preserve"> שנסתיימו ביום </w:t>
      </w:r>
      <w:r w:rsidRPr="005426D9">
        <w:rPr>
          <w:rFonts w:ascii="FrankRuehl" w:hAnsi="FrankRuehl" w:cs="David"/>
          <w:b/>
          <w:bCs/>
          <w:u w:val="single"/>
          <w:rtl/>
        </w:rPr>
        <w:t>31.12.</w:t>
      </w:r>
      <w:r w:rsidR="00931EDB" w:rsidRPr="005426D9">
        <w:rPr>
          <w:rFonts w:ascii="FrankRuehl" w:hAnsi="FrankRuehl" w:cs="David"/>
          <w:b/>
          <w:bCs/>
          <w:u w:val="single"/>
          <w:rtl/>
        </w:rPr>
        <w:t>201</w:t>
      </w:r>
      <w:r w:rsidR="00931EDB">
        <w:rPr>
          <w:rFonts w:ascii="FrankRuehl" w:hAnsi="FrankRuehl" w:cs="David" w:hint="cs"/>
          <w:b/>
          <w:bCs/>
          <w:u w:val="single"/>
          <w:rtl/>
        </w:rPr>
        <w:t xml:space="preserve">2 </w:t>
      </w:r>
      <w:r w:rsidR="00A91049" w:rsidRPr="00A91049">
        <w:rPr>
          <w:rFonts w:ascii="FrankRuehl" w:hAnsi="FrankRuehl" w:cs="David"/>
          <w:b/>
          <w:bCs/>
          <w:u w:val="single"/>
          <w:rtl/>
        </w:rPr>
        <w:t>31.12.</w:t>
      </w:r>
      <w:r w:rsidR="00931EDB" w:rsidRPr="00A91049">
        <w:rPr>
          <w:rFonts w:ascii="FrankRuehl" w:hAnsi="FrankRuehl" w:cs="David"/>
          <w:b/>
          <w:bCs/>
          <w:u w:val="single"/>
          <w:rtl/>
        </w:rPr>
        <w:t>201</w:t>
      </w:r>
      <w:r w:rsidR="00931EDB">
        <w:rPr>
          <w:rFonts w:ascii="FrankRuehl" w:hAnsi="FrankRuehl" w:cs="David" w:hint="cs"/>
          <w:b/>
          <w:bCs/>
          <w:u w:val="single"/>
          <w:rtl/>
        </w:rPr>
        <w:t>3</w:t>
      </w:r>
      <w:r w:rsidR="00A91049"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4</w:t>
      </w:r>
      <w:r w:rsidR="00A91049" w:rsidRPr="00A91049">
        <w:rPr>
          <w:rFonts w:ascii="FrankRuehl" w:hAnsi="FrankRuehl" w:cs="David"/>
          <w:b/>
          <w:bCs/>
          <w:u w:val="single"/>
          <w:rtl/>
        </w:rPr>
        <w:t>, 31.12.</w:t>
      </w:r>
      <w:r w:rsidR="00931EDB" w:rsidRPr="00A91049">
        <w:rPr>
          <w:rFonts w:ascii="FrankRuehl" w:hAnsi="FrankRuehl" w:cs="David"/>
          <w:b/>
          <w:bCs/>
          <w:u w:val="single"/>
          <w:rtl/>
        </w:rPr>
        <w:t>201</w:t>
      </w:r>
      <w:r w:rsidR="00931EDB">
        <w:rPr>
          <w:rFonts w:ascii="FrankRuehl" w:hAnsi="FrankRuehl" w:cs="David" w:hint="cs"/>
          <w:b/>
          <w:bCs/>
          <w:u w:val="single"/>
          <w:rtl/>
        </w:rPr>
        <w:t>5</w:t>
      </w:r>
    </w:p>
    <w:p w14:paraId="49812127" w14:textId="77777777" w:rsidR="00C42C8A" w:rsidRDefault="00C42C8A" w:rsidP="00B505B0">
      <w:pPr>
        <w:spacing w:line="360" w:lineRule="auto"/>
        <w:jc w:val="both"/>
        <w:rPr>
          <w:rFonts w:cs="David"/>
          <w:rtl/>
        </w:rPr>
      </w:pPr>
    </w:p>
    <w:p w14:paraId="79E1C136" w14:textId="77777777" w:rsidR="00C42C8A" w:rsidRPr="001E0AFE" w:rsidRDefault="00C42C8A" w:rsidP="005B7741">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64BE31F8" w14:textId="77777777" w:rsidR="00C42C8A" w:rsidRPr="001E0AFE" w:rsidRDefault="00C42C8A" w:rsidP="005B7741">
      <w:pPr>
        <w:spacing w:line="360" w:lineRule="auto"/>
        <w:ind w:left="33"/>
        <w:jc w:val="both"/>
        <w:rPr>
          <w:rFonts w:cs="David"/>
          <w:rtl/>
        </w:rPr>
      </w:pPr>
      <w:r w:rsidRPr="008D79AD">
        <w:rPr>
          <w:rFonts w:cs="David"/>
          <w:rtl/>
        </w:rPr>
        <w:t>ה</w:t>
      </w:r>
      <w:r w:rsidRPr="008D79AD">
        <w:rPr>
          <w:rFonts w:cs="David" w:hint="cs"/>
          <w:rtl/>
        </w:rPr>
        <w:t xml:space="preserve">נני נותן תצהיר זה בשם ___________________ שהוא מציע במכרז </w:t>
      </w:r>
      <w:r w:rsidR="005237BA" w:rsidRPr="008D79AD">
        <w:rPr>
          <w:rFonts w:cs="David"/>
          <w:rtl/>
        </w:rPr>
        <w:t xml:space="preserve">מממ </w:t>
      </w:r>
      <w:r w:rsidR="00B54F11" w:rsidRPr="008D79AD">
        <w:rPr>
          <w:rFonts w:cs="David"/>
        </w:rPr>
        <w:t>15</w:t>
      </w:r>
      <w:r w:rsidR="005237BA" w:rsidRPr="008D79AD">
        <w:rPr>
          <w:rFonts w:cs="David"/>
        </w:rPr>
        <w:t>-2015</w:t>
      </w:r>
      <w:r w:rsidR="005237BA" w:rsidRPr="008D79AD">
        <w:rPr>
          <w:rFonts w:cs="David"/>
          <w:rtl/>
        </w:rPr>
        <w:t xml:space="preserve">, לאספקת </w:t>
      </w:r>
      <w:r w:rsidR="005237BA" w:rsidRPr="008D79AD">
        <w:rPr>
          <w:rFonts w:cs="David" w:hint="cs"/>
          <w:rtl/>
        </w:rPr>
        <w:t>ציוד תקשורת אקטיבי לרשתות תקשורת ב</w:t>
      </w:r>
      <w:r w:rsidR="005237BA" w:rsidRPr="008D79AD">
        <w:rPr>
          <w:rFonts w:cs="David"/>
          <w:rtl/>
        </w:rPr>
        <w:t>משרדי הממשלה</w:t>
      </w:r>
      <w:r w:rsidR="005237BA" w:rsidRPr="008D79AD">
        <w:rPr>
          <w:rFonts w:cs="David" w:hint="cs"/>
          <w:rtl/>
        </w:rPr>
        <w:t xml:space="preserve"> </w:t>
      </w:r>
      <w:r w:rsidRPr="008D79AD">
        <w:rPr>
          <w:rFonts w:cs="David" w:hint="cs"/>
          <w:rtl/>
        </w:rPr>
        <w:t>(להלן: "</w:t>
      </w:r>
      <w:r w:rsidRPr="008D79AD">
        <w:rPr>
          <w:rFonts w:cs="David" w:hint="cs"/>
          <w:b/>
          <w:bCs/>
          <w:rtl/>
        </w:rPr>
        <w:t>המכרז</w:t>
      </w:r>
      <w:r w:rsidRPr="008D79AD">
        <w:rPr>
          <w:rFonts w:cs="David" w:hint="cs"/>
          <w:rtl/>
        </w:rPr>
        <w:t>"), המבקש להתקשר עם עורך המכרז (להלן: "</w:t>
      </w:r>
      <w:r w:rsidRPr="008D79AD">
        <w:rPr>
          <w:rFonts w:cs="David" w:hint="cs"/>
          <w:b/>
          <w:bCs/>
          <w:rtl/>
        </w:rPr>
        <w:t>המציע</w:t>
      </w:r>
      <w:r w:rsidRPr="008D79AD">
        <w:rPr>
          <w:rFonts w:cs="David" w:hint="cs"/>
          <w:rtl/>
        </w:rPr>
        <w:t>")</w:t>
      </w:r>
      <w:r w:rsidRPr="008D79AD">
        <w:rPr>
          <w:rFonts w:cs="David"/>
          <w:rtl/>
        </w:rPr>
        <w:t>.</w:t>
      </w:r>
      <w:r w:rsidRPr="001E0AFE">
        <w:rPr>
          <w:rFonts w:cs="David"/>
          <w:rtl/>
        </w:rPr>
        <w:t xml:space="preserve"> </w:t>
      </w:r>
    </w:p>
    <w:p w14:paraId="6F8FF2F3" w14:textId="77777777" w:rsidR="00C42C8A" w:rsidRPr="001E0AFE" w:rsidRDefault="00C42C8A" w:rsidP="005B7741">
      <w:pPr>
        <w:spacing w:line="360" w:lineRule="auto"/>
        <w:ind w:left="33" w:right="-180"/>
        <w:jc w:val="both"/>
        <w:rPr>
          <w:rFonts w:cs="David"/>
          <w:rtl/>
        </w:rPr>
      </w:pPr>
      <w:r w:rsidRPr="001E0AFE">
        <w:rPr>
          <w:rFonts w:cs="David" w:hint="cs"/>
          <w:rtl/>
        </w:rPr>
        <w:t>תפקידי במציע: _____________________________________.</w:t>
      </w:r>
    </w:p>
    <w:p w14:paraId="006837C9" w14:textId="77777777" w:rsidR="00C42C8A" w:rsidRPr="001E0AFE" w:rsidRDefault="00C42C8A" w:rsidP="005B7741">
      <w:pPr>
        <w:spacing w:line="360" w:lineRule="auto"/>
        <w:ind w:left="33" w:right="-180"/>
        <w:jc w:val="both"/>
        <w:rPr>
          <w:rFonts w:cs="David"/>
          <w:rtl/>
        </w:rPr>
      </w:pPr>
      <w:r w:rsidRPr="001E0AFE">
        <w:rPr>
          <w:rFonts w:cs="David" w:hint="cs"/>
          <w:rtl/>
        </w:rPr>
        <w:t>אני מצהיר/ה כי הנני מוסמך/ת לתת תצהיר זה בשם המציע.</w:t>
      </w:r>
    </w:p>
    <w:p w14:paraId="3930D5E3" w14:textId="77777777" w:rsidR="00C42C8A" w:rsidRDefault="00C42C8A" w:rsidP="005B7741">
      <w:pPr>
        <w:spacing w:line="360" w:lineRule="auto"/>
        <w:ind w:left="33" w:right="-180"/>
        <w:jc w:val="both"/>
        <w:rPr>
          <w:rFonts w:cs="David"/>
          <w:rtl/>
        </w:rPr>
      </w:pPr>
      <w:r w:rsidRPr="001E0AFE">
        <w:rPr>
          <w:rFonts w:cs="David" w:hint="cs"/>
          <w:rtl/>
        </w:rPr>
        <w:t>האמור בתצהיר זה בלשון רבים נאמר בשמי ובשם המציע.</w:t>
      </w:r>
    </w:p>
    <w:p w14:paraId="218A4454" w14:textId="77777777" w:rsidR="00C42C8A" w:rsidRPr="001E0AFE" w:rsidRDefault="00C42C8A" w:rsidP="005B7741">
      <w:pPr>
        <w:spacing w:line="360" w:lineRule="auto"/>
        <w:ind w:left="33" w:right="-180"/>
        <w:jc w:val="both"/>
        <w:rPr>
          <w:rFonts w:cs="David"/>
          <w:rtl/>
        </w:rPr>
      </w:pPr>
    </w:p>
    <w:p w14:paraId="506C0ABA" w14:textId="7CD6430B" w:rsidR="005237BA" w:rsidRPr="008D79AD" w:rsidRDefault="00C42C8A" w:rsidP="005B7741">
      <w:pPr>
        <w:pStyle w:val="ListParagraph"/>
        <w:numPr>
          <w:ilvl w:val="1"/>
          <w:numId w:val="40"/>
        </w:numPr>
        <w:spacing w:line="360" w:lineRule="auto"/>
        <w:ind w:right="0"/>
        <w:jc w:val="both"/>
        <w:rPr>
          <w:rFonts w:cs="David"/>
          <w:b/>
        </w:rPr>
      </w:pPr>
      <w:bookmarkStart w:id="944" w:name="_Toc407797773"/>
      <w:r w:rsidRPr="008D79AD">
        <w:rPr>
          <w:rFonts w:cs="David"/>
          <w:b/>
          <w:rtl/>
        </w:rPr>
        <w:t xml:space="preserve">לפחות בשלוש מבין ארבע השנים </w:t>
      </w:r>
      <w:r w:rsidR="00931EDB" w:rsidRPr="008D79AD">
        <w:rPr>
          <w:rFonts w:cs="David"/>
          <w:b/>
          <w:rtl/>
        </w:rPr>
        <w:t>201</w:t>
      </w:r>
      <w:r w:rsidR="00931EDB">
        <w:rPr>
          <w:rFonts w:cs="David" w:hint="cs"/>
          <w:b/>
          <w:rtl/>
        </w:rPr>
        <w:t>2</w:t>
      </w:r>
      <w:r w:rsidR="00931EDB" w:rsidRPr="008D79AD">
        <w:rPr>
          <w:rFonts w:cs="David"/>
          <w:b/>
          <w:rtl/>
        </w:rPr>
        <w:t xml:space="preserve"> </w:t>
      </w:r>
      <w:r w:rsidRPr="008D79AD">
        <w:rPr>
          <w:rFonts w:cs="David"/>
          <w:b/>
          <w:rtl/>
        </w:rPr>
        <w:t xml:space="preserve">עד </w:t>
      </w:r>
      <w:r w:rsidR="00931EDB" w:rsidRPr="008D79AD">
        <w:rPr>
          <w:rFonts w:cs="David"/>
          <w:b/>
          <w:rtl/>
        </w:rPr>
        <w:t>201</w:t>
      </w:r>
      <w:r w:rsidR="00931EDB">
        <w:rPr>
          <w:rFonts w:cs="David" w:hint="cs"/>
          <w:b/>
          <w:rtl/>
        </w:rPr>
        <w:t>5</w:t>
      </w:r>
      <w:r w:rsidRPr="008D79AD">
        <w:rPr>
          <w:rFonts w:cs="David"/>
          <w:b/>
          <w:rtl/>
        </w:rPr>
        <w:t xml:space="preserve">, </w:t>
      </w:r>
      <w:r w:rsidRPr="008D79AD">
        <w:rPr>
          <w:rFonts w:cs="David" w:hint="cs"/>
          <w:b/>
          <w:rtl/>
        </w:rPr>
        <w:t>חברתנו</w:t>
      </w:r>
      <w:r w:rsidRPr="008D79AD">
        <w:rPr>
          <w:rFonts w:cs="David"/>
          <w:b/>
          <w:rtl/>
        </w:rPr>
        <w:t xml:space="preserve"> עסק</w:t>
      </w:r>
      <w:r w:rsidRPr="008D79AD">
        <w:rPr>
          <w:rFonts w:cs="David" w:hint="cs"/>
          <w:b/>
          <w:rtl/>
        </w:rPr>
        <w:t>ה</w:t>
      </w:r>
      <w:r w:rsidRPr="008D79AD">
        <w:rPr>
          <w:rFonts w:cs="David"/>
          <w:b/>
          <w:rtl/>
        </w:rPr>
        <w:t xml:space="preserve"> במכירה ואספקת מערכות בישראל, בתחום </w:t>
      </w:r>
      <w:r w:rsidR="005237BA" w:rsidRPr="008D79AD">
        <w:rPr>
          <w:rFonts w:cs="David" w:hint="cs"/>
          <w:b/>
          <w:rtl/>
        </w:rPr>
        <w:t>תקשורת הנתונים</w:t>
      </w:r>
      <w:r w:rsidRPr="008D79AD">
        <w:rPr>
          <w:rFonts w:cs="David" w:hint="cs"/>
          <w:b/>
          <w:rtl/>
        </w:rPr>
        <w:t xml:space="preserve">, כנדרש במכרז מממ </w:t>
      </w:r>
      <w:r w:rsidR="00B54F11" w:rsidRPr="008D79AD">
        <w:rPr>
          <w:rFonts w:cs="David"/>
          <w:b/>
        </w:rPr>
        <w:t>15</w:t>
      </w:r>
      <w:r w:rsidR="005237BA" w:rsidRPr="008D79AD">
        <w:rPr>
          <w:rFonts w:cs="David"/>
          <w:b/>
        </w:rPr>
        <w:t>-2015</w:t>
      </w:r>
      <w:r w:rsidRPr="008D79AD">
        <w:rPr>
          <w:rFonts w:cs="David" w:hint="cs"/>
          <w:b/>
          <w:rtl/>
        </w:rPr>
        <w:t xml:space="preserve">, </w:t>
      </w:r>
      <w:r w:rsidRPr="008D79AD">
        <w:rPr>
          <w:rFonts w:cs="David"/>
          <w:b/>
          <w:rtl/>
        </w:rPr>
        <w:t xml:space="preserve">לפי הענין, מיצרן כלשהו, בהיקף שנתי </w:t>
      </w:r>
      <w:r w:rsidRPr="008D79AD">
        <w:rPr>
          <w:rFonts w:cs="David" w:hint="cs"/>
          <w:b/>
          <w:rtl/>
        </w:rPr>
        <w:t>העולה על</w:t>
      </w:r>
      <w:r w:rsidR="005237BA" w:rsidRPr="008D79AD">
        <w:rPr>
          <w:rFonts w:cs="David" w:hint="cs"/>
          <w:b/>
          <w:rtl/>
        </w:rPr>
        <w:t xml:space="preserve"> </w:t>
      </w:r>
      <w:bookmarkStart w:id="945" w:name="_Toc407797774"/>
      <w:bookmarkEnd w:id="944"/>
      <w:r w:rsidR="008D79AD">
        <w:rPr>
          <w:rFonts w:cs="David" w:hint="cs"/>
          <w:b/>
          <w:rtl/>
        </w:rPr>
        <w:t>6</w:t>
      </w:r>
      <w:r w:rsidRPr="008D79AD">
        <w:rPr>
          <w:rFonts w:cs="David" w:hint="cs"/>
          <w:b/>
          <w:rtl/>
        </w:rPr>
        <w:t xml:space="preserve"> מיליון ₪ </w:t>
      </w:r>
      <w:bookmarkEnd w:id="945"/>
    </w:p>
    <w:p w14:paraId="5BE474F5" w14:textId="77777777" w:rsidR="00C42C8A" w:rsidRDefault="00C42C8A" w:rsidP="00ED7193">
      <w:pPr>
        <w:pStyle w:val="aff1"/>
        <w:ind w:left="720"/>
        <w:rPr>
          <w:rtl/>
        </w:rPr>
      </w:pPr>
    </w:p>
    <w:p w14:paraId="6667D0B7" w14:textId="77777777" w:rsidR="00C42C8A" w:rsidRPr="001E0AFE" w:rsidRDefault="00C42C8A" w:rsidP="00B505B0">
      <w:pPr>
        <w:spacing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14:paraId="37BEE408" w14:textId="77777777" w:rsidR="00C42C8A" w:rsidRPr="001E0AFE" w:rsidRDefault="00C42C8A" w:rsidP="00B505B0">
      <w:pPr>
        <w:spacing w:line="360" w:lineRule="auto"/>
        <w:ind w:left="33"/>
        <w:rPr>
          <w:rFonts w:cs="David"/>
          <w:rtl/>
        </w:rPr>
      </w:pPr>
    </w:p>
    <w:p w14:paraId="313EE1CC" w14:textId="77777777" w:rsidR="00C42C8A" w:rsidRPr="001E0AFE" w:rsidRDefault="00C42C8A" w:rsidP="00B505B0">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54690F3F" w14:textId="77777777" w:rsidR="00C42C8A" w:rsidRPr="001E0AFE" w:rsidRDefault="00C42C8A" w:rsidP="00B505B0">
      <w:pPr>
        <w:spacing w:line="360" w:lineRule="auto"/>
        <w:ind w:left="33"/>
        <w:rPr>
          <w:rFonts w:cs="David"/>
          <w:rtl/>
        </w:rPr>
      </w:pPr>
      <w:r w:rsidRPr="001E0AFE">
        <w:rPr>
          <w:rFonts w:cs="David" w:hint="cs"/>
          <w:rtl/>
        </w:rPr>
        <w:t xml:space="preserve">              תאריך</w:t>
      </w:r>
      <w:r w:rsidRPr="001E0AFE">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sidRPr="001E0AFE">
        <w:rPr>
          <w:rFonts w:cs="David" w:hint="cs"/>
          <w:rtl/>
        </w:rPr>
        <w:t xml:space="preserve">                </w:t>
      </w:r>
      <w:r>
        <w:rPr>
          <w:rFonts w:cs="David" w:hint="cs"/>
          <w:rtl/>
        </w:rPr>
        <w:t xml:space="preserve">       </w:t>
      </w:r>
      <w:r w:rsidRPr="001E0AFE">
        <w:rPr>
          <w:rFonts w:cs="David" w:hint="cs"/>
          <w:rtl/>
        </w:rPr>
        <w:t>חתימה וחותמת</w:t>
      </w:r>
      <w:r>
        <w:rPr>
          <w:rFonts w:cs="David" w:hint="cs"/>
          <w:rtl/>
        </w:rPr>
        <w:t xml:space="preserve"> מורשי חתימה</w:t>
      </w:r>
    </w:p>
    <w:p w14:paraId="5D7AD04E" w14:textId="77777777" w:rsidR="005237BA" w:rsidRDefault="005237BA">
      <w:pPr>
        <w:bidi w:val="0"/>
        <w:rPr>
          <w:rFonts w:cs="David"/>
          <w:b/>
          <w:bCs/>
          <w:sz w:val="28"/>
          <w:szCs w:val="28"/>
          <w:u w:val="single"/>
        </w:rPr>
      </w:pPr>
      <w:r>
        <w:rPr>
          <w:rtl/>
        </w:rPr>
        <w:br w:type="page"/>
      </w:r>
    </w:p>
    <w:p w14:paraId="4B963A2B" w14:textId="77777777" w:rsidR="00FC1A9E" w:rsidRPr="007C5B4C" w:rsidRDefault="00FC1A9E" w:rsidP="00ED7193">
      <w:pPr>
        <w:pStyle w:val="aff3"/>
        <w:rPr>
          <w:rtl/>
        </w:rPr>
      </w:pPr>
      <w:bookmarkStart w:id="946" w:name="_Toc428016988"/>
      <w:r w:rsidRPr="007C5B4C">
        <w:rPr>
          <w:rFonts w:hint="cs"/>
          <w:rtl/>
        </w:rPr>
        <w:t xml:space="preserve">נספח </w:t>
      </w:r>
      <w:r w:rsidR="00DE0655" w:rsidRPr="007C5B4C">
        <w:rPr>
          <w:rFonts w:hint="cs"/>
          <w:rtl/>
        </w:rPr>
        <w:t>5</w:t>
      </w:r>
      <w:r w:rsidRPr="007C5B4C">
        <w:rPr>
          <w:rFonts w:hint="cs"/>
          <w:rtl/>
        </w:rPr>
        <w:t xml:space="preserve"> </w:t>
      </w:r>
      <w:r w:rsidRPr="007C5B4C">
        <w:rPr>
          <w:rtl/>
        </w:rPr>
        <w:t>–</w:t>
      </w:r>
      <w:r w:rsidRPr="007C5B4C">
        <w:rPr>
          <w:rFonts w:hint="cs"/>
          <w:rtl/>
        </w:rPr>
        <w:t xml:space="preserve"> מידע נוסף אודות המציע וקבלני משנה</w:t>
      </w:r>
      <w:bookmarkEnd w:id="946"/>
    </w:p>
    <w:p w14:paraId="5D426ACC" w14:textId="77777777" w:rsidR="00FC1A9E" w:rsidRPr="007C5B4C" w:rsidRDefault="00FC1A9E" w:rsidP="00B505B0">
      <w:pPr>
        <w:spacing w:before="60" w:after="60" w:line="360" w:lineRule="auto"/>
        <w:rPr>
          <w:rFonts w:cs="David"/>
          <w:b/>
          <w:bCs/>
          <w:rtl/>
        </w:rPr>
      </w:pPr>
      <w:r w:rsidRPr="007C5B4C">
        <w:rPr>
          <w:rFonts w:cs="David" w:hint="cs"/>
          <w:b/>
          <w:bCs/>
          <w:rtl/>
        </w:rPr>
        <w:t>לכבוד</w:t>
      </w:r>
    </w:p>
    <w:p w14:paraId="5807F285" w14:textId="77777777" w:rsidR="00FC1A9E" w:rsidRPr="007C5B4C" w:rsidRDefault="00FC1A9E" w:rsidP="00B505B0">
      <w:pPr>
        <w:spacing w:before="60" w:after="60" w:line="360" w:lineRule="auto"/>
        <w:rPr>
          <w:rFonts w:cs="David"/>
          <w:b/>
          <w:bCs/>
          <w:rtl/>
        </w:rPr>
      </w:pPr>
      <w:r w:rsidRPr="007C5B4C">
        <w:rPr>
          <w:rFonts w:cs="David" w:hint="cs"/>
          <w:b/>
          <w:bCs/>
          <w:rtl/>
        </w:rPr>
        <w:t>מינהל הרכש הממשלתי</w:t>
      </w:r>
    </w:p>
    <w:p w14:paraId="43EFAD0F" w14:textId="77777777" w:rsidR="00FC1A9E" w:rsidRPr="007C5B4C" w:rsidRDefault="00FC1A9E" w:rsidP="00B505B0">
      <w:pPr>
        <w:spacing w:before="60" w:after="60" w:line="360" w:lineRule="auto"/>
        <w:rPr>
          <w:rFonts w:cs="David"/>
          <w:b/>
          <w:bCs/>
          <w:rtl/>
        </w:rPr>
      </w:pPr>
      <w:r w:rsidRPr="007C5B4C">
        <w:rPr>
          <w:rFonts w:cs="David" w:hint="cs"/>
          <w:b/>
          <w:bCs/>
          <w:rtl/>
        </w:rPr>
        <w:t>החשב הכללי</w:t>
      </w:r>
    </w:p>
    <w:p w14:paraId="5CCF02FF" w14:textId="77777777" w:rsidR="00FC1A9E" w:rsidRPr="007C5B4C" w:rsidRDefault="00FC1A9E" w:rsidP="00B505B0">
      <w:pPr>
        <w:spacing w:before="60" w:after="60" w:line="360" w:lineRule="auto"/>
        <w:rPr>
          <w:rFonts w:cs="David"/>
          <w:b/>
          <w:bCs/>
          <w:rtl/>
        </w:rPr>
      </w:pPr>
      <w:r w:rsidRPr="007C5B4C">
        <w:rPr>
          <w:rFonts w:cs="David" w:hint="cs"/>
          <w:b/>
          <w:bCs/>
          <w:rtl/>
        </w:rPr>
        <w:t>משרד האוצר</w:t>
      </w:r>
    </w:p>
    <w:p w14:paraId="0CB2D5B8" w14:textId="77777777" w:rsidR="00FC1A9E" w:rsidRPr="007C5B4C" w:rsidRDefault="00FC1A9E" w:rsidP="00B505B0">
      <w:pPr>
        <w:spacing w:line="360" w:lineRule="auto"/>
        <w:ind w:left="-180" w:right="-180"/>
        <w:jc w:val="center"/>
        <w:rPr>
          <w:rFonts w:cs="David"/>
          <w:b/>
          <w:bCs/>
          <w:sz w:val="28"/>
          <w:szCs w:val="28"/>
          <w:u w:val="single"/>
          <w:rtl/>
        </w:rPr>
      </w:pPr>
      <w:r w:rsidRPr="007C5B4C">
        <w:rPr>
          <w:rFonts w:cs="David" w:hint="cs"/>
          <w:b/>
          <w:bCs/>
          <w:sz w:val="28"/>
          <w:szCs w:val="28"/>
          <w:u w:val="single"/>
          <w:rtl/>
        </w:rPr>
        <w:t>תצהיר</w:t>
      </w:r>
    </w:p>
    <w:p w14:paraId="43BDA898" w14:textId="77777777" w:rsidR="00AA42FB" w:rsidRPr="007C5B4C" w:rsidRDefault="00AA42FB" w:rsidP="005F5D1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7C5B4C">
        <w:rPr>
          <w:rFonts w:cs="David" w:hint="cs"/>
          <w:b/>
          <w:bCs/>
          <w:rtl/>
        </w:rPr>
        <w:t>התצהיר הינו</w:t>
      </w:r>
      <w:r w:rsidR="003B6662">
        <w:rPr>
          <w:rFonts w:cs="David" w:hint="cs"/>
          <w:b/>
          <w:bCs/>
          <w:rtl/>
        </w:rPr>
        <w:t xml:space="preserve"> עבור</w:t>
      </w:r>
      <w:r w:rsidRPr="007C5B4C">
        <w:rPr>
          <w:rFonts w:cs="David" w:hint="cs"/>
          <w:b/>
          <w:bCs/>
          <w:rtl/>
        </w:rPr>
        <w:t>: ___________</w:t>
      </w:r>
    </w:p>
    <w:p w14:paraId="5DF9A443" w14:textId="77777777" w:rsidR="00FC1A9E" w:rsidRPr="007C5B4C" w:rsidRDefault="00FC1A9E" w:rsidP="00B505B0">
      <w:pPr>
        <w:spacing w:line="360" w:lineRule="auto"/>
        <w:ind w:left="-180" w:right="-180"/>
        <w:jc w:val="center"/>
        <w:rPr>
          <w:rFonts w:cs="David"/>
          <w:rtl/>
        </w:rPr>
      </w:pPr>
    </w:p>
    <w:p w14:paraId="4D1F7E66" w14:textId="77777777" w:rsidR="00FC1A9E" w:rsidRPr="007C5B4C" w:rsidRDefault="00FC1A9E" w:rsidP="00B505B0">
      <w:pPr>
        <w:spacing w:line="360" w:lineRule="auto"/>
        <w:ind w:left="33"/>
        <w:jc w:val="both"/>
        <w:rPr>
          <w:rFonts w:cs="David"/>
          <w:rtl/>
        </w:rPr>
      </w:pPr>
      <w:r w:rsidRPr="007C5B4C">
        <w:rPr>
          <w:rFonts w:cs="David"/>
          <w:rtl/>
        </w:rPr>
        <w:t>א</w:t>
      </w:r>
      <w:r w:rsidRPr="007C5B4C">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14:paraId="4C40E3A6" w14:textId="77777777" w:rsidR="00FC1A9E" w:rsidRPr="00F000E6" w:rsidRDefault="00FC1A9E" w:rsidP="00B54F11">
      <w:pPr>
        <w:spacing w:before="40" w:after="40" w:line="360" w:lineRule="auto"/>
        <w:jc w:val="both"/>
        <w:rPr>
          <w:rFonts w:cs="David"/>
          <w:u w:val="single"/>
          <w:rtl/>
        </w:rPr>
      </w:pPr>
      <w:r w:rsidRPr="00A04734">
        <w:rPr>
          <w:rFonts w:cs="David"/>
          <w:rtl/>
        </w:rPr>
        <w:t>ה</w:t>
      </w:r>
      <w:r w:rsidRPr="00A04734">
        <w:rPr>
          <w:rFonts w:cs="David" w:hint="cs"/>
          <w:rtl/>
        </w:rPr>
        <w:t xml:space="preserve">נני נותן תצהיר זה בשם ___________________ שהוא מציע במכרז </w:t>
      </w:r>
      <w:r w:rsidRPr="00A04734">
        <w:rPr>
          <w:rFonts w:cs="David"/>
          <w:rtl/>
        </w:rPr>
        <w:t xml:space="preserve">מממ </w:t>
      </w:r>
      <w:r w:rsidR="00B54F11" w:rsidRPr="00A04734">
        <w:rPr>
          <w:rFonts w:cs="David"/>
        </w:rPr>
        <w:t>15</w:t>
      </w:r>
      <w:r w:rsidR="00084948" w:rsidRPr="00A04734">
        <w:rPr>
          <w:rFonts w:cs="David"/>
        </w:rPr>
        <w:t>-201</w:t>
      </w:r>
      <w:r w:rsidR="001B3E27" w:rsidRPr="00A04734">
        <w:rPr>
          <w:rFonts w:cs="David"/>
        </w:rPr>
        <w:t>5</w:t>
      </w:r>
      <w:r w:rsidRPr="00A04734">
        <w:rPr>
          <w:rFonts w:cs="David"/>
          <w:rtl/>
        </w:rPr>
        <w:t xml:space="preserve">, לאספקת </w:t>
      </w:r>
      <w:r w:rsidR="00F000E6" w:rsidRPr="00A04734">
        <w:rPr>
          <w:rFonts w:cs="David" w:hint="cs"/>
          <w:rtl/>
        </w:rPr>
        <w:t>ציוד תקשורת אקטיבי לרשתות תקשורת ב</w:t>
      </w:r>
      <w:r w:rsidR="00F000E6" w:rsidRPr="00A04734">
        <w:rPr>
          <w:rFonts w:cs="David"/>
          <w:rtl/>
        </w:rPr>
        <w:t>משרדי הממשלה</w:t>
      </w:r>
      <w:r w:rsidR="00F000E6" w:rsidRPr="00A04734">
        <w:rPr>
          <w:rFonts w:cs="David" w:hint="cs"/>
          <w:rtl/>
        </w:rPr>
        <w:t xml:space="preserve"> </w:t>
      </w:r>
      <w:r w:rsidRPr="00A04734">
        <w:rPr>
          <w:rFonts w:cs="David" w:hint="cs"/>
          <w:rtl/>
        </w:rPr>
        <w:t>(להלן: "</w:t>
      </w:r>
      <w:r w:rsidRPr="00A04734">
        <w:rPr>
          <w:rFonts w:cs="David" w:hint="cs"/>
          <w:b/>
          <w:bCs/>
          <w:rtl/>
        </w:rPr>
        <w:t>המכרז</w:t>
      </w:r>
      <w:r w:rsidRPr="00A04734">
        <w:rPr>
          <w:rFonts w:cs="David" w:hint="cs"/>
          <w:rtl/>
        </w:rPr>
        <w:t>"), המבקש להתקשר עם עורך המכרז (להלן: "</w:t>
      </w:r>
      <w:r w:rsidRPr="00A04734">
        <w:rPr>
          <w:rFonts w:cs="David" w:hint="cs"/>
          <w:b/>
          <w:bCs/>
          <w:rtl/>
        </w:rPr>
        <w:t>המציע</w:t>
      </w:r>
      <w:r w:rsidRPr="00A04734">
        <w:rPr>
          <w:rFonts w:cs="David" w:hint="cs"/>
          <w:rtl/>
        </w:rPr>
        <w:t>")</w:t>
      </w:r>
      <w:r w:rsidRPr="00A04734">
        <w:rPr>
          <w:rFonts w:cs="David"/>
          <w:rtl/>
        </w:rPr>
        <w:t>.</w:t>
      </w:r>
      <w:r w:rsidRPr="007C5B4C">
        <w:rPr>
          <w:rFonts w:cs="David"/>
          <w:rtl/>
        </w:rPr>
        <w:t xml:space="preserve"> </w:t>
      </w:r>
    </w:p>
    <w:p w14:paraId="706A33EA" w14:textId="77777777" w:rsidR="00FC1A9E" w:rsidRPr="007C5B4C" w:rsidRDefault="00FC1A9E" w:rsidP="00B505B0">
      <w:pPr>
        <w:spacing w:line="360" w:lineRule="auto"/>
        <w:ind w:left="33" w:right="-180"/>
        <w:rPr>
          <w:rFonts w:cs="David"/>
          <w:rtl/>
        </w:rPr>
      </w:pPr>
      <w:r w:rsidRPr="007C5B4C">
        <w:rPr>
          <w:rFonts w:cs="David" w:hint="cs"/>
          <w:rtl/>
        </w:rPr>
        <w:t>תפקידי במציע: _____________________________________.</w:t>
      </w:r>
    </w:p>
    <w:p w14:paraId="35568554" w14:textId="77777777" w:rsidR="00FC1A9E" w:rsidRPr="007C5B4C" w:rsidRDefault="00FC1A9E" w:rsidP="00B505B0">
      <w:pPr>
        <w:spacing w:line="360" w:lineRule="auto"/>
        <w:ind w:left="33" w:right="-180"/>
        <w:rPr>
          <w:rFonts w:cs="David"/>
          <w:rtl/>
        </w:rPr>
      </w:pPr>
      <w:r w:rsidRPr="007C5B4C">
        <w:rPr>
          <w:rFonts w:cs="David" w:hint="cs"/>
          <w:rtl/>
        </w:rPr>
        <w:t>אני מצהיר/ה כי הנני מוסמך/ת לתת תצהיר זה בשם המציע.</w:t>
      </w:r>
    </w:p>
    <w:p w14:paraId="5345C1F4" w14:textId="2914355E" w:rsidR="00FC1A9E" w:rsidRPr="007C5B4C" w:rsidRDefault="00FC1A9E" w:rsidP="00935BCC">
      <w:pPr>
        <w:pStyle w:val="47"/>
        <w:numPr>
          <w:ilvl w:val="0"/>
          <w:numId w:val="61"/>
        </w:numPr>
        <w:rPr>
          <w:rtl/>
        </w:rPr>
      </w:pPr>
      <w:bookmarkStart w:id="947" w:name="_Toc407797784"/>
      <w:r w:rsidRPr="007C5B4C">
        <w:rPr>
          <w:rtl/>
        </w:rPr>
        <w:t>ותק וניסיון</w:t>
      </w:r>
      <w:bookmarkEnd w:id="947"/>
    </w:p>
    <w:p w14:paraId="362E90B2" w14:textId="1F247C24" w:rsidR="00FC1A9E" w:rsidRPr="007C5B4C" w:rsidRDefault="00FC1A9E" w:rsidP="00056431">
      <w:pPr>
        <w:pStyle w:val="50"/>
        <w:numPr>
          <w:ilvl w:val="0"/>
          <w:numId w:val="0"/>
        </w:numPr>
        <w:ind w:left="26"/>
        <w:rPr>
          <w:rtl/>
        </w:rPr>
      </w:pPr>
      <w:bookmarkStart w:id="948" w:name="_Toc407797785"/>
      <w:r w:rsidRPr="007C5B4C">
        <w:rPr>
          <w:rFonts w:hint="cs"/>
          <w:rtl/>
        </w:rPr>
        <w:t>מצורף לתצהירי זה פירוט</w:t>
      </w:r>
      <w:r w:rsidRPr="007C5B4C">
        <w:rPr>
          <w:rtl/>
        </w:rPr>
        <w:t xml:space="preserve"> ניסיו</w:t>
      </w:r>
      <w:r w:rsidRPr="007C5B4C">
        <w:rPr>
          <w:rFonts w:hint="cs"/>
          <w:rtl/>
        </w:rPr>
        <w:t>ן המציע</w:t>
      </w:r>
      <w:r w:rsidRPr="007C5B4C">
        <w:rPr>
          <w:rtl/>
        </w:rPr>
        <w:t xml:space="preserve"> בתחום אספקת המוצר</w:t>
      </w:r>
      <w:r w:rsidRPr="007C5B4C">
        <w:rPr>
          <w:rFonts w:hint="cs"/>
          <w:rtl/>
        </w:rPr>
        <w:t>ים</w:t>
      </w:r>
      <w:r w:rsidRPr="007C5B4C">
        <w:rPr>
          <w:rtl/>
        </w:rPr>
        <w:t xml:space="preserve"> והשירותים</w:t>
      </w:r>
      <w:r w:rsidRPr="007C5B4C">
        <w:rPr>
          <w:rFonts w:hint="cs"/>
          <w:rtl/>
        </w:rPr>
        <w:t xml:space="preserve"> </w:t>
      </w:r>
      <w:r w:rsidRPr="007C5B4C">
        <w:rPr>
          <w:rtl/>
        </w:rPr>
        <w:t xml:space="preserve">הנדרשים </w:t>
      </w:r>
      <w:r w:rsidRPr="007C5B4C">
        <w:rPr>
          <w:rFonts w:hint="cs"/>
          <w:rtl/>
        </w:rPr>
        <w:t>(</w:t>
      </w:r>
      <w:r w:rsidRPr="007C5B4C">
        <w:rPr>
          <w:rtl/>
        </w:rPr>
        <w:t>כולל מכירה, ושירות</w:t>
      </w:r>
      <w:r w:rsidRPr="007C5B4C">
        <w:rPr>
          <w:rFonts w:hint="cs"/>
          <w:rtl/>
        </w:rPr>
        <w:t>) בפרט ב-</w:t>
      </w:r>
      <w:r w:rsidRPr="007C5B4C">
        <w:rPr>
          <w:rtl/>
        </w:rPr>
        <w:t xml:space="preserve"> 5 שנים </w:t>
      </w:r>
      <w:r w:rsidR="00D361D0" w:rsidRPr="007C5B4C">
        <w:rPr>
          <w:rFonts w:hint="cs"/>
          <w:rtl/>
        </w:rPr>
        <w:t>האחרונות</w:t>
      </w:r>
      <w:r w:rsidRPr="007C5B4C">
        <w:rPr>
          <w:rtl/>
        </w:rPr>
        <w:t>.</w:t>
      </w:r>
      <w:bookmarkEnd w:id="948"/>
    </w:p>
    <w:p w14:paraId="3371DB73" w14:textId="77777777" w:rsidR="00FC1A9E" w:rsidRPr="007C5B4C" w:rsidRDefault="00FC1A9E" w:rsidP="00C246E1">
      <w:pPr>
        <w:pStyle w:val="50"/>
        <w:numPr>
          <w:ilvl w:val="0"/>
          <w:numId w:val="0"/>
        </w:numPr>
        <w:ind w:left="26"/>
        <w:rPr>
          <w:rtl/>
        </w:rPr>
      </w:pPr>
      <w:bookmarkStart w:id="949" w:name="_Toc407797786"/>
      <w:r w:rsidRPr="005237BA">
        <w:rPr>
          <w:rFonts w:hint="cs"/>
          <w:u w:val="single"/>
          <w:rtl/>
        </w:rPr>
        <w:t>הערה</w:t>
      </w:r>
      <w:r w:rsidRPr="007C5B4C">
        <w:rPr>
          <w:rFonts w:hint="cs"/>
          <w:rtl/>
        </w:rPr>
        <w:t>: יש לציין ביחס למוצרי איזה יצרן נצבר הניסיון</w:t>
      </w:r>
      <w:r w:rsidR="00671C19" w:rsidRPr="007C5B4C">
        <w:rPr>
          <w:rFonts w:hint="cs"/>
          <w:rtl/>
        </w:rPr>
        <w:t xml:space="preserve"> ולמשך איזו תקופה</w:t>
      </w:r>
      <w:r w:rsidRPr="007C5B4C">
        <w:rPr>
          <w:rFonts w:hint="cs"/>
          <w:rtl/>
        </w:rPr>
        <w:t xml:space="preserve">. </w:t>
      </w:r>
      <w:bookmarkEnd w:id="949"/>
    </w:p>
    <w:p w14:paraId="31FC9C00" w14:textId="07502142" w:rsidR="00FC1A9E" w:rsidRPr="007C5B4C" w:rsidRDefault="00FC1A9E" w:rsidP="00B10648">
      <w:pPr>
        <w:pStyle w:val="47"/>
        <w:numPr>
          <w:ilvl w:val="0"/>
          <w:numId w:val="61"/>
        </w:numPr>
        <w:rPr>
          <w:rtl/>
        </w:rPr>
      </w:pPr>
      <w:bookmarkStart w:id="950" w:name="_Toc407797787"/>
      <w:r w:rsidRPr="007C5B4C">
        <w:rPr>
          <w:rtl/>
        </w:rPr>
        <w:t>לקוחות</w:t>
      </w:r>
      <w:bookmarkEnd w:id="950"/>
    </w:p>
    <w:p w14:paraId="42F981F1" w14:textId="09DA71B7" w:rsidR="00FC1A9E" w:rsidRPr="007C5B4C" w:rsidRDefault="00FC1A9E" w:rsidP="00056431">
      <w:pPr>
        <w:pStyle w:val="50"/>
        <w:numPr>
          <w:ilvl w:val="0"/>
          <w:numId w:val="0"/>
        </w:numPr>
        <w:ind w:left="26"/>
        <w:rPr>
          <w:rtl/>
        </w:rPr>
      </w:pPr>
      <w:bookmarkStart w:id="951" w:name="_Toc407797788"/>
      <w:r w:rsidRPr="007C5B4C">
        <w:rPr>
          <w:rtl/>
        </w:rPr>
        <w:t xml:space="preserve">בטבלה שלהלן </w:t>
      </w:r>
      <w:r w:rsidRPr="007C5B4C">
        <w:rPr>
          <w:rFonts w:hint="cs"/>
          <w:rtl/>
        </w:rPr>
        <w:t>מפורטים</w:t>
      </w:r>
      <w:r w:rsidRPr="007C5B4C">
        <w:rPr>
          <w:rtl/>
        </w:rPr>
        <w:t xml:space="preserve"> </w:t>
      </w:r>
      <w:r w:rsidRPr="007C5B4C">
        <w:rPr>
          <w:rFonts w:hint="cs"/>
          <w:rtl/>
        </w:rPr>
        <w:t xml:space="preserve">לקוחות </w:t>
      </w:r>
      <w:r w:rsidRPr="007C5B4C">
        <w:rPr>
          <w:rtl/>
        </w:rPr>
        <w:t xml:space="preserve">גדולים אשר לכל אחד מהם נמכרו </w:t>
      </w:r>
      <w:r w:rsidRPr="007C5B4C">
        <w:rPr>
          <w:rFonts w:hint="cs"/>
          <w:rtl/>
        </w:rPr>
        <w:t xml:space="preserve">על ידי המציע </w:t>
      </w:r>
      <w:r w:rsidRPr="007C5B4C">
        <w:rPr>
          <w:rtl/>
        </w:rPr>
        <w:t xml:space="preserve">לפחות </w:t>
      </w:r>
      <w:r w:rsidR="00A04734">
        <w:rPr>
          <w:rFonts w:hint="cs"/>
          <w:rtl/>
        </w:rPr>
        <w:t>4</w:t>
      </w:r>
      <w:r w:rsidR="00F000E6">
        <w:rPr>
          <w:rFonts w:hint="cs"/>
          <w:rtl/>
        </w:rPr>
        <w:t>0 מתגים</w:t>
      </w:r>
      <w:r w:rsidRPr="007C5B4C">
        <w:rPr>
          <w:rtl/>
        </w:rPr>
        <w:t xml:space="preserve"> מהסוגים המוצעים במכרז זה </w:t>
      </w:r>
      <w:r w:rsidR="00081D62">
        <w:rPr>
          <w:rFonts w:hint="cs"/>
          <w:rtl/>
        </w:rPr>
        <w:t>ושנמכרו</w:t>
      </w:r>
      <w:r w:rsidR="00081D62" w:rsidRPr="007C5B4C">
        <w:rPr>
          <w:rFonts w:hint="cs"/>
          <w:rtl/>
        </w:rPr>
        <w:t xml:space="preserve"> </w:t>
      </w:r>
      <w:r w:rsidR="0036376C" w:rsidRPr="007C5B4C">
        <w:rPr>
          <w:rFonts w:hint="cs"/>
          <w:rtl/>
        </w:rPr>
        <w:t>מינואר 201</w:t>
      </w:r>
      <w:r w:rsidR="00A04734">
        <w:rPr>
          <w:rFonts w:hint="cs"/>
          <w:rtl/>
        </w:rPr>
        <w:t>3</w:t>
      </w:r>
      <w:r w:rsidR="0036376C" w:rsidRPr="007C5B4C">
        <w:rPr>
          <w:rFonts w:hint="cs"/>
          <w:rtl/>
        </w:rPr>
        <w:t xml:space="preserve"> ואילך</w:t>
      </w:r>
      <w:r w:rsidRPr="007C5B4C">
        <w:rPr>
          <w:rFonts w:hint="cs"/>
          <w:rtl/>
        </w:rPr>
        <w:t>. כן מפורטים בטבלה פרטי</w:t>
      </w:r>
      <w:r w:rsidRPr="007C5B4C">
        <w:rPr>
          <w:rtl/>
        </w:rPr>
        <w:t xml:space="preserve"> נציגי לקוחות </w:t>
      </w:r>
      <w:r w:rsidRPr="007C5B4C">
        <w:rPr>
          <w:rFonts w:hint="cs"/>
          <w:rtl/>
        </w:rPr>
        <w:t>אלה,</w:t>
      </w:r>
      <w:r w:rsidRPr="007C5B4C">
        <w:rPr>
          <w:rtl/>
        </w:rPr>
        <w:t xml:space="preserve"> אליהם ניתן לפנות ולקבל פרטים נוספים, המלצות והבהרות.</w:t>
      </w:r>
      <w:bookmarkEnd w:id="951"/>
      <w:r w:rsidRPr="007C5B4C">
        <w:rPr>
          <w:rtl/>
        </w:rPr>
        <w:t xml:space="preserve"> </w:t>
      </w:r>
    </w:p>
    <w:p w14:paraId="78FAE180" w14:textId="4E0EBF89" w:rsidR="00FC1A9E" w:rsidRPr="007C5B4C" w:rsidRDefault="00FC1A9E" w:rsidP="00C246E1">
      <w:pPr>
        <w:pStyle w:val="50"/>
        <w:numPr>
          <w:ilvl w:val="0"/>
          <w:numId w:val="0"/>
        </w:numPr>
        <w:ind w:left="26"/>
        <w:rPr>
          <w:smallCaps/>
          <w:noProof w:val="0"/>
          <w:rtl/>
        </w:rPr>
      </w:pPr>
      <w:bookmarkStart w:id="952" w:name="_Toc407797789"/>
      <w:r w:rsidRPr="007C5B4C">
        <w:rPr>
          <w:rFonts w:hint="cs"/>
          <w:noProof w:val="0"/>
          <w:u w:val="single"/>
          <w:rtl/>
        </w:rPr>
        <w:t>הערה</w:t>
      </w:r>
      <w:r w:rsidRPr="007C5B4C">
        <w:rPr>
          <w:rFonts w:hint="cs"/>
          <w:noProof w:val="0"/>
          <w:rtl/>
        </w:rPr>
        <w:t xml:space="preserve">: </w:t>
      </w:r>
      <w:r w:rsidRPr="007C5B4C">
        <w:rPr>
          <w:noProof w:val="0"/>
          <w:rtl/>
        </w:rPr>
        <w:t>מילוי פרטים אלה הוא חובה במכרז אלא אם כן הלקוחות משתייכים לארגון המסווג על פי חוקי ביטחון המדינה</w:t>
      </w:r>
      <w:r w:rsidR="00D361D0" w:rsidRPr="007C5B4C">
        <w:rPr>
          <w:rFonts w:hint="cs"/>
          <w:noProof w:val="0"/>
          <w:rtl/>
        </w:rPr>
        <w:t xml:space="preserve"> (</w:t>
      </w:r>
      <w:r w:rsidR="00D361D0" w:rsidRPr="007C5B4C">
        <w:rPr>
          <w:rtl/>
        </w:rPr>
        <w:t xml:space="preserve">במקרה זה יש לרשום במענה כי הלקוח מסווג אולם יש לפרט את הפרטים הטכניים, פרטי הלקוח יימסרו לנציג עורך המכרז, המסווג בהתאם, באופן אישי </w:t>
      </w:r>
      <w:r w:rsidR="00D361D0" w:rsidRPr="007C5B4C">
        <w:rPr>
          <w:rFonts w:hint="cs"/>
          <w:rtl/>
        </w:rPr>
        <w:t>על פי</w:t>
      </w:r>
      <w:r w:rsidR="00D361D0" w:rsidRPr="007C5B4C">
        <w:rPr>
          <w:rtl/>
        </w:rPr>
        <w:t xml:space="preserve"> בקשתו</w:t>
      </w:r>
      <w:r w:rsidR="00D361D0" w:rsidRPr="007C5B4C">
        <w:rPr>
          <w:rFonts w:hint="cs"/>
          <w:rtl/>
        </w:rPr>
        <w:t>)</w:t>
      </w:r>
      <w:r w:rsidRPr="007C5B4C">
        <w:rPr>
          <w:noProof w:val="0"/>
          <w:rtl/>
        </w:rPr>
        <w:t>.</w:t>
      </w:r>
      <w:bookmarkEnd w:id="952"/>
      <w:r w:rsidRPr="007C5B4C">
        <w:rPr>
          <w:smallCaps/>
          <w:noProof w:val="0"/>
          <w:rtl/>
        </w:rPr>
        <w:t xml:space="preserve"> </w:t>
      </w:r>
    </w:p>
    <w:tbl>
      <w:tblPr>
        <w:bidiVisual/>
        <w:tblW w:w="8201"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60"/>
        <w:gridCol w:w="900"/>
        <w:gridCol w:w="1260"/>
        <w:gridCol w:w="1440"/>
        <w:gridCol w:w="1080"/>
        <w:gridCol w:w="900"/>
        <w:gridCol w:w="990"/>
        <w:gridCol w:w="1271"/>
      </w:tblGrid>
      <w:tr w:rsidR="000C7776" w:rsidRPr="007C5B4C" w14:paraId="2C4FDDB3" w14:textId="77777777" w:rsidTr="000C7776">
        <w:tc>
          <w:tcPr>
            <w:tcW w:w="360" w:type="dxa"/>
            <w:tcBorders>
              <w:top w:val="single" w:sz="4" w:space="0" w:color="auto"/>
              <w:left w:val="single" w:sz="4" w:space="0" w:color="auto"/>
              <w:bottom w:val="single" w:sz="4" w:space="0" w:color="auto"/>
              <w:right w:val="single" w:sz="4" w:space="0" w:color="auto"/>
            </w:tcBorders>
            <w:shd w:val="clear" w:color="auto" w:fill="E0E0E0"/>
            <w:vAlign w:val="center"/>
          </w:tcPr>
          <w:p w14:paraId="4BA9DB5E"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14:paraId="4E518654" w14:textId="77777777" w:rsidR="00C04009" w:rsidRPr="007C5B4C" w:rsidRDefault="00C04009" w:rsidP="00B505B0">
            <w:pPr>
              <w:keepLines/>
              <w:spacing w:before="120" w:after="240" w:line="360" w:lineRule="auto"/>
              <w:rPr>
                <w:rFonts w:cs="David"/>
                <w:rtl/>
              </w:rPr>
            </w:pPr>
            <w:r w:rsidRPr="007C5B4C">
              <w:rPr>
                <w:rFonts w:cs="David"/>
                <w:rtl/>
              </w:rPr>
              <w:t>הארגון</w:t>
            </w:r>
          </w:p>
        </w:tc>
        <w:tc>
          <w:tcPr>
            <w:tcW w:w="1260" w:type="dxa"/>
            <w:tcBorders>
              <w:top w:val="single" w:sz="4" w:space="0" w:color="auto"/>
              <w:left w:val="single" w:sz="4" w:space="0" w:color="auto"/>
              <w:bottom w:val="single" w:sz="4" w:space="0" w:color="auto"/>
              <w:right w:val="single" w:sz="4" w:space="0" w:color="auto"/>
            </w:tcBorders>
            <w:shd w:val="clear" w:color="auto" w:fill="E0E0E0"/>
            <w:vAlign w:val="center"/>
          </w:tcPr>
          <w:p w14:paraId="289B34E9" w14:textId="1B9CDFAE" w:rsidR="00C04009" w:rsidRPr="007C5B4C" w:rsidRDefault="00C04009" w:rsidP="00780E6E">
            <w:pPr>
              <w:keepLines/>
              <w:spacing w:before="120" w:after="240" w:line="360" w:lineRule="auto"/>
              <w:rPr>
                <w:rFonts w:cs="David"/>
                <w:rtl/>
              </w:rPr>
            </w:pPr>
            <w:r w:rsidRPr="007C5B4C">
              <w:rPr>
                <w:rFonts w:cs="David"/>
                <w:rtl/>
              </w:rPr>
              <w:t xml:space="preserve">כמות </w:t>
            </w:r>
            <w:r w:rsidR="00780E6E">
              <w:rPr>
                <w:rFonts w:cs="David" w:hint="cs"/>
                <w:rtl/>
              </w:rPr>
              <w:t>מתגים</w:t>
            </w:r>
          </w:p>
        </w:tc>
        <w:tc>
          <w:tcPr>
            <w:tcW w:w="1440" w:type="dxa"/>
            <w:tcBorders>
              <w:top w:val="single" w:sz="4" w:space="0" w:color="auto"/>
              <w:left w:val="single" w:sz="4" w:space="0" w:color="auto"/>
              <w:bottom w:val="single" w:sz="4" w:space="0" w:color="auto"/>
              <w:right w:val="single" w:sz="4" w:space="0" w:color="auto"/>
            </w:tcBorders>
            <w:shd w:val="clear" w:color="auto" w:fill="E0E0E0"/>
            <w:vAlign w:val="center"/>
          </w:tcPr>
          <w:p w14:paraId="654993CD" w14:textId="6C3DC4AA" w:rsidR="00C04009" w:rsidRPr="007C5B4C" w:rsidRDefault="00C04009" w:rsidP="00081D62">
            <w:pPr>
              <w:keepLines/>
              <w:spacing w:before="120" w:after="240" w:line="360" w:lineRule="auto"/>
              <w:rPr>
                <w:rFonts w:cs="David"/>
                <w:rtl/>
              </w:rPr>
            </w:pPr>
            <w:r w:rsidRPr="007C5B4C">
              <w:rPr>
                <w:rFonts w:cs="David"/>
                <w:rtl/>
              </w:rPr>
              <w:t xml:space="preserve">תאריך סיום </w:t>
            </w:r>
            <w:r w:rsidR="00081D62">
              <w:rPr>
                <w:rFonts w:cs="David" w:hint="cs"/>
                <w:rtl/>
              </w:rPr>
              <w:t>האספקה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14:paraId="52B81269" w14:textId="77777777" w:rsidR="00C04009" w:rsidRPr="007C5B4C" w:rsidRDefault="00C04009" w:rsidP="00B505B0">
            <w:pPr>
              <w:keepLines/>
              <w:spacing w:before="120" w:after="240" w:line="360" w:lineRule="auto"/>
              <w:rPr>
                <w:rFonts w:cs="David"/>
                <w:rtl/>
              </w:rPr>
            </w:pPr>
            <w:r w:rsidRPr="007C5B4C">
              <w:rPr>
                <w:rFonts w:cs="David"/>
                <w:rtl/>
              </w:rPr>
              <w:t>נציג הארגון</w:t>
            </w:r>
          </w:p>
        </w:tc>
        <w:tc>
          <w:tcPr>
            <w:tcW w:w="900" w:type="dxa"/>
            <w:tcBorders>
              <w:top w:val="single" w:sz="4" w:space="0" w:color="auto"/>
              <w:left w:val="single" w:sz="4" w:space="0" w:color="auto"/>
              <w:bottom w:val="single" w:sz="4" w:space="0" w:color="auto"/>
              <w:right w:val="single" w:sz="4" w:space="0" w:color="auto"/>
            </w:tcBorders>
            <w:shd w:val="clear" w:color="auto" w:fill="E0E0E0"/>
            <w:vAlign w:val="center"/>
          </w:tcPr>
          <w:p w14:paraId="7AA73868" w14:textId="77777777" w:rsidR="00C04009" w:rsidRPr="007C5B4C" w:rsidRDefault="00C04009" w:rsidP="00B505B0">
            <w:pPr>
              <w:keepLines/>
              <w:spacing w:before="120" w:after="240" w:line="360" w:lineRule="auto"/>
              <w:rPr>
                <w:rFonts w:cs="David"/>
                <w:rtl/>
              </w:rPr>
            </w:pPr>
            <w:r w:rsidRPr="007C5B4C">
              <w:rPr>
                <w:rFonts w:cs="David"/>
                <w:rtl/>
              </w:rPr>
              <w:t>תפקידו בארגון</w:t>
            </w:r>
          </w:p>
        </w:tc>
        <w:tc>
          <w:tcPr>
            <w:tcW w:w="990" w:type="dxa"/>
            <w:tcBorders>
              <w:top w:val="single" w:sz="4" w:space="0" w:color="auto"/>
              <w:left w:val="single" w:sz="4" w:space="0" w:color="auto"/>
              <w:bottom w:val="single" w:sz="4" w:space="0" w:color="auto"/>
              <w:right w:val="single" w:sz="4" w:space="0" w:color="auto"/>
            </w:tcBorders>
            <w:shd w:val="clear" w:color="auto" w:fill="E0E0E0"/>
            <w:vAlign w:val="center"/>
          </w:tcPr>
          <w:p w14:paraId="7C2BEE0E" w14:textId="77777777" w:rsidR="00C04009" w:rsidRPr="007C5B4C" w:rsidRDefault="00C04009" w:rsidP="00B505B0">
            <w:pPr>
              <w:keepLines/>
              <w:spacing w:before="120" w:after="240" w:line="360" w:lineRule="auto"/>
              <w:rPr>
                <w:rFonts w:cs="David"/>
                <w:rtl/>
              </w:rPr>
            </w:pPr>
            <w:r w:rsidRPr="007C5B4C">
              <w:rPr>
                <w:rFonts w:cs="David"/>
                <w:rtl/>
              </w:rPr>
              <w:t>טלפון</w:t>
            </w:r>
          </w:p>
        </w:tc>
        <w:tc>
          <w:tcPr>
            <w:tcW w:w="1271" w:type="dxa"/>
            <w:tcBorders>
              <w:top w:val="single" w:sz="4" w:space="0" w:color="auto"/>
              <w:left w:val="single" w:sz="4" w:space="0" w:color="auto"/>
              <w:bottom w:val="single" w:sz="4" w:space="0" w:color="auto"/>
              <w:right w:val="single" w:sz="4" w:space="0" w:color="auto"/>
            </w:tcBorders>
            <w:shd w:val="clear" w:color="auto" w:fill="E0E0E0"/>
            <w:vAlign w:val="center"/>
          </w:tcPr>
          <w:p w14:paraId="3C588E17" w14:textId="77777777" w:rsidR="00C04009" w:rsidRPr="007C5B4C" w:rsidRDefault="00C04009" w:rsidP="00B505B0">
            <w:pPr>
              <w:keepLines/>
              <w:spacing w:before="120" w:after="240" w:line="360" w:lineRule="auto"/>
              <w:rPr>
                <w:rFonts w:cs="David"/>
                <w:rtl/>
              </w:rPr>
            </w:pPr>
            <w:r w:rsidRPr="007C5B4C">
              <w:rPr>
                <w:rFonts w:cs="David"/>
                <w:rtl/>
              </w:rPr>
              <w:t>דוא"ל</w:t>
            </w:r>
          </w:p>
        </w:tc>
      </w:tr>
      <w:tr w:rsidR="00C04009" w:rsidRPr="007C5B4C" w14:paraId="5E282AF8" w14:textId="77777777" w:rsidTr="00B10648">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14:paraId="0EF8F199" w14:textId="77777777" w:rsidR="00C04009" w:rsidRPr="007C5B4C" w:rsidRDefault="00C04009" w:rsidP="00B505B0">
            <w:pPr>
              <w:keepLines/>
              <w:spacing w:before="120" w:after="240" w:line="360" w:lineRule="auto"/>
              <w:rPr>
                <w:rFonts w:cs="David"/>
                <w:rtl/>
              </w:rPr>
            </w:pPr>
            <w:r w:rsidRPr="007C5B4C">
              <w:rPr>
                <w:rFonts w:cs="David"/>
                <w:rtl/>
              </w:rPr>
              <w:t>1</w:t>
            </w:r>
          </w:p>
        </w:tc>
        <w:tc>
          <w:tcPr>
            <w:tcW w:w="900" w:type="dxa"/>
            <w:tcBorders>
              <w:top w:val="single" w:sz="4" w:space="0" w:color="auto"/>
              <w:left w:val="single" w:sz="4" w:space="0" w:color="auto"/>
              <w:bottom w:val="single" w:sz="4" w:space="0" w:color="auto"/>
              <w:right w:val="single" w:sz="4" w:space="0" w:color="auto"/>
            </w:tcBorders>
            <w:vAlign w:val="center"/>
          </w:tcPr>
          <w:p w14:paraId="7F593EB0"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1DC6EA6A"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731B9D60"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057166E9"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6A85B602"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26A461DD"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0B4B2DC9" w14:textId="77777777" w:rsidR="00C04009" w:rsidRPr="007C5B4C" w:rsidRDefault="00C04009" w:rsidP="00B505B0">
            <w:pPr>
              <w:keepLines/>
              <w:spacing w:before="120" w:after="240" w:line="360" w:lineRule="auto"/>
              <w:rPr>
                <w:rFonts w:cs="David"/>
                <w:rtl/>
              </w:rPr>
            </w:pPr>
          </w:p>
        </w:tc>
      </w:tr>
      <w:tr w:rsidR="00C04009" w:rsidRPr="007C5B4C" w14:paraId="4B44423B" w14:textId="77777777" w:rsidTr="00B10648">
        <w:trPr>
          <w:trHeight w:hRule="exact" w:val="397"/>
        </w:trPr>
        <w:tc>
          <w:tcPr>
            <w:tcW w:w="360" w:type="dxa"/>
            <w:tcBorders>
              <w:top w:val="single" w:sz="4" w:space="0" w:color="auto"/>
              <w:left w:val="single" w:sz="4" w:space="0" w:color="auto"/>
              <w:bottom w:val="single" w:sz="4" w:space="0" w:color="auto"/>
              <w:right w:val="single" w:sz="4" w:space="0" w:color="auto"/>
            </w:tcBorders>
            <w:vAlign w:val="center"/>
          </w:tcPr>
          <w:p w14:paraId="460559B7" w14:textId="77777777" w:rsidR="00C04009" w:rsidRPr="007C5B4C" w:rsidRDefault="00C04009" w:rsidP="00B505B0">
            <w:pPr>
              <w:keepLines/>
              <w:spacing w:before="120" w:after="240" w:line="360" w:lineRule="auto"/>
              <w:rPr>
                <w:rFonts w:cs="David"/>
                <w:rtl/>
              </w:rPr>
            </w:pPr>
            <w:r w:rsidRPr="007C5B4C">
              <w:rPr>
                <w:rFonts w:cs="David"/>
                <w:rtl/>
              </w:rPr>
              <w:t>2</w:t>
            </w:r>
          </w:p>
        </w:tc>
        <w:tc>
          <w:tcPr>
            <w:tcW w:w="900" w:type="dxa"/>
            <w:tcBorders>
              <w:top w:val="single" w:sz="4" w:space="0" w:color="auto"/>
              <w:left w:val="single" w:sz="4" w:space="0" w:color="auto"/>
              <w:bottom w:val="single" w:sz="4" w:space="0" w:color="auto"/>
              <w:right w:val="single" w:sz="4" w:space="0" w:color="auto"/>
            </w:tcBorders>
            <w:vAlign w:val="center"/>
          </w:tcPr>
          <w:p w14:paraId="564F915A"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45881BA9"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119A06CD"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5D03A93B"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70803690"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01BA355E"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5F9DFEC9" w14:textId="77777777" w:rsidR="00C04009" w:rsidRPr="007C5B4C" w:rsidRDefault="00C04009" w:rsidP="00B505B0">
            <w:pPr>
              <w:keepLines/>
              <w:spacing w:before="120" w:after="240" w:line="360" w:lineRule="auto"/>
              <w:rPr>
                <w:rFonts w:cs="David"/>
                <w:rtl/>
              </w:rPr>
            </w:pPr>
          </w:p>
        </w:tc>
      </w:tr>
      <w:tr w:rsidR="00C04009" w:rsidRPr="007C5B4C" w14:paraId="3B889551" w14:textId="77777777" w:rsidTr="00B10648">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14:paraId="14ADC0C8" w14:textId="77777777" w:rsidR="00C04009" w:rsidRPr="007C5B4C" w:rsidRDefault="00C04009" w:rsidP="00B505B0">
            <w:pPr>
              <w:keepLines/>
              <w:spacing w:before="120" w:after="240" w:line="360" w:lineRule="auto"/>
              <w:rPr>
                <w:rFonts w:cs="David"/>
                <w:rtl/>
              </w:rPr>
            </w:pPr>
            <w:r w:rsidRPr="007C5B4C">
              <w:rPr>
                <w:rFonts w:cs="David"/>
                <w:rtl/>
              </w:rPr>
              <w:t>3</w:t>
            </w:r>
          </w:p>
        </w:tc>
        <w:tc>
          <w:tcPr>
            <w:tcW w:w="900" w:type="dxa"/>
            <w:tcBorders>
              <w:top w:val="single" w:sz="4" w:space="0" w:color="auto"/>
              <w:left w:val="single" w:sz="4" w:space="0" w:color="auto"/>
              <w:bottom w:val="single" w:sz="4" w:space="0" w:color="auto"/>
              <w:right w:val="single" w:sz="4" w:space="0" w:color="auto"/>
            </w:tcBorders>
            <w:vAlign w:val="center"/>
          </w:tcPr>
          <w:p w14:paraId="68C968FC"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11CD6B75"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10A02E2A"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6C17BFBF"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6623EEF5"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0B930E7D"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239F90F4" w14:textId="77777777" w:rsidR="00C04009" w:rsidRPr="007C5B4C" w:rsidRDefault="00C04009" w:rsidP="00B505B0">
            <w:pPr>
              <w:keepLines/>
              <w:spacing w:before="120" w:after="240" w:line="360" w:lineRule="auto"/>
              <w:rPr>
                <w:rFonts w:cs="David"/>
                <w:rtl/>
              </w:rPr>
            </w:pPr>
          </w:p>
        </w:tc>
      </w:tr>
      <w:tr w:rsidR="00C04009" w:rsidRPr="007C5B4C" w14:paraId="0D35CB6A" w14:textId="77777777" w:rsidTr="00B10648">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14:paraId="01D51281" w14:textId="77777777" w:rsidR="00C04009" w:rsidRPr="007C5B4C" w:rsidRDefault="00C04009" w:rsidP="00B505B0">
            <w:pPr>
              <w:keepLines/>
              <w:spacing w:before="120" w:after="240" w:line="360" w:lineRule="auto"/>
              <w:rPr>
                <w:rFonts w:cs="David"/>
                <w:rtl/>
              </w:rPr>
            </w:pPr>
            <w:r w:rsidRPr="007C5B4C">
              <w:rPr>
                <w:rFonts w:cs="David" w:hint="cs"/>
                <w:rtl/>
              </w:rPr>
              <w:t>4</w:t>
            </w:r>
          </w:p>
        </w:tc>
        <w:tc>
          <w:tcPr>
            <w:tcW w:w="900" w:type="dxa"/>
            <w:tcBorders>
              <w:top w:val="single" w:sz="4" w:space="0" w:color="auto"/>
              <w:left w:val="single" w:sz="4" w:space="0" w:color="auto"/>
              <w:bottom w:val="single" w:sz="4" w:space="0" w:color="auto"/>
              <w:right w:val="single" w:sz="4" w:space="0" w:color="auto"/>
            </w:tcBorders>
            <w:vAlign w:val="center"/>
          </w:tcPr>
          <w:p w14:paraId="66339CAD"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650E936E"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7B3ADA18"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1BCDC395"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3FD4DE28"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645B72C1"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234E483B" w14:textId="77777777" w:rsidR="00C04009" w:rsidRPr="007C5B4C" w:rsidRDefault="00C04009" w:rsidP="00B505B0">
            <w:pPr>
              <w:keepLines/>
              <w:spacing w:before="120" w:after="240" w:line="360" w:lineRule="auto"/>
              <w:rPr>
                <w:rFonts w:cs="David"/>
                <w:rtl/>
              </w:rPr>
            </w:pPr>
          </w:p>
        </w:tc>
      </w:tr>
      <w:tr w:rsidR="00C04009" w:rsidRPr="007C5B4C" w14:paraId="111917C7" w14:textId="77777777" w:rsidTr="00B10648">
        <w:trPr>
          <w:trHeight w:hRule="exact" w:val="495"/>
        </w:trPr>
        <w:tc>
          <w:tcPr>
            <w:tcW w:w="360" w:type="dxa"/>
            <w:tcBorders>
              <w:top w:val="single" w:sz="4" w:space="0" w:color="auto"/>
              <w:left w:val="single" w:sz="4" w:space="0" w:color="auto"/>
              <w:bottom w:val="single" w:sz="4" w:space="0" w:color="auto"/>
              <w:right w:val="single" w:sz="4" w:space="0" w:color="auto"/>
            </w:tcBorders>
            <w:vAlign w:val="center"/>
          </w:tcPr>
          <w:p w14:paraId="63C95C06" w14:textId="77777777" w:rsidR="00C04009" w:rsidRPr="007C5B4C" w:rsidRDefault="00C04009" w:rsidP="00B505B0">
            <w:pPr>
              <w:keepLines/>
              <w:spacing w:before="120" w:after="240" w:line="360" w:lineRule="auto"/>
              <w:rPr>
                <w:rFonts w:cs="David"/>
                <w:rtl/>
              </w:rPr>
            </w:pPr>
            <w:r w:rsidRPr="007C5B4C">
              <w:rPr>
                <w:rFonts w:cs="David" w:hint="cs"/>
                <w:rtl/>
              </w:rPr>
              <w:t>5</w:t>
            </w:r>
          </w:p>
        </w:tc>
        <w:tc>
          <w:tcPr>
            <w:tcW w:w="900" w:type="dxa"/>
            <w:tcBorders>
              <w:top w:val="single" w:sz="4" w:space="0" w:color="auto"/>
              <w:left w:val="single" w:sz="4" w:space="0" w:color="auto"/>
              <w:bottom w:val="single" w:sz="4" w:space="0" w:color="auto"/>
              <w:right w:val="single" w:sz="4" w:space="0" w:color="auto"/>
            </w:tcBorders>
            <w:vAlign w:val="center"/>
          </w:tcPr>
          <w:p w14:paraId="3EDC4D10" w14:textId="77777777" w:rsidR="00C04009" w:rsidRPr="007C5B4C" w:rsidRDefault="00C04009" w:rsidP="00B505B0">
            <w:pPr>
              <w:keepLines/>
              <w:spacing w:before="120" w:after="240" w:line="360" w:lineRule="auto"/>
              <w:rPr>
                <w:rFonts w:cs="David"/>
                <w:rtl/>
              </w:rPr>
            </w:pPr>
          </w:p>
        </w:tc>
        <w:tc>
          <w:tcPr>
            <w:tcW w:w="1260" w:type="dxa"/>
            <w:tcBorders>
              <w:top w:val="single" w:sz="4" w:space="0" w:color="auto"/>
              <w:left w:val="single" w:sz="4" w:space="0" w:color="auto"/>
              <w:bottom w:val="single" w:sz="4" w:space="0" w:color="auto"/>
              <w:right w:val="single" w:sz="4" w:space="0" w:color="auto"/>
            </w:tcBorders>
            <w:vAlign w:val="center"/>
          </w:tcPr>
          <w:p w14:paraId="24853475" w14:textId="77777777" w:rsidR="00C04009" w:rsidRPr="007C5B4C" w:rsidRDefault="00C04009" w:rsidP="00B505B0">
            <w:pPr>
              <w:keepLines/>
              <w:spacing w:before="120" w:after="240" w:line="360" w:lineRule="auto"/>
              <w:rPr>
                <w:rFonts w:cs="David"/>
                <w:rtl/>
              </w:rPr>
            </w:pPr>
          </w:p>
        </w:tc>
        <w:tc>
          <w:tcPr>
            <w:tcW w:w="1440" w:type="dxa"/>
            <w:tcBorders>
              <w:top w:val="single" w:sz="4" w:space="0" w:color="auto"/>
              <w:left w:val="single" w:sz="4" w:space="0" w:color="auto"/>
              <w:bottom w:val="single" w:sz="4" w:space="0" w:color="auto"/>
              <w:right w:val="single" w:sz="4" w:space="0" w:color="auto"/>
            </w:tcBorders>
            <w:vAlign w:val="center"/>
          </w:tcPr>
          <w:p w14:paraId="253A3796" w14:textId="77777777" w:rsidR="00C04009" w:rsidRPr="007C5B4C" w:rsidRDefault="00C04009" w:rsidP="00B505B0">
            <w:pPr>
              <w:keepLines/>
              <w:spacing w:before="120" w:after="240" w:line="360" w:lineRule="auto"/>
              <w:rPr>
                <w:rFonts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14:paraId="4573291E" w14:textId="77777777" w:rsidR="00C04009" w:rsidRPr="007C5B4C" w:rsidRDefault="00C04009" w:rsidP="00B505B0">
            <w:pPr>
              <w:keepLines/>
              <w:spacing w:before="120" w:after="240" w:line="360" w:lineRule="auto"/>
              <w:rPr>
                <w:rFonts w:cs="David"/>
                <w:rtl/>
              </w:rPr>
            </w:pPr>
          </w:p>
        </w:tc>
        <w:tc>
          <w:tcPr>
            <w:tcW w:w="900" w:type="dxa"/>
            <w:tcBorders>
              <w:top w:val="single" w:sz="4" w:space="0" w:color="auto"/>
              <w:left w:val="single" w:sz="4" w:space="0" w:color="auto"/>
              <w:bottom w:val="single" w:sz="4" w:space="0" w:color="auto"/>
              <w:right w:val="single" w:sz="4" w:space="0" w:color="auto"/>
            </w:tcBorders>
            <w:vAlign w:val="center"/>
          </w:tcPr>
          <w:p w14:paraId="6DFD4381" w14:textId="77777777" w:rsidR="00C04009" w:rsidRPr="007C5B4C" w:rsidRDefault="00C04009" w:rsidP="00B505B0">
            <w:pPr>
              <w:keepLines/>
              <w:spacing w:before="120" w:after="240" w:line="360" w:lineRule="auto"/>
              <w:rPr>
                <w:rFonts w:cs="David"/>
                <w:rtl/>
              </w:rPr>
            </w:pPr>
          </w:p>
        </w:tc>
        <w:tc>
          <w:tcPr>
            <w:tcW w:w="990" w:type="dxa"/>
            <w:tcBorders>
              <w:top w:val="single" w:sz="4" w:space="0" w:color="auto"/>
              <w:left w:val="single" w:sz="4" w:space="0" w:color="auto"/>
              <w:bottom w:val="single" w:sz="4" w:space="0" w:color="auto"/>
              <w:right w:val="single" w:sz="4" w:space="0" w:color="auto"/>
            </w:tcBorders>
            <w:vAlign w:val="center"/>
          </w:tcPr>
          <w:p w14:paraId="2813A360" w14:textId="77777777" w:rsidR="00C04009" w:rsidRPr="007C5B4C" w:rsidRDefault="00C04009" w:rsidP="00B505B0">
            <w:pPr>
              <w:keepLines/>
              <w:spacing w:before="120" w:after="240" w:line="360" w:lineRule="auto"/>
              <w:rPr>
                <w:rFonts w:cs="David"/>
                <w:rtl/>
              </w:rPr>
            </w:pPr>
          </w:p>
        </w:tc>
        <w:tc>
          <w:tcPr>
            <w:tcW w:w="1271" w:type="dxa"/>
            <w:tcBorders>
              <w:top w:val="single" w:sz="4" w:space="0" w:color="auto"/>
              <w:left w:val="single" w:sz="4" w:space="0" w:color="auto"/>
              <w:bottom w:val="single" w:sz="4" w:space="0" w:color="auto"/>
              <w:right w:val="single" w:sz="4" w:space="0" w:color="auto"/>
            </w:tcBorders>
            <w:vAlign w:val="center"/>
          </w:tcPr>
          <w:p w14:paraId="146F68ED" w14:textId="77777777" w:rsidR="00C04009" w:rsidRPr="007C5B4C" w:rsidRDefault="00C04009" w:rsidP="00B505B0">
            <w:pPr>
              <w:keepLines/>
              <w:spacing w:before="120" w:after="240" w:line="360" w:lineRule="auto"/>
              <w:rPr>
                <w:rFonts w:cs="David"/>
                <w:rtl/>
              </w:rPr>
            </w:pPr>
          </w:p>
        </w:tc>
      </w:tr>
    </w:tbl>
    <w:p w14:paraId="0AB1F24E" w14:textId="77777777" w:rsidR="005E3AA9" w:rsidRPr="005E3AA9" w:rsidRDefault="005E3AA9" w:rsidP="005E3AA9">
      <w:pPr>
        <w:pStyle w:val="RonnyBase"/>
        <w:keepLines w:val="0"/>
        <w:tabs>
          <w:tab w:val="right" w:pos="206"/>
          <w:tab w:val="right" w:pos="360"/>
        </w:tabs>
        <w:spacing w:before="0" w:line="360" w:lineRule="auto"/>
        <w:rPr>
          <w:sz w:val="24"/>
          <w:szCs w:val="24"/>
        </w:rPr>
      </w:pPr>
    </w:p>
    <w:p w14:paraId="67A958F9" w14:textId="77777777" w:rsidR="00FC1A9E" w:rsidRPr="00B10648" w:rsidRDefault="00FC1A9E" w:rsidP="00B10648">
      <w:pPr>
        <w:pStyle w:val="47"/>
        <w:numPr>
          <w:ilvl w:val="0"/>
          <w:numId w:val="61"/>
        </w:numPr>
        <w:rPr>
          <w:rtl/>
        </w:rPr>
      </w:pPr>
      <w:r w:rsidRPr="00B10648">
        <w:rPr>
          <w:rFonts w:hint="eastAsia"/>
          <w:rtl/>
        </w:rPr>
        <w:t>קבלני</w:t>
      </w:r>
      <w:r w:rsidRPr="00B10648">
        <w:rPr>
          <w:rtl/>
        </w:rPr>
        <w:t xml:space="preserve"> </w:t>
      </w:r>
      <w:r w:rsidRPr="00B10648">
        <w:rPr>
          <w:rFonts w:hint="eastAsia"/>
          <w:rtl/>
        </w:rPr>
        <w:t>משנה</w:t>
      </w:r>
      <w:r w:rsidRPr="00B10648">
        <w:rPr>
          <w:rtl/>
        </w:rPr>
        <w:t xml:space="preserve"> </w:t>
      </w:r>
    </w:p>
    <w:p w14:paraId="66C742F6" w14:textId="77777777" w:rsidR="00FC1A9E" w:rsidRPr="007C5B4C" w:rsidRDefault="00FC1A9E" w:rsidP="00B505B0">
      <w:pPr>
        <w:spacing w:before="40" w:line="360" w:lineRule="auto"/>
        <w:rPr>
          <w:rFonts w:cs="David"/>
          <w:color w:val="000000"/>
          <w:lang w:eastAsia="he-IL"/>
        </w:rPr>
      </w:pPr>
    </w:p>
    <w:p w14:paraId="6C500914" w14:textId="77777777" w:rsidR="00414910" w:rsidRDefault="00414910" w:rsidP="00414910">
      <w:pPr>
        <w:pStyle w:val="ListParagraph"/>
        <w:widowControl w:val="0"/>
        <w:numPr>
          <w:ilvl w:val="1"/>
          <w:numId w:val="62"/>
        </w:numPr>
        <w:spacing w:before="40" w:line="360" w:lineRule="auto"/>
        <w:jc w:val="both"/>
        <w:rPr>
          <w:rFonts w:cs="David"/>
          <w:color w:val="000000"/>
          <w:lang w:eastAsia="he-IL"/>
        </w:rPr>
      </w:pPr>
      <w:r w:rsidRPr="00414910">
        <w:rPr>
          <w:rFonts w:cs="David"/>
          <w:color w:val="000000"/>
          <w:rtl/>
          <w:lang w:eastAsia="he-IL"/>
        </w:rPr>
        <w:t>המונח "קבלן משנה" אינו מתייחס ליצרן הציוד ו/או לגופים שיבצעו פעולות פריפריאליות ומשניות, לרבות שירותי הובלה ואחסנה</w:t>
      </w:r>
      <w:r>
        <w:rPr>
          <w:rFonts w:cs="David" w:hint="cs"/>
          <w:color w:val="000000"/>
          <w:rtl/>
          <w:lang w:eastAsia="he-IL"/>
        </w:rPr>
        <w:t xml:space="preserve">. </w:t>
      </w:r>
      <w:r w:rsidRPr="00414910">
        <w:rPr>
          <w:rFonts w:cs="David"/>
          <w:color w:val="000000"/>
          <w:rtl/>
          <w:lang w:eastAsia="he-IL"/>
        </w:rPr>
        <w:t>הספק יהיה רשאי לעשות בכל הנ"ל שימוש ללא כל צורך באישורם מראש או בחתימתם על התחייבות כלשהי</w:t>
      </w:r>
      <w:r>
        <w:rPr>
          <w:rFonts w:cs="David" w:hint="cs"/>
          <w:color w:val="000000"/>
          <w:rtl/>
          <w:lang w:eastAsia="he-IL"/>
        </w:rPr>
        <w:t>.</w:t>
      </w:r>
    </w:p>
    <w:p w14:paraId="0560D6E6" w14:textId="77777777" w:rsidR="00FC1A9E" w:rsidRPr="007C5B4C" w:rsidRDefault="00FC1A9E" w:rsidP="00B505B0">
      <w:pPr>
        <w:pStyle w:val="ListParagraph"/>
        <w:widowControl w:val="0"/>
        <w:numPr>
          <w:ilvl w:val="1"/>
          <w:numId w:val="62"/>
        </w:numPr>
        <w:tabs>
          <w:tab w:val="num" w:pos="539"/>
        </w:tabs>
        <w:spacing w:before="40" w:line="360" w:lineRule="auto"/>
        <w:jc w:val="both"/>
        <w:rPr>
          <w:rFonts w:cs="David"/>
          <w:color w:val="000000"/>
          <w:lang w:eastAsia="he-IL"/>
        </w:rPr>
      </w:pPr>
      <w:r w:rsidRPr="007C5B4C">
        <w:rPr>
          <w:rFonts w:cs="David" w:hint="cs"/>
          <w:color w:val="000000"/>
          <w:rtl/>
          <w:lang w:eastAsia="he-IL"/>
        </w:rPr>
        <w:t xml:space="preserve">המציע </w:t>
      </w:r>
      <w:r w:rsidRPr="007C5B4C">
        <w:rPr>
          <w:rFonts w:cs="David" w:hint="cs"/>
          <w:b/>
          <w:bCs/>
          <w:color w:val="000000"/>
          <w:rtl/>
          <w:lang w:eastAsia="he-IL"/>
        </w:rPr>
        <w:t>מתכוון / לא מתכוון</w:t>
      </w:r>
      <w:r w:rsidRPr="007C5B4C">
        <w:rPr>
          <w:rFonts w:cs="David" w:hint="cs"/>
          <w:color w:val="000000"/>
          <w:rtl/>
          <w:lang w:eastAsia="he-IL"/>
        </w:rPr>
        <w:t xml:space="preserve"> להעסיק קבלן משנה מטעמו לביצוע מי מהתחייבויותיו כלפי עורך המכרז (נא להקיף בעיגול את האפשרות המתאימה). </w:t>
      </w:r>
    </w:p>
    <w:p w14:paraId="6F20EEDF" w14:textId="77777777" w:rsidR="00FC1A9E" w:rsidRPr="007C5B4C" w:rsidRDefault="00FC1A9E" w:rsidP="00B505B0">
      <w:pPr>
        <w:pStyle w:val="ListParagraph"/>
        <w:widowControl w:val="0"/>
        <w:spacing w:before="40" w:line="360" w:lineRule="auto"/>
        <w:ind w:left="386"/>
        <w:jc w:val="both"/>
        <w:rPr>
          <w:rFonts w:cs="David"/>
          <w:color w:val="000000"/>
          <w:lang w:eastAsia="he-IL"/>
        </w:rPr>
      </w:pPr>
      <w:r w:rsidRPr="007C5B4C">
        <w:rPr>
          <w:rFonts w:cs="David" w:hint="cs"/>
          <w:color w:val="000000"/>
          <w:rtl/>
          <w:lang w:eastAsia="he-IL"/>
        </w:rPr>
        <w:t>פירוט השירותים שיעניק/ו קבלן/ני המשנה: _________________________________</w:t>
      </w:r>
    </w:p>
    <w:p w14:paraId="5D78DF7D" w14:textId="77777777" w:rsidR="00FC1A9E" w:rsidRPr="007C5B4C" w:rsidRDefault="00FC1A9E" w:rsidP="00B505B0">
      <w:pPr>
        <w:widowControl w:val="0"/>
        <w:numPr>
          <w:ilvl w:val="1"/>
          <w:numId w:val="62"/>
        </w:numPr>
        <w:tabs>
          <w:tab w:val="num" w:pos="539"/>
        </w:tabs>
        <w:spacing w:before="40" w:line="360" w:lineRule="auto"/>
        <w:ind w:left="397"/>
        <w:jc w:val="both"/>
        <w:rPr>
          <w:rFonts w:cs="David"/>
        </w:rPr>
      </w:pPr>
      <w:r w:rsidRPr="007C5B4C">
        <w:rPr>
          <w:rFonts w:cs="David" w:hint="cs"/>
          <w:color w:val="000000"/>
          <w:rtl/>
          <w:lang w:eastAsia="he-IL"/>
        </w:rPr>
        <w:t>היה ובכוונת המציע להעסיק קבלן משנה לביצוע מי מהתחייבויותיו כלפי עורך המכרז,</w:t>
      </w:r>
      <w:r w:rsidRPr="007C5B4C">
        <w:rPr>
          <w:rFonts w:cs="David" w:hint="cs"/>
          <w:rtl/>
        </w:rPr>
        <w:t xml:space="preserve"> </w:t>
      </w:r>
      <w:r w:rsidRPr="007C5B4C">
        <w:rPr>
          <w:rFonts w:cs="David" w:hint="eastAsia"/>
          <w:rtl/>
        </w:rPr>
        <w:t>אזי</w:t>
      </w:r>
      <w:r w:rsidRPr="007C5B4C">
        <w:rPr>
          <w:rFonts w:cs="David"/>
          <w:rtl/>
        </w:rPr>
        <w:t xml:space="preserve"> </w:t>
      </w:r>
      <w:r w:rsidRPr="007C5B4C">
        <w:rPr>
          <w:rFonts w:cs="David" w:hint="eastAsia"/>
          <w:rtl/>
        </w:rPr>
        <w:t>במידה</w:t>
      </w:r>
      <w:r w:rsidRPr="007C5B4C">
        <w:rPr>
          <w:rFonts w:cs="David"/>
          <w:rtl/>
        </w:rPr>
        <w:t xml:space="preserve"> </w:t>
      </w:r>
      <w:r w:rsidRPr="007C5B4C">
        <w:rPr>
          <w:rFonts w:cs="David" w:hint="eastAsia"/>
          <w:rtl/>
        </w:rPr>
        <w:t>וזהותו</w:t>
      </w:r>
      <w:r w:rsidRPr="007C5B4C">
        <w:rPr>
          <w:rFonts w:cs="David"/>
          <w:rtl/>
        </w:rPr>
        <w:t xml:space="preserve"> </w:t>
      </w:r>
      <w:r w:rsidRPr="007C5B4C">
        <w:rPr>
          <w:rFonts w:cs="David" w:hint="eastAsia"/>
          <w:rtl/>
        </w:rPr>
        <w:t>כבר</w:t>
      </w:r>
      <w:r w:rsidRPr="007C5B4C">
        <w:rPr>
          <w:rFonts w:cs="David"/>
          <w:rtl/>
        </w:rPr>
        <w:t xml:space="preserve"> </w:t>
      </w:r>
      <w:r w:rsidRPr="007C5B4C">
        <w:rPr>
          <w:rFonts w:cs="David" w:hint="eastAsia"/>
          <w:rtl/>
        </w:rPr>
        <w:t>ידועה</w:t>
      </w:r>
      <w:r w:rsidRPr="007C5B4C">
        <w:rPr>
          <w:rFonts w:cs="David"/>
          <w:rtl/>
        </w:rPr>
        <w:t xml:space="preserve"> </w:t>
      </w:r>
      <w:r w:rsidRPr="007C5B4C">
        <w:rPr>
          <w:rFonts w:cs="David" w:hint="eastAsia"/>
          <w:rtl/>
        </w:rPr>
        <w:t>למציע</w:t>
      </w:r>
      <w:r w:rsidRPr="007C5B4C">
        <w:rPr>
          <w:rFonts w:cs="David"/>
          <w:rtl/>
        </w:rPr>
        <w:t xml:space="preserve">, </w:t>
      </w:r>
      <w:r w:rsidRPr="007C5B4C">
        <w:rPr>
          <w:rFonts w:cs="David" w:hint="eastAsia"/>
          <w:rtl/>
        </w:rPr>
        <w:t>יפרט</w:t>
      </w:r>
      <w:r w:rsidRPr="007C5B4C">
        <w:rPr>
          <w:rFonts w:cs="David"/>
          <w:rtl/>
        </w:rPr>
        <w:t xml:space="preserve"> </w:t>
      </w:r>
      <w:r w:rsidRPr="007C5B4C">
        <w:rPr>
          <w:rFonts w:cs="David" w:hint="eastAsia"/>
          <w:rtl/>
        </w:rPr>
        <w:t>המציע</w:t>
      </w:r>
      <w:r w:rsidRPr="007C5B4C">
        <w:rPr>
          <w:rFonts w:cs="David"/>
          <w:rtl/>
        </w:rPr>
        <w:t xml:space="preserve"> </w:t>
      </w:r>
      <w:r w:rsidRPr="007C5B4C">
        <w:rPr>
          <w:rFonts w:cs="David" w:hint="eastAsia"/>
          <w:rtl/>
        </w:rPr>
        <w:t>כדלקמן</w:t>
      </w:r>
      <w:r w:rsidRPr="007C5B4C">
        <w:rPr>
          <w:rFonts w:cs="David"/>
          <w:rtl/>
        </w:rPr>
        <w:t>:</w:t>
      </w:r>
    </w:p>
    <w:p w14:paraId="0122AFA2" w14:textId="77777777" w:rsidR="00FC1A9E" w:rsidRPr="007C5B4C" w:rsidRDefault="00FC1A9E" w:rsidP="00B505B0">
      <w:pPr>
        <w:tabs>
          <w:tab w:val="num" w:pos="386"/>
        </w:tabs>
        <w:spacing w:before="40" w:line="360" w:lineRule="auto"/>
        <w:rPr>
          <w:rFonts w:cs="David"/>
        </w:rPr>
      </w:pPr>
      <w:r w:rsidRPr="007C5B4C">
        <w:rPr>
          <w:rFonts w:cs="David"/>
          <w:rtl/>
        </w:rPr>
        <w:tab/>
      </w:r>
      <w:r w:rsidRPr="007C5B4C">
        <w:rPr>
          <w:rFonts w:cs="David" w:hint="cs"/>
          <w:rtl/>
        </w:rPr>
        <w:t xml:space="preserve"> </w:t>
      </w:r>
    </w:p>
    <w:p w14:paraId="2AB87893" w14:textId="77777777" w:rsidR="00FC1A9E" w:rsidRPr="007C5B4C" w:rsidRDefault="00FC1A9E" w:rsidP="00B505B0">
      <w:pPr>
        <w:spacing w:before="40" w:line="360" w:lineRule="auto"/>
        <w:ind w:left="1440"/>
        <w:rPr>
          <w:rFonts w:cs="David"/>
        </w:rPr>
      </w:pPr>
      <w:r w:rsidRPr="007C5B4C">
        <w:rPr>
          <w:rFonts w:cs="David" w:hint="cs"/>
          <w:rtl/>
        </w:rPr>
        <w:t xml:space="preserve">פרטי קבלן המשנה (כנדרש ממציע בפרק 1 סעיפים 1-7 לתצהיר המציע בנספח </w:t>
      </w:r>
      <w:r w:rsidR="00354580" w:rsidRPr="007C5B4C">
        <w:rPr>
          <w:rFonts w:cs="David"/>
        </w:rPr>
        <w:t>3</w:t>
      </w:r>
      <w:r w:rsidRPr="007C5B4C">
        <w:rPr>
          <w:rFonts w:cs="David" w:hint="cs"/>
          <w:rtl/>
        </w:rPr>
        <w:t xml:space="preserve">): </w:t>
      </w:r>
    </w:p>
    <w:p w14:paraId="01F66504" w14:textId="77777777" w:rsidR="00FC1A9E" w:rsidRPr="007C5B4C" w:rsidRDefault="00DE23B5" w:rsidP="00B505B0">
      <w:pPr>
        <w:spacing w:before="40" w:line="360" w:lineRule="auto"/>
        <w:ind w:left="1440"/>
        <w:rPr>
          <w:rFonts w:cs="David"/>
          <w:rtl/>
        </w:rPr>
      </w:pPr>
      <w:r w:rsidRPr="007C5B4C">
        <w:rPr>
          <w:rFonts w:cs="David" w:hint="cs"/>
          <w:rtl/>
        </w:rPr>
        <w:t>______________________________________________</w:t>
      </w:r>
    </w:p>
    <w:p w14:paraId="648DFF9D" w14:textId="77777777" w:rsidR="00DE23B5" w:rsidRPr="007C5B4C" w:rsidRDefault="00DE23B5" w:rsidP="00B505B0">
      <w:pPr>
        <w:spacing w:before="40" w:line="360" w:lineRule="auto"/>
        <w:ind w:left="1440"/>
        <w:rPr>
          <w:rFonts w:cs="David"/>
          <w:rtl/>
        </w:rPr>
      </w:pPr>
    </w:p>
    <w:p w14:paraId="3694123A" w14:textId="77777777" w:rsidR="00FC1A9E" w:rsidRPr="007C5B4C" w:rsidRDefault="00FC1A9E" w:rsidP="00B505B0">
      <w:pPr>
        <w:spacing w:before="40" w:line="360" w:lineRule="auto"/>
        <w:ind w:left="1440"/>
        <w:rPr>
          <w:rFonts w:cs="David"/>
          <w:rtl/>
        </w:rPr>
      </w:pPr>
      <w:r w:rsidRPr="007C5B4C">
        <w:rPr>
          <w:rFonts w:cs="David" w:hint="cs"/>
          <w:rtl/>
        </w:rPr>
        <w:t>___</w:t>
      </w:r>
      <w:r w:rsidRPr="007C5B4C">
        <w:rPr>
          <w:rFonts w:cs="David" w:hint="cs"/>
          <w:rtl/>
        </w:rPr>
        <w:softHyphen/>
      </w:r>
      <w:r w:rsidRPr="007C5B4C">
        <w:rPr>
          <w:rFonts w:cs="David" w:hint="cs"/>
          <w:rtl/>
        </w:rPr>
        <w:softHyphen/>
        <w:t>___________________________________________</w:t>
      </w:r>
    </w:p>
    <w:p w14:paraId="698C083F" w14:textId="77777777" w:rsidR="00FC1A9E" w:rsidRPr="007C5B4C" w:rsidRDefault="00FC1A9E" w:rsidP="00B505B0">
      <w:pPr>
        <w:spacing w:before="40" w:line="360" w:lineRule="auto"/>
        <w:ind w:left="1440"/>
        <w:rPr>
          <w:rFonts w:cs="David"/>
          <w:rtl/>
        </w:rPr>
      </w:pPr>
    </w:p>
    <w:p w14:paraId="3C25362C" w14:textId="77777777" w:rsidR="00FC1A9E" w:rsidRPr="007C5B4C" w:rsidRDefault="00FC1A9E" w:rsidP="00B505B0">
      <w:pPr>
        <w:spacing w:before="40" w:line="360" w:lineRule="auto"/>
        <w:ind w:left="1440"/>
        <w:rPr>
          <w:rFonts w:cs="David"/>
          <w:rtl/>
        </w:rPr>
      </w:pPr>
      <w:r w:rsidRPr="007C5B4C">
        <w:rPr>
          <w:rFonts w:cs="David" w:hint="cs"/>
          <w:rtl/>
        </w:rPr>
        <w:t>פרטי הפעולות שיבצע קבלן המשנה:</w:t>
      </w:r>
    </w:p>
    <w:p w14:paraId="7A9C154A" w14:textId="77777777" w:rsidR="00FC1A9E" w:rsidRPr="007C5B4C" w:rsidRDefault="00FC1A9E" w:rsidP="00B505B0">
      <w:pPr>
        <w:spacing w:before="40" w:line="360" w:lineRule="auto"/>
        <w:ind w:left="1440"/>
        <w:rPr>
          <w:rFonts w:cs="David"/>
          <w:rtl/>
        </w:rPr>
      </w:pPr>
    </w:p>
    <w:p w14:paraId="50E9B9E2" w14:textId="77777777" w:rsidR="00FC1A9E" w:rsidRPr="007C5B4C" w:rsidRDefault="00FC1A9E" w:rsidP="00B505B0">
      <w:pPr>
        <w:spacing w:before="40" w:line="360" w:lineRule="auto"/>
        <w:ind w:left="1440"/>
        <w:rPr>
          <w:rFonts w:cs="David"/>
          <w:rtl/>
        </w:rPr>
      </w:pPr>
      <w:r w:rsidRPr="007C5B4C">
        <w:rPr>
          <w:rFonts w:cs="David" w:hint="cs"/>
          <w:rtl/>
        </w:rPr>
        <w:t xml:space="preserve">_____________________________________________ </w:t>
      </w:r>
    </w:p>
    <w:p w14:paraId="318CF2A3" w14:textId="77777777" w:rsidR="00FC1A9E" w:rsidRPr="007C5B4C" w:rsidRDefault="00FC1A9E" w:rsidP="00B505B0">
      <w:pPr>
        <w:spacing w:before="40" w:line="360" w:lineRule="auto"/>
        <w:ind w:left="1440"/>
        <w:rPr>
          <w:rFonts w:cs="David"/>
          <w:rtl/>
        </w:rPr>
      </w:pPr>
    </w:p>
    <w:p w14:paraId="07452166" w14:textId="77777777" w:rsidR="00FC1A9E" w:rsidRPr="007C5B4C" w:rsidRDefault="00FC1A9E" w:rsidP="00B505B0">
      <w:pPr>
        <w:spacing w:before="40" w:line="360" w:lineRule="auto"/>
        <w:ind w:left="1440"/>
        <w:rPr>
          <w:rFonts w:cs="David"/>
          <w:rtl/>
        </w:rPr>
      </w:pPr>
      <w:r w:rsidRPr="007C5B4C">
        <w:rPr>
          <w:rFonts w:cs="David" w:hint="cs"/>
          <w:rtl/>
        </w:rPr>
        <w:t xml:space="preserve">פרטים בדבר ניסיונו של קבלן המשנה: </w:t>
      </w:r>
    </w:p>
    <w:p w14:paraId="021EF2CA" w14:textId="77777777" w:rsidR="00FC1A9E" w:rsidRPr="007C5B4C" w:rsidRDefault="00FC1A9E" w:rsidP="00B505B0">
      <w:pPr>
        <w:spacing w:before="40" w:line="360" w:lineRule="auto"/>
        <w:ind w:left="1440"/>
        <w:rPr>
          <w:rFonts w:cs="David"/>
          <w:rtl/>
        </w:rPr>
      </w:pPr>
    </w:p>
    <w:p w14:paraId="7854F3B7" w14:textId="77777777" w:rsidR="00FC1A9E" w:rsidRPr="007C5B4C" w:rsidRDefault="00FC1A9E" w:rsidP="00B505B0">
      <w:pPr>
        <w:spacing w:before="40" w:line="360" w:lineRule="auto"/>
        <w:ind w:left="1440"/>
        <w:rPr>
          <w:rFonts w:cs="David"/>
          <w:rtl/>
        </w:rPr>
      </w:pPr>
      <w:r w:rsidRPr="007C5B4C">
        <w:rPr>
          <w:rFonts w:cs="David" w:hint="cs"/>
          <w:rtl/>
        </w:rPr>
        <w:t>_____________________________________________</w:t>
      </w:r>
    </w:p>
    <w:p w14:paraId="6E16A67F" w14:textId="77777777" w:rsidR="00FC1A9E" w:rsidRPr="007C5B4C" w:rsidRDefault="00FC1A9E" w:rsidP="00B505B0">
      <w:pPr>
        <w:spacing w:before="40" w:line="360" w:lineRule="auto"/>
        <w:ind w:left="1440"/>
        <w:rPr>
          <w:rFonts w:cs="David"/>
          <w:rtl/>
        </w:rPr>
      </w:pPr>
    </w:p>
    <w:p w14:paraId="75FE4002" w14:textId="77777777" w:rsidR="00FC1A9E" w:rsidRPr="007C5B4C" w:rsidRDefault="00FC1A9E" w:rsidP="00B505B0">
      <w:pPr>
        <w:spacing w:before="40" w:line="360" w:lineRule="auto"/>
        <w:rPr>
          <w:rFonts w:cs="David"/>
        </w:rPr>
      </w:pPr>
    </w:p>
    <w:p w14:paraId="35EA7FE4" w14:textId="77777777" w:rsidR="00FC1A9E" w:rsidRPr="007C5B4C" w:rsidRDefault="00FC1A9E" w:rsidP="00B505B0">
      <w:pPr>
        <w:widowControl w:val="0"/>
        <w:numPr>
          <w:ilvl w:val="1"/>
          <w:numId w:val="62"/>
        </w:numPr>
        <w:tabs>
          <w:tab w:val="num" w:pos="539"/>
        </w:tabs>
        <w:spacing w:before="40" w:line="360" w:lineRule="auto"/>
        <w:ind w:left="397"/>
        <w:jc w:val="both"/>
        <w:rPr>
          <w:rFonts w:cs="David"/>
        </w:rPr>
      </w:pPr>
      <w:r w:rsidRPr="007C5B4C">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14:paraId="00392EB7" w14:textId="77777777" w:rsidR="00FC1A9E" w:rsidRPr="007C5B4C" w:rsidRDefault="00FC1A9E" w:rsidP="00B505B0">
      <w:pPr>
        <w:spacing w:before="40" w:line="360" w:lineRule="auto"/>
        <w:rPr>
          <w:rFonts w:cs="David"/>
        </w:rPr>
      </w:pPr>
    </w:p>
    <w:p w14:paraId="2CC1D0A3" w14:textId="787C8900" w:rsidR="00FC1A9E" w:rsidRPr="007C5B4C" w:rsidRDefault="00FC1A9E" w:rsidP="00935BCC">
      <w:pPr>
        <w:widowControl w:val="0"/>
        <w:spacing w:before="40" w:line="360" w:lineRule="auto"/>
        <w:jc w:val="both"/>
        <w:rPr>
          <w:rFonts w:cs="David"/>
          <w:i/>
          <w:iCs/>
        </w:rPr>
      </w:pPr>
      <w:r w:rsidRPr="007C5B4C">
        <w:rPr>
          <w:rFonts w:cs="David"/>
          <w:i/>
          <w:iCs/>
          <w:u w:val="single"/>
          <w:rtl/>
        </w:rPr>
        <w:t>הערה</w:t>
      </w:r>
      <w:r w:rsidRPr="007C5B4C">
        <w:rPr>
          <w:rFonts w:cs="David"/>
          <w:i/>
          <w:iCs/>
          <w:rtl/>
        </w:rPr>
        <w:t xml:space="preserve">: </w:t>
      </w:r>
      <w:r w:rsidRPr="007C5B4C">
        <w:rPr>
          <w:rFonts w:cs="David" w:hint="eastAsia"/>
          <w:i/>
          <w:iCs/>
          <w:rtl/>
        </w:rPr>
        <w:t>כל</w:t>
      </w:r>
      <w:r w:rsidRPr="007C5B4C">
        <w:rPr>
          <w:rFonts w:cs="David"/>
          <w:i/>
          <w:iCs/>
          <w:rtl/>
        </w:rPr>
        <w:t xml:space="preserve"> </w:t>
      </w:r>
      <w:r w:rsidRPr="007C5B4C">
        <w:rPr>
          <w:rFonts w:cs="David" w:hint="eastAsia"/>
          <w:i/>
          <w:iCs/>
          <w:rtl/>
        </w:rPr>
        <w:t>קבלן</w:t>
      </w:r>
      <w:r w:rsidRPr="007C5B4C">
        <w:rPr>
          <w:rFonts w:cs="David"/>
          <w:i/>
          <w:iCs/>
          <w:rtl/>
        </w:rPr>
        <w:t xml:space="preserve"> </w:t>
      </w:r>
      <w:r w:rsidRPr="007C5B4C">
        <w:rPr>
          <w:rFonts w:cs="David" w:hint="eastAsia"/>
          <w:i/>
          <w:iCs/>
          <w:rtl/>
        </w:rPr>
        <w:t>משנה</w:t>
      </w:r>
      <w:r w:rsidRPr="007C5B4C">
        <w:rPr>
          <w:rFonts w:cs="David"/>
          <w:i/>
          <w:iCs/>
          <w:rtl/>
        </w:rPr>
        <w:t xml:space="preserve"> </w:t>
      </w:r>
      <w:r w:rsidRPr="007C5B4C">
        <w:rPr>
          <w:rFonts w:cs="David" w:hint="eastAsia"/>
          <w:i/>
          <w:iCs/>
          <w:rtl/>
        </w:rPr>
        <w:t>יחתום</w:t>
      </w:r>
      <w:r w:rsidRPr="007C5B4C">
        <w:rPr>
          <w:rFonts w:cs="David"/>
          <w:i/>
          <w:iCs/>
          <w:rtl/>
        </w:rPr>
        <w:t xml:space="preserve"> </w:t>
      </w:r>
      <w:r w:rsidRPr="007C5B4C">
        <w:rPr>
          <w:rFonts w:cs="David" w:hint="eastAsia"/>
          <w:i/>
          <w:iCs/>
          <w:rtl/>
        </w:rPr>
        <w:t>גם</w:t>
      </w:r>
      <w:r w:rsidRPr="007C5B4C">
        <w:rPr>
          <w:rFonts w:cs="David"/>
          <w:i/>
          <w:iCs/>
          <w:rtl/>
        </w:rPr>
        <w:t xml:space="preserve"> </w:t>
      </w:r>
      <w:r w:rsidRPr="007C5B4C">
        <w:rPr>
          <w:rFonts w:cs="David" w:hint="eastAsia"/>
          <w:i/>
          <w:iCs/>
          <w:rtl/>
        </w:rPr>
        <w:t>על</w:t>
      </w:r>
      <w:r w:rsidRPr="007C5B4C">
        <w:rPr>
          <w:rFonts w:cs="David"/>
          <w:i/>
          <w:iCs/>
          <w:rtl/>
        </w:rPr>
        <w:t xml:space="preserve"> </w:t>
      </w:r>
      <w:r w:rsidRPr="007C5B4C">
        <w:rPr>
          <w:rFonts w:cs="David" w:hint="eastAsia"/>
          <w:i/>
          <w:iCs/>
          <w:rtl/>
        </w:rPr>
        <w:t>התחייבות</w:t>
      </w:r>
      <w:r w:rsidRPr="007C5B4C">
        <w:rPr>
          <w:rFonts w:cs="David"/>
          <w:i/>
          <w:iCs/>
          <w:rtl/>
        </w:rPr>
        <w:t xml:space="preserve"> </w:t>
      </w:r>
      <w:r w:rsidRPr="007C5B4C">
        <w:rPr>
          <w:rFonts w:cs="David" w:hint="eastAsia"/>
          <w:i/>
          <w:iCs/>
          <w:rtl/>
        </w:rPr>
        <w:t>קבלן</w:t>
      </w:r>
      <w:r w:rsidRPr="007C5B4C">
        <w:rPr>
          <w:rFonts w:cs="David"/>
          <w:i/>
          <w:iCs/>
          <w:rtl/>
        </w:rPr>
        <w:t xml:space="preserve"> </w:t>
      </w:r>
      <w:r w:rsidRPr="007C5B4C">
        <w:rPr>
          <w:rFonts w:cs="David" w:hint="eastAsia"/>
          <w:i/>
          <w:iCs/>
          <w:rtl/>
        </w:rPr>
        <w:t>משנה</w:t>
      </w:r>
      <w:r w:rsidRPr="007C5B4C">
        <w:rPr>
          <w:rFonts w:cs="David"/>
          <w:i/>
          <w:iCs/>
          <w:rtl/>
        </w:rPr>
        <w:t xml:space="preserve">, </w:t>
      </w:r>
      <w:r w:rsidRPr="007C5B4C">
        <w:rPr>
          <w:rFonts w:cs="David" w:hint="eastAsia"/>
          <w:i/>
          <w:iCs/>
          <w:rtl/>
        </w:rPr>
        <w:t>בנוסח</w:t>
      </w:r>
      <w:r w:rsidRPr="007C5B4C">
        <w:rPr>
          <w:rFonts w:cs="David"/>
          <w:i/>
          <w:iCs/>
          <w:rtl/>
        </w:rPr>
        <w:t xml:space="preserve"> </w:t>
      </w:r>
      <w:r w:rsidRPr="007C5B4C">
        <w:rPr>
          <w:rFonts w:cs="David" w:hint="eastAsia"/>
          <w:i/>
          <w:iCs/>
          <w:rtl/>
        </w:rPr>
        <w:t>שבנספח</w:t>
      </w:r>
      <w:r w:rsidR="00320A87">
        <w:rPr>
          <w:rFonts w:cs="David" w:hint="cs"/>
          <w:i/>
          <w:iCs/>
          <w:rtl/>
        </w:rPr>
        <w:t xml:space="preserve"> </w:t>
      </w:r>
      <w:r w:rsidR="00320A87">
        <w:rPr>
          <w:rFonts w:cs="David"/>
          <w:i/>
          <w:iCs/>
        </w:rPr>
        <w:t xml:space="preserve"> </w:t>
      </w:r>
      <w:r w:rsidR="009B173E" w:rsidRPr="007C5B4C">
        <w:rPr>
          <w:rFonts w:cs="David"/>
          <w:i/>
          <w:iCs/>
        </w:rPr>
        <w:t>6</w:t>
      </w:r>
      <w:r w:rsidRPr="007C5B4C">
        <w:rPr>
          <w:rFonts w:cs="David" w:hint="eastAsia"/>
          <w:i/>
          <w:iCs/>
          <w:rtl/>
        </w:rPr>
        <w:t>למכרז</w:t>
      </w:r>
      <w:r w:rsidR="009B173E" w:rsidRPr="007C5B4C">
        <w:rPr>
          <w:rFonts w:cs="David"/>
          <w:i/>
          <w:iCs/>
        </w:rPr>
        <w:t>.</w:t>
      </w:r>
    </w:p>
    <w:p w14:paraId="226DD2DD" w14:textId="77777777" w:rsidR="00FC1A9E" w:rsidRPr="007C5B4C" w:rsidRDefault="00FC1A9E" w:rsidP="00B505B0">
      <w:pPr>
        <w:pStyle w:val="ListParagraph"/>
        <w:spacing w:line="360" w:lineRule="auto"/>
        <w:rPr>
          <w:rFonts w:cs="David"/>
          <w:rtl/>
        </w:rPr>
      </w:pPr>
    </w:p>
    <w:p w14:paraId="6A3F1B62" w14:textId="77777777" w:rsidR="00FC1A9E" w:rsidRPr="007C5B4C" w:rsidRDefault="00FC1A9E" w:rsidP="00B505B0">
      <w:pPr>
        <w:spacing w:line="360" w:lineRule="auto"/>
        <w:ind w:left="33"/>
        <w:rPr>
          <w:rFonts w:cs="David"/>
          <w:rtl/>
        </w:rPr>
      </w:pPr>
    </w:p>
    <w:p w14:paraId="120A7A29" w14:textId="77777777" w:rsidR="00FC1A9E" w:rsidRPr="007C5B4C" w:rsidRDefault="00FC1A9E" w:rsidP="00B505B0">
      <w:pPr>
        <w:spacing w:line="360" w:lineRule="auto"/>
        <w:ind w:left="33"/>
        <w:rPr>
          <w:rFonts w:cs="David"/>
          <w:rtl/>
        </w:rPr>
      </w:pPr>
    </w:p>
    <w:p w14:paraId="36FD3E87" w14:textId="77777777" w:rsidR="00FC1A9E" w:rsidRPr="007C5B4C" w:rsidRDefault="00FC1A9E" w:rsidP="00B505B0">
      <w:pPr>
        <w:spacing w:line="360" w:lineRule="auto"/>
        <w:ind w:left="33"/>
        <w:rPr>
          <w:rFonts w:cs="David"/>
          <w:rtl/>
        </w:rPr>
      </w:pPr>
      <w:r w:rsidRPr="007C5B4C">
        <w:rPr>
          <w:rFonts w:cs="David"/>
          <w:rtl/>
        </w:rPr>
        <w:t>ז</w:t>
      </w:r>
      <w:r w:rsidRPr="007C5B4C">
        <w:rPr>
          <w:rFonts w:cs="David" w:hint="cs"/>
          <w:rtl/>
        </w:rPr>
        <w:t>ה שמי, להלן חתימתי ותוכן תצהירי דלעיל אמת.</w:t>
      </w:r>
    </w:p>
    <w:p w14:paraId="2C548D65" w14:textId="77777777" w:rsidR="00FC1A9E" w:rsidRPr="007C5B4C" w:rsidRDefault="00FC1A9E" w:rsidP="00B505B0">
      <w:pPr>
        <w:spacing w:line="360" w:lineRule="auto"/>
        <w:ind w:left="33"/>
        <w:rPr>
          <w:rFonts w:cs="David"/>
          <w:rtl/>
        </w:rPr>
      </w:pPr>
    </w:p>
    <w:p w14:paraId="42C1390D" w14:textId="77777777" w:rsidR="00FC1A9E" w:rsidRPr="007C5B4C" w:rsidRDefault="00FC1A9E" w:rsidP="00B505B0">
      <w:pPr>
        <w:keepLines/>
        <w:spacing w:before="60" w:line="360" w:lineRule="auto"/>
        <w:ind w:left="26"/>
        <w:jc w:val="both"/>
        <w:rPr>
          <w:rFonts w:cs="David"/>
          <w:smallCaps/>
          <w:rtl/>
        </w:rPr>
      </w:pPr>
      <w:r w:rsidRPr="007C5B4C">
        <w:rPr>
          <w:rFonts w:cs="David" w:hint="cs"/>
          <w:smallCaps/>
          <w:rtl/>
        </w:rPr>
        <w:t>אני ו</w:t>
      </w:r>
      <w:r w:rsidRPr="007C5B4C">
        <w:rPr>
          <w:rFonts w:cs="David"/>
          <w:smallCaps/>
          <w:rtl/>
        </w:rPr>
        <w:t>המציע מודע</w:t>
      </w:r>
      <w:r w:rsidRPr="007C5B4C">
        <w:rPr>
          <w:rFonts w:cs="David" w:hint="cs"/>
          <w:smallCaps/>
          <w:rtl/>
        </w:rPr>
        <w:t xml:space="preserve">ים </w:t>
      </w:r>
      <w:r w:rsidRPr="007C5B4C">
        <w:rPr>
          <w:rFonts w:cs="David"/>
          <w:smallCaps/>
          <w:rtl/>
        </w:rPr>
        <w:t>לכך שעורך המכרז רשאי לבצע בדיקה לאימות הנתונים ש</w:t>
      </w:r>
      <w:r w:rsidRPr="007C5B4C">
        <w:rPr>
          <w:rFonts w:cs="David" w:hint="cs"/>
          <w:smallCaps/>
          <w:rtl/>
        </w:rPr>
        <w:t xml:space="preserve">הוצהרו בשם המציע במכרז זה, </w:t>
      </w:r>
      <w:r w:rsidRPr="007C5B4C">
        <w:rPr>
          <w:rFonts w:cs="David"/>
          <w:smallCaps/>
          <w:rtl/>
        </w:rPr>
        <w:t xml:space="preserve">וכי התנגדות </w:t>
      </w:r>
      <w:r w:rsidRPr="007C5B4C">
        <w:rPr>
          <w:rFonts w:cs="David" w:hint="cs"/>
          <w:smallCaps/>
          <w:rtl/>
        </w:rPr>
        <w:t xml:space="preserve">מצידנו </w:t>
      </w:r>
      <w:r w:rsidRPr="007C5B4C">
        <w:rPr>
          <w:rFonts w:cs="David"/>
          <w:smallCaps/>
          <w:rtl/>
        </w:rPr>
        <w:t>לביצוע הבדיקה</w:t>
      </w:r>
      <w:r w:rsidRPr="007C5B4C">
        <w:rPr>
          <w:rFonts w:cs="David" w:hint="cs"/>
          <w:smallCaps/>
          <w:rtl/>
        </w:rPr>
        <w:t xml:space="preserve"> או לשתף פעולה עימה</w:t>
      </w:r>
      <w:r w:rsidRPr="007C5B4C">
        <w:rPr>
          <w:rFonts w:cs="David"/>
          <w:smallCaps/>
          <w:rtl/>
        </w:rPr>
        <w:t>, ככל שידרש, יכול ויפסול מיידית את האפשרות לזכיית</w:t>
      </w:r>
      <w:r w:rsidRPr="007C5B4C">
        <w:rPr>
          <w:rFonts w:cs="David" w:hint="cs"/>
          <w:smallCaps/>
          <w:rtl/>
        </w:rPr>
        <w:t xml:space="preserve"> המציע</w:t>
      </w:r>
      <w:r w:rsidRPr="007C5B4C">
        <w:rPr>
          <w:rFonts w:cs="David"/>
          <w:smallCaps/>
          <w:rtl/>
        </w:rPr>
        <w:t xml:space="preserve"> במכרז זה או את זכייתו</w:t>
      </w:r>
      <w:r w:rsidRPr="007C5B4C">
        <w:rPr>
          <w:rFonts w:cs="David" w:hint="cs"/>
          <w:smallCaps/>
          <w:rtl/>
        </w:rPr>
        <w:t>, לפי הענין</w:t>
      </w:r>
      <w:r w:rsidRPr="007C5B4C">
        <w:rPr>
          <w:rFonts w:cs="David"/>
          <w:smallCaps/>
          <w:rtl/>
        </w:rPr>
        <w:t>.</w:t>
      </w:r>
    </w:p>
    <w:p w14:paraId="09B68E01" w14:textId="77777777" w:rsidR="00FC1A9E" w:rsidRPr="007C5B4C" w:rsidRDefault="00FC1A9E" w:rsidP="00B505B0">
      <w:pPr>
        <w:spacing w:line="360" w:lineRule="auto"/>
        <w:ind w:left="33"/>
        <w:rPr>
          <w:rFonts w:cs="David"/>
          <w:rtl/>
        </w:rPr>
      </w:pPr>
      <w:r w:rsidRPr="007C5B4C">
        <w:rPr>
          <w:rFonts w:cs="David" w:hint="cs"/>
          <w:rtl/>
        </w:rPr>
        <w:t xml:space="preserve"> </w:t>
      </w:r>
    </w:p>
    <w:p w14:paraId="3B726D84" w14:textId="77777777" w:rsidR="00FC1A9E" w:rsidRPr="007C5B4C" w:rsidRDefault="00FC1A9E" w:rsidP="00B505B0">
      <w:pPr>
        <w:spacing w:line="360" w:lineRule="auto"/>
        <w:ind w:left="33"/>
        <w:rPr>
          <w:rFonts w:cs="David"/>
          <w:rtl/>
        </w:rPr>
      </w:pPr>
    </w:p>
    <w:p w14:paraId="2FE040CA"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w:t>
      </w:r>
      <w:r w:rsidRPr="007C5B4C">
        <w:rPr>
          <w:rFonts w:cs="David" w:hint="cs"/>
          <w:rtl/>
        </w:rPr>
        <w:tab/>
        <w:t xml:space="preserve">          ____________________</w:t>
      </w:r>
    </w:p>
    <w:p w14:paraId="49224512" w14:textId="77777777" w:rsidR="00FC1A9E" w:rsidRPr="007C5B4C" w:rsidRDefault="00FC1A9E" w:rsidP="00B505B0">
      <w:pPr>
        <w:spacing w:line="360" w:lineRule="auto"/>
        <w:ind w:left="33"/>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r>
      <w:r w:rsidRPr="007C5B4C">
        <w:rPr>
          <w:rFonts w:cs="David" w:hint="cs"/>
          <w:rtl/>
        </w:rPr>
        <w:tab/>
        <w:t xml:space="preserve"> שם</w:t>
      </w:r>
      <w:r w:rsidRPr="007C5B4C">
        <w:rPr>
          <w:rFonts w:cs="David" w:hint="cs"/>
          <w:rtl/>
        </w:rPr>
        <w:tab/>
      </w:r>
      <w:r w:rsidRPr="007C5B4C">
        <w:rPr>
          <w:rFonts w:cs="David" w:hint="cs"/>
          <w:rtl/>
        </w:rPr>
        <w:tab/>
        <w:t xml:space="preserve">                     חתימה וחותמת</w:t>
      </w:r>
    </w:p>
    <w:p w14:paraId="42C0AC84"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74A709C9"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472F48F3"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7C5B4C">
        <w:rPr>
          <w:rFonts w:cs="David"/>
          <w:b/>
          <w:bCs/>
          <w:u w:val="single"/>
          <w:rtl/>
        </w:rPr>
        <w:t>א</w:t>
      </w:r>
      <w:r w:rsidRPr="007C5B4C">
        <w:rPr>
          <w:rFonts w:cs="David" w:hint="cs"/>
          <w:b/>
          <w:bCs/>
          <w:u w:val="single"/>
          <w:rtl/>
        </w:rPr>
        <w:t>ישור עו"ד</w:t>
      </w:r>
    </w:p>
    <w:p w14:paraId="7C0E5F86" w14:textId="77777777" w:rsidR="00FC1A9E" w:rsidRPr="007C5B4C" w:rsidRDefault="00FC1A9E" w:rsidP="00B505B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14:paraId="4E73A24C" w14:textId="77777777" w:rsidR="00FC1A9E" w:rsidRPr="007C5B4C" w:rsidRDefault="00FC1A9E" w:rsidP="00B505B0">
      <w:pPr>
        <w:spacing w:line="360" w:lineRule="auto"/>
        <w:ind w:left="33"/>
        <w:jc w:val="both"/>
        <w:rPr>
          <w:rFonts w:cs="David"/>
        </w:rPr>
      </w:pPr>
      <w:r w:rsidRPr="007C5B4C">
        <w:rPr>
          <w:rFonts w:cs="David"/>
          <w:rtl/>
        </w:rPr>
        <w:t>א</w:t>
      </w:r>
      <w:r w:rsidRPr="007C5B4C">
        <w:rPr>
          <w:rFonts w:cs="David" w:hint="cs"/>
          <w:rtl/>
        </w:rPr>
        <w:t>ני הח"מ _____________________, עו"ד מאשר/ת כי ביום ____________ הופיע/ה בפני במשרדי אשר ברחוב ____________ בישו</w:t>
      </w:r>
      <w:r w:rsidRPr="007C5B4C">
        <w:rPr>
          <w:rFonts w:cs="David"/>
          <w:rtl/>
        </w:rPr>
        <w:t>ב</w:t>
      </w:r>
      <w:r w:rsidRPr="007C5B4C">
        <w:rPr>
          <w:rFonts w:cs="David" w:hint="cs"/>
          <w:rtl/>
        </w:rPr>
        <w:t xml:space="preserve">/עיר ____________ מר/גב' ______________ שזיהה/תה עצמו/ה על ידי ת.ז. ____________ /המוכר/ת לי באופן אישי, </w:t>
      </w:r>
      <w:r w:rsidRPr="007C5B4C">
        <w:rPr>
          <w:rFonts w:cs="David" w:hint="cs"/>
          <w:b/>
          <w:bCs/>
          <w:rtl/>
        </w:rPr>
        <w:t>שהינו מורשה חתימה כדין עבור המציע</w:t>
      </w:r>
      <w:r w:rsidRPr="007C5B4C">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14:paraId="452618F2" w14:textId="77777777" w:rsidR="00FC1A9E" w:rsidRPr="007C5B4C" w:rsidRDefault="00FC1A9E" w:rsidP="00B505B0">
      <w:pPr>
        <w:spacing w:line="360" w:lineRule="auto"/>
        <w:ind w:left="33"/>
        <w:rPr>
          <w:rFonts w:cs="David"/>
          <w:rtl/>
        </w:rPr>
      </w:pPr>
    </w:p>
    <w:p w14:paraId="6197E5DC" w14:textId="77777777" w:rsidR="00FC1A9E" w:rsidRPr="007C5B4C" w:rsidRDefault="00FC1A9E" w:rsidP="00B505B0">
      <w:pPr>
        <w:spacing w:line="360" w:lineRule="auto"/>
        <w:ind w:left="33"/>
        <w:rPr>
          <w:rFonts w:cs="David"/>
          <w:rtl/>
        </w:rPr>
      </w:pPr>
      <w:r w:rsidRPr="007C5B4C">
        <w:rPr>
          <w:rFonts w:cs="David" w:hint="cs"/>
          <w:rtl/>
        </w:rPr>
        <w:t>__________________</w:t>
      </w:r>
      <w:r w:rsidRPr="007C5B4C">
        <w:rPr>
          <w:rFonts w:cs="David" w:hint="cs"/>
          <w:rtl/>
        </w:rPr>
        <w:tab/>
        <w:t>___________________</w:t>
      </w:r>
      <w:r w:rsidRPr="007C5B4C">
        <w:rPr>
          <w:rFonts w:cs="David" w:hint="cs"/>
          <w:rtl/>
        </w:rPr>
        <w:tab/>
        <w:t>____________________</w:t>
      </w:r>
    </w:p>
    <w:p w14:paraId="1B5A22FC" w14:textId="77777777" w:rsidR="00FC1A9E" w:rsidRPr="007C5B4C" w:rsidRDefault="00FC1A9E" w:rsidP="00B505B0">
      <w:pPr>
        <w:widowControl w:val="0"/>
        <w:tabs>
          <w:tab w:val="num" w:pos="539"/>
        </w:tabs>
        <w:spacing w:before="40" w:line="360" w:lineRule="auto"/>
        <w:ind w:left="397"/>
        <w:jc w:val="both"/>
        <w:rPr>
          <w:rFonts w:cs="David"/>
          <w:rtl/>
        </w:rPr>
      </w:pPr>
      <w:r w:rsidRPr="007C5B4C">
        <w:rPr>
          <w:rFonts w:cs="David" w:hint="cs"/>
          <w:rtl/>
        </w:rPr>
        <w:t xml:space="preserve">            תאריך</w:t>
      </w:r>
      <w:r w:rsidRPr="007C5B4C">
        <w:rPr>
          <w:rFonts w:cs="David" w:hint="cs"/>
          <w:rtl/>
        </w:rPr>
        <w:tab/>
      </w:r>
      <w:r w:rsidRPr="007C5B4C">
        <w:rPr>
          <w:rFonts w:cs="David" w:hint="cs"/>
          <w:rtl/>
        </w:rPr>
        <w:tab/>
      </w:r>
      <w:r w:rsidRPr="007C5B4C">
        <w:rPr>
          <w:rFonts w:cs="David" w:hint="cs"/>
          <w:rtl/>
        </w:rPr>
        <w:tab/>
        <w:t>מספר רישיון</w:t>
      </w:r>
      <w:r w:rsidRPr="007C5B4C">
        <w:rPr>
          <w:rFonts w:cs="David" w:hint="cs"/>
          <w:rtl/>
        </w:rPr>
        <w:tab/>
      </w:r>
      <w:r w:rsidRPr="007C5B4C">
        <w:rPr>
          <w:rFonts w:cs="David" w:hint="cs"/>
          <w:rtl/>
        </w:rPr>
        <w:tab/>
        <w:t xml:space="preserve">           חתימה וחותמת</w:t>
      </w:r>
    </w:p>
    <w:p w14:paraId="6BFCCCE6" w14:textId="77777777" w:rsidR="00FC1A9E" w:rsidRPr="007C5B4C" w:rsidRDefault="00FC1A9E" w:rsidP="00B505B0">
      <w:pPr>
        <w:bidi w:val="0"/>
        <w:spacing w:line="360" w:lineRule="auto"/>
        <w:rPr>
          <w:rFonts w:cs="David"/>
        </w:rPr>
      </w:pPr>
      <w:r w:rsidRPr="007C5B4C">
        <w:rPr>
          <w:rFonts w:cs="David"/>
          <w:rtl/>
        </w:rPr>
        <w:br w:type="page"/>
      </w:r>
    </w:p>
    <w:p w14:paraId="5C4D8BF7" w14:textId="77777777" w:rsidR="00FC1A9E" w:rsidRPr="007C5B4C" w:rsidRDefault="00FC1A9E" w:rsidP="00ED7193">
      <w:pPr>
        <w:pStyle w:val="aff3"/>
        <w:rPr>
          <w:rtl/>
        </w:rPr>
      </w:pPr>
      <w:bookmarkStart w:id="953" w:name="_Toc428016989"/>
      <w:r w:rsidRPr="007C5B4C">
        <w:rPr>
          <w:rFonts w:hint="cs"/>
          <w:rtl/>
        </w:rPr>
        <w:t xml:space="preserve">נספח 6 </w:t>
      </w:r>
      <w:r w:rsidRPr="007C5B4C">
        <w:rPr>
          <w:rtl/>
        </w:rPr>
        <w:t>–</w:t>
      </w:r>
      <w:r w:rsidRPr="007C5B4C">
        <w:rPr>
          <w:rFonts w:hint="cs"/>
          <w:rtl/>
        </w:rPr>
        <w:t xml:space="preserve"> התחייבות קבלן משנה</w:t>
      </w:r>
      <w:bookmarkEnd w:id="953"/>
    </w:p>
    <w:p w14:paraId="25FF58AD" w14:textId="77777777" w:rsidR="00FC1A9E" w:rsidRPr="007C5B4C" w:rsidRDefault="00FC1A9E" w:rsidP="00B505B0">
      <w:pPr>
        <w:widowControl w:val="0"/>
        <w:spacing w:before="40" w:line="360" w:lineRule="auto"/>
        <w:ind w:left="397"/>
        <w:jc w:val="center"/>
        <w:rPr>
          <w:rFonts w:cs="David"/>
          <w:rtl/>
        </w:rPr>
      </w:pPr>
    </w:p>
    <w:p w14:paraId="4FF9A56F" w14:textId="77777777" w:rsidR="00FC1A9E" w:rsidRPr="007C5B4C" w:rsidRDefault="00FC1A9E" w:rsidP="00B505B0">
      <w:pPr>
        <w:widowControl w:val="0"/>
        <w:spacing w:before="40" w:line="360" w:lineRule="auto"/>
        <w:jc w:val="center"/>
        <w:rPr>
          <w:rFonts w:cs="David"/>
          <w:rtl/>
        </w:rPr>
      </w:pPr>
      <w:r w:rsidRPr="007C5B4C">
        <w:rPr>
          <w:rFonts w:cs="David" w:hint="cs"/>
          <w:rtl/>
        </w:rPr>
        <w:t>התחייבות זו תיחתם על ידי כל קבלן משנה שמיועד לספק חלק מהשירותים עבור המציע</w:t>
      </w:r>
    </w:p>
    <w:p w14:paraId="374C8331" w14:textId="77777777" w:rsidR="00FC1A9E" w:rsidRPr="007C5B4C" w:rsidRDefault="00FC1A9E" w:rsidP="00B505B0">
      <w:pPr>
        <w:widowControl w:val="0"/>
        <w:spacing w:before="40" w:line="360" w:lineRule="auto"/>
        <w:jc w:val="center"/>
        <w:rPr>
          <w:rFonts w:cs="David"/>
          <w:rtl/>
        </w:rPr>
      </w:pPr>
    </w:p>
    <w:p w14:paraId="0D51CFE9" w14:textId="77777777" w:rsidR="00FC1A9E" w:rsidRPr="007C5B4C" w:rsidRDefault="00FC1A9E" w:rsidP="00B505B0">
      <w:pPr>
        <w:spacing w:line="360" w:lineRule="auto"/>
        <w:jc w:val="both"/>
        <w:rPr>
          <w:rFonts w:cs="David"/>
          <w:b/>
          <w:bCs/>
          <w:rtl/>
        </w:rPr>
      </w:pPr>
      <w:r w:rsidRPr="007C5B4C">
        <w:rPr>
          <w:rFonts w:cs="David" w:hint="cs"/>
          <w:b/>
          <w:bCs/>
          <w:rtl/>
        </w:rPr>
        <w:t>לכבוד</w:t>
      </w:r>
    </w:p>
    <w:p w14:paraId="16A1E0B5" w14:textId="77777777" w:rsidR="00FC1A9E" w:rsidRPr="007C5B4C" w:rsidRDefault="00FC1A9E"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5B364908" w14:textId="77777777" w:rsidR="00FC1A9E" w:rsidRPr="007C5B4C" w:rsidRDefault="00FC1A9E" w:rsidP="00B505B0">
      <w:pPr>
        <w:spacing w:line="360" w:lineRule="auto"/>
        <w:jc w:val="both"/>
        <w:rPr>
          <w:rFonts w:cs="David"/>
          <w:b/>
          <w:bCs/>
          <w:rtl/>
        </w:rPr>
      </w:pPr>
    </w:p>
    <w:p w14:paraId="4C9CAA79" w14:textId="77777777" w:rsidR="00AA42FB" w:rsidRPr="007C5B4C" w:rsidRDefault="00AA42FB" w:rsidP="003B6662">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7C5B4C">
        <w:rPr>
          <w:rFonts w:cs="David" w:hint="cs"/>
          <w:b/>
          <w:bCs/>
          <w:rtl/>
        </w:rPr>
        <w:t xml:space="preserve">התחייבות הינה </w:t>
      </w:r>
      <w:r w:rsidR="003B6662">
        <w:rPr>
          <w:rFonts w:cs="David" w:hint="cs"/>
          <w:b/>
          <w:bCs/>
          <w:rtl/>
        </w:rPr>
        <w:t>עבור</w:t>
      </w:r>
      <w:r w:rsidRPr="007C5B4C">
        <w:rPr>
          <w:rFonts w:cs="David" w:hint="cs"/>
          <w:b/>
          <w:bCs/>
          <w:rtl/>
        </w:rPr>
        <w:t>: ___________</w:t>
      </w:r>
    </w:p>
    <w:p w14:paraId="3144B362" w14:textId="77777777" w:rsidR="00FC1A9E" w:rsidRPr="007C5B4C" w:rsidRDefault="00FC1A9E" w:rsidP="00B505B0">
      <w:pPr>
        <w:spacing w:before="40" w:after="40" w:line="360" w:lineRule="auto"/>
        <w:jc w:val="both"/>
        <w:rPr>
          <w:rFonts w:cs="David"/>
          <w:rtl/>
        </w:rPr>
      </w:pPr>
    </w:p>
    <w:p w14:paraId="33A27EC2" w14:textId="466EFC4B" w:rsidR="00FC1A9E" w:rsidRPr="007C5B4C" w:rsidRDefault="00FC1A9E" w:rsidP="00935BCC">
      <w:pPr>
        <w:spacing w:before="40" w:after="40" w:line="360" w:lineRule="auto"/>
        <w:jc w:val="both"/>
        <w:rPr>
          <w:rFonts w:cs="David"/>
          <w:rtl/>
        </w:rPr>
      </w:pPr>
      <w:r w:rsidRPr="007C5B4C">
        <w:rPr>
          <w:rFonts w:cs="David" w:hint="cs"/>
          <w:rtl/>
        </w:rPr>
        <w:t xml:space="preserve">אני __________________, ת.ז. __________, בשם _________________________ </w:t>
      </w:r>
      <w:r w:rsidRPr="007C5B4C">
        <w:rPr>
          <w:rFonts w:cs="David" w:hint="cs"/>
          <w:i/>
          <w:iCs/>
          <w:rtl/>
        </w:rPr>
        <w:t>[למלא שם קבלן המשנה]</w:t>
      </w:r>
      <w:r w:rsidRPr="007C5B4C">
        <w:rPr>
          <w:rFonts w:cs="David" w:hint="cs"/>
          <w:rtl/>
        </w:rPr>
        <w:t xml:space="preserve"> (להלן: "</w:t>
      </w:r>
      <w:r w:rsidRPr="007C5B4C">
        <w:rPr>
          <w:rFonts w:cs="David" w:hint="cs"/>
          <w:b/>
          <w:bCs/>
          <w:rtl/>
        </w:rPr>
        <w:t>קבלן המשנה</w:t>
      </w:r>
      <w:r w:rsidRPr="007C5B4C">
        <w:rPr>
          <w:rFonts w:cs="David" w:hint="cs"/>
          <w:rtl/>
        </w:rPr>
        <w:t xml:space="preserve">"), אשר תפקידי אצל קבלן המשנה הינו _____________, נותן התחייבות זו בקשר להצעת המציע ____________________________ </w:t>
      </w:r>
      <w:r w:rsidRPr="007C5B4C">
        <w:rPr>
          <w:rFonts w:cs="David" w:hint="cs"/>
          <w:i/>
          <w:iCs/>
          <w:rtl/>
        </w:rPr>
        <w:t>[למלא שם המציע]</w:t>
      </w:r>
      <w:r w:rsidR="00AF7387">
        <w:rPr>
          <w:rFonts w:cs="David" w:hint="cs"/>
          <w:rtl/>
        </w:rPr>
        <w:t xml:space="preserve"> </w:t>
      </w:r>
      <w:r w:rsidRPr="007C5B4C">
        <w:rPr>
          <w:rFonts w:cs="David" w:hint="cs"/>
          <w:rtl/>
        </w:rPr>
        <w:t xml:space="preserve">במכרז </w:t>
      </w:r>
      <w:r w:rsidRPr="007C5B4C">
        <w:rPr>
          <w:rFonts w:ascii="FrankRuehl" w:hAnsi="FrankRuehl" w:cs="David"/>
          <w:rtl/>
        </w:rPr>
        <w:t>מרכזי</w:t>
      </w:r>
      <w:r w:rsidRPr="007C5B4C">
        <w:rPr>
          <w:rFonts w:cs="David" w:hint="cs"/>
          <w:rtl/>
        </w:rPr>
        <w:t xml:space="preserve"> </w:t>
      </w:r>
      <w:r w:rsidR="005237BA">
        <w:rPr>
          <w:rFonts w:cs="David"/>
          <w:rtl/>
        </w:rPr>
        <w:t xml:space="preserve">מממ </w:t>
      </w:r>
      <w:r w:rsidR="004D76F4">
        <w:rPr>
          <w:rFonts w:cs="David"/>
        </w:rPr>
        <w:t>15</w:t>
      </w:r>
      <w:r w:rsidR="005237BA">
        <w:rPr>
          <w:rFonts w:cs="David"/>
        </w:rPr>
        <w:t>-2015</w:t>
      </w:r>
      <w:r w:rsidR="005237BA">
        <w:rPr>
          <w:rFonts w:cs="David"/>
          <w:rtl/>
        </w:rPr>
        <w:t>, לאספקת ציוד תקשורת אקטיבי לרשתות תקשורת במשרדי הממשלה</w:t>
      </w:r>
      <w:r w:rsidRPr="007C5B4C">
        <w:rPr>
          <w:rFonts w:cs="David" w:hint="cs"/>
          <w:rtl/>
        </w:rPr>
        <w:t xml:space="preserve"> (להלן: "</w:t>
      </w:r>
      <w:r w:rsidRPr="007C5B4C">
        <w:rPr>
          <w:rFonts w:cs="David" w:hint="cs"/>
          <w:b/>
          <w:bCs/>
          <w:rtl/>
        </w:rPr>
        <w:t>המכרז</w:t>
      </w:r>
      <w:r w:rsidRPr="007C5B4C">
        <w:rPr>
          <w:rFonts w:cs="David" w:hint="cs"/>
          <w:rtl/>
        </w:rPr>
        <w:t>"):</w:t>
      </w:r>
    </w:p>
    <w:p w14:paraId="7BE5AF3D" w14:textId="77777777" w:rsidR="00FC1A9E" w:rsidRPr="007C5B4C" w:rsidRDefault="00FC1A9E" w:rsidP="00B505B0">
      <w:pPr>
        <w:tabs>
          <w:tab w:val="num" w:pos="539"/>
        </w:tabs>
        <w:spacing w:before="40" w:line="360" w:lineRule="auto"/>
        <w:ind w:right="397"/>
        <w:jc w:val="both"/>
        <w:rPr>
          <w:rFonts w:cs="David"/>
          <w:rtl/>
        </w:rPr>
      </w:pPr>
    </w:p>
    <w:p w14:paraId="3580C467" w14:textId="77777777" w:rsidR="00FC1A9E" w:rsidRPr="007C5B4C" w:rsidRDefault="00FC1A9E" w:rsidP="00B505B0">
      <w:pPr>
        <w:spacing w:before="40" w:line="360" w:lineRule="auto"/>
        <w:jc w:val="both"/>
        <w:rPr>
          <w:rFonts w:cs="David"/>
          <w:rtl/>
        </w:rPr>
      </w:pPr>
      <w:r w:rsidRPr="007C5B4C">
        <w:rPr>
          <w:rFonts w:cs="David" w:hint="cs"/>
          <w:rtl/>
        </w:rPr>
        <w:t>1. באם יזכה המציע במכרז, אנו מתחייבים לשמש כקבלן משנה של המציע.</w:t>
      </w:r>
    </w:p>
    <w:p w14:paraId="27FB6608" w14:textId="77777777" w:rsidR="00FC1A9E" w:rsidRPr="007C5B4C" w:rsidRDefault="00FC1A9E" w:rsidP="00B505B0">
      <w:pPr>
        <w:spacing w:before="40" w:line="360" w:lineRule="auto"/>
        <w:jc w:val="both"/>
        <w:rPr>
          <w:rFonts w:cs="David"/>
          <w:rtl/>
        </w:rPr>
      </w:pPr>
      <w:r w:rsidRPr="007C5B4C">
        <w:rPr>
          <w:rFonts w:cs="David" w:hint="eastAsia"/>
          <w:rtl/>
        </w:rPr>
        <w:t>כקבלן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אבצע</w:t>
      </w:r>
      <w:r w:rsidRPr="007C5B4C">
        <w:rPr>
          <w:rFonts w:cs="David"/>
          <w:rtl/>
        </w:rPr>
        <w:t>: _____________________________________________</w:t>
      </w:r>
    </w:p>
    <w:p w14:paraId="728606BD" w14:textId="77777777" w:rsidR="00FC1A9E" w:rsidRPr="007C5B4C" w:rsidRDefault="00FC1A9E" w:rsidP="00B505B0">
      <w:pPr>
        <w:spacing w:before="40" w:line="360" w:lineRule="auto"/>
        <w:jc w:val="both"/>
        <w:rPr>
          <w:rFonts w:cs="David"/>
          <w:rtl/>
        </w:rPr>
      </w:pPr>
    </w:p>
    <w:p w14:paraId="1ABD6597" w14:textId="77777777" w:rsidR="00FC1A9E" w:rsidRPr="007C5B4C" w:rsidRDefault="00FC1A9E" w:rsidP="00B505B0">
      <w:pPr>
        <w:spacing w:before="40" w:line="360" w:lineRule="auto"/>
        <w:jc w:val="both"/>
        <w:rPr>
          <w:rFonts w:cs="David"/>
          <w:rtl/>
        </w:rPr>
      </w:pPr>
      <w:r w:rsidRPr="007C5B4C">
        <w:rPr>
          <w:rFonts w:cs="David" w:hint="cs"/>
          <w:rtl/>
        </w:rPr>
        <w:t>2.</w:t>
      </w:r>
      <w:r w:rsidR="001452D5" w:rsidRPr="007C5B4C">
        <w:rPr>
          <w:rFonts w:cs="David" w:hint="cs"/>
          <w:rtl/>
        </w:rPr>
        <w:t xml:space="preserve"> </w:t>
      </w:r>
      <w:r w:rsidRPr="007C5B4C">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7C5B4C">
        <w:rPr>
          <w:rFonts w:cs="David" w:hint="eastAsia"/>
          <w:rtl/>
        </w:rPr>
        <w:t>לאספקת</w:t>
      </w:r>
      <w:r w:rsidRPr="007C5B4C">
        <w:rPr>
          <w:rFonts w:cs="David"/>
          <w:rtl/>
        </w:rPr>
        <w:t xml:space="preserve"> </w:t>
      </w:r>
      <w:r w:rsidRPr="007C5B4C">
        <w:rPr>
          <w:rFonts w:cs="David" w:hint="eastAsia"/>
          <w:rtl/>
        </w:rPr>
        <w:t>שירותי</w:t>
      </w:r>
      <w:r w:rsidRPr="007C5B4C">
        <w:rPr>
          <w:rFonts w:cs="David"/>
          <w:rtl/>
        </w:rPr>
        <w:t xml:space="preserve"> _____________________________ </w:t>
      </w:r>
      <w:r w:rsidRPr="007C5B4C">
        <w:rPr>
          <w:rFonts w:cs="David" w:hint="eastAsia"/>
          <w:rtl/>
        </w:rPr>
        <w:t>בהתאם</w:t>
      </w:r>
      <w:r w:rsidRPr="007C5B4C">
        <w:rPr>
          <w:rFonts w:cs="David"/>
          <w:rtl/>
        </w:rPr>
        <w:t xml:space="preserve"> </w:t>
      </w:r>
      <w:r w:rsidRPr="007C5B4C">
        <w:rPr>
          <w:rFonts w:cs="David" w:hint="eastAsia"/>
          <w:rtl/>
        </w:rPr>
        <w:t>לסעיף</w:t>
      </w:r>
      <w:r w:rsidRPr="007C5B4C">
        <w:rPr>
          <w:rFonts w:cs="David"/>
          <w:rtl/>
        </w:rPr>
        <w:t xml:space="preserve"> ________________ </w:t>
      </w:r>
      <w:r w:rsidRPr="007C5B4C">
        <w:rPr>
          <w:rFonts w:cs="David" w:hint="eastAsia"/>
          <w:rtl/>
        </w:rPr>
        <w:t>למכרז</w:t>
      </w:r>
      <w:r w:rsidR="009B173E" w:rsidRPr="007C5B4C">
        <w:rPr>
          <w:rFonts w:cs="David" w:hint="cs"/>
          <w:rtl/>
        </w:rPr>
        <w:t xml:space="preserve"> </w:t>
      </w:r>
      <w:r w:rsidRPr="007C5B4C">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14:paraId="6EEF1F1B" w14:textId="77777777" w:rsidR="00FC1A9E" w:rsidRPr="007C5B4C" w:rsidRDefault="00FC1A9E" w:rsidP="00B505B0">
      <w:pPr>
        <w:spacing w:before="40" w:line="360" w:lineRule="auto"/>
        <w:jc w:val="both"/>
        <w:rPr>
          <w:rFonts w:cs="David"/>
          <w:rtl/>
        </w:rPr>
      </w:pPr>
    </w:p>
    <w:p w14:paraId="66893310" w14:textId="77777777" w:rsidR="00FC1A9E" w:rsidRPr="007C5B4C" w:rsidRDefault="00FC1A9E" w:rsidP="00B505B0">
      <w:pPr>
        <w:spacing w:before="40" w:line="360" w:lineRule="auto"/>
        <w:jc w:val="both"/>
        <w:rPr>
          <w:rFonts w:ascii="Narkisim" w:hAnsi="Narkisim" w:cs="David"/>
          <w:rtl/>
        </w:rPr>
      </w:pPr>
      <w:r w:rsidRPr="007C5B4C">
        <w:rPr>
          <w:rFonts w:cs="David" w:hint="cs"/>
          <w:rtl/>
        </w:rPr>
        <w:t xml:space="preserve">3. </w:t>
      </w:r>
      <w:r w:rsidRPr="007C5B4C">
        <w:rPr>
          <w:rFonts w:ascii="Narkisim" w:hAnsi="Narkisim" w:cs="David" w:hint="cs"/>
          <w:rtl/>
        </w:rPr>
        <w:t>אין</w:t>
      </w:r>
      <w:r w:rsidRPr="007C5B4C">
        <w:rPr>
          <w:rFonts w:ascii="Narkisim" w:hAnsi="Narkisim" w:cs="David"/>
          <w:rtl/>
        </w:rPr>
        <w:t xml:space="preserve"> ניגוד עניינים עסקי או איש</w:t>
      </w:r>
      <w:r w:rsidRPr="007C5B4C">
        <w:rPr>
          <w:rFonts w:ascii="Narkisim" w:hAnsi="Narkisim" w:cs="David" w:hint="eastAsia"/>
          <w:rtl/>
        </w:rPr>
        <w:t>י</w:t>
      </w:r>
      <w:r w:rsidRPr="007C5B4C">
        <w:rPr>
          <w:rFonts w:ascii="Narkisim" w:hAnsi="Narkisim" w:cs="David"/>
          <w:rtl/>
        </w:rPr>
        <w:t xml:space="preserve"> </w:t>
      </w:r>
      <w:r w:rsidRPr="007C5B4C">
        <w:rPr>
          <w:rFonts w:ascii="Narkisim" w:hAnsi="Narkisim" w:cs="David" w:hint="cs"/>
          <w:rtl/>
        </w:rPr>
        <w:t>של קבלן המשנה או של עובדיו</w:t>
      </w:r>
      <w:r w:rsidRPr="007C5B4C">
        <w:rPr>
          <w:rFonts w:ascii="Narkisim" w:hAnsi="Narkisim" w:cs="David"/>
          <w:rtl/>
        </w:rPr>
        <w:t xml:space="preserve">, </w:t>
      </w:r>
      <w:r w:rsidRPr="007C5B4C">
        <w:rPr>
          <w:rFonts w:ascii="Narkisim" w:hAnsi="Narkisim" w:cs="David" w:hint="cs"/>
          <w:rtl/>
        </w:rPr>
        <w:t xml:space="preserve">בביצוע השירותים על פי הצעת המציע, אין </w:t>
      </w:r>
      <w:r w:rsidRPr="007C5B4C">
        <w:rPr>
          <w:rFonts w:ascii="Narkisim" w:hAnsi="Narkisim" w:cs="David"/>
          <w:rtl/>
        </w:rPr>
        <w:t xml:space="preserve">כל עניין כלכלי או אחר </w:t>
      </w:r>
      <w:r w:rsidRPr="007C5B4C">
        <w:rPr>
          <w:rFonts w:ascii="Narkisim" w:hAnsi="Narkisim" w:cs="David" w:hint="eastAsia"/>
          <w:rtl/>
        </w:rPr>
        <w:t>העלול</w:t>
      </w:r>
      <w:r w:rsidRPr="007C5B4C">
        <w:rPr>
          <w:rFonts w:ascii="Narkisim" w:hAnsi="Narkisim" w:cs="David"/>
          <w:rtl/>
        </w:rPr>
        <w:t xml:space="preserve"> לעמוד בניגוד עניינים או בחשש לניגוד עניינים עם </w:t>
      </w:r>
      <w:r w:rsidRPr="007C5B4C">
        <w:rPr>
          <w:rFonts w:ascii="Narkisim" w:hAnsi="Narkisim" w:cs="David" w:hint="cs"/>
          <w:rtl/>
        </w:rPr>
        <w:t>ביצוע השירותים</w:t>
      </w:r>
      <w:r w:rsidRPr="007C5B4C">
        <w:rPr>
          <w:rFonts w:ascii="Narkisim" w:hAnsi="Narkisim" w:cs="David"/>
          <w:rtl/>
        </w:rPr>
        <w:t xml:space="preserve">. </w:t>
      </w:r>
      <w:r w:rsidRPr="007C5B4C">
        <w:rPr>
          <w:rFonts w:ascii="Narkisim" w:hAnsi="Narkisim" w:cs="David" w:hint="eastAsia"/>
          <w:rtl/>
        </w:rPr>
        <w:t>אני</w:t>
      </w:r>
      <w:r w:rsidRPr="007C5B4C">
        <w:rPr>
          <w:rFonts w:ascii="Narkisim" w:hAnsi="Narkisim" w:cs="David"/>
          <w:rtl/>
        </w:rPr>
        <w:t xml:space="preserve"> מתחייב/ת עוד, כי אם במהלך </w:t>
      </w:r>
      <w:r w:rsidRPr="007C5B4C">
        <w:rPr>
          <w:rFonts w:ascii="Narkisim" w:hAnsi="Narkisim" w:cs="David" w:hint="cs"/>
          <w:rtl/>
        </w:rPr>
        <w:t>העבודה</w:t>
      </w:r>
      <w:r w:rsidRPr="007C5B4C">
        <w:rPr>
          <w:rFonts w:ascii="Narkisim" w:hAnsi="Narkisim" w:cs="David"/>
          <w:rtl/>
        </w:rPr>
        <w:t xml:space="preserve"> כאמור, </w:t>
      </w:r>
      <w:r w:rsidRPr="007C5B4C">
        <w:rPr>
          <w:rFonts w:ascii="Narkisim" w:hAnsi="Narkisim" w:cs="David" w:hint="eastAsia"/>
          <w:rtl/>
        </w:rPr>
        <w:t>יובא</w:t>
      </w:r>
      <w:r w:rsidRPr="007C5B4C">
        <w:rPr>
          <w:rFonts w:ascii="Narkisim" w:hAnsi="Narkisim" w:cs="David"/>
          <w:rtl/>
        </w:rPr>
        <w:t xml:space="preserve"> לידיעתי ניגוד עניינים כאמור, או </w:t>
      </w:r>
      <w:r w:rsidRPr="007C5B4C">
        <w:rPr>
          <w:rFonts w:ascii="Narkisim" w:hAnsi="Narkisim" w:cs="David" w:hint="cs"/>
          <w:rtl/>
        </w:rPr>
        <w:t xml:space="preserve">דבר העלול </w:t>
      </w:r>
      <w:r w:rsidRPr="007C5B4C">
        <w:rPr>
          <w:rFonts w:ascii="Narkisim" w:hAnsi="Narkisim" w:cs="David"/>
          <w:rtl/>
        </w:rPr>
        <w:t>ליצור חשש לניגו</w:t>
      </w:r>
      <w:r w:rsidRPr="007C5B4C">
        <w:rPr>
          <w:rFonts w:ascii="Narkisim" w:hAnsi="Narkisim" w:cs="David" w:hint="eastAsia"/>
          <w:rtl/>
        </w:rPr>
        <w:t>ד</w:t>
      </w:r>
      <w:r w:rsidRPr="007C5B4C">
        <w:rPr>
          <w:rFonts w:ascii="Narkisim" w:hAnsi="Narkisim" w:cs="David"/>
          <w:rtl/>
        </w:rPr>
        <w:t xml:space="preserve"> עניינים כזה, אודיע עליו </w:t>
      </w:r>
      <w:r w:rsidRPr="007C5B4C">
        <w:rPr>
          <w:rFonts w:ascii="Narkisim" w:hAnsi="Narkisim" w:cs="David" w:hint="eastAsia"/>
          <w:rtl/>
        </w:rPr>
        <w:t>לכם</w:t>
      </w:r>
      <w:r w:rsidRPr="007C5B4C">
        <w:rPr>
          <w:rFonts w:ascii="Narkisim" w:hAnsi="Narkisim" w:cs="David"/>
          <w:rtl/>
        </w:rPr>
        <w:t xml:space="preserve"> ללא דיחוי.</w:t>
      </w:r>
    </w:p>
    <w:p w14:paraId="3878C827" w14:textId="77777777" w:rsidR="00FC1A9E" w:rsidRPr="007C5B4C" w:rsidRDefault="00FC1A9E" w:rsidP="00B505B0">
      <w:pPr>
        <w:spacing w:before="40" w:line="360" w:lineRule="auto"/>
        <w:jc w:val="both"/>
        <w:rPr>
          <w:rFonts w:ascii="Narkisim" w:hAnsi="Narkisim" w:cs="David"/>
          <w:rtl/>
        </w:rPr>
      </w:pPr>
    </w:p>
    <w:p w14:paraId="0CA343C2" w14:textId="77777777" w:rsidR="00FC1A9E" w:rsidRPr="007C5B4C" w:rsidRDefault="00FC1A9E" w:rsidP="00B505B0">
      <w:pPr>
        <w:spacing w:before="40" w:line="360" w:lineRule="auto"/>
        <w:jc w:val="both"/>
        <w:rPr>
          <w:rFonts w:ascii="Narkisim" w:hAnsi="Narkisim" w:cs="David"/>
          <w:rtl/>
        </w:rPr>
      </w:pPr>
      <w:r w:rsidRPr="007C5B4C">
        <w:rPr>
          <w:rFonts w:ascii="Narkisim" w:hAnsi="Narkisim" w:cs="David" w:hint="cs"/>
          <w:rtl/>
        </w:rPr>
        <w:t>4. התחייבות לשמירה על סודיות:</w:t>
      </w:r>
    </w:p>
    <w:p w14:paraId="6E6B16CE" w14:textId="77777777" w:rsidR="00FC1A9E" w:rsidRPr="007C5B4C" w:rsidRDefault="00FC1A9E" w:rsidP="00B505B0">
      <w:pPr>
        <w:spacing w:line="360" w:lineRule="auto"/>
        <w:rPr>
          <w:rFonts w:ascii="Narkisim" w:hAnsi="Narkisim" w:cs="David"/>
          <w:rtl/>
        </w:rPr>
      </w:pPr>
    </w:p>
    <w:p w14:paraId="1D56D8EB" w14:textId="77777777" w:rsidR="00FC1A9E" w:rsidRPr="007C5B4C" w:rsidRDefault="00FC1A9E" w:rsidP="00B505B0">
      <w:pPr>
        <w:spacing w:line="360" w:lineRule="auto"/>
        <w:rPr>
          <w:rFonts w:cs="David"/>
          <w:rtl/>
        </w:rPr>
      </w:pPr>
      <w:r w:rsidRPr="007C5B4C">
        <w:rPr>
          <w:rFonts w:cs="David"/>
          <w:b/>
          <w:bCs/>
          <w:rtl/>
        </w:rPr>
        <w:t>הואיל</w:t>
      </w:r>
      <w:r w:rsidRPr="007C5B4C">
        <w:rPr>
          <w:rFonts w:cs="David"/>
          <w:rtl/>
        </w:rPr>
        <w:tab/>
      </w:r>
      <w:r w:rsidRPr="007C5B4C">
        <w:rPr>
          <w:rFonts w:cs="David" w:hint="cs"/>
          <w:rtl/>
        </w:rPr>
        <w:t xml:space="preserve">ועורך המכרז/המזמין מתכוון לרכוש שירותים כמפורט במכרז; </w:t>
      </w:r>
    </w:p>
    <w:p w14:paraId="27CC816B" w14:textId="77777777" w:rsidR="00FC1A9E" w:rsidRPr="007C5B4C" w:rsidRDefault="00FC1A9E" w:rsidP="00B505B0">
      <w:pPr>
        <w:pStyle w:val="af9"/>
        <w:widowControl w:val="0"/>
        <w:spacing w:line="360" w:lineRule="auto"/>
        <w:ind w:left="0" w:firstLine="0"/>
        <w:rPr>
          <w:sz w:val="24"/>
          <w:u w:val="single"/>
          <w:rtl/>
        </w:rPr>
      </w:pPr>
      <w:r w:rsidRPr="007C5B4C">
        <w:rPr>
          <w:b/>
          <w:bCs/>
          <w:sz w:val="24"/>
          <w:rtl/>
        </w:rPr>
        <w:t>והואיל</w:t>
      </w:r>
      <w:r w:rsidRPr="007C5B4C">
        <w:rPr>
          <w:sz w:val="24"/>
          <w:rtl/>
        </w:rPr>
        <w:tab/>
      </w:r>
      <w:r w:rsidRPr="007C5B4C">
        <w:rPr>
          <w:rFonts w:hint="cs"/>
          <w:sz w:val="24"/>
          <w:rtl/>
        </w:rPr>
        <w:t>ובאם יזכה המציע במכרז, ואנו נספק שירותי קבלנות משנה, אנו</w:t>
      </w:r>
      <w:r w:rsidRPr="007C5B4C">
        <w:rPr>
          <w:sz w:val="24"/>
          <w:rtl/>
        </w:rPr>
        <w:t xml:space="preserve"> עשוי</w:t>
      </w:r>
      <w:r w:rsidRPr="007C5B4C">
        <w:rPr>
          <w:rFonts w:hint="cs"/>
          <w:sz w:val="24"/>
          <w:rtl/>
        </w:rPr>
        <w:t>ים</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עליהם מעונ</w:t>
      </w:r>
      <w:r w:rsidRPr="007C5B4C">
        <w:rPr>
          <w:rFonts w:hint="cs"/>
          <w:sz w:val="24"/>
          <w:rtl/>
        </w:rPr>
        <w:t>י</w:t>
      </w:r>
      <w:r w:rsidRPr="007C5B4C">
        <w:rPr>
          <w:sz w:val="24"/>
          <w:rtl/>
        </w:rPr>
        <w:t>ינת מדינת ישראל להגן</w:t>
      </w:r>
      <w:r w:rsidRPr="007C5B4C">
        <w:rPr>
          <w:rFonts w:hint="cs"/>
          <w:sz w:val="24"/>
          <w:rtl/>
        </w:rPr>
        <w:t>;</w:t>
      </w:r>
    </w:p>
    <w:p w14:paraId="6B8DBBBD" w14:textId="77777777" w:rsidR="00FC1A9E" w:rsidRPr="007C5B4C" w:rsidRDefault="00FC1A9E" w:rsidP="00B505B0">
      <w:pPr>
        <w:pStyle w:val="af9"/>
        <w:widowControl w:val="0"/>
        <w:spacing w:line="360" w:lineRule="auto"/>
        <w:ind w:left="0" w:firstLine="0"/>
        <w:outlineLvl w:val="0"/>
        <w:rPr>
          <w:b/>
          <w:bCs/>
          <w:sz w:val="24"/>
          <w:rtl/>
        </w:rPr>
      </w:pPr>
      <w:bookmarkStart w:id="954" w:name="_Toc407797800"/>
      <w:r w:rsidRPr="007C5B4C">
        <w:rPr>
          <w:b/>
          <w:bCs/>
          <w:sz w:val="24"/>
          <w:rtl/>
        </w:rPr>
        <w:t>לפיכך הנני מתחייב</w:t>
      </w:r>
      <w:r w:rsidRPr="007C5B4C">
        <w:rPr>
          <w:rFonts w:hint="cs"/>
          <w:b/>
          <w:bCs/>
          <w:sz w:val="24"/>
          <w:rtl/>
        </w:rPr>
        <w:t>, בשמי ובשם קבלן המשנה,</w:t>
      </w:r>
      <w:r w:rsidRPr="007C5B4C">
        <w:rPr>
          <w:b/>
          <w:bCs/>
          <w:sz w:val="24"/>
          <w:rtl/>
        </w:rPr>
        <w:t xml:space="preserve"> כלפי מדינת ישראל כדלקמן:</w:t>
      </w:r>
      <w:bookmarkEnd w:id="954"/>
    </w:p>
    <w:p w14:paraId="376821A5" w14:textId="77777777" w:rsidR="00FC1A9E" w:rsidRPr="007C5B4C" w:rsidRDefault="00FC1A9E" w:rsidP="00B505B0">
      <w:pPr>
        <w:pStyle w:val="N1"/>
        <w:widowControl w:val="0"/>
        <w:spacing w:line="360" w:lineRule="auto"/>
        <w:ind w:left="0"/>
        <w:rPr>
          <w:sz w:val="24"/>
          <w:rtl/>
        </w:rPr>
      </w:pPr>
      <w:r w:rsidRPr="007C5B4C">
        <w:rPr>
          <w:sz w:val="24"/>
          <w:rtl/>
        </w:rPr>
        <w:t>בהתחייבות זו תהיה למונחים הבאים המשמעות המופיעה לצידם:</w:t>
      </w:r>
    </w:p>
    <w:p w14:paraId="30DF84A5" w14:textId="77777777" w:rsidR="00FC1A9E" w:rsidRPr="007C5B4C" w:rsidRDefault="00FC1A9E" w:rsidP="00B505B0">
      <w:pPr>
        <w:pStyle w:val="afa"/>
        <w:widowControl w:val="0"/>
        <w:spacing w:before="120" w:after="120" w:line="360" w:lineRule="auto"/>
        <w:ind w:left="0" w:firstLine="0"/>
        <w:rPr>
          <w:sz w:val="24"/>
          <w:rtl/>
        </w:rPr>
      </w:pPr>
      <w:r w:rsidRPr="007C5B4C">
        <w:rPr>
          <w:rFonts w:hint="cs"/>
          <w:b/>
          <w:bCs/>
          <w:sz w:val="24"/>
          <w:rtl/>
        </w:rPr>
        <w:t>"המכשירים"</w:t>
      </w:r>
      <w:r w:rsidRPr="007C5B4C">
        <w:rPr>
          <w:rFonts w:hint="cs"/>
          <w:sz w:val="24"/>
          <w:rtl/>
        </w:rPr>
        <w:t xml:space="preserve"> -  אספקת ציוד ושירותי חכירה תפעולית כהגדרתם במכרז.  </w:t>
      </w:r>
    </w:p>
    <w:p w14:paraId="09F06F48" w14:textId="77777777" w:rsidR="00FC1A9E" w:rsidRPr="007C5B4C" w:rsidRDefault="00FC1A9E" w:rsidP="00B505B0">
      <w:pPr>
        <w:pStyle w:val="afa"/>
        <w:widowControl w:val="0"/>
        <w:spacing w:before="120" w:after="120" w:line="360" w:lineRule="auto"/>
        <w:ind w:left="0" w:firstLine="0"/>
        <w:rPr>
          <w:sz w:val="24"/>
          <w:rtl/>
        </w:rPr>
      </w:pPr>
      <w:r w:rsidRPr="007C5B4C">
        <w:rPr>
          <w:b/>
          <w:bCs/>
          <w:sz w:val="24"/>
          <w:rtl/>
        </w:rPr>
        <w:t>"מידע"</w:t>
      </w:r>
      <w:r w:rsidRPr="007C5B4C">
        <w:rPr>
          <w:sz w:val="24"/>
          <w:rtl/>
        </w:rPr>
        <w:t xml:space="preserve"> -</w:t>
      </w:r>
      <w:r w:rsidR="001452D5"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7E9DF9E" w14:textId="77777777" w:rsidR="00FC1A9E" w:rsidRPr="007C5B4C" w:rsidRDefault="00FC1A9E" w:rsidP="00B505B0">
      <w:pPr>
        <w:pStyle w:val="afa"/>
        <w:widowControl w:val="0"/>
        <w:spacing w:before="120" w:after="120" w:line="360" w:lineRule="auto"/>
        <w:ind w:left="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2348EA9"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לשמור את המידע ו/או הסודות המקצועיים </w:t>
      </w:r>
      <w:r w:rsidRPr="007C5B4C">
        <w:rPr>
          <w:rFonts w:cs="David" w:hint="cs"/>
          <w:rtl/>
        </w:rPr>
        <w:t xml:space="preserve">שיגיעו אלינו במהלך ו/או עקב ביצוע השירותים, </w:t>
      </w:r>
      <w:r w:rsidRPr="007C5B4C">
        <w:rPr>
          <w:rFonts w:cs="David"/>
          <w:rtl/>
        </w:rPr>
        <w:t xml:space="preserve">בסודיות מוחלטת ולעשות בהם שימוש אך ורק לצורך </w:t>
      </w:r>
      <w:r w:rsidRPr="007C5B4C">
        <w:rPr>
          <w:rFonts w:cs="David" w:hint="cs"/>
          <w:rtl/>
        </w:rPr>
        <w:t xml:space="preserve">אספקת </w:t>
      </w:r>
      <w:r w:rsidRPr="007C5B4C">
        <w:rPr>
          <w:rFonts w:cs="David"/>
          <w:rtl/>
        </w:rPr>
        <w:t>ה</w:t>
      </w:r>
      <w:r w:rsidRPr="007C5B4C">
        <w:rPr>
          <w:rFonts w:cs="David" w:hint="cs"/>
          <w:rtl/>
        </w:rPr>
        <w:t>שירותים</w:t>
      </w:r>
      <w:r w:rsidRPr="007C5B4C">
        <w:rPr>
          <w:rFonts w:cs="David"/>
          <w:rtl/>
        </w:rPr>
        <w:t>. למען הסר ספק, ומבלי לפגוע בכלליות האמור, הננ</w:t>
      </w:r>
      <w:r w:rsidRPr="007C5B4C">
        <w:rPr>
          <w:rFonts w:cs="David" w:hint="cs"/>
          <w:rtl/>
        </w:rPr>
        <w:t>ו</w:t>
      </w:r>
      <w:r w:rsidRPr="007C5B4C">
        <w:rPr>
          <w:rFonts w:cs="David"/>
          <w:rtl/>
        </w:rPr>
        <w:t xml:space="preserve"> מתחייב</w:t>
      </w:r>
      <w:r w:rsidRPr="007C5B4C">
        <w:rPr>
          <w:rFonts w:cs="David" w:hint="cs"/>
          <w:rtl/>
        </w:rPr>
        <w:t>ים</w:t>
      </w:r>
      <w:r w:rsidRPr="007C5B4C">
        <w:rPr>
          <w:rFonts w:cs="David"/>
          <w:rtl/>
        </w:rPr>
        <w:t xml:space="preserve"> לא לפרסם, להעביר, להודיע, למסור או להביא לידיעת כל אדם את המידע ו/או הסודות המקצועיים</w:t>
      </w:r>
      <w:r w:rsidRPr="007C5B4C">
        <w:rPr>
          <w:rFonts w:cs="David" w:hint="cs"/>
          <w:rtl/>
        </w:rPr>
        <w:t>, למעט מידע שהוא בנחלת הכלל או מידע שיש למסור על פי כל דין.</w:t>
      </w:r>
    </w:p>
    <w:p w14:paraId="0551B035" w14:textId="77777777" w:rsidR="00FC1A9E" w:rsidRPr="007C5B4C" w:rsidRDefault="00FC1A9E" w:rsidP="00B505B0">
      <w:pPr>
        <w:spacing w:line="360" w:lineRule="auto"/>
        <w:jc w:val="both"/>
        <w:rPr>
          <w:rFonts w:cs="David"/>
          <w:rtl/>
        </w:rPr>
      </w:pPr>
      <w:r w:rsidRPr="007C5B4C">
        <w:rPr>
          <w:rFonts w:cs="David"/>
          <w:rtl/>
        </w:rPr>
        <w:t>הננ</w:t>
      </w:r>
      <w:r w:rsidRPr="007C5B4C">
        <w:rPr>
          <w:rFonts w:cs="David" w:hint="cs"/>
          <w:rtl/>
        </w:rPr>
        <w:t>ו</w:t>
      </w:r>
      <w:r w:rsidRPr="007C5B4C">
        <w:rPr>
          <w:rFonts w:cs="David"/>
          <w:rtl/>
        </w:rPr>
        <w:t xml:space="preserve"> מצהיר</w:t>
      </w:r>
      <w:r w:rsidRPr="007C5B4C">
        <w:rPr>
          <w:rFonts w:cs="David" w:hint="cs"/>
          <w:rtl/>
        </w:rPr>
        <w:t>ים</w:t>
      </w:r>
      <w:r w:rsidRPr="007C5B4C">
        <w:rPr>
          <w:rFonts w:cs="David"/>
          <w:rtl/>
        </w:rPr>
        <w:t xml:space="preserve"> כי ידוע ל</w:t>
      </w:r>
      <w:r w:rsidRPr="007C5B4C">
        <w:rPr>
          <w:rFonts w:cs="David" w:hint="cs"/>
          <w:rtl/>
        </w:rPr>
        <w:t>נו</w:t>
      </w:r>
      <w:r w:rsidRPr="007C5B4C">
        <w:rPr>
          <w:rFonts w:cs="David"/>
          <w:rtl/>
        </w:rPr>
        <w:t xml:space="preserve"> שאי מילוי התחייבויותי</w:t>
      </w:r>
      <w:r w:rsidRPr="007C5B4C">
        <w:rPr>
          <w:rFonts w:cs="David" w:hint="cs"/>
          <w:rtl/>
        </w:rPr>
        <w:t>נו</w:t>
      </w:r>
      <w:r w:rsidRPr="007C5B4C">
        <w:rPr>
          <w:rFonts w:cs="David"/>
          <w:rtl/>
        </w:rPr>
        <w:t xml:space="preserve"> מהוות עבירה לפי פרק ז' (ביטחון המדינה, יחסי חוץ וסודות רשמיים) לחוק העונשין, תשל"ז - 1977.</w:t>
      </w:r>
    </w:p>
    <w:p w14:paraId="29E18752" w14:textId="77777777" w:rsidR="00FC1A9E" w:rsidRPr="007C5B4C" w:rsidRDefault="00FC1A9E" w:rsidP="00B505B0">
      <w:pPr>
        <w:spacing w:before="40" w:line="360" w:lineRule="auto"/>
        <w:jc w:val="both"/>
        <w:rPr>
          <w:rFonts w:cs="David"/>
          <w:rtl/>
        </w:rPr>
      </w:pPr>
      <w:r w:rsidRPr="007C5B4C">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7C5B4C">
        <w:rPr>
          <w:rFonts w:cs="David" w:hint="cs"/>
          <w:b/>
          <w:bCs/>
          <w:rtl/>
        </w:rPr>
        <w:t>ויחתום על התחייבות לשמירת סודיות</w:t>
      </w:r>
      <w:r w:rsidR="00347A60" w:rsidRPr="007C5B4C">
        <w:rPr>
          <w:rFonts w:cs="David" w:hint="cs"/>
          <w:rtl/>
        </w:rPr>
        <w:t xml:space="preserve"> באותו הנוסח המצורף לחוזה ההתקשרות עם המציע הזוכה</w:t>
      </w:r>
      <w:r w:rsidRPr="007C5B4C">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14:paraId="4C1112C1" w14:textId="77777777" w:rsidR="00FC1A9E" w:rsidRPr="007C5B4C" w:rsidRDefault="00FC1A9E" w:rsidP="00B505B0">
      <w:pPr>
        <w:spacing w:line="360" w:lineRule="auto"/>
        <w:jc w:val="both"/>
        <w:rPr>
          <w:rFonts w:cs="David"/>
          <w:rtl/>
        </w:rPr>
      </w:pPr>
      <w:r w:rsidRPr="007C5B4C">
        <w:rPr>
          <w:rFonts w:cs="David"/>
          <w:b/>
          <w:bCs/>
          <w:rtl/>
        </w:rPr>
        <w:tab/>
      </w:r>
      <w:r w:rsidRPr="007C5B4C">
        <w:rPr>
          <w:rFonts w:cs="David" w:hint="eastAsia"/>
          <w:b/>
          <w:bCs/>
          <w:rtl/>
        </w:rPr>
        <w:t>שם</w:t>
      </w:r>
      <w:r w:rsidRPr="007C5B4C">
        <w:rPr>
          <w:rFonts w:cs="David"/>
          <w:b/>
          <w:bCs/>
          <w:rtl/>
        </w:rPr>
        <w:t xml:space="preserve">: _________________ </w:t>
      </w:r>
      <w:r w:rsidRPr="007C5B4C">
        <w:rPr>
          <w:rFonts w:cs="David" w:hint="eastAsia"/>
          <w:b/>
          <w:bCs/>
          <w:rtl/>
        </w:rPr>
        <w:t>חתימה</w:t>
      </w:r>
      <w:r w:rsidRPr="007C5B4C">
        <w:rPr>
          <w:rFonts w:cs="David"/>
          <w:b/>
          <w:bCs/>
          <w:rtl/>
        </w:rPr>
        <w:t xml:space="preserve">: _____________ </w:t>
      </w:r>
      <w:r w:rsidRPr="007C5B4C">
        <w:rPr>
          <w:rFonts w:cs="David" w:hint="eastAsia"/>
          <w:b/>
          <w:bCs/>
          <w:rtl/>
        </w:rPr>
        <w:t>תאריך</w:t>
      </w:r>
      <w:r w:rsidRPr="007C5B4C">
        <w:rPr>
          <w:rFonts w:cs="David"/>
          <w:b/>
          <w:bCs/>
          <w:rtl/>
        </w:rPr>
        <w:t>:___________</w:t>
      </w:r>
    </w:p>
    <w:p w14:paraId="46095845" w14:textId="77777777" w:rsidR="00FC1A9E" w:rsidRPr="007C5B4C" w:rsidRDefault="00FC1A9E" w:rsidP="00B505B0">
      <w:pPr>
        <w:spacing w:after="200" w:line="360" w:lineRule="auto"/>
        <w:jc w:val="both"/>
        <w:rPr>
          <w:rFonts w:cs="David"/>
          <w:rtl/>
        </w:rPr>
      </w:pPr>
    </w:p>
    <w:p w14:paraId="6F8C26F4" w14:textId="77777777" w:rsidR="00082184" w:rsidRPr="007C5B4C" w:rsidRDefault="00082184" w:rsidP="00B505B0">
      <w:pPr>
        <w:bidi w:val="0"/>
        <w:spacing w:line="360" w:lineRule="auto"/>
        <w:rPr>
          <w:rFonts w:cs="David"/>
        </w:rPr>
      </w:pPr>
      <w:r w:rsidRPr="007C5B4C">
        <w:rPr>
          <w:rFonts w:cs="David"/>
          <w:rtl/>
        </w:rPr>
        <w:br w:type="page"/>
      </w:r>
    </w:p>
    <w:p w14:paraId="6EBF6150" w14:textId="77777777" w:rsidR="00082184" w:rsidRPr="007C5B4C" w:rsidRDefault="00082184" w:rsidP="00B505B0">
      <w:pPr>
        <w:widowControl w:val="0"/>
        <w:spacing w:before="40" w:line="360" w:lineRule="auto"/>
        <w:ind w:left="397"/>
        <w:jc w:val="center"/>
        <w:rPr>
          <w:rFonts w:cs="David"/>
          <w:rtl/>
        </w:rPr>
      </w:pPr>
    </w:p>
    <w:p w14:paraId="3F0531E0" w14:textId="77777777" w:rsidR="00FC1A9E" w:rsidRPr="007C5B4C" w:rsidRDefault="00FC1A9E" w:rsidP="00ED7193">
      <w:pPr>
        <w:pStyle w:val="aff3"/>
        <w:rPr>
          <w:rtl/>
        </w:rPr>
      </w:pPr>
      <w:bookmarkStart w:id="955" w:name="_Toc428016990"/>
      <w:r w:rsidRPr="007C5B4C">
        <w:rPr>
          <w:rFonts w:hint="cs"/>
          <w:rtl/>
        </w:rPr>
        <w:t>נספח</w:t>
      </w:r>
      <w:r w:rsidR="00C6537D" w:rsidRPr="007C5B4C">
        <w:rPr>
          <w:rFonts w:hint="cs"/>
          <w:rtl/>
        </w:rPr>
        <w:t xml:space="preserve"> 7</w:t>
      </w:r>
      <w:r w:rsidRPr="007C5B4C">
        <w:rPr>
          <w:rFonts w:hint="cs"/>
          <w:rtl/>
        </w:rPr>
        <w:t xml:space="preserve"> </w:t>
      </w:r>
      <w:r w:rsidRPr="007C5B4C">
        <w:rPr>
          <w:rtl/>
        </w:rPr>
        <w:t>–</w:t>
      </w:r>
      <w:r w:rsidRPr="007C5B4C">
        <w:rPr>
          <w:rFonts w:hint="cs"/>
          <w:rtl/>
        </w:rPr>
        <w:t xml:space="preserve"> נספח מענה טכנולוגי</w:t>
      </w:r>
      <w:bookmarkEnd w:id="955"/>
    </w:p>
    <w:p w14:paraId="455722EF" w14:textId="77777777" w:rsidR="00441349" w:rsidRPr="007C5B4C" w:rsidRDefault="00441349" w:rsidP="00441349">
      <w:pPr>
        <w:pStyle w:val="Normal2"/>
        <w:ind w:left="-84"/>
        <w:rPr>
          <w:rtl/>
        </w:rPr>
      </w:pPr>
      <w:bookmarkStart w:id="956" w:name="_Toc428016991"/>
      <w:r w:rsidRPr="007C5B4C">
        <w:rPr>
          <w:rFonts w:hint="cs"/>
          <w:rtl/>
        </w:rPr>
        <w:t xml:space="preserve">בנספח זה מפורטות דרישות המינימום מהמוצרים המוצעים על ידי המציע. על המציע לציין את עמידתו בדרישה, לכל המוצרים המוצעים, או לפרט את המענה שלו לדרישה בהתאם לצורך. </w:t>
      </w:r>
    </w:p>
    <w:p w14:paraId="3AE40C62" w14:textId="77777777" w:rsidR="00441349" w:rsidRPr="007C5B4C" w:rsidRDefault="00441349" w:rsidP="00441349">
      <w:pPr>
        <w:spacing w:line="360" w:lineRule="auto"/>
        <w:rPr>
          <w:rFonts w:cs="David"/>
        </w:rPr>
      </w:pPr>
    </w:p>
    <w:p w14:paraId="59BBD21C" w14:textId="2DE565A0" w:rsidR="00441349" w:rsidRPr="007C5B4C" w:rsidRDefault="00441349" w:rsidP="0007048A">
      <w:pPr>
        <w:pStyle w:val="13"/>
        <w:rPr>
          <w:sz w:val="32"/>
          <w:szCs w:val="32"/>
        </w:rPr>
      </w:pPr>
      <w:r w:rsidRPr="007C5B4C">
        <w:rPr>
          <w:rFonts w:hint="cs"/>
          <w:sz w:val="32"/>
          <w:szCs w:val="32"/>
          <w:rtl/>
        </w:rPr>
        <w:t xml:space="preserve">סל 1 </w:t>
      </w:r>
      <w:r w:rsidRPr="007C5B4C">
        <w:rPr>
          <w:sz w:val="32"/>
          <w:szCs w:val="32"/>
          <w:rtl/>
        </w:rPr>
        <w:t>–</w:t>
      </w:r>
      <w:r w:rsidRPr="007C5B4C">
        <w:rPr>
          <w:rFonts w:hint="cs"/>
          <w:sz w:val="32"/>
          <w:szCs w:val="32"/>
          <w:rtl/>
        </w:rPr>
        <w:t xml:space="preserve"> ציוד תקשורת אקטיבי</w:t>
      </w:r>
      <w:r w:rsidRPr="007C5B4C">
        <w:rPr>
          <w:sz w:val="32"/>
          <w:szCs w:val="32"/>
          <w:rtl/>
        </w:rPr>
        <w:t xml:space="preserve"> – </w:t>
      </w:r>
      <w:r w:rsidRPr="007C5B4C">
        <w:rPr>
          <w:rFonts w:hint="cs"/>
          <w:sz w:val="32"/>
          <w:szCs w:val="32"/>
          <w:rtl/>
        </w:rPr>
        <w:t>מתגים</w:t>
      </w:r>
      <w:r w:rsidR="00AF7387">
        <w:rPr>
          <w:rFonts w:hint="cs"/>
          <w:sz w:val="32"/>
          <w:szCs w:val="32"/>
          <w:rtl/>
        </w:rPr>
        <w:t xml:space="preserve"> (</w:t>
      </w:r>
      <w:r w:rsidR="0007048A">
        <w:rPr>
          <w:rFonts w:hint="cs"/>
          <w:sz w:val="32"/>
          <w:szCs w:val="32"/>
        </w:rPr>
        <w:t>S</w:t>
      </w:r>
      <w:r w:rsidR="00AF7387">
        <w:rPr>
          <w:rFonts w:hint="cs"/>
          <w:sz w:val="32"/>
          <w:szCs w:val="32"/>
          <w:rtl/>
        </w:rPr>
        <w:t>)</w:t>
      </w:r>
    </w:p>
    <w:p w14:paraId="15785317" w14:textId="28F10DF6" w:rsidR="00441349" w:rsidRPr="007C5B4C" w:rsidRDefault="00441349" w:rsidP="00C531A0">
      <w:pPr>
        <w:pStyle w:val="20"/>
      </w:pPr>
      <w:r w:rsidRPr="007C5B4C">
        <w:rPr>
          <w:rFonts w:hint="cs"/>
          <w:rtl/>
        </w:rPr>
        <w:t>דרישות כלליות</w:t>
      </w:r>
    </w:p>
    <w:p w14:paraId="441867CE" w14:textId="5F8F89FE" w:rsidR="00582010" w:rsidRDefault="00582010" w:rsidP="00D00067">
      <w:pPr>
        <w:pStyle w:val="31"/>
        <w:rPr>
          <w:b/>
          <w:bCs/>
        </w:rPr>
      </w:pPr>
      <w:r>
        <w:rPr>
          <w:rFonts w:hint="cs"/>
          <w:b/>
          <w:bCs/>
          <w:rtl/>
        </w:rPr>
        <w:t xml:space="preserve">כלל הציוד המוצע יהיה מתוצרת אותו יצרן </w:t>
      </w:r>
      <w:r w:rsidR="00D00067">
        <w:rPr>
          <w:rFonts w:hint="cs"/>
          <w:b/>
          <w:bCs/>
          <w:rtl/>
        </w:rPr>
        <w:t xml:space="preserve">כאשר </w:t>
      </w:r>
      <w:r w:rsidR="008D3935">
        <w:rPr>
          <w:rFonts w:hint="cs"/>
          <w:b/>
          <w:bCs/>
          <w:rtl/>
        </w:rPr>
        <w:t xml:space="preserve">ניתן להציע </w:t>
      </w:r>
      <w:r w:rsidR="00D00067">
        <w:rPr>
          <w:rFonts w:hint="cs"/>
          <w:b/>
          <w:bCs/>
          <w:rtl/>
        </w:rPr>
        <w:t xml:space="preserve">ציוד אלחוטי </w:t>
      </w:r>
      <w:r w:rsidR="008D3935">
        <w:rPr>
          <w:rFonts w:hint="cs"/>
          <w:b/>
          <w:bCs/>
          <w:rtl/>
        </w:rPr>
        <w:t xml:space="preserve">מתוצרת ספק </w:t>
      </w:r>
      <w:r w:rsidR="008D3935">
        <w:rPr>
          <w:rFonts w:hint="cs"/>
          <w:b/>
          <w:bCs/>
        </w:rPr>
        <w:t>OEM</w:t>
      </w:r>
      <w:r w:rsidR="008D3935">
        <w:rPr>
          <w:rFonts w:hint="cs"/>
          <w:b/>
          <w:bCs/>
          <w:rtl/>
        </w:rPr>
        <w:t xml:space="preserve"> או דומה (כגון הסכם </w:t>
      </w:r>
      <w:r w:rsidR="008D3935">
        <w:rPr>
          <w:b/>
          <w:bCs/>
        </w:rPr>
        <w:t>Resseling</w:t>
      </w:r>
      <w:r w:rsidR="008D3935">
        <w:rPr>
          <w:rFonts w:hint="cs"/>
          <w:b/>
          <w:bCs/>
          <w:rtl/>
        </w:rPr>
        <w:t xml:space="preserve">) כל עוד כל </w:t>
      </w:r>
      <w:r w:rsidR="00D00067">
        <w:rPr>
          <w:rFonts w:hint="cs"/>
          <w:b/>
          <w:bCs/>
          <w:rtl/>
        </w:rPr>
        <w:t xml:space="preserve">הציוד האלחוטי </w:t>
      </w:r>
      <w:r w:rsidR="008D3935">
        <w:rPr>
          <w:rFonts w:hint="cs"/>
          <w:b/>
          <w:bCs/>
          <w:rtl/>
        </w:rPr>
        <w:t xml:space="preserve">יהיה מתוצרת </w:t>
      </w:r>
      <w:r w:rsidR="00D00067">
        <w:rPr>
          <w:rFonts w:hint="cs"/>
          <w:b/>
          <w:bCs/>
          <w:rtl/>
        </w:rPr>
        <w:t>אותו יצרן</w:t>
      </w:r>
      <w:r w:rsidR="008D3935">
        <w:rPr>
          <w:rFonts w:hint="cs"/>
          <w:b/>
          <w:bCs/>
          <w:rtl/>
        </w:rPr>
        <w:t xml:space="preserve"> (</w:t>
      </w:r>
      <w:r w:rsidR="008D3935">
        <w:rPr>
          <w:b/>
          <w:bCs/>
        </w:rPr>
        <w:t>OEM</w:t>
      </w:r>
      <w:r w:rsidR="008D3935">
        <w:rPr>
          <w:rFonts w:hint="cs"/>
          <w:b/>
          <w:bCs/>
          <w:rtl/>
        </w:rPr>
        <w:t xml:space="preserve"> או דומה)  ויופיע במחירון הרשמי של יצרן הציוד המוצע</w:t>
      </w:r>
      <w:r>
        <w:rPr>
          <w:rFonts w:hint="cs"/>
          <w:b/>
          <w:bCs/>
          <w:rtl/>
        </w:rPr>
        <w:t>.</w:t>
      </w:r>
      <w:r w:rsidR="00C511C1">
        <w:rPr>
          <w:rFonts w:hint="cs"/>
          <w:b/>
          <w:bCs/>
          <w:rtl/>
        </w:rPr>
        <w:t xml:space="preserve"> (</w:t>
      </w:r>
      <w:r w:rsidR="00C511C1">
        <w:rPr>
          <w:b/>
          <w:bCs/>
        </w:rPr>
        <w:t>M</w:t>
      </w:r>
      <w:r w:rsidR="00C511C1">
        <w:rPr>
          <w:rFonts w:hint="cs"/>
          <w:b/>
          <w:bCs/>
          <w:rtl/>
        </w:rPr>
        <w:t>)</w:t>
      </w:r>
    </w:p>
    <w:p w14:paraId="77532A7E" w14:textId="34F970E2" w:rsidR="00441349" w:rsidRDefault="00441349" w:rsidP="00582010">
      <w:pPr>
        <w:pStyle w:val="31"/>
        <w:rPr>
          <w:b/>
          <w:bCs/>
        </w:rPr>
      </w:pPr>
      <w:r w:rsidRPr="007C5B4C">
        <w:rPr>
          <w:b/>
          <w:bCs/>
          <w:rtl/>
        </w:rPr>
        <w:t>המתגים</w:t>
      </w:r>
      <w:r w:rsidR="003927D2">
        <w:rPr>
          <w:rFonts w:hint="cs"/>
          <w:b/>
          <w:bCs/>
          <w:rtl/>
        </w:rPr>
        <w:t xml:space="preserve"> הקווים</w:t>
      </w:r>
      <w:r w:rsidRPr="007C5B4C">
        <w:rPr>
          <w:b/>
          <w:bCs/>
          <w:rtl/>
        </w:rPr>
        <w:t xml:space="preserve"> </w:t>
      </w:r>
      <w:r w:rsidR="00C06267">
        <w:rPr>
          <w:rFonts w:hint="cs"/>
          <w:b/>
          <w:bCs/>
          <w:rtl/>
        </w:rPr>
        <w:t xml:space="preserve">(לא כולל נקודות הגישה האלחוטיות) </w:t>
      </w:r>
      <w:r w:rsidRPr="007C5B4C">
        <w:rPr>
          <w:b/>
          <w:bCs/>
          <w:rtl/>
        </w:rPr>
        <w:t>ישלטו ע"י אותה מערכת שו"ב</w:t>
      </w:r>
      <w:r w:rsidR="009D6AF1">
        <w:rPr>
          <w:rFonts w:hint="cs"/>
          <w:b/>
          <w:bCs/>
          <w:rtl/>
        </w:rPr>
        <w:t xml:space="preserve"> אחודה</w:t>
      </w:r>
      <w:r w:rsidRPr="007C5B4C">
        <w:rPr>
          <w:rFonts w:hint="cs"/>
          <w:b/>
          <w:bCs/>
          <w:rtl/>
        </w:rPr>
        <w:t>.</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4C9209C0" w14:textId="44208651" w:rsidR="00A57264" w:rsidRPr="007C5B4C" w:rsidRDefault="00A57264" w:rsidP="009D6AF1">
      <w:pPr>
        <w:pStyle w:val="31"/>
        <w:rPr>
          <w:b/>
          <w:bCs/>
        </w:rPr>
      </w:pPr>
      <w:r>
        <w:rPr>
          <w:rFonts w:hint="cs"/>
          <w:b/>
          <w:bCs/>
          <w:rtl/>
        </w:rPr>
        <w:t>נקודות הגישה האלחוטיות ובקר השליטה יהיו כולם</w:t>
      </w:r>
      <w:r w:rsidR="00637396">
        <w:rPr>
          <w:rFonts w:hint="cs"/>
          <w:b/>
          <w:bCs/>
          <w:rtl/>
        </w:rPr>
        <w:t xml:space="preserve"> </w:t>
      </w:r>
      <w:r>
        <w:rPr>
          <w:rFonts w:hint="cs"/>
          <w:b/>
          <w:bCs/>
          <w:rtl/>
        </w:rPr>
        <w:t>מאותו קו ציוד</w:t>
      </w:r>
      <w:r w:rsidR="00637396">
        <w:rPr>
          <w:rFonts w:hint="cs"/>
          <w:b/>
          <w:bCs/>
          <w:rtl/>
        </w:rPr>
        <w:t xml:space="preserve"> </w:t>
      </w:r>
      <w:r>
        <w:rPr>
          <w:rFonts w:hint="cs"/>
          <w:b/>
          <w:bCs/>
          <w:rtl/>
        </w:rPr>
        <w:t>וישלטו ע"י אותה מערכת שו"ב.</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198CECD5" w14:textId="5BCA5AB7" w:rsidR="002865F0" w:rsidRDefault="00441349" w:rsidP="00441349">
      <w:pPr>
        <w:pStyle w:val="31"/>
        <w:rPr>
          <w:b/>
          <w:bCs/>
        </w:rPr>
      </w:pPr>
      <w:r w:rsidRPr="007C5B4C">
        <w:rPr>
          <w:b/>
          <w:bCs/>
          <w:rtl/>
        </w:rPr>
        <w:t>לצורך השוואת ההצעות נבנה מודל יחוס הכולל מספר מודלים של ציוד אקטיבי הנדרשים על ידי המשרדים ובתכולה המבטאת את התפלגות הרכישה המתוכננת.</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4E66784D" w14:textId="13370803" w:rsidR="00441349" w:rsidRPr="007C5B4C" w:rsidRDefault="002865F0" w:rsidP="0043290C">
      <w:pPr>
        <w:pStyle w:val="31"/>
        <w:rPr>
          <w:b/>
          <w:bCs/>
          <w:rtl/>
        </w:rPr>
      </w:pPr>
      <w:r>
        <w:rPr>
          <w:rFonts w:hint="cs"/>
          <w:b/>
          <w:bCs/>
          <w:rtl/>
        </w:rPr>
        <w:t xml:space="preserve">בכל סעיף בנספח זה </w:t>
      </w:r>
      <w:r w:rsidR="00CA3837">
        <w:rPr>
          <w:rFonts w:hint="cs"/>
          <w:b/>
          <w:bCs/>
          <w:rtl/>
        </w:rPr>
        <w:t>מ</w:t>
      </w:r>
      <w:r>
        <w:rPr>
          <w:rFonts w:hint="cs"/>
          <w:b/>
          <w:bCs/>
          <w:rtl/>
        </w:rPr>
        <w:t xml:space="preserve">צויינים משפחות הציוד אשר הסעיף הינו לגביהן </w:t>
      </w:r>
      <w:r>
        <w:rPr>
          <w:b/>
          <w:bCs/>
          <w:rtl/>
        </w:rPr>
        <w:t>–</w:t>
      </w:r>
      <w:r>
        <w:rPr>
          <w:rFonts w:hint="cs"/>
          <w:b/>
          <w:bCs/>
          <w:rtl/>
        </w:rPr>
        <w:t xml:space="preserve"> מתגי ליבה, אגרגציה, </w:t>
      </w:r>
      <w:r>
        <w:rPr>
          <w:b/>
          <w:bCs/>
        </w:rPr>
        <w:t>Tor</w:t>
      </w:r>
      <w:r>
        <w:rPr>
          <w:rFonts w:hint="cs"/>
          <w:b/>
          <w:bCs/>
          <w:rtl/>
        </w:rPr>
        <w:t xml:space="preserve">, קצה ואלחוט בהתאם למשפחות המוצרים בפרק </w:t>
      </w:r>
      <w:r w:rsidR="0043290C">
        <w:rPr>
          <w:rFonts w:hint="cs"/>
          <w:b/>
          <w:bCs/>
          <w:rtl/>
        </w:rPr>
        <w:t>5</w:t>
      </w:r>
      <w:r>
        <w:rPr>
          <w:rFonts w:hint="cs"/>
          <w:b/>
          <w:bCs/>
          <w:rtl/>
        </w:rPr>
        <w:t>.</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4C220268" w14:textId="11152913" w:rsidR="00441349" w:rsidRPr="007C5B4C" w:rsidRDefault="00441349" w:rsidP="00104363">
      <w:pPr>
        <w:pStyle w:val="31"/>
        <w:rPr>
          <w:b/>
          <w:bCs/>
        </w:rPr>
      </w:pPr>
      <w:r w:rsidRPr="007C5B4C">
        <w:rPr>
          <w:b/>
          <w:bCs/>
          <w:rtl/>
        </w:rPr>
        <w:t xml:space="preserve">לצורך מענה על מכרז זה, על המציע להתייחס לדרישות אילו </w:t>
      </w:r>
      <w:r w:rsidR="00104363">
        <w:rPr>
          <w:rFonts w:hint="cs"/>
          <w:b/>
          <w:bCs/>
          <w:rtl/>
        </w:rPr>
        <w:t>כ</w:t>
      </w:r>
      <w:r w:rsidRPr="007C5B4C">
        <w:rPr>
          <w:b/>
          <w:bCs/>
          <w:rtl/>
        </w:rPr>
        <w:t>כתבן ו</w:t>
      </w:r>
      <w:r w:rsidR="00104363">
        <w:rPr>
          <w:rFonts w:hint="cs"/>
          <w:b/>
          <w:bCs/>
          <w:rtl/>
        </w:rPr>
        <w:t>כ</w:t>
      </w:r>
      <w:r w:rsidRPr="007C5B4C">
        <w:rPr>
          <w:b/>
          <w:bCs/>
          <w:rtl/>
        </w:rPr>
        <w:t>לשונן ולתת מענה מדוייק לכל הדרישות המופיעות בפרק זה ובכתבי הכמויות.</w:t>
      </w:r>
      <w:r w:rsidR="00C511C1" w:rsidRPr="00C511C1">
        <w:rPr>
          <w:rFonts w:hint="cs"/>
          <w:b/>
          <w:bCs/>
          <w:rtl/>
        </w:rPr>
        <w:t xml:space="preserve"> </w:t>
      </w:r>
      <w:r w:rsidR="00C511C1">
        <w:rPr>
          <w:rFonts w:hint="cs"/>
          <w:b/>
          <w:bCs/>
          <w:rtl/>
        </w:rPr>
        <w:t>(</w:t>
      </w:r>
      <w:r w:rsidR="00C511C1">
        <w:rPr>
          <w:b/>
          <w:bCs/>
        </w:rPr>
        <w:t>M</w:t>
      </w:r>
      <w:r w:rsidR="00C511C1">
        <w:rPr>
          <w:rFonts w:hint="cs"/>
          <w:b/>
          <w:bCs/>
          <w:rtl/>
        </w:rPr>
        <w:t>)</w:t>
      </w:r>
    </w:p>
    <w:p w14:paraId="4FC320DA" w14:textId="58B87490" w:rsidR="00441349" w:rsidRPr="007C5B4C" w:rsidRDefault="00441349" w:rsidP="00441349">
      <w:pPr>
        <w:pStyle w:val="20"/>
      </w:pPr>
      <w:r w:rsidRPr="007C5B4C">
        <w:rPr>
          <w:rFonts w:hint="cs"/>
          <w:rtl/>
        </w:rPr>
        <w:t>טכנולוגיית ה</w:t>
      </w:r>
      <w:r w:rsidRPr="007C5B4C">
        <w:t>LAN</w:t>
      </w:r>
    </w:p>
    <w:p w14:paraId="0BD03991" w14:textId="77777777" w:rsidR="00441349" w:rsidRPr="007C5B4C" w:rsidRDefault="00441349" w:rsidP="00441349">
      <w:pPr>
        <w:pStyle w:val="3f"/>
      </w:pPr>
      <w:r w:rsidRPr="007C5B4C">
        <w:rPr>
          <w:rtl/>
        </w:rPr>
        <w:t>רשתות ה</w:t>
      </w:r>
      <w:r w:rsidRPr="007C5B4C">
        <w:t>LAN</w:t>
      </w:r>
      <w:r w:rsidRPr="007C5B4C">
        <w:rPr>
          <w:rtl/>
        </w:rPr>
        <w:t xml:space="preserve"> יבוססו על מתגי </w:t>
      </w:r>
      <w:r w:rsidRPr="007C5B4C">
        <w:t>Ethernet</w:t>
      </w:r>
      <w:r w:rsidRPr="007C5B4C">
        <w:rPr>
          <w:rtl/>
        </w:rPr>
        <w:t xml:space="preserve"> אשר יספקו לכל משתמש רוחב פס של לפחות </w:t>
      </w:r>
      <w:r w:rsidRPr="007C5B4C">
        <w:t>100</w:t>
      </w:r>
      <w:r w:rsidR="00C06267">
        <w:t>0</w:t>
      </w:r>
      <w:r w:rsidRPr="007C5B4C">
        <w:t>Mbps</w:t>
      </w:r>
      <w:r w:rsidRPr="007C5B4C">
        <w:rPr>
          <w:rtl/>
        </w:rPr>
        <w:t xml:space="preserve"> ולשרתים רוחב פס של לפחות </w:t>
      </w:r>
      <w:r w:rsidRPr="007C5B4C">
        <w:t>1000Mbps</w:t>
      </w:r>
      <w:r w:rsidRPr="007C5B4C">
        <w:rPr>
          <w:rtl/>
        </w:rPr>
        <w:t>.</w:t>
      </w:r>
      <w:r w:rsidR="00FE7F14">
        <w:rPr>
          <w:rFonts w:hint="cs"/>
          <w:rtl/>
        </w:rPr>
        <w:t xml:space="preserve"> (</w:t>
      </w:r>
      <w:r w:rsidR="00FE7F14">
        <w:t>M</w:t>
      </w:r>
      <w:r w:rsidR="00FE7F14">
        <w:rPr>
          <w:rFonts w:hint="cs"/>
          <w:rtl/>
        </w:rPr>
        <w:t>)</w:t>
      </w:r>
    </w:p>
    <w:p w14:paraId="4E3D3881" w14:textId="77777777" w:rsidR="00441349" w:rsidRPr="007C5B4C" w:rsidRDefault="00441349" w:rsidP="00441349">
      <w:pPr>
        <w:pStyle w:val="3f"/>
      </w:pPr>
      <w:r w:rsidRPr="007C5B4C">
        <w:rPr>
          <w:rtl/>
        </w:rPr>
        <w:t xml:space="preserve">מרכז הרשת יחובר עם מתג ראשי אחד או יותר בקישורים של </w:t>
      </w:r>
      <w:r w:rsidRPr="007C5B4C">
        <w:t>40Gbps</w:t>
      </w:r>
      <w:r w:rsidRPr="007C5B4C">
        <w:rPr>
          <w:rtl/>
        </w:rPr>
        <w:t>, בחלק מהמזמינים קיים אתר גיבוי.</w:t>
      </w:r>
      <w:r w:rsidRPr="007C5B4C">
        <w:rPr>
          <w:rFonts w:hint="cs"/>
          <w:rtl/>
        </w:rPr>
        <w:t xml:space="preserve"> אל מרכז הרשת יחוברו מתגי ההפצה בקישורי </w:t>
      </w:r>
      <w:r w:rsidRPr="007C5B4C">
        <w:t>40Gbps</w:t>
      </w:r>
      <w:r w:rsidRPr="007C5B4C">
        <w:rPr>
          <w:rFonts w:hint="cs"/>
          <w:rtl/>
        </w:rPr>
        <w:t>.</w:t>
      </w:r>
      <w:r w:rsidR="00FE7F14">
        <w:rPr>
          <w:rFonts w:hint="cs"/>
          <w:rtl/>
        </w:rPr>
        <w:t>(</w:t>
      </w:r>
      <w:r w:rsidR="00FE7F14">
        <w:t>M</w:t>
      </w:r>
      <w:r w:rsidR="00FE7F14">
        <w:rPr>
          <w:rFonts w:hint="cs"/>
          <w:rtl/>
        </w:rPr>
        <w:t>)</w:t>
      </w:r>
    </w:p>
    <w:p w14:paraId="1DAD9BFC" w14:textId="375C9D2B" w:rsidR="00441349" w:rsidRDefault="00441349" w:rsidP="00551A42">
      <w:pPr>
        <w:pStyle w:val="31"/>
        <w:rPr>
          <w:b/>
          <w:bCs/>
        </w:rPr>
      </w:pPr>
      <w:r w:rsidRPr="007C5B4C">
        <w:rPr>
          <w:b/>
          <w:bCs/>
          <w:rtl/>
        </w:rPr>
        <w:t xml:space="preserve">סוגי המתגים במכרז הינם -  מתגי ליבה, </w:t>
      </w:r>
      <w:r w:rsidRPr="007C5B4C">
        <w:rPr>
          <w:rFonts w:hint="cs"/>
          <w:b/>
          <w:bCs/>
          <w:rtl/>
        </w:rPr>
        <w:t xml:space="preserve"> מתגי אגרגציה ל</w:t>
      </w:r>
      <w:r w:rsidRPr="007C5B4C">
        <w:rPr>
          <w:b/>
          <w:bCs/>
        </w:rPr>
        <w:t>Access</w:t>
      </w:r>
      <w:r w:rsidRPr="007C5B4C">
        <w:rPr>
          <w:b/>
          <w:bCs/>
          <w:rtl/>
        </w:rPr>
        <w:t xml:space="preserve">, מתגי </w:t>
      </w:r>
      <w:r w:rsidRPr="007C5B4C">
        <w:rPr>
          <w:b/>
          <w:bCs/>
        </w:rPr>
        <w:t>TOR</w:t>
      </w:r>
      <w:r w:rsidRPr="007C5B4C">
        <w:rPr>
          <w:rFonts w:hint="cs"/>
          <w:b/>
          <w:bCs/>
          <w:rtl/>
        </w:rPr>
        <w:t xml:space="preserve">, </w:t>
      </w:r>
      <w:r w:rsidRPr="007C5B4C">
        <w:rPr>
          <w:b/>
          <w:bCs/>
          <w:rtl/>
        </w:rPr>
        <w:t>מתגי קצה</w:t>
      </w:r>
      <w:r w:rsidRPr="007C5B4C">
        <w:rPr>
          <w:rFonts w:hint="cs"/>
          <w:b/>
          <w:bCs/>
          <w:rtl/>
        </w:rPr>
        <w:t xml:space="preserve"> (רגילים ומהירים)</w:t>
      </w:r>
      <w:r w:rsidR="00551A42">
        <w:rPr>
          <w:rFonts w:hint="cs"/>
          <w:b/>
          <w:bCs/>
          <w:rtl/>
        </w:rPr>
        <w:t>,</w:t>
      </w:r>
      <w:r w:rsidRPr="007C5B4C">
        <w:rPr>
          <w:rFonts w:hint="cs"/>
          <w:b/>
          <w:bCs/>
          <w:rtl/>
        </w:rPr>
        <w:t>נקודת גישה אחלוטית</w:t>
      </w:r>
      <w:r w:rsidR="00551A42">
        <w:rPr>
          <w:rFonts w:hint="cs"/>
          <w:b/>
          <w:bCs/>
          <w:rtl/>
        </w:rPr>
        <w:t xml:space="preserve"> ובקר שליטה על נקודות הגישה האלחוטיות</w:t>
      </w:r>
      <w:r w:rsidRPr="007C5B4C">
        <w:rPr>
          <w:b/>
          <w:bCs/>
          <w:rtl/>
        </w:rPr>
        <w:t>.</w:t>
      </w:r>
    </w:p>
    <w:p w14:paraId="2845D456" w14:textId="2ECDAA4B" w:rsidR="00FE7F14" w:rsidRPr="00DF371D" w:rsidRDefault="00FE7F14" w:rsidP="00551A42">
      <w:pPr>
        <w:pStyle w:val="31"/>
      </w:pPr>
      <w:r w:rsidRPr="00DF371D">
        <w:rPr>
          <w:rFonts w:hint="eastAsia"/>
          <w:rtl/>
        </w:rPr>
        <w:t>נדרש</w:t>
      </w:r>
      <w:r>
        <w:rPr>
          <w:rFonts w:hint="cs"/>
          <w:rtl/>
        </w:rPr>
        <w:t xml:space="preserve"> פירוט לגבי יכולות מתגי הליבה בקישורי </w:t>
      </w:r>
      <w:r>
        <w:t>100Gbps</w:t>
      </w:r>
      <w:r w:rsidR="0075611C">
        <w:rPr>
          <w:rFonts w:hint="cs"/>
          <w:rtl/>
        </w:rPr>
        <w:t xml:space="preserve"> וכן תוכניות פיתוח עתידיות בכלליות של היצרן</w:t>
      </w:r>
      <w:r>
        <w:rPr>
          <w:rFonts w:hint="cs"/>
          <w:rtl/>
        </w:rPr>
        <w:t xml:space="preserve"> (</w:t>
      </w:r>
      <w:r>
        <w:t>G</w:t>
      </w:r>
      <w:r>
        <w:rPr>
          <w:rFonts w:hint="cs"/>
          <w:rtl/>
        </w:rPr>
        <w:t>)</w:t>
      </w:r>
    </w:p>
    <w:p w14:paraId="19EFAD27" w14:textId="1C2AA14B" w:rsidR="00441349" w:rsidRPr="007C5B4C" w:rsidRDefault="00441349" w:rsidP="00096BBB">
      <w:pPr>
        <w:pStyle w:val="20"/>
        <w:rPr>
          <w:rtl/>
        </w:rPr>
      </w:pPr>
      <w:r w:rsidRPr="007C5B4C">
        <w:rPr>
          <w:rFonts w:hint="cs"/>
          <w:rtl/>
        </w:rPr>
        <w:t>טכנולוגיית רשת מוגדרת תוכנה</w:t>
      </w:r>
    </w:p>
    <w:p w14:paraId="1AD276B4" w14:textId="4CE32674" w:rsidR="003927D2" w:rsidRDefault="003927D2" w:rsidP="003927D2">
      <w:pPr>
        <w:pStyle w:val="3f"/>
      </w:pPr>
      <w:r>
        <w:rPr>
          <w:rFonts w:hint="cs"/>
          <w:rtl/>
        </w:rPr>
        <w:t>הסעיף הנ"ל הינו בדגש על רכיבי הליבה, אגרגציה ו</w:t>
      </w:r>
      <w:r>
        <w:t>Tor</w:t>
      </w:r>
      <w:r>
        <w:rPr>
          <w:rFonts w:hint="cs"/>
          <w:rtl/>
        </w:rPr>
        <w:t xml:space="preserve"> אשר עיקר הפירוט נדרש לגביהם. בהינתן פיתוחים רלוונטיים לשאר סוגי הרכיבים נדרש פירוט אף לגביהם.</w:t>
      </w:r>
      <w:r w:rsidR="00096BBB">
        <w:rPr>
          <w:rFonts w:hint="cs"/>
          <w:rtl/>
        </w:rPr>
        <w:t xml:space="preserve"> (</w:t>
      </w:r>
      <w:r w:rsidR="00096BBB">
        <w:t>G</w:t>
      </w:r>
      <w:r w:rsidR="00096BBB">
        <w:rPr>
          <w:rFonts w:hint="cs"/>
          <w:rtl/>
        </w:rPr>
        <w:t>)</w:t>
      </w:r>
    </w:p>
    <w:p w14:paraId="1720A073" w14:textId="2A7A8D7E" w:rsidR="00441349" w:rsidRPr="007C5B4C" w:rsidRDefault="00441349" w:rsidP="00441349">
      <w:pPr>
        <w:pStyle w:val="3f"/>
      </w:pPr>
      <w:r w:rsidRPr="007C5B4C">
        <w:rPr>
          <w:rFonts w:hint="cs"/>
          <w:rtl/>
        </w:rPr>
        <w:t>נדרש פירוט נרחב לגבי יכולות המתגים לתמוך</w:t>
      </w:r>
      <w:r w:rsidRPr="007C5B4C">
        <w:rPr>
          <w:rtl/>
        </w:rPr>
        <w:t xml:space="preserve"> </w:t>
      </w:r>
      <w:r w:rsidRPr="007C5B4C">
        <w:rPr>
          <w:rFonts w:hint="cs"/>
          <w:rtl/>
        </w:rPr>
        <w:t>בממשקי</w:t>
      </w:r>
      <w:r w:rsidRPr="007C5B4C">
        <w:rPr>
          <w:rtl/>
        </w:rPr>
        <w:t xml:space="preserve"> </w:t>
      </w:r>
      <w:r w:rsidRPr="007C5B4C">
        <w:rPr>
          <w:rFonts w:hint="cs"/>
          <w:rtl/>
        </w:rPr>
        <w:t>ניהול תוכנתי של מתגי ה</w:t>
      </w:r>
      <w:r w:rsidRPr="007C5B4C">
        <w:t>Data center</w:t>
      </w:r>
      <w:r w:rsidRPr="007C5B4C">
        <w:rPr>
          <w:rFonts w:hint="cs"/>
          <w:rtl/>
        </w:rPr>
        <w:t xml:space="preserve"> בהתאם לטכנולוגיות הקיימות כיום בשוק באמצעות פרוטוקולים </w:t>
      </w:r>
      <w:r w:rsidRPr="007C5B4C">
        <w:rPr>
          <w:rtl/>
        </w:rPr>
        <w:t>כדוגמת</w:t>
      </w:r>
      <w:r w:rsidRPr="007C5B4C">
        <w:rPr>
          <w:rFonts w:hint="cs"/>
          <w:rtl/>
        </w:rPr>
        <w:t xml:space="preserve"> משפחות </w:t>
      </w:r>
      <w:r w:rsidRPr="007C5B4C">
        <w:t>O</w:t>
      </w:r>
      <w:r>
        <w:t>pen</w:t>
      </w:r>
      <w:r w:rsidRPr="007C5B4C">
        <w:t xml:space="preserve"> F</w:t>
      </w:r>
      <w:r>
        <w:t>low</w:t>
      </w:r>
      <w:r w:rsidRPr="007C5B4C">
        <w:rPr>
          <w:rFonts w:hint="cs"/>
          <w:rtl/>
        </w:rPr>
        <w:t xml:space="preserve">,  </w:t>
      </w:r>
      <w:r w:rsidRPr="007C5B4C">
        <w:t>SPB</w:t>
      </w:r>
      <w:r w:rsidRPr="007C5B4C">
        <w:rPr>
          <w:rFonts w:hint="cs"/>
          <w:rtl/>
        </w:rPr>
        <w:t xml:space="preserve">,  </w:t>
      </w:r>
      <w:r w:rsidRPr="007C5B4C">
        <w:t>TRILL</w:t>
      </w:r>
      <w:r w:rsidR="00096BBB">
        <w:rPr>
          <w:rFonts w:hint="cs"/>
          <w:rtl/>
        </w:rPr>
        <w:t>.</w:t>
      </w:r>
      <w:r w:rsidR="00096BBB" w:rsidRPr="00096BBB">
        <w:rPr>
          <w:rFonts w:hint="cs"/>
          <w:rtl/>
        </w:rPr>
        <w:t xml:space="preserve"> </w:t>
      </w:r>
      <w:r w:rsidR="00096BBB">
        <w:rPr>
          <w:rFonts w:hint="cs"/>
          <w:rtl/>
        </w:rPr>
        <w:t>(</w:t>
      </w:r>
      <w:r w:rsidR="00096BBB">
        <w:t>G</w:t>
      </w:r>
      <w:r w:rsidR="00096BBB">
        <w:rPr>
          <w:rFonts w:hint="cs"/>
          <w:rtl/>
        </w:rPr>
        <w:t>)</w:t>
      </w:r>
    </w:p>
    <w:p w14:paraId="59B81313" w14:textId="232919F5" w:rsidR="00441349" w:rsidRPr="007C5B4C" w:rsidRDefault="00441349" w:rsidP="00441349">
      <w:pPr>
        <w:pStyle w:val="3f"/>
      </w:pPr>
      <w:r w:rsidRPr="007C5B4C">
        <w:rPr>
          <w:rFonts w:hint="cs"/>
          <w:rtl/>
        </w:rPr>
        <w:t xml:space="preserve">נדרש פירוט בנוגע ליכולות תמיכה בטכנולוגיות </w:t>
      </w:r>
      <w:r w:rsidRPr="007C5B4C">
        <w:t>SDN</w:t>
      </w:r>
      <w:r w:rsidRPr="007C5B4C">
        <w:rPr>
          <w:rFonts w:hint="cs"/>
          <w:rtl/>
        </w:rPr>
        <w:t xml:space="preserve"> חדשות במתגים וכן תמיכה בתוכנת הניהול בכלל יכולות ה</w:t>
      </w:r>
      <w:r w:rsidRPr="007C5B4C">
        <w:t>SDN</w:t>
      </w:r>
      <w:r w:rsidRPr="007C5B4C">
        <w:rPr>
          <w:rFonts w:hint="cs"/>
          <w:rtl/>
        </w:rPr>
        <w:t>, תוך ריכוז השליטה וניהולה תחת תוכנה אחת האחראית על כלל הרשת המסוגלת הן לתת מענה למיתוג הרשת וכן לשינוי קונפיגורציות בהתאם לשינויים רשתיים (כדוגמת מעבר מכונה וירטואלית ממקום אחד למשנהו וכיוצא בזאת).</w:t>
      </w:r>
      <w:r w:rsidR="00096BBB" w:rsidRPr="00096BBB">
        <w:rPr>
          <w:rFonts w:hint="cs"/>
          <w:rtl/>
        </w:rPr>
        <w:t xml:space="preserve"> </w:t>
      </w:r>
      <w:r w:rsidR="00096BBB">
        <w:rPr>
          <w:rFonts w:hint="cs"/>
          <w:rtl/>
        </w:rPr>
        <w:t>(</w:t>
      </w:r>
      <w:r w:rsidR="00096BBB">
        <w:t>G</w:t>
      </w:r>
      <w:r w:rsidR="00096BBB">
        <w:rPr>
          <w:rFonts w:hint="cs"/>
          <w:rtl/>
        </w:rPr>
        <w:t>)</w:t>
      </w:r>
    </w:p>
    <w:p w14:paraId="05C09BB2" w14:textId="6CFE128A" w:rsidR="00441349" w:rsidRDefault="00441349" w:rsidP="00441349">
      <w:pPr>
        <w:pStyle w:val="3f"/>
      </w:pPr>
      <w:r w:rsidRPr="007C5B4C">
        <w:rPr>
          <w:rFonts w:hint="cs"/>
          <w:rtl/>
        </w:rPr>
        <w:t xml:space="preserve">נדרש פירוט לגבי תוכניות היצרנית בהיבטי מימוש יכולות </w:t>
      </w:r>
      <w:r w:rsidRPr="007C5B4C">
        <w:t>SDN</w:t>
      </w:r>
      <w:r w:rsidRPr="007C5B4C">
        <w:rPr>
          <w:rFonts w:hint="cs"/>
          <w:rtl/>
        </w:rPr>
        <w:t xml:space="preserve"> בשנים הקרובות בדגש על יכולות טכנולוגיות עתידיות וכן תמיכה אחורה בציודים ישנים תוך עדכון תוכנתי.</w:t>
      </w:r>
      <w:r w:rsidR="00096BBB" w:rsidRPr="00096BBB">
        <w:rPr>
          <w:rFonts w:hint="cs"/>
          <w:rtl/>
        </w:rPr>
        <w:t xml:space="preserve"> </w:t>
      </w:r>
      <w:r w:rsidR="00096BBB">
        <w:rPr>
          <w:rFonts w:hint="cs"/>
          <w:rtl/>
        </w:rPr>
        <w:t>(</w:t>
      </w:r>
      <w:r w:rsidR="00096BBB">
        <w:t>G</w:t>
      </w:r>
      <w:r w:rsidR="00096BBB">
        <w:rPr>
          <w:rFonts w:hint="cs"/>
          <w:rtl/>
        </w:rPr>
        <w:t>)</w:t>
      </w:r>
    </w:p>
    <w:p w14:paraId="49219C55" w14:textId="0B128B71" w:rsidR="00441349" w:rsidRPr="007C5B4C" w:rsidRDefault="00441349" w:rsidP="00441349">
      <w:pPr>
        <w:pStyle w:val="3f"/>
      </w:pPr>
      <w:r>
        <w:rPr>
          <w:rFonts w:hint="cs"/>
          <w:rtl/>
        </w:rPr>
        <w:t>נדרש פירוט לגבי תאימות למוצרי צד שלישי שיחוברו למערכת, בדגש על תמיכה בסוגי היצרנים הנתמכים ועמידה בתאימות מול גרסאות תוכנה חדשות של אותם מוצרים.</w:t>
      </w:r>
      <w:r w:rsidR="00096BBB" w:rsidRPr="00096BBB">
        <w:rPr>
          <w:rFonts w:hint="cs"/>
          <w:rtl/>
        </w:rPr>
        <w:t xml:space="preserve"> </w:t>
      </w:r>
      <w:r w:rsidR="00096BBB">
        <w:rPr>
          <w:rFonts w:hint="cs"/>
          <w:rtl/>
        </w:rPr>
        <w:t>(</w:t>
      </w:r>
      <w:r w:rsidR="00096BBB">
        <w:t>G</w:t>
      </w:r>
      <w:r w:rsidR="00096BBB">
        <w:rPr>
          <w:rFonts w:hint="cs"/>
          <w:rtl/>
        </w:rPr>
        <w:t>)</w:t>
      </w:r>
    </w:p>
    <w:p w14:paraId="29774A36" w14:textId="77777777" w:rsidR="00441349" w:rsidRPr="007C5B4C" w:rsidRDefault="00441349" w:rsidP="00441349">
      <w:pPr>
        <w:pStyle w:val="20"/>
        <w:rPr>
          <w:rtl/>
        </w:rPr>
      </w:pPr>
      <w:r w:rsidRPr="007C5B4C">
        <w:rPr>
          <w:rFonts w:hint="cs"/>
          <w:rtl/>
        </w:rPr>
        <w:t>גמישות וזמינות</w:t>
      </w:r>
    </w:p>
    <w:p w14:paraId="6066D195" w14:textId="77777777" w:rsidR="00441349" w:rsidRPr="007C5B4C" w:rsidRDefault="00441349" w:rsidP="00441349">
      <w:pPr>
        <w:pStyle w:val="3f"/>
        <w:jc w:val="left"/>
      </w:pPr>
      <w:r w:rsidRPr="007C5B4C">
        <w:rPr>
          <w:rFonts w:hint="cs"/>
          <w:rtl/>
        </w:rPr>
        <w:t>מתגי הליבה יהיו מתגים מודולרים בעלי כרטיסים בבחירה אישית עם ממשקים שונים ויכולות שונות.</w:t>
      </w:r>
      <w:r w:rsidR="007E155B">
        <w:rPr>
          <w:rFonts w:hint="cs"/>
          <w:rtl/>
        </w:rPr>
        <w:t xml:space="preserve"> (</w:t>
      </w:r>
      <w:r w:rsidR="007E155B">
        <w:t>M</w:t>
      </w:r>
      <w:r w:rsidR="007E155B">
        <w:rPr>
          <w:rFonts w:hint="cs"/>
          <w:rtl/>
        </w:rPr>
        <w:t>)</w:t>
      </w:r>
    </w:p>
    <w:p w14:paraId="63832468" w14:textId="6C219C2B" w:rsidR="00441349" w:rsidRPr="007C5B4C" w:rsidRDefault="00441349" w:rsidP="0090748C">
      <w:pPr>
        <w:pStyle w:val="3f"/>
        <w:jc w:val="left"/>
      </w:pPr>
      <w:r w:rsidRPr="007C5B4C">
        <w:rPr>
          <w:rFonts w:hint="cs"/>
          <w:rtl/>
        </w:rPr>
        <w:t>נדרש פירוט לגבי יכולות המתגים</w:t>
      </w:r>
      <w:r w:rsidR="003F61DB">
        <w:rPr>
          <w:rFonts w:hint="cs"/>
          <w:rtl/>
        </w:rPr>
        <w:t xml:space="preserve"> בדגש על מתגי הליבה</w:t>
      </w:r>
      <w:r w:rsidR="00E71F24">
        <w:rPr>
          <w:rFonts w:hint="cs"/>
          <w:rtl/>
        </w:rPr>
        <w:t xml:space="preserve"> </w:t>
      </w:r>
      <w:r w:rsidR="0090748C">
        <w:rPr>
          <w:rFonts w:hint="cs"/>
          <w:rtl/>
        </w:rPr>
        <w:t>ו</w:t>
      </w:r>
      <w:r w:rsidR="003D5337">
        <w:rPr>
          <w:rFonts w:hint="cs"/>
          <w:rtl/>
        </w:rPr>
        <w:t>אגרגציה</w:t>
      </w:r>
      <w:r w:rsidRPr="007C5B4C">
        <w:rPr>
          <w:rFonts w:hint="cs"/>
          <w:rtl/>
        </w:rPr>
        <w:t xml:space="preserve"> בנוגע לתמיכה בטכנולוגיות </w:t>
      </w:r>
      <w:r>
        <w:rPr>
          <w:rFonts w:hint="cs"/>
          <w:rtl/>
        </w:rPr>
        <w:t>וירטואליזציה</w:t>
      </w:r>
      <w:r w:rsidRPr="007C5B4C">
        <w:rPr>
          <w:rFonts w:hint="cs"/>
          <w:rtl/>
        </w:rPr>
        <w:t xml:space="preserve"> לאיחוד רכיבים נפרדים בעבור ניהול אחיד ויתירות</w:t>
      </w:r>
      <w:r w:rsidR="003D5337">
        <w:rPr>
          <w:rFonts w:hint="cs"/>
          <w:rtl/>
        </w:rPr>
        <w:t xml:space="preserve"> בהתאם לסוג המתג</w:t>
      </w:r>
      <w:r w:rsidRPr="007C5B4C">
        <w:rPr>
          <w:rFonts w:hint="cs"/>
          <w:rtl/>
        </w:rPr>
        <w:t xml:space="preserve"> (כדוגמת - </w:t>
      </w:r>
      <w:r w:rsidRPr="007C5B4C">
        <w:t>IRF</w:t>
      </w:r>
      <w:r w:rsidRPr="007C5B4C">
        <w:rPr>
          <w:rFonts w:hint="cs"/>
          <w:rtl/>
        </w:rPr>
        <w:t xml:space="preserve">, </w:t>
      </w:r>
      <w:r w:rsidRPr="007C5B4C">
        <w:t>VSS\vPC</w:t>
      </w:r>
      <w:r w:rsidRPr="007C5B4C">
        <w:rPr>
          <w:rFonts w:hint="cs"/>
          <w:rtl/>
        </w:rPr>
        <w:t xml:space="preserve">, </w:t>
      </w:r>
      <w:r w:rsidRPr="007C5B4C">
        <w:t>VirtualChassis</w:t>
      </w:r>
      <w:r w:rsidRPr="007C5B4C">
        <w:rPr>
          <w:rFonts w:hint="cs"/>
          <w:rtl/>
        </w:rPr>
        <w:t xml:space="preserve"> וכו...).</w:t>
      </w:r>
      <w:r w:rsidR="007E155B">
        <w:rPr>
          <w:rFonts w:hint="cs"/>
          <w:rtl/>
        </w:rPr>
        <w:t xml:space="preserve"> (</w:t>
      </w:r>
      <w:r w:rsidR="007E155B">
        <w:t>G</w:t>
      </w:r>
      <w:r w:rsidR="007E155B">
        <w:rPr>
          <w:rFonts w:hint="cs"/>
          <w:rtl/>
        </w:rPr>
        <w:t>)</w:t>
      </w:r>
    </w:p>
    <w:p w14:paraId="39189D79" w14:textId="77777777" w:rsidR="00441349" w:rsidRPr="007C5B4C" w:rsidRDefault="004E5F32" w:rsidP="00441349">
      <w:pPr>
        <w:pStyle w:val="3f"/>
      </w:pPr>
      <w:r>
        <w:rPr>
          <w:rFonts w:hint="cs"/>
          <w:rtl/>
        </w:rPr>
        <w:t>מתגי הליבה, אגרגציה ו</w:t>
      </w:r>
      <w:r>
        <w:t>Tor</w:t>
      </w:r>
      <w:r>
        <w:rPr>
          <w:rFonts w:hint="cs"/>
          <w:rtl/>
        </w:rPr>
        <w:t xml:space="preserve"> יתמכו </w:t>
      </w:r>
      <w:r w:rsidR="00441349" w:rsidRPr="007C5B4C">
        <w:rPr>
          <w:rtl/>
        </w:rPr>
        <w:t xml:space="preserve">הקמת קשר חליפי מיידי (עד 5 שניות) במקרה של נפילת </w:t>
      </w:r>
      <w:r w:rsidR="00441349">
        <w:rPr>
          <w:rFonts w:hint="cs"/>
          <w:rtl/>
        </w:rPr>
        <w:t>קישור/ים</w:t>
      </w:r>
      <w:r w:rsidR="00441349" w:rsidRPr="007C5B4C">
        <w:rPr>
          <w:rtl/>
        </w:rPr>
        <w:t xml:space="preserve"> או נפילת </w:t>
      </w:r>
      <w:r w:rsidR="00441349">
        <w:rPr>
          <w:rFonts w:hint="cs"/>
          <w:rtl/>
        </w:rPr>
        <w:t>מתג אחד או יותר ברשת</w:t>
      </w:r>
      <w:r w:rsidR="00441349" w:rsidRPr="007C5B4C">
        <w:rPr>
          <w:rtl/>
        </w:rPr>
        <w:t>.</w:t>
      </w:r>
      <w:r w:rsidR="007E155B">
        <w:rPr>
          <w:rFonts w:hint="cs"/>
          <w:rtl/>
        </w:rPr>
        <w:t>(</w:t>
      </w:r>
      <w:r w:rsidR="007E155B">
        <w:t>M</w:t>
      </w:r>
      <w:r w:rsidR="007E155B">
        <w:rPr>
          <w:rFonts w:hint="cs"/>
          <w:rtl/>
        </w:rPr>
        <w:t>)</w:t>
      </w:r>
    </w:p>
    <w:p w14:paraId="005DEFD2" w14:textId="319CA9C5" w:rsidR="00441349" w:rsidRDefault="0037480C" w:rsidP="00441349">
      <w:pPr>
        <w:pStyle w:val="3f"/>
      </w:pPr>
      <w:r>
        <w:rPr>
          <w:rFonts w:hint="cs"/>
          <w:rtl/>
        </w:rPr>
        <w:t>כל המתגים המודולרים</w:t>
      </w:r>
      <w:r w:rsidR="00B12419" w:rsidRPr="007C5B4C">
        <w:rPr>
          <w:rFonts w:hint="cs"/>
          <w:rtl/>
        </w:rPr>
        <w:t xml:space="preserve"> </w:t>
      </w:r>
      <w:r w:rsidR="00441349" w:rsidRPr="007C5B4C">
        <w:rPr>
          <w:rFonts w:hint="cs"/>
          <w:rtl/>
        </w:rPr>
        <w:t>יכללו תמיכה ב</w:t>
      </w:r>
      <w:r w:rsidR="00441349" w:rsidRPr="007C5B4C">
        <w:t>HotSwap</w:t>
      </w:r>
      <w:r w:rsidR="00441349" w:rsidRPr="007C5B4C">
        <w:rPr>
          <w:rFonts w:hint="cs"/>
          <w:rtl/>
        </w:rPr>
        <w:t xml:space="preserve"> של כל רכיבי המתגים על מנת לשמור על </w:t>
      </w:r>
      <w:r w:rsidR="00441349" w:rsidRPr="007C5B4C">
        <w:t>UpTime</w:t>
      </w:r>
      <w:r w:rsidR="00441349" w:rsidRPr="007C5B4C">
        <w:rPr>
          <w:rFonts w:hint="cs"/>
          <w:rtl/>
        </w:rPr>
        <w:t xml:space="preserve"> מירבי.</w:t>
      </w:r>
      <w:r w:rsidR="007E155B">
        <w:rPr>
          <w:rFonts w:hint="cs"/>
          <w:rtl/>
        </w:rPr>
        <w:t xml:space="preserve"> (</w:t>
      </w:r>
      <w:r w:rsidR="007E155B">
        <w:t>M</w:t>
      </w:r>
      <w:r w:rsidR="007E155B">
        <w:rPr>
          <w:rFonts w:hint="cs"/>
          <w:rtl/>
        </w:rPr>
        <w:t>)</w:t>
      </w:r>
    </w:p>
    <w:p w14:paraId="2EC5FBFE" w14:textId="77777777" w:rsidR="00344F8E" w:rsidRPr="007C5B4C" w:rsidRDefault="00344F8E" w:rsidP="00DF371D">
      <w:pPr>
        <w:pStyle w:val="31"/>
      </w:pPr>
      <w:r>
        <w:rPr>
          <w:rFonts w:hint="cs"/>
          <w:rtl/>
        </w:rPr>
        <w:t>מתגי הליבה, אגרגציה ו</w:t>
      </w:r>
      <w:r>
        <w:t>Tor</w:t>
      </w:r>
      <w:r w:rsidRPr="007C5B4C">
        <w:rPr>
          <w:rFonts w:hint="cs"/>
          <w:rtl/>
        </w:rPr>
        <w:t xml:space="preserve"> יכללו תמיכה </w:t>
      </w:r>
      <w:r>
        <w:rPr>
          <w:rFonts w:hint="cs"/>
          <w:rtl/>
        </w:rPr>
        <w:t>בסנסור טמפרטורה מובנה (</w:t>
      </w:r>
      <w:r>
        <w:t>M</w:t>
      </w:r>
      <w:r>
        <w:rPr>
          <w:rFonts w:hint="cs"/>
          <w:rtl/>
        </w:rPr>
        <w:t>).</w:t>
      </w:r>
      <w:r>
        <w:t xml:space="preserve"> </w:t>
      </w:r>
    </w:p>
    <w:p w14:paraId="7C611BA8" w14:textId="79D0147F" w:rsidR="00441349" w:rsidRPr="007C5B4C" w:rsidRDefault="00441349" w:rsidP="00104363">
      <w:pPr>
        <w:pStyle w:val="3f"/>
      </w:pPr>
      <w:r w:rsidRPr="007C5B4C">
        <w:rPr>
          <w:rFonts w:hint="cs"/>
          <w:rtl/>
        </w:rPr>
        <w:t xml:space="preserve">נדרש פירוט </w:t>
      </w:r>
      <w:r w:rsidR="00AD1C3C">
        <w:rPr>
          <w:rFonts w:hint="cs"/>
          <w:rtl/>
        </w:rPr>
        <w:t xml:space="preserve">בדגש על מתגי הליבה </w:t>
      </w:r>
      <w:r w:rsidRPr="007C5B4C">
        <w:rPr>
          <w:rFonts w:hint="cs"/>
          <w:rtl/>
        </w:rPr>
        <w:t>לגבי יכולות ההתמודדות של המתגים בעת נפילת מתג למען הורדת זמן הפגיעה ברשת בצורה המיטבית לכל פרוטוקולי הניתוב הרלוונטיים (</w:t>
      </w:r>
      <w:r w:rsidRPr="007C5B4C">
        <w:rPr>
          <w:sz w:val="20"/>
          <w:szCs w:val="20"/>
        </w:rPr>
        <w:t>OSPF, BGP, ISIS</w:t>
      </w:r>
      <w:r w:rsidRPr="007C5B4C">
        <w:rPr>
          <w:rFonts w:hint="cs"/>
          <w:rtl/>
        </w:rPr>
        <w:t>)</w:t>
      </w:r>
      <w:r w:rsidR="00104363">
        <w:rPr>
          <w:rFonts w:hint="cs"/>
          <w:rtl/>
        </w:rPr>
        <w:t xml:space="preserve">, </w:t>
      </w:r>
      <w:r w:rsidRPr="007C5B4C">
        <w:rPr>
          <w:rFonts w:hint="cs"/>
          <w:rtl/>
        </w:rPr>
        <w:t>כדוגמת תמיכה ב</w:t>
      </w:r>
      <w:r w:rsidRPr="007C5B4C">
        <w:t>Graceful Restart</w:t>
      </w:r>
      <w:r w:rsidRPr="007C5B4C">
        <w:rPr>
          <w:rFonts w:hint="cs"/>
          <w:rtl/>
        </w:rPr>
        <w:t xml:space="preserve"> או </w:t>
      </w:r>
      <w:r w:rsidRPr="007C5B4C">
        <w:t>RSMLT</w:t>
      </w:r>
      <w:r w:rsidR="00104363">
        <w:rPr>
          <w:rFonts w:hint="cs"/>
          <w:rtl/>
        </w:rPr>
        <w:t>.</w:t>
      </w:r>
      <w:r w:rsidR="007E155B">
        <w:rPr>
          <w:rFonts w:hint="cs"/>
          <w:rtl/>
        </w:rPr>
        <w:t>(</w:t>
      </w:r>
      <w:r w:rsidR="007E155B">
        <w:t>G</w:t>
      </w:r>
      <w:r w:rsidR="007E155B">
        <w:rPr>
          <w:rFonts w:hint="cs"/>
          <w:rtl/>
        </w:rPr>
        <w:t>)</w:t>
      </w:r>
    </w:p>
    <w:p w14:paraId="346F0932" w14:textId="77777777" w:rsidR="00441349" w:rsidRPr="007C5B4C" w:rsidRDefault="00441349" w:rsidP="00441349">
      <w:pPr>
        <w:pStyle w:val="3f"/>
      </w:pPr>
      <w:r w:rsidRPr="007C5B4C">
        <w:rPr>
          <w:rFonts w:hint="cs"/>
          <w:rtl/>
        </w:rPr>
        <w:t xml:space="preserve">נדרש פירוט </w:t>
      </w:r>
      <w:r w:rsidR="00AD1C3C">
        <w:rPr>
          <w:rFonts w:hint="cs"/>
          <w:rtl/>
        </w:rPr>
        <w:t>בדגש על מתגי הליבה, אגרגציה ו</w:t>
      </w:r>
      <w:r w:rsidR="00AD1C3C">
        <w:t>Tor</w:t>
      </w:r>
      <w:r w:rsidR="00AD1C3C">
        <w:rPr>
          <w:rFonts w:hint="cs"/>
          <w:rtl/>
        </w:rPr>
        <w:t xml:space="preserve"> </w:t>
      </w:r>
      <w:r w:rsidRPr="007C5B4C">
        <w:rPr>
          <w:rFonts w:hint="cs"/>
          <w:rtl/>
        </w:rPr>
        <w:t xml:space="preserve">לגבי תמיכת המתגים ביכולות שדרוג מערכת ההפעלה </w:t>
      </w:r>
      <w:r>
        <w:rPr>
          <w:rFonts w:hint="cs"/>
          <w:rtl/>
        </w:rPr>
        <w:t xml:space="preserve">בזמן עבודה </w:t>
      </w:r>
      <w:r w:rsidRPr="007C5B4C">
        <w:rPr>
          <w:rFonts w:hint="cs"/>
          <w:rtl/>
        </w:rPr>
        <w:t>באופן שלא פוגע בפעילות הרשת (</w:t>
      </w:r>
      <w:r w:rsidRPr="007C5B4C">
        <w:t>downtime</w:t>
      </w:r>
      <w:r w:rsidRPr="007C5B4C">
        <w:rPr>
          <w:rFonts w:hint="cs"/>
          <w:rtl/>
        </w:rPr>
        <w:t xml:space="preserve"> וניתוב).</w:t>
      </w:r>
      <w:r w:rsidR="007E155B">
        <w:rPr>
          <w:rFonts w:hint="cs"/>
          <w:rtl/>
        </w:rPr>
        <w:t xml:space="preserve"> (</w:t>
      </w:r>
      <w:r w:rsidR="007E155B">
        <w:t>G</w:t>
      </w:r>
      <w:r w:rsidR="007E155B">
        <w:rPr>
          <w:rFonts w:hint="cs"/>
          <w:rtl/>
        </w:rPr>
        <w:t>)</w:t>
      </w:r>
    </w:p>
    <w:p w14:paraId="22C0A519" w14:textId="3EAF5315" w:rsidR="00441349" w:rsidRPr="007C5B4C" w:rsidRDefault="00914E37" w:rsidP="00441349">
      <w:pPr>
        <w:pStyle w:val="3f"/>
      </w:pPr>
      <w:r>
        <w:rPr>
          <w:rFonts w:hint="cs"/>
          <w:rtl/>
        </w:rPr>
        <w:t>מתגי הליבה, אגרגציה ו</w:t>
      </w:r>
      <w:r>
        <w:t>Tor</w:t>
      </w:r>
      <w:r w:rsidRPr="007C5B4C">
        <w:rPr>
          <w:rFonts w:hint="cs"/>
          <w:rtl/>
        </w:rPr>
        <w:t xml:space="preserve"> </w:t>
      </w:r>
      <w:r w:rsidR="00441349" w:rsidRPr="007C5B4C">
        <w:rPr>
          <w:rFonts w:hint="cs"/>
          <w:rtl/>
        </w:rPr>
        <w:t>יכללו ספק כוח לגיבוי.</w:t>
      </w:r>
      <w:r w:rsidR="007E155B">
        <w:rPr>
          <w:rFonts w:hint="cs"/>
          <w:rtl/>
        </w:rPr>
        <w:t xml:space="preserve"> (</w:t>
      </w:r>
      <w:r w:rsidR="007E155B">
        <w:t>M</w:t>
      </w:r>
      <w:r w:rsidR="007E155B">
        <w:rPr>
          <w:rFonts w:hint="cs"/>
          <w:rtl/>
        </w:rPr>
        <w:t>)</w:t>
      </w:r>
    </w:p>
    <w:p w14:paraId="538A7311" w14:textId="7672062F" w:rsidR="00441349" w:rsidRPr="007C5B4C" w:rsidRDefault="00914E37" w:rsidP="00B506FF">
      <w:pPr>
        <w:pStyle w:val="3f"/>
      </w:pPr>
      <w:r>
        <w:rPr>
          <w:rFonts w:hint="cs"/>
          <w:rtl/>
        </w:rPr>
        <w:t xml:space="preserve">מתגי הליבה </w:t>
      </w:r>
      <w:r w:rsidR="00441349" w:rsidRPr="007C5B4C">
        <w:rPr>
          <w:rFonts w:hint="cs"/>
          <w:rtl/>
        </w:rPr>
        <w:t xml:space="preserve">יתמכו בגיבוי כל רכיב מרכזי כגון </w:t>
      </w:r>
      <w:r w:rsidR="00441349" w:rsidRPr="007C5B4C">
        <w:rPr>
          <w:rtl/>
        </w:rPr>
        <w:t>–</w:t>
      </w:r>
      <w:r w:rsidR="00441349" w:rsidRPr="007C5B4C">
        <w:rPr>
          <w:rFonts w:hint="cs"/>
          <w:rtl/>
        </w:rPr>
        <w:t xml:space="preserve"> מנוע, מיתוג, ניתוב, מטריצה מרכזיים.</w:t>
      </w:r>
      <w:r w:rsidR="007E155B">
        <w:rPr>
          <w:rFonts w:hint="cs"/>
          <w:rtl/>
        </w:rPr>
        <w:t xml:space="preserve"> (</w:t>
      </w:r>
      <w:r w:rsidR="007E155B">
        <w:t>M</w:t>
      </w:r>
      <w:r w:rsidR="007E155B">
        <w:rPr>
          <w:rFonts w:hint="cs"/>
          <w:rtl/>
        </w:rPr>
        <w:t>)</w:t>
      </w:r>
    </w:p>
    <w:p w14:paraId="016D3BDB" w14:textId="7F9159ED" w:rsidR="00441349" w:rsidRPr="007C5B4C" w:rsidRDefault="00441349" w:rsidP="00441349">
      <w:pPr>
        <w:pStyle w:val="3f"/>
      </w:pPr>
      <w:r w:rsidRPr="007C5B4C">
        <w:rPr>
          <w:rFonts w:hint="cs"/>
          <w:rtl/>
        </w:rPr>
        <w:t>למתג</w:t>
      </w:r>
      <w:r w:rsidR="0075746F">
        <w:rPr>
          <w:rFonts w:hint="cs"/>
          <w:rtl/>
        </w:rPr>
        <w:t>י</w:t>
      </w:r>
      <w:r w:rsidRPr="007C5B4C">
        <w:rPr>
          <w:rFonts w:hint="cs"/>
          <w:rtl/>
        </w:rPr>
        <w:t xml:space="preserve"> קצה</w:t>
      </w:r>
      <w:r w:rsidR="0075746F">
        <w:rPr>
          <w:rFonts w:hint="cs"/>
          <w:rtl/>
        </w:rPr>
        <w:t xml:space="preserve"> מסוג </w:t>
      </w:r>
      <w:r w:rsidR="0075746F">
        <w:t>POE</w:t>
      </w:r>
      <w:r w:rsidRPr="007C5B4C">
        <w:rPr>
          <w:rFonts w:hint="cs"/>
          <w:rtl/>
        </w:rPr>
        <w:t xml:space="preserve"> ונקודת גישה אלחוטית נדרשת תמיכה ביכולות </w:t>
      </w:r>
      <w:r w:rsidRPr="007C5B4C">
        <w:t>PowerOverEthernet</w:t>
      </w:r>
      <w:r w:rsidRPr="007C5B4C">
        <w:rPr>
          <w:rFonts w:hint="cs"/>
          <w:rtl/>
        </w:rPr>
        <w:t xml:space="preserve"> (בהתאם לכרטיסים הנדרשים בכתב הכמויות) תוך תמיכה בדרישות הבאות</w:t>
      </w:r>
      <w:r w:rsidR="009E4ED7">
        <w:rPr>
          <w:rFonts w:hint="cs"/>
          <w:rtl/>
        </w:rPr>
        <w:t xml:space="preserve"> (</w:t>
      </w:r>
      <w:r w:rsidR="009E4ED7">
        <w:t>M</w:t>
      </w:r>
      <w:r w:rsidR="009E4ED7">
        <w:rPr>
          <w:rFonts w:hint="cs"/>
          <w:rtl/>
        </w:rPr>
        <w:t>)</w:t>
      </w:r>
      <w:r w:rsidR="00B96233">
        <w:rPr>
          <w:rFonts w:hint="cs"/>
          <w:rtl/>
        </w:rPr>
        <w:t>:</w:t>
      </w:r>
    </w:p>
    <w:p w14:paraId="569DEA84" w14:textId="0FF7D4C8" w:rsidR="00441349" w:rsidRPr="007C5B4C" w:rsidRDefault="006571DF" w:rsidP="00441349">
      <w:pPr>
        <w:pStyle w:val="40"/>
      </w:pPr>
      <w:r>
        <w:rPr>
          <w:rFonts w:hint="cs"/>
          <w:rtl/>
        </w:rPr>
        <w:t>מתגי הקצה</w:t>
      </w:r>
      <w:r w:rsidR="004B5113">
        <w:rPr>
          <w:rFonts w:hint="cs"/>
          <w:rtl/>
        </w:rPr>
        <w:t xml:space="preserve"> הרלוונטיים</w:t>
      </w:r>
      <w:r w:rsidRPr="007C5B4C">
        <w:rPr>
          <w:rFonts w:hint="cs"/>
          <w:rtl/>
        </w:rPr>
        <w:t xml:space="preserve"> </w:t>
      </w:r>
      <w:r w:rsidR="00441349" w:rsidRPr="007C5B4C">
        <w:rPr>
          <w:rFonts w:hint="cs"/>
          <w:rtl/>
        </w:rPr>
        <w:t>יכללו תמיכה באספקת מתח לכל מבואות המשתמשים בכרטיס בו זמנית.</w:t>
      </w:r>
      <w:r w:rsidR="00123684">
        <w:rPr>
          <w:rFonts w:hint="cs"/>
          <w:rtl/>
        </w:rPr>
        <w:t xml:space="preserve"> (</w:t>
      </w:r>
      <w:r w:rsidR="00123684">
        <w:t>M</w:t>
      </w:r>
      <w:r w:rsidR="00123684">
        <w:rPr>
          <w:rFonts w:hint="cs"/>
          <w:rtl/>
        </w:rPr>
        <w:t>)</w:t>
      </w:r>
    </w:p>
    <w:p w14:paraId="033ABF5F" w14:textId="77777777" w:rsidR="00441349" w:rsidRDefault="00441349" w:rsidP="00441349">
      <w:pPr>
        <w:pStyle w:val="40"/>
      </w:pPr>
      <w:r w:rsidRPr="007C5B4C">
        <w:rPr>
          <w:rFonts w:hint="cs"/>
          <w:rtl/>
        </w:rPr>
        <w:t xml:space="preserve">מתגי הקצה </w:t>
      </w:r>
      <w:r w:rsidR="00583449">
        <w:rPr>
          <w:rFonts w:hint="cs"/>
          <w:rtl/>
        </w:rPr>
        <w:t xml:space="preserve">הרלוונטיים </w:t>
      </w:r>
      <w:r w:rsidRPr="007C5B4C">
        <w:rPr>
          <w:rFonts w:hint="cs"/>
          <w:rtl/>
        </w:rPr>
        <w:t xml:space="preserve">יכללו תמיכה בתקנים </w:t>
      </w:r>
      <w:r w:rsidRPr="007C5B4C">
        <w:t>802.3af</w:t>
      </w:r>
      <w:r w:rsidRPr="007C5B4C">
        <w:rPr>
          <w:rFonts w:hint="cs"/>
          <w:rtl/>
        </w:rPr>
        <w:t xml:space="preserve"> ו</w:t>
      </w:r>
      <w:r w:rsidRPr="007C5B4C">
        <w:t>802.3at</w:t>
      </w:r>
      <w:r w:rsidRPr="007C5B4C">
        <w:rPr>
          <w:rFonts w:hint="cs"/>
          <w:rtl/>
        </w:rPr>
        <w:t>.</w:t>
      </w:r>
      <w:r w:rsidR="00123684">
        <w:rPr>
          <w:rFonts w:hint="cs"/>
          <w:rtl/>
        </w:rPr>
        <w:t xml:space="preserve"> (</w:t>
      </w:r>
      <w:r w:rsidR="00123684">
        <w:t>M</w:t>
      </w:r>
      <w:r w:rsidR="00123684">
        <w:rPr>
          <w:rFonts w:hint="cs"/>
          <w:rtl/>
        </w:rPr>
        <w:t>)</w:t>
      </w:r>
    </w:p>
    <w:p w14:paraId="5C310A3D" w14:textId="64E13EDE" w:rsidR="00441349" w:rsidRPr="00DF371D" w:rsidRDefault="00441349" w:rsidP="00441349">
      <w:pPr>
        <w:pStyle w:val="31"/>
      </w:pPr>
      <w:r w:rsidRPr="00DF371D">
        <w:rPr>
          <w:rFonts w:hint="eastAsia"/>
          <w:rtl/>
        </w:rPr>
        <w:t>מנגנון</w:t>
      </w:r>
      <w:r w:rsidRPr="00DF371D">
        <w:rPr>
          <w:rtl/>
        </w:rPr>
        <w:t xml:space="preserve"> </w:t>
      </w:r>
      <w:r w:rsidRPr="00DF371D">
        <w:rPr>
          <w:rFonts w:hint="eastAsia"/>
          <w:rtl/>
        </w:rPr>
        <w:t>הקירור</w:t>
      </w:r>
      <w:r w:rsidRPr="00DF371D">
        <w:rPr>
          <w:rtl/>
        </w:rPr>
        <w:t xml:space="preserve"> </w:t>
      </w:r>
      <w:r w:rsidRPr="00DF371D">
        <w:rPr>
          <w:rFonts w:hint="eastAsia"/>
          <w:rtl/>
        </w:rPr>
        <w:t>הנדרש</w:t>
      </w:r>
      <w:r w:rsidRPr="00DF371D">
        <w:rPr>
          <w:rtl/>
        </w:rPr>
        <w:t xml:space="preserve"> </w:t>
      </w:r>
      <w:r w:rsidRPr="00DF371D">
        <w:rPr>
          <w:rFonts w:hint="eastAsia"/>
          <w:rtl/>
        </w:rPr>
        <w:t>מפורט</w:t>
      </w:r>
      <w:r w:rsidRPr="00DF371D">
        <w:rPr>
          <w:rtl/>
        </w:rPr>
        <w:t xml:space="preserve"> </w:t>
      </w:r>
      <w:r w:rsidRPr="00DF371D">
        <w:rPr>
          <w:rFonts w:hint="eastAsia"/>
          <w:rtl/>
        </w:rPr>
        <w:t>לכל</w:t>
      </w:r>
      <w:r w:rsidRPr="00DF371D">
        <w:rPr>
          <w:rtl/>
        </w:rPr>
        <w:t xml:space="preserve"> </w:t>
      </w:r>
      <w:r w:rsidRPr="00DF371D">
        <w:rPr>
          <w:rFonts w:hint="eastAsia"/>
          <w:rtl/>
        </w:rPr>
        <w:t>תצורה</w:t>
      </w:r>
      <w:r w:rsidRPr="00DF371D">
        <w:rPr>
          <w:rtl/>
        </w:rPr>
        <w:t xml:space="preserve"> </w:t>
      </w:r>
      <w:r w:rsidRPr="00DF371D">
        <w:rPr>
          <w:rFonts w:hint="eastAsia"/>
          <w:rtl/>
        </w:rPr>
        <w:t>בנספח</w:t>
      </w:r>
      <w:r w:rsidRPr="00DF371D">
        <w:rPr>
          <w:rtl/>
        </w:rPr>
        <w:t xml:space="preserve"> 8.</w:t>
      </w:r>
      <w:r w:rsidR="00096BBB">
        <w:rPr>
          <w:rFonts w:hint="cs"/>
          <w:rtl/>
        </w:rPr>
        <w:t xml:space="preserve"> (</w:t>
      </w:r>
      <w:r w:rsidR="00096BBB">
        <w:t>M</w:t>
      </w:r>
      <w:r w:rsidR="00096BBB">
        <w:rPr>
          <w:rFonts w:hint="cs"/>
          <w:rtl/>
        </w:rPr>
        <w:t>)</w:t>
      </w:r>
    </w:p>
    <w:p w14:paraId="6062B188" w14:textId="77777777" w:rsidR="00441349" w:rsidRPr="007C5B4C" w:rsidRDefault="00441349" w:rsidP="00441349">
      <w:pPr>
        <w:pStyle w:val="20"/>
        <w:rPr>
          <w:rtl/>
        </w:rPr>
      </w:pPr>
      <w:r w:rsidRPr="007C5B4C">
        <w:rPr>
          <w:rFonts w:hint="cs"/>
          <w:rtl/>
        </w:rPr>
        <w:t>טכנולוגיית הניתוב</w:t>
      </w:r>
    </w:p>
    <w:p w14:paraId="45419369" w14:textId="5E28DFED" w:rsidR="00441349" w:rsidRPr="007C5B4C" w:rsidRDefault="00F33223" w:rsidP="004B6F50">
      <w:pPr>
        <w:pStyle w:val="3f"/>
      </w:pPr>
      <w:r>
        <w:rPr>
          <w:rFonts w:hint="cs"/>
          <w:rtl/>
        </w:rPr>
        <w:t>מתגי הליבה, אגרגציה ו</w:t>
      </w:r>
      <w:r>
        <w:t>Tor</w:t>
      </w:r>
      <w:r>
        <w:rPr>
          <w:rFonts w:hint="cs"/>
          <w:rtl/>
        </w:rPr>
        <w:t xml:space="preserve"> </w:t>
      </w:r>
      <w:r w:rsidR="00441349" w:rsidRPr="007C5B4C">
        <w:rPr>
          <w:rFonts w:hint="cs"/>
          <w:rtl/>
        </w:rPr>
        <w:t xml:space="preserve">יכללו תמיכה בניתוב </w:t>
      </w:r>
      <w:r w:rsidR="00425C48">
        <w:rPr>
          <w:rFonts w:hint="cs"/>
          <w:rtl/>
        </w:rPr>
        <w:t>דינאמי ב</w:t>
      </w:r>
      <w:r w:rsidR="00441349" w:rsidRPr="007C5B4C">
        <w:rPr>
          <w:rFonts w:hint="cs"/>
          <w:rtl/>
        </w:rPr>
        <w:t xml:space="preserve">פרוטוקול </w:t>
      </w:r>
      <w:r w:rsidR="00441349" w:rsidRPr="007C5B4C">
        <w:t>IPv4</w:t>
      </w:r>
      <w:r w:rsidR="00441349" w:rsidRPr="007C5B4C">
        <w:rPr>
          <w:rFonts w:hint="cs"/>
          <w:rtl/>
        </w:rPr>
        <w:t xml:space="preserve"> ו</w:t>
      </w:r>
      <w:r w:rsidR="00441349" w:rsidRPr="007C5B4C">
        <w:t>IPv6</w:t>
      </w:r>
      <w:r w:rsidR="00441349" w:rsidRPr="007C5B4C">
        <w:rPr>
          <w:rFonts w:hint="cs"/>
          <w:rtl/>
        </w:rPr>
        <w:t xml:space="preserve"> </w:t>
      </w:r>
      <w:r>
        <w:rPr>
          <w:rFonts w:hint="cs"/>
          <w:rtl/>
        </w:rPr>
        <w:t>מתקדם</w:t>
      </w:r>
      <w:r w:rsidR="004B6F50">
        <w:rPr>
          <w:rFonts w:hint="cs"/>
          <w:rtl/>
        </w:rPr>
        <w:t xml:space="preserve">, </w:t>
      </w:r>
      <w:r w:rsidR="00425C48">
        <w:rPr>
          <w:rFonts w:hint="cs"/>
          <w:rtl/>
        </w:rPr>
        <w:t xml:space="preserve">בנוסף </w:t>
      </w:r>
      <w:r w:rsidR="004B6F50">
        <w:rPr>
          <w:rFonts w:hint="cs"/>
          <w:rtl/>
        </w:rPr>
        <w:t>כלל המתגים יתמכו ב</w:t>
      </w:r>
      <w:r w:rsidR="00441349" w:rsidRPr="007C5B4C">
        <w:rPr>
          <w:rFonts w:hint="cs"/>
          <w:rtl/>
        </w:rPr>
        <w:t>יכולת הגדרה סטטית</w:t>
      </w:r>
      <w:r w:rsidR="00425C48">
        <w:rPr>
          <w:rFonts w:hint="cs"/>
          <w:rtl/>
        </w:rPr>
        <w:t xml:space="preserve"> בפרוטוקול </w:t>
      </w:r>
      <w:r w:rsidR="00425C48">
        <w:t>IPv4</w:t>
      </w:r>
      <w:r w:rsidR="00441349" w:rsidRPr="007C5B4C">
        <w:rPr>
          <w:rFonts w:hint="cs"/>
          <w:rtl/>
        </w:rPr>
        <w:t>.</w:t>
      </w:r>
      <w:r>
        <w:rPr>
          <w:rFonts w:hint="cs"/>
          <w:rtl/>
        </w:rPr>
        <w:t xml:space="preserve"> </w:t>
      </w:r>
      <w:r w:rsidR="00E77513">
        <w:rPr>
          <w:rFonts w:hint="cs"/>
          <w:rtl/>
        </w:rPr>
        <w:t>(</w:t>
      </w:r>
      <w:r w:rsidR="00E77513">
        <w:t>M</w:t>
      </w:r>
      <w:r w:rsidR="00E77513">
        <w:rPr>
          <w:rFonts w:hint="cs"/>
          <w:rtl/>
        </w:rPr>
        <w:t>)</w:t>
      </w:r>
      <w:r w:rsidR="004B6F50">
        <w:rPr>
          <w:rFonts w:hint="cs"/>
          <w:rtl/>
        </w:rPr>
        <w:t xml:space="preserve"> </w:t>
      </w:r>
      <w:r>
        <w:rPr>
          <w:rFonts w:hint="cs"/>
          <w:rtl/>
        </w:rPr>
        <w:t>נדרש פירוט לגבי יכולות הניתוב</w:t>
      </w:r>
      <w:r w:rsidR="004B6F50">
        <w:rPr>
          <w:rFonts w:hint="cs"/>
          <w:rtl/>
        </w:rPr>
        <w:t xml:space="preserve"> המתקדמות</w:t>
      </w:r>
      <w:r>
        <w:rPr>
          <w:rFonts w:hint="cs"/>
          <w:rtl/>
        </w:rPr>
        <w:t xml:space="preserve"> של מתגי הקצה ונקודות הגישה האלחוטיות המוצעים.</w:t>
      </w:r>
      <w:r w:rsidR="009E4ED7">
        <w:rPr>
          <w:rFonts w:hint="cs"/>
          <w:rtl/>
        </w:rPr>
        <w:t xml:space="preserve"> (</w:t>
      </w:r>
      <w:r w:rsidR="00E77513">
        <w:t>G</w:t>
      </w:r>
      <w:r w:rsidR="009E4ED7">
        <w:rPr>
          <w:rFonts w:hint="cs"/>
          <w:rtl/>
        </w:rPr>
        <w:t>)</w:t>
      </w:r>
    </w:p>
    <w:p w14:paraId="7FC0F749" w14:textId="28CB8083" w:rsidR="00441349" w:rsidRPr="000C39E6" w:rsidRDefault="00DB640C" w:rsidP="000124A6">
      <w:pPr>
        <w:pStyle w:val="31"/>
      </w:pPr>
      <w:r>
        <w:rPr>
          <w:rFonts w:hint="cs"/>
          <w:rtl/>
        </w:rPr>
        <w:t>מתגי הליבה</w:t>
      </w:r>
      <w:r w:rsidRPr="000C39E6">
        <w:rPr>
          <w:rFonts w:hint="cs"/>
          <w:rtl/>
        </w:rPr>
        <w:t xml:space="preserve"> </w:t>
      </w:r>
      <w:r w:rsidR="00441349" w:rsidRPr="000C39E6">
        <w:rPr>
          <w:rFonts w:hint="cs"/>
          <w:rtl/>
        </w:rPr>
        <w:t>יכללו יכולת לתמיכה ב</w:t>
      </w:r>
      <w:r w:rsidR="00441349" w:rsidRPr="000C39E6">
        <w:t>IPv6</w:t>
      </w:r>
      <w:r w:rsidR="00441349" w:rsidRPr="000C39E6">
        <w:rPr>
          <w:rFonts w:hint="cs"/>
          <w:rtl/>
        </w:rPr>
        <w:t xml:space="preserve"> על הציוד המוצע  הכוללת תמיכה ב</w:t>
      </w:r>
      <w:r w:rsidR="00441349" w:rsidRPr="000C39E6">
        <w:t>Dual IP Stack</w:t>
      </w:r>
      <w:r w:rsidR="00441349" w:rsidRPr="000C39E6">
        <w:rPr>
          <w:rFonts w:hint="cs"/>
          <w:rtl/>
        </w:rPr>
        <w:t xml:space="preserve"> ו</w:t>
      </w:r>
      <w:r w:rsidR="00441349" w:rsidRPr="000C39E6">
        <w:t>IPv6 Tunneling</w:t>
      </w:r>
      <w:r w:rsidR="00441349" w:rsidRPr="000C39E6">
        <w:rPr>
          <w:rFonts w:hint="cs"/>
          <w:rtl/>
        </w:rPr>
        <w:t>.</w:t>
      </w:r>
      <w:r w:rsidR="009E4ED7">
        <w:rPr>
          <w:rFonts w:hint="cs"/>
          <w:rtl/>
        </w:rPr>
        <w:t xml:space="preserve"> (</w:t>
      </w:r>
      <w:r w:rsidR="009E4ED7">
        <w:t>M</w:t>
      </w:r>
      <w:r w:rsidR="009E4ED7">
        <w:rPr>
          <w:rFonts w:hint="cs"/>
          <w:rtl/>
        </w:rPr>
        <w:t>)</w:t>
      </w:r>
    </w:p>
    <w:p w14:paraId="28DBAB0D" w14:textId="6DE696D8" w:rsidR="00441349" w:rsidRPr="007C5B4C" w:rsidRDefault="00441349" w:rsidP="004B6F50">
      <w:pPr>
        <w:pStyle w:val="3f"/>
      </w:pPr>
      <w:r w:rsidRPr="007C5B4C">
        <w:rPr>
          <w:rFonts w:hint="cs"/>
          <w:rtl/>
        </w:rPr>
        <w:t xml:space="preserve">נדרש פירוט לגבי תמיכת </w:t>
      </w:r>
      <w:r w:rsidR="00DB640C">
        <w:rPr>
          <w:rFonts w:hint="cs"/>
          <w:rtl/>
        </w:rPr>
        <w:t xml:space="preserve">כלל </w:t>
      </w:r>
      <w:r w:rsidRPr="007C5B4C">
        <w:rPr>
          <w:rFonts w:hint="cs"/>
          <w:rtl/>
        </w:rPr>
        <w:t>המתגים בפרוטוקולי הניתוב הבאים</w:t>
      </w:r>
      <w:r w:rsidR="005801E8">
        <w:rPr>
          <w:rFonts w:hint="cs"/>
          <w:rtl/>
        </w:rPr>
        <w:t xml:space="preserve"> בדגש על מתגי הליבה, אגרגציה ו</w:t>
      </w:r>
      <w:r w:rsidR="005801E8">
        <w:t>Tor</w:t>
      </w:r>
      <w:r w:rsidR="009E4ED7">
        <w:rPr>
          <w:rFonts w:hint="cs"/>
          <w:rtl/>
        </w:rPr>
        <w:t xml:space="preserve"> (</w:t>
      </w:r>
      <w:r w:rsidR="009E4ED7">
        <w:t>G</w:t>
      </w:r>
      <w:r w:rsidR="009E4ED7">
        <w:rPr>
          <w:rFonts w:hint="cs"/>
          <w:rtl/>
        </w:rPr>
        <w:t>)</w:t>
      </w:r>
      <w:r w:rsidR="00B96233">
        <w:rPr>
          <w:rFonts w:hint="cs"/>
          <w:rtl/>
        </w:rPr>
        <w:t>:</w:t>
      </w:r>
    </w:p>
    <w:p w14:paraId="0E3DCB32" w14:textId="77777777" w:rsidR="00441349" w:rsidRPr="007C5B4C" w:rsidRDefault="00441349" w:rsidP="00441349">
      <w:pPr>
        <w:pStyle w:val="40"/>
      </w:pPr>
      <w:r w:rsidRPr="007C5B4C">
        <w:t>RIP</w:t>
      </w:r>
      <w:r w:rsidRPr="007C5B4C">
        <w:rPr>
          <w:rFonts w:hint="cs"/>
          <w:rtl/>
        </w:rPr>
        <w:t xml:space="preserve"> </w:t>
      </w:r>
      <w:r w:rsidRPr="007C5B4C">
        <w:rPr>
          <w:rtl/>
        </w:rPr>
        <w:t>–</w:t>
      </w:r>
      <w:r w:rsidRPr="007C5B4C">
        <w:rPr>
          <w:rFonts w:hint="cs"/>
          <w:rtl/>
        </w:rPr>
        <w:t xml:space="preserve"> גרסא 1 ו-2 וכן הרחבה לתמיכה ב</w:t>
      </w:r>
      <w:r w:rsidRPr="007C5B4C">
        <w:t>IPv6</w:t>
      </w:r>
      <w:r w:rsidRPr="007C5B4C">
        <w:rPr>
          <w:rFonts w:hint="cs"/>
          <w:rtl/>
        </w:rPr>
        <w:t xml:space="preserve"> (</w:t>
      </w:r>
      <w:r w:rsidRPr="007C5B4C">
        <w:t>RIPng</w:t>
      </w:r>
      <w:r w:rsidRPr="007C5B4C">
        <w:rPr>
          <w:rFonts w:hint="cs"/>
          <w:rtl/>
        </w:rPr>
        <w:t>).</w:t>
      </w:r>
    </w:p>
    <w:p w14:paraId="73A8FCDA" w14:textId="77777777" w:rsidR="00441349" w:rsidRPr="007C5B4C" w:rsidRDefault="00441349" w:rsidP="00441349">
      <w:pPr>
        <w:pStyle w:val="40"/>
      </w:pPr>
      <w:r w:rsidRPr="007C5B4C">
        <w:t>OSPF</w:t>
      </w:r>
      <w:r w:rsidRPr="007C5B4C">
        <w:rPr>
          <w:rFonts w:hint="cs"/>
          <w:rtl/>
        </w:rPr>
        <w:t xml:space="preserve"> </w:t>
      </w:r>
      <w:r w:rsidRPr="007C5B4C">
        <w:rPr>
          <w:rtl/>
        </w:rPr>
        <w:t>–</w:t>
      </w:r>
      <w:r w:rsidRPr="007C5B4C">
        <w:rPr>
          <w:rFonts w:hint="cs"/>
          <w:rtl/>
        </w:rPr>
        <w:t xml:space="preserve"> גרסא 2 ל</w:t>
      </w:r>
      <w:r w:rsidRPr="007C5B4C">
        <w:t>IPv4</w:t>
      </w:r>
      <w:r w:rsidRPr="007C5B4C">
        <w:rPr>
          <w:rFonts w:hint="cs"/>
          <w:rtl/>
        </w:rPr>
        <w:t xml:space="preserve"> וגרסא 3 ל</w:t>
      </w:r>
      <w:r w:rsidRPr="007C5B4C">
        <w:t>IPv6</w:t>
      </w:r>
      <w:r w:rsidRPr="007C5B4C">
        <w:rPr>
          <w:rFonts w:hint="cs"/>
          <w:rtl/>
        </w:rPr>
        <w:t>.</w:t>
      </w:r>
    </w:p>
    <w:p w14:paraId="34F9202C" w14:textId="77777777" w:rsidR="00441349" w:rsidRPr="007C5B4C" w:rsidRDefault="00441349" w:rsidP="00441349">
      <w:pPr>
        <w:pStyle w:val="40"/>
      </w:pPr>
      <w:r w:rsidRPr="007C5B4C">
        <w:t>BGP</w:t>
      </w:r>
      <w:r w:rsidRPr="007C5B4C">
        <w:rPr>
          <w:rFonts w:hint="cs"/>
          <w:rtl/>
        </w:rPr>
        <w:t xml:space="preserve"> </w:t>
      </w:r>
      <w:r w:rsidRPr="007C5B4C">
        <w:rPr>
          <w:rtl/>
        </w:rPr>
        <w:t>–</w:t>
      </w:r>
      <w:r w:rsidRPr="007C5B4C">
        <w:rPr>
          <w:rFonts w:hint="cs"/>
          <w:rtl/>
        </w:rPr>
        <w:t xml:space="preserve"> תמיכה ב</w:t>
      </w:r>
      <w:r w:rsidRPr="007C5B4C">
        <w:t xml:space="preserve"> IPv4</w:t>
      </w:r>
      <w:r w:rsidRPr="007C5B4C">
        <w:rPr>
          <w:rFonts w:hint="cs"/>
          <w:rtl/>
        </w:rPr>
        <w:t xml:space="preserve"> ו</w:t>
      </w:r>
      <w:r w:rsidRPr="007C5B4C">
        <w:t>IPv6</w:t>
      </w:r>
      <w:r w:rsidRPr="007C5B4C">
        <w:rPr>
          <w:rFonts w:hint="cs"/>
          <w:rtl/>
        </w:rPr>
        <w:t>.</w:t>
      </w:r>
    </w:p>
    <w:p w14:paraId="5453FDE4" w14:textId="220DE733" w:rsidR="00441349" w:rsidRPr="007C5B4C" w:rsidRDefault="00441349" w:rsidP="00441349">
      <w:pPr>
        <w:pStyle w:val="40"/>
      </w:pPr>
      <w:r w:rsidRPr="007C5B4C">
        <w:t>ISIS</w:t>
      </w:r>
      <w:r w:rsidRPr="007C5B4C">
        <w:rPr>
          <w:rFonts w:hint="cs"/>
          <w:rtl/>
        </w:rPr>
        <w:t xml:space="preserve"> </w:t>
      </w:r>
      <w:r w:rsidRPr="007C5B4C">
        <w:rPr>
          <w:rtl/>
        </w:rPr>
        <w:t>–</w:t>
      </w:r>
      <w:r w:rsidRPr="007C5B4C">
        <w:rPr>
          <w:rFonts w:hint="cs"/>
          <w:rtl/>
        </w:rPr>
        <w:t xml:space="preserve"> תמיכה ב</w:t>
      </w:r>
      <w:r w:rsidRPr="007C5B4C">
        <w:t xml:space="preserve"> IPv4</w:t>
      </w:r>
      <w:r w:rsidRPr="007C5B4C">
        <w:rPr>
          <w:rFonts w:hint="cs"/>
          <w:rtl/>
        </w:rPr>
        <w:t xml:space="preserve"> ו</w:t>
      </w:r>
      <w:r w:rsidRPr="007C5B4C">
        <w:t>IPv6</w:t>
      </w:r>
    </w:p>
    <w:p w14:paraId="353FFFBA" w14:textId="77777777" w:rsidR="00441349" w:rsidRPr="000C39E6" w:rsidRDefault="00441349" w:rsidP="00B170E5">
      <w:pPr>
        <w:pStyle w:val="31"/>
      </w:pPr>
      <w:r w:rsidRPr="000C39E6">
        <w:rPr>
          <w:rFonts w:hint="cs"/>
          <w:rtl/>
        </w:rPr>
        <w:t xml:space="preserve">נדרש פירוט </w:t>
      </w:r>
      <w:r w:rsidR="00B170E5">
        <w:rPr>
          <w:rFonts w:hint="cs"/>
          <w:rtl/>
        </w:rPr>
        <w:t>על מתגי הליבה, אגרגציה ו</w:t>
      </w:r>
      <w:r w:rsidR="00B170E5">
        <w:t>Tor</w:t>
      </w:r>
      <w:r w:rsidR="00B170E5" w:rsidRPr="000C39E6">
        <w:rPr>
          <w:rFonts w:hint="cs"/>
          <w:rtl/>
        </w:rPr>
        <w:t xml:space="preserve"> </w:t>
      </w:r>
      <w:r w:rsidRPr="000C39E6">
        <w:rPr>
          <w:rFonts w:hint="cs"/>
          <w:rtl/>
        </w:rPr>
        <w:t>לגבי תמיכת המתגים ב</w:t>
      </w:r>
      <w:r w:rsidRPr="000C39E6">
        <w:t>MPLS</w:t>
      </w:r>
      <w:r w:rsidRPr="000C39E6">
        <w:rPr>
          <w:rFonts w:hint="cs"/>
          <w:rtl/>
        </w:rPr>
        <w:t xml:space="preserve"> הכוללת תמיכה ב</w:t>
      </w:r>
      <w:r w:rsidRPr="000C39E6">
        <w:t>VPN</w:t>
      </w:r>
      <w:r w:rsidRPr="000C39E6">
        <w:rPr>
          <w:rFonts w:hint="cs"/>
          <w:rtl/>
        </w:rPr>
        <w:t xml:space="preserve"> ברמות 2 ו-3 וכן פירוט לגבי תמיכה ב</w:t>
      </w:r>
      <w:r w:rsidRPr="000C39E6">
        <w:t>L2TPv3</w:t>
      </w:r>
      <w:r w:rsidRPr="000C39E6">
        <w:rPr>
          <w:rFonts w:hint="cs"/>
          <w:rtl/>
        </w:rPr>
        <w:t xml:space="preserve">. ניתן לפרט לגבי יכולות מקבילות הנותנות מענה זהה תוך מתן פתרון טכנולוגי שונה. כמו כן נדרש פירוט לגבי תמיכה ביכולות </w:t>
      </w:r>
      <w:r w:rsidRPr="000C39E6">
        <w:t>VPLS</w:t>
      </w:r>
      <w:r w:rsidRPr="000C39E6">
        <w:rPr>
          <w:rFonts w:hint="cs"/>
          <w:rtl/>
        </w:rPr>
        <w:t xml:space="preserve"> או דומיו ועל גבי אילו טכנולוגיות. (כגון </w:t>
      </w:r>
      <w:r w:rsidRPr="000C39E6">
        <w:t>MPLS</w:t>
      </w:r>
      <w:r w:rsidRPr="000C39E6">
        <w:rPr>
          <w:rFonts w:hint="cs"/>
          <w:rtl/>
        </w:rPr>
        <w:t xml:space="preserve">, </w:t>
      </w:r>
      <w:r w:rsidRPr="000C39E6">
        <w:t>GRE</w:t>
      </w:r>
      <w:r w:rsidRPr="000C39E6">
        <w:rPr>
          <w:rFonts w:hint="cs"/>
          <w:rtl/>
        </w:rPr>
        <w:t xml:space="preserve"> , </w:t>
      </w:r>
      <w:r w:rsidRPr="000C39E6">
        <w:t>L2TPv3</w:t>
      </w:r>
      <w:r w:rsidRPr="000C39E6">
        <w:rPr>
          <w:rFonts w:hint="cs"/>
          <w:rtl/>
        </w:rPr>
        <w:t xml:space="preserve"> וכו...)</w:t>
      </w:r>
      <w:r w:rsidR="009E4ED7">
        <w:rPr>
          <w:rFonts w:hint="cs"/>
          <w:rtl/>
        </w:rPr>
        <w:t xml:space="preserve"> (</w:t>
      </w:r>
      <w:r w:rsidR="009E4ED7">
        <w:t>G</w:t>
      </w:r>
      <w:r w:rsidR="009E4ED7">
        <w:rPr>
          <w:rFonts w:hint="cs"/>
          <w:rtl/>
        </w:rPr>
        <w:t>)</w:t>
      </w:r>
    </w:p>
    <w:p w14:paraId="73424B9F" w14:textId="77777777" w:rsidR="00441349" w:rsidRPr="000C39E6" w:rsidRDefault="00441349" w:rsidP="000C39E6">
      <w:pPr>
        <w:pStyle w:val="31"/>
      </w:pPr>
      <w:r w:rsidRPr="000C39E6">
        <w:rPr>
          <w:rFonts w:hint="cs"/>
          <w:rtl/>
        </w:rPr>
        <w:t xml:space="preserve">נדרש פירוט לגבי יכולות המתגים לתמוך בתקן </w:t>
      </w:r>
      <w:r w:rsidRPr="000C39E6">
        <w:t>802.1Qbp</w:t>
      </w:r>
      <w:r w:rsidRPr="000C39E6">
        <w:rPr>
          <w:rFonts w:hint="cs"/>
          <w:rtl/>
        </w:rPr>
        <w:t xml:space="preserve"> בעבור </w:t>
      </w:r>
      <w:r w:rsidRPr="000C39E6">
        <w:t>Equal Cost Multipath</w:t>
      </w:r>
      <w:r w:rsidRPr="000C39E6">
        <w:rPr>
          <w:rFonts w:hint="cs"/>
          <w:rtl/>
        </w:rPr>
        <w:t xml:space="preserve"> או פתרונות אחרים הנותנים מענה לחלוקת עומס על גבי כמה קישורי </w:t>
      </w:r>
      <w:r w:rsidRPr="000C39E6">
        <w:t>point-to-point</w:t>
      </w:r>
      <w:r w:rsidRPr="000C39E6">
        <w:rPr>
          <w:rFonts w:hint="cs"/>
          <w:rtl/>
        </w:rPr>
        <w:t>.</w:t>
      </w:r>
      <w:r w:rsidR="009E4ED7">
        <w:rPr>
          <w:rFonts w:hint="cs"/>
          <w:rtl/>
        </w:rPr>
        <w:t xml:space="preserve"> (</w:t>
      </w:r>
      <w:r w:rsidR="009E4ED7">
        <w:t>G</w:t>
      </w:r>
      <w:r w:rsidR="009E4ED7">
        <w:rPr>
          <w:rFonts w:hint="cs"/>
          <w:rtl/>
        </w:rPr>
        <w:t>)</w:t>
      </w:r>
    </w:p>
    <w:p w14:paraId="515C16C9" w14:textId="40461759" w:rsidR="00441349" w:rsidRPr="007C5B4C" w:rsidRDefault="00B170E5" w:rsidP="00066D02">
      <w:pPr>
        <w:pStyle w:val="3f"/>
      </w:pPr>
      <w:r>
        <w:rPr>
          <w:rFonts w:hint="cs"/>
          <w:rtl/>
        </w:rPr>
        <w:t>מתגי הליבה</w:t>
      </w:r>
      <w:r w:rsidRPr="007C5B4C">
        <w:rPr>
          <w:rFonts w:hint="cs"/>
          <w:rtl/>
        </w:rPr>
        <w:t xml:space="preserve"> </w:t>
      </w:r>
      <w:r>
        <w:rPr>
          <w:rFonts w:hint="cs"/>
          <w:rtl/>
        </w:rPr>
        <w:t xml:space="preserve">והאגרגציה </w:t>
      </w:r>
      <w:r w:rsidR="00441349" w:rsidRPr="007C5B4C">
        <w:rPr>
          <w:rFonts w:hint="cs"/>
          <w:rtl/>
        </w:rPr>
        <w:t xml:space="preserve">יכללו תמיכה במנגנון </w:t>
      </w:r>
      <w:r w:rsidR="00441349" w:rsidRPr="007C5B4C">
        <w:t>VRRP</w:t>
      </w:r>
      <w:r w:rsidR="00441349" w:rsidRPr="007C5B4C">
        <w:rPr>
          <w:rFonts w:hint="cs"/>
          <w:rtl/>
        </w:rPr>
        <w:t xml:space="preserve"> או דומיו לצורך גיבוי וירטואלי של שני ראוטרים אחד את השני</w:t>
      </w:r>
      <w:r w:rsidR="00066D02">
        <w:rPr>
          <w:rFonts w:hint="cs"/>
          <w:rtl/>
        </w:rPr>
        <w:t xml:space="preserve"> (</w:t>
      </w:r>
      <w:r w:rsidR="00066D02">
        <w:t>M</w:t>
      </w:r>
      <w:r w:rsidR="00066D02">
        <w:rPr>
          <w:rFonts w:hint="cs"/>
          <w:rtl/>
        </w:rPr>
        <w:t>)</w:t>
      </w:r>
      <w:r w:rsidR="00441349" w:rsidRPr="007C5B4C">
        <w:rPr>
          <w:rFonts w:hint="cs"/>
          <w:rtl/>
        </w:rPr>
        <w:t>.</w:t>
      </w:r>
      <w:r>
        <w:rPr>
          <w:rFonts w:hint="cs"/>
          <w:rtl/>
        </w:rPr>
        <w:t xml:space="preserve"> נדרש פירוט לגבי יכולות מתגי ה</w:t>
      </w:r>
      <w:r>
        <w:t>Tor</w:t>
      </w:r>
      <w:r>
        <w:rPr>
          <w:rFonts w:hint="cs"/>
          <w:rtl/>
        </w:rPr>
        <w:t>.</w:t>
      </w:r>
      <w:r w:rsidR="009E4ED7">
        <w:rPr>
          <w:rFonts w:hint="cs"/>
          <w:rtl/>
        </w:rPr>
        <w:t xml:space="preserve"> (</w:t>
      </w:r>
      <w:r w:rsidR="00066D02">
        <w:t>G</w:t>
      </w:r>
      <w:r w:rsidR="009E4ED7">
        <w:rPr>
          <w:rFonts w:hint="cs"/>
          <w:rtl/>
        </w:rPr>
        <w:t>)</w:t>
      </w:r>
    </w:p>
    <w:p w14:paraId="54E2F8F5" w14:textId="5BFA9728" w:rsidR="00441349" w:rsidRPr="000C39E6" w:rsidRDefault="00441349" w:rsidP="00B170E5">
      <w:pPr>
        <w:pStyle w:val="31"/>
      </w:pPr>
      <w:r w:rsidRPr="000C39E6">
        <w:rPr>
          <w:rFonts w:hint="cs"/>
          <w:rtl/>
        </w:rPr>
        <w:t xml:space="preserve">נדרש פירוט לגבי תמיכת </w:t>
      </w:r>
      <w:r w:rsidR="00B170E5">
        <w:rPr>
          <w:rFonts w:hint="cs"/>
          <w:rtl/>
        </w:rPr>
        <w:t>מתגי הליבה, אגרגציה ו</w:t>
      </w:r>
      <w:r w:rsidR="00B170E5">
        <w:t>Tor</w:t>
      </w:r>
      <w:r w:rsidR="00B170E5" w:rsidRPr="000C39E6">
        <w:rPr>
          <w:rFonts w:hint="cs"/>
          <w:rtl/>
        </w:rPr>
        <w:t xml:space="preserve"> </w:t>
      </w:r>
      <w:r w:rsidRPr="000C39E6">
        <w:rPr>
          <w:rFonts w:hint="cs"/>
          <w:rtl/>
        </w:rPr>
        <w:t>ב</w:t>
      </w:r>
      <w:r w:rsidRPr="000C39E6">
        <w:t>Policy based routing</w:t>
      </w:r>
      <w:r w:rsidRPr="000C39E6">
        <w:rPr>
          <w:rFonts w:hint="cs"/>
          <w:rtl/>
        </w:rPr>
        <w:t xml:space="preserve"> להגדרות ניתוב של מנהל הרשת לפי </w:t>
      </w:r>
      <w:r w:rsidRPr="000C39E6">
        <w:t>header</w:t>
      </w:r>
      <w:r w:rsidRPr="000C39E6">
        <w:rPr>
          <w:rFonts w:hint="cs"/>
          <w:rtl/>
        </w:rPr>
        <w:t xml:space="preserve"> ו</w:t>
      </w:r>
      <w:r w:rsidRPr="000C39E6">
        <w:t>payload</w:t>
      </w:r>
      <w:r w:rsidRPr="000C39E6">
        <w:rPr>
          <w:rFonts w:hint="cs"/>
          <w:rtl/>
        </w:rPr>
        <w:t xml:space="preserve"> של הפקטות.</w:t>
      </w:r>
      <w:r w:rsidR="009E4ED7">
        <w:rPr>
          <w:rFonts w:hint="cs"/>
          <w:rtl/>
        </w:rPr>
        <w:t xml:space="preserve"> (</w:t>
      </w:r>
      <w:r w:rsidR="009E4ED7">
        <w:t>G</w:t>
      </w:r>
      <w:r w:rsidR="009E4ED7">
        <w:rPr>
          <w:rFonts w:hint="cs"/>
          <w:rtl/>
        </w:rPr>
        <w:t>)</w:t>
      </w:r>
    </w:p>
    <w:p w14:paraId="2275A3FA" w14:textId="0D9F4976" w:rsidR="00441349" w:rsidRPr="000C39E6" w:rsidRDefault="00B170E5" w:rsidP="000C39E6">
      <w:pPr>
        <w:pStyle w:val="31"/>
      </w:pPr>
      <w:r>
        <w:rPr>
          <w:rFonts w:hint="cs"/>
          <w:rtl/>
        </w:rPr>
        <w:t xml:space="preserve">כלל </w:t>
      </w:r>
      <w:r w:rsidR="00441349" w:rsidRPr="000C39E6">
        <w:rPr>
          <w:rFonts w:hint="cs"/>
          <w:rtl/>
        </w:rPr>
        <w:t>המתגים יכללו תמיכה ב</w:t>
      </w:r>
      <w:r w:rsidR="00441349" w:rsidRPr="000C39E6">
        <w:t>Multicast Grouping</w:t>
      </w:r>
      <w:r w:rsidR="00441349" w:rsidRPr="000C39E6">
        <w:rPr>
          <w:rFonts w:hint="cs"/>
          <w:rtl/>
        </w:rPr>
        <w:t xml:space="preserve"> ובמנגנוני ניתוב </w:t>
      </w:r>
      <w:r w:rsidR="00441349" w:rsidRPr="000C39E6">
        <w:t>Multicast</w:t>
      </w:r>
      <w:r w:rsidR="00441349" w:rsidRPr="000C39E6">
        <w:rPr>
          <w:rFonts w:hint="cs"/>
          <w:rtl/>
        </w:rPr>
        <w:t xml:space="preserve"> הבאים</w:t>
      </w:r>
      <w:r w:rsidR="009E4ED7">
        <w:rPr>
          <w:rFonts w:hint="cs"/>
          <w:rtl/>
        </w:rPr>
        <w:t xml:space="preserve"> </w:t>
      </w:r>
      <w:r w:rsidR="00D26813">
        <w:rPr>
          <w:rFonts w:hint="cs"/>
          <w:rtl/>
        </w:rPr>
        <w:t xml:space="preserve">כמפורט </w:t>
      </w:r>
      <w:r w:rsidR="009E4ED7">
        <w:rPr>
          <w:rFonts w:hint="cs"/>
          <w:rtl/>
        </w:rPr>
        <w:t>(</w:t>
      </w:r>
      <w:r w:rsidR="009E4ED7">
        <w:t>M</w:t>
      </w:r>
      <w:r w:rsidR="009E4ED7">
        <w:rPr>
          <w:rFonts w:hint="cs"/>
          <w:rtl/>
        </w:rPr>
        <w:t>)</w:t>
      </w:r>
      <w:r w:rsidR="00B96233">
        <w:rPr>
          <w:rFonts w:hint="cs"/>
          <w:rtl/>
        </w:rPr>
        <w:t>:</w:t>
      </w:r>
    </w:p>
    <w:p w14:paraId="1620608D" w14:textId="77777777" w:rsidR="00441349" w:rsidRPr="007C5B4C" w:rsidRDefault="00441349" w:rsidP="00441349">
      <w:pPr>
        <w:pStyle w:val="40"/>
      </w:pPr>
      <w:r w:rsidRPr="007C5B4C">
        <w:t>PIM</w:t>
      </w:r>
      <w:r w:rsidRPr="007C5B4C">
        <w:rPr>
          <w:rFonts w:hint="cs"/>
          <w:rtl/>
        </w:rPr>
        <w:t xml:space="preserve"> גרסא 2</w:t>
      </w:r>
      <w:r w:rsidR="000E615A">
        <w:rPr>
          <w:rFonts w:hint="cs"/>
          <w:rtl/>
        </w:rPr>
        <w:t xml:space="preserve"> (במתגי הליבה, אגרגציה ו</w:t>
      </w:r>
      <w:r w:rsidR="000E615A">
        <w:t>Tor</w:t>
      </w:r>
      <w:r w:rsidR="000E615A">
        <w:rPr>
          <w:rFonts w:hint="cs"/>
          <w:rtl/>
        </w:rPr>
        <w:t>)</w:t>
      </w:r>
      <w:r w:rsidRPr="007C5B4C">
        <w:rPr>
          <w:rFonts w:hint="cs"/>
          <w:rtl/>
        </w:rPr>
        <w:t>.</w:t>
      </w:r>
    </w:p>
    <w:p w14:paraId="7324B392" w14:textId="0A6B5F8E" w:rsidR="00441349" w:rsidRPr="007C5B4C" w:rsidRDefault="00441349" w:rsidP="00441349">
      <w:pPr>
        <w:pStyle w:val="40"/>
      </w:pPr>
      <w:r w:rsidRPr="007C5B4C">
        <w:rPr>
          <w:rFonts w:hint="cs"/>
          <w:rtl/>
        </w:rPr>
        <w:t xml:space="preserve">בעבור </w:t>
      </w:r>
      <w:r w:rsidRPr="007C5B4C">
        <w:t>IPv4</w:t>
      </w:r>
      <w:r w:rsidRPr="007C5B4C">
        <w:rPr>
          <w:rFonts w:hint="cs"/>
          <w:rtl/>
        </w:rPr>
        <w:t xml:space="preserve"> המתגים יכללו תמיכה ב</w:t>
      </w:r>
      <w:r w:rsidRPr="007C5B4C">
        <w:t>IGMP</w:t>
      </w:r>
      <w:r w:rsidRPr="007C5B4C">
        <w:rPr>
          <w:rFonts w:hint="cs"/>
          <w:rtl/>
        </w:rPr>
        <w:t xml:space="preserve"> גרסאות 1,2,3 </w:t>
      </w:r>
      <w:r w:rsidR="00EB08E5">
        <w:rPr>
          <w:rFonts w:hint="cs"/>
          <w:rtl/>
        </w:rPr>
        <w:t>ובנוסף</w:t>
      </w:r>
      <w:r w:rsidRPr="007C5B4C">
        <w:rPr>
          <w:rFonts w:hint="cs"/>
          <w:rtl/>
        </w:rPr>
        <w:t xml:space="preserve"> המתג יתמוך ב</w:t>
      </w:r>
      <w:r w:rsidRPr="007C5B4C">
        <w:t>IGMP snooping</w:t>
      </w:r>
      <w:r w:rsidRPr="007C5B4C">
        <w:rPr>
          <w:rFonts w:hint="cs"/>
          <w:rtl/>
        </w:rPr>
        <w:t>.</w:t>
      </w:r>
      <w:r w:rsidR="000E615A">
        <w:rPr>
          <w:rFonts w:hint="cs"/>
          <w:rtl/>
        </w:rPr>
        <w:t xml:space="preserve"> (כלל המתגים)</w:t>
      </w:r>
    </w:p>
    <w:p w14:paraId="6209EAA3" w14:textId="77777777" w:rsidR="00441349" w:rsidRPr="007C5B4C" w:rsidRDefault="00441349" w:rsidP="00441349">
      <w:pPr>
        <w:pStyle w:val="40"/>
      </w:pPr>
      <w:r w:rsidRPr="007C5B4C">
        <w:rPr>
          <w:rFonts w:hint="cs"/>
          <w:rtl/>
        </w:rPr>
        <w:t xml:space="preserve">בעבור </w:t>
      </w:r>
      <w:r w:rsidRPr="007C5B4C">
        <w:t>IPv6</w:t>
      </w:r>
      <w:r w:rsidRPr="007C5B4C">
        <w:rPr>
          <w:rFonts w:hint="cs"/>
          <w:rtl/>
        </w:rPr>
        <w:t xml:space="preserve"> המתגים יכללו תמיכה ב</w:t>
      </w:r>
      <w:r w:rsidRPr="007C5B4C">
        <w:t>MLD</w:t>
      </w:r>
      <w:r w:rsidRPr="007C5B4C">
        <w:rPr>
          <w:rFonts w:hint="cs"/>
          <w:rtl/>
        </w:rPr>
        <w:t xml:space="preserve"> גרסאות 1,2.</w:t>
      </w:r>
      <w:r w:rsidR="000E615A">
        <w:rPr>
          <w:rFonts w:hint="cs"/>
          <w:rtl/>
        </w:rPr>
        <w:t xml:space="preserve"> (כלל המתגים)</w:t>
      </w:r>
    </w:p>
    <w:p w14:paraId="28B9A531" w14:textId="77777777" w:rsidR="00441349" w:rsidRPr="007C5B4C" w:rsidRDefault="00441349" w:rsidP="00441349">
      <w:pPr>
        <w:pStyle w:val="20"/>
        <w:rPr>
          <w:rtl/>
        </w:rPr>
      </w:pPr>
      <w:r w:rsidRPr="007C5B4C">
        <w:rPr>
          <w:rFonts w:hint="cs"/>
          <w:rtl/>
        </w:rPr>
        <w:t>טכנולוגיית המיתוג</w:t>
      </w:r>
    </w:p>
    <w:p w14:paraId="12A2B2C8" w14:textId="77777777" w:rsidR="00441349" w:rsidRPr="007C5B4C" w:rsidRDefault="00B426EF" w:rsidP="00441349">
      <w:pPr>
        <w:pStyle w:val="3f"/>
      </w:pPr>
      <w:r>
        <w:rPr>
          <w:rFonts w:hint="cs"/>
          <w:rtl/>
        </w:rPr>
        <w:t xml:space="preserve">כלל </w:t>
      </w:r>
      <w:r w:rsidR="00441349" w:rsidRPr="007C5B4C">
        <w:rPr>
          <w:rFonts w:hint="cs"/>
          <w:rtl/>
        </w:rPr>
        <w:t xml:space="preserve">המתגים יכללו תמיכה בתקן </w:t>
      </w:r>
      <w:r w:rsidR="00441349" w:rsidRPr="007C5B4C">
        <w:t>802.1Q</w:t>
      </w:r>
      <w:r w:rsidR="00441349" w:rsidRPr="007C5B4C">
        <w:rPr>
          <w:rFonts w:hint="cs"/>
          <w:rtl/>
        </w:rPr>
        <w:t xml:space="preserve"> (</w:t>
      </w:r>
      <w:r w:rsidR="00441349" w:rsidRPr="007C5B4C">
        <w:t>Vlan Tagging</w:t>
      </w:r>
      <w:r w:rsidR="00441349" w:rsidRPr="007C5B4C">
        <w:rPr>
          <w:rFonts w:hint="cs"/>
          <w:rtl/>
        </w:rPr>
        <w:t xml:space="preserve">), הכוללת תמיכה בלפחות </w:t>
      </w:r>
      <w:r w:rsidR="00441349" w:rsidRPr="007C5B4C">
        <w:t>1k</w:t>
      </w:r>
      <w:r w:rsidR="00441349" w:rsidRPr="007C5B4C">
        <w:rPr>
          <w:rFonts w:hint="cs"/>
          <w:rtl/>
        </w:rPr>
        <w:t xml:space="preserve"> </w:t>
      </w:r>
      <w:r w:rsidR="00441349" w:rsidRPr="007C5B4C">
        <w:t>V</w:t>
      </w:r>
      <w:r w:rsidR="00441349">
        <w:t>LAN</w:t>
      </w:r>
      <w:r w:rsidR="00441349" w:rsidRPr="007C5B4C">
        <w:rPr>
          <w:rFonts w:hint="cs"/>
          <w:rtl/>
        </w:rPr>
        <w:t>ים.</w:t>
      </w:r>
      <w:r w:rsidR="009E4ED7">
        <w:rPr>
          <w:rFonts w:hint="cs"/>
          <w:rtl/>
        </w:rPr>
        <w:t xml:space="preserve"> (</w:t>
      </w:r>
      <w:r w:rsidR="009E4ED7">
        <w:t>M</w:t>
      </w:r>
      <w:r w:rsidR="009E4ED7">
        <w:rPr>
          <w:rFonts w:hint="cs"/>
          <w:rtl/>
        </w:rPr>
        <w:t>)</w:t>
      </w:r>
    </w:p>
    <w:p w14:paraId="06B15E3A" w14:textId="77777777" w:rsidR="00441349" w:rsidRPr="007C5B4C" w:rsidRDefault="00B426EF" w:rsidP="00441349">
      <w:pPr>
        <w:pStyle w:val="3f"/>
      </w:pPr>
      <w:r>
        <w:rPr>
          <w:rFonts w:hint="cs"/>
          <w:rtl/>
        </w:rPr>
        <w:t xml:space="preserve">כלל </w:t>
      </w:r>
      <w:r w:rsidR="00441349" w:rsidRPr="007C5B4C">
        <w:rPr>
          <w:rFonts w:hint="cs"/>
          <w:rtl/>
        </w:rPr>
        <w:t>המתגים יכללו תמיכה בפרישת ה</w:t>
      </w:r>
      <w:r w:rsidR="00441349">
        <w:t>VLAN</w:t>
      </w:r>
      <w:r w:rsidR="00441349" w:rsidRPr="007C5B4C">
        <w:rPr>
          <w:rFonts w:hint="cs"/>
          <w:rtl/>
        </w:rPr>
        <w:t xml:space="preserve">ים מעל גבי הרשת (חברי כל </w:t>
      </w:r>
      <w:r w:rsidR="00441349">
        <w:t>VLAN</w:t>
      </w:r>
      <w:r w:rsidR="00441349" w:rsidRPr="007C5B4C">
        <w:rPr>
          <w:rFonts w:hint="cs"/>
          <w:rtl/>
        </w:rPr>
        <w:t xml:space="preserve"> יוכלו להיות מחוברים למספר מתגים).</w:t>
      </w:r>
      <w:r w:rsidR="009E4ED7">
        <w:rPr>
          <w:rFonts w:hint="cs"/>
          <w:rtl/>
        </w:rPr>
        <w:t xml:space="preserve"> (</w:t>
      </w:r>
      <w:r w:rsidR="009E4ED7">
        <w:t>M</w:t>
      </w:r>
      <w:r w:rsidR="009E4ED7">
        <w:rPr>
          <w:rFonts w:hint="cs"/>
          <w:rtl/>
        </w:rPr>
        <w:t>)</w:t>
      </w:r>
    </w:p>
    <w:p w14:paraId="5D789A0E" w14:textId="086CAB32" w:rsidR="00441349" w:rsidRPr="007C5B4C" w:rsidRDefault="00922196" w:rsidP="00922196">
      <w:pPr>
        <w:pStyle w:val="3f"/>
      </w:pPr>
      <w:r>
        <w:rPr>
          <w:rFonts w:hint="cs"/>
          <w:rtl/>
        </w:rPr>
        <w:t>נדרש פירוט לגבי</w:t>
      </w:r>
      <w:r w:rsidR="00441349" w:rsidRPr="007C5B4C">
        <w:rPr>
          <w:rFonts w:hint="cs"/>
          <w:rtl/>
        </w:rPr>
        <w:t xml:space="preserve"> תמיכ</w:t>
      </w:r>
      <w:r>
        <w:rPr>
          <w:rFonts w:hint="cs"/>
          <w:rtl/>
        </w:rPr>
        <w:t>ת המתגים</w:t>
      </w:r>
      <w:r w:rsidR="00441349" w:rsidRPr="007C5B4C">
        <w:rPr>
          <w:rFonts w:hint="cs"/>
          <w:rtl/>
        </w:rPr>
        <w:t xml:space="preserve"> בהגדרת רכיבים אוטומטית ב</w:t>
      </w:r>
      <w:r w:rsidR="00441349" w:rsidRPr="007C5B4C">
        <w:t>VLAN</w:t>
      </w:r>
      <w:r w:rsidR="00441349" w:rsidRPr="007C5B4C">
        <w:rPr>
          <w:rFonts w:hint="cs"/>
          <w:rtl/>
        </w:rPr>
        <w:t xml:space="preserve"> מסויים באמצעות מנגנונים כדוגמת  </w:t>
      </w:r>
      <w:r w:rsidR="00441349" w:rsidRPr="007C5B4C">
        <w:t>MVRP\GVRP</w:t>
      </w:r>
      <w:r w:rsidR="00441349" w:rsidRPr="007C5B4C">
        <w:rPr>
          <w:rFonts w:hint="cs"/>
          <w:rtl/>
        </w:rPr>
        <w:t xml:space="preserve"> (</w:t>
      </w:r>
      <w:r w:rsidR="00441349" w:rsidRPr="007C5B4C">
        <w:t>802.1ak</w:t>
      </w:r>
      <w:r w:rsidR="00441349" w:rsidRPr="007C5B4C">
        <w:rPr>
          <w:rFonts w:hint="cs"/>
          <w:rtl/>
        </w:rPr>
        <w:t xml:space="preserve">) או </w:t>
      </w:r>
      <w:r w:rsidR="00441349">
        <w:rPr>
          <w:rFonts w:hint="cs"/>
          <w:rtl/>
        </w:rPr>
        <w:t xml:space="preserve"> </w:t>
      </w:r>
      <w:r w:rsidR="00441349" w:rsidRPr="007C5B4C">
        <w:t>FabricAttach</w:t>
      </w:r>
      <w:r w:rsidR="00441349" w:rsidRPr="007C5B4C">
        <w:rPr>
          <w:rFonts w:hint="cs"/>
          <w:rtl/>
        </w:rPr>
        <w:t xml:space="preserve"> ודומיהם.</w:t>
      </w:r>
      <w:r w:rsidR="009E4ED7">
        <w:rPr>
          <w:rFonts w:hint="cs"/>
          <w:rtl/>
        </w:rPr>
        <w:t xml:space="preserve"> (</w:t>
      </w:r>
      <w:r>
        <w:t>G</w:t>
      </w:r>
      <w:r w:rsidR="009E4ED7">
        <w:rPr>
          <w:rFonts w:hint="cs"/>
          <w:rtl/>
        </w:rPr>
        <w:t>)</w:t>
      </w:r>
    </w:p>
    <w:p w14:paraId="76BAF3C2" w14:textId="74F35BC5" w:rsidR="00441349" w:rsidRPr="007C5B4C" w:rsidRDefault="00441349" w:rsidP="00441349">
      <w:pPr>
        <w:pStyle w:val="3f"/>
      </w:pPr>
      <w:r w:rsidRPr="007C5B4C">
        <w:rPr>
          <w:rFonts w:hint="cs"/>
          <w:rtl/>
        </w:rPr>
        <w:t xml:space="preserve">נדרש פירוט לגבי יכולות המתגים בתמיכה באיתור ניתוקים של קישורים בכיוון אחד בעזרת פרוטוקולים מסוג </w:t>
      </w:r>
      <w:r w:rsidRPr="007C5B4C">
        <w:t>UDLD</w:t>
      </w:r>
      <w:r w:rsidRPr="007C5B4C">
        <w:rPr>
          <w:rFonts w:hint="cs"/>
          <w:rtl/>
        </w:rPr>
        <w:t>\</w:t>
      </w:r>
      <w:r w:rsidRPr="007C5B4C">
        <w:t>DLDP</w:t>
      </w:r>
      <w:r w:rsidRPr="007C5B4C">
        <w:rPr>
          <w:rFonts w:hint="cs"/>
          <w:rtl/>
        </w:rPr>
        <w:t>\</w:t>
      </w:r>
      <w:r w:rsidRPr="007C5B4C">
        <w:t xml:space="preserve"> VLACP</w:t>
      </w:r>
      <w:r w:rsidRPr="007C5B4C">
        <w:rPr>
          <w:rFonts w:hint="cs"/>
          <w:rtl/>
        </w:rPr>
        <w:t>\</w:t>
      </w:r>
      <w:r w:rsidRPr="007C5B4C">
        <w:t>BFD</w:t>
      </w:r>
      <w:r w:rsidRPr="007C5B4C">
        <w:rPr>
          <w:rFonts w:hint="cs"/>
          <w:rtl/>
        </w:rPr>
        <w:t xml:space="preserve"> </w:t>
      </w:r>
      <w:r w:rsidR="008D1059">
        <w:rPr>
          <w:rFonts w:hint="cs"/>
          <w:rtl/>
        </w:rPr>
        <w:t xml:space="preserve"> </w:t>
      </w:r>
      <w:r w:rsidRPr="007C5B4C">
        <w:rPr>
          <w:rFonts w:hint="cs"/>
          <w:rtl/>
        </w:rPr>
        <w:t>ודומיהם.</w:t>
      </w:r>
      <w:r w:rsidR="009E4ED7">
        <w:rPr>
          <w:rFonts w:hint="cs"/>
          <w:rtl/>
        </w:rPr>
        <w:t xml:space="preserve"> (</w:t>
      </w:r>
      <w:r w:rsidR="009E4ED7">
        <w:t>G</w:t>
      </w:r>
      <w:r w:rsidR="009E4ED7">
        <w:rPr>
          <w:rFonts w:hint="cs"/>
          <w:rtl/>
        </w:rPr>
        <w:t>)</w:t>
      </w:r>
    </w:p>
    <w:p w14:paraId="41DE2A4F" w14:textId="2AD1A496" w:rsidR="00441349" w:rsidRPr="007C5B4C" w:rsidRDefault="000C6C68" w:rsidP="00441349">
      <w:pPr>
        <w:pStyle w:val="3f"/>
      </w:pPr>
      <w:r>
        <w:rPr>
          <w:rFonts w:hint="cs"/>
          <w:rtl/>
        </w:rPr>
        <w:t>כלל המתגים יתמכו ב</w:t>
      </w:r>
      <w:r w:rsidR="00441349" w:rsidRPr="007C5B4C">
        <w:rPr>
          <w:rFonts w:hint="cs"/>
          <w:rtl/>
        </w:rPr>
        <w:t>שיוך תחנות ל</w:t>
      </w:r>
      <w:r w:rsidR="00441349" w:rsidRPr="007C5B4C">
        <w:t>V</w:t>
      </w:r>
      <w:r w:rsidR="00441349">
        <w:t>LAN</w:t>
      </w:r>
      <w:r w:rsidR="00441349" w:rsidRPr="007C5B4C">
        <w:rPr>
          <w:rFonts w:hint="cs"/>
          <w:rtl/>
        </w:rPr>
        <w:t xml:space="preserve"> לפי </w:t>
      </w:r>
      <w:r w:rsidR="00441349" w:rsidRPr="007C5B4C">
        <w:t>port</w:t>
      </w:r>
      <w:r w:rsidR="00441349" w:rsidRPr="007C5B4C">
        <w:rPr>
          <w:rFonts w:hint="cs"/>
          <w:rtl/>
        </w:rPr>
        <w:t xml:space="preserve"> </w:t>
      </w:r>
      <w:r w:rsidR="00284F1C">
        <w:rPr>
          <w:rFonts w:hint="cs"/>
          <w:rtl/>
        </w:rPr>
        <w:t xml:space="preserve">כאשר מתגי הקצה נדרשים לתמיכה גם בשיוך ל </w:t>
      </w:r>
      <w:r w:rsidR="00284F1C">
        <w:rPr>
          <w:rFonts w:hint="cs"/>
        </w:rPr>
        <w:t>VLAN</w:t>
      </w:r>
      <w:r w:rsidR="00284F1C">
        <w:rPr>
          <w:rFonts w:hint="cs"/>
          <w:rtl/>
        </w:rPr>
        <w:t xml:space="preserve"> לפי </w:t>
      </w:r>
      <w:r w:rsidR="00441349" w:rsidRPr="007C5B4C">
        <w:rPr>
          <w:rFonts w:hint="cs"/>
          <w:rtl/>
        </w:rPr>
        <w:t xml:space="preserve">כתובת </w:t>
      </w:r>
      <w:r w:rsidR="00441349" w:rsidRPr="007C5B4C">
        <w:t>MAC</w:t>
      </w:r>
      <w:r w:rsidR="00C029E1">
        <w:rPr>
          <w:rFonts w:hint="cs"/>
          <w:rtl/>
        </w:rPr>
        <w:t xml:space="preserve"> במתג הסצפיפי</w:t>
      </w:r>
      <w:r w:rsidR="00441349" w:rsidRPr="007C5B4C">
        <w:rPr>
          <w:rFonts w:hint="cs"/>
          <w:rtl/>
        </w:rPr>
        <w:t>.</w:t>
      </w:r>
      <w:r w:rsidR="009E4ED7">
        <w:rPr>
          <w:rFonts w:hint="cs"/>
          <w:rtl/>
        </w:rPr>
        <w:t xml:space="preserve"> (</w:t>
      </w:r>
      <w:r w:rsidR="009E4ED7">
        <w:t>M</w:t>
      </w:r>
      <w:r w:rsidR="009E4ED7">
        <w:rPr>
          <w:rFonts w:hint="cs"/>
          <w:rtl/>
        </w:rPr>
        <w:t>)</w:t>
      </w:r>
      <w:r w:rsidR="00284F1C">
        <w:rPr>
          <w:rFonts w:hint="cs"/>
          <w:rtl/>
        </w:rPr>
        <w:t>. יש לפרט יכולות נוספות (</w:t>
      </w:r>
      <w:r w:rsidR="00284F1C">
        <w:rPr>
          <w:rFonts w:hint="cs"/>
        </w:rPr>
        <w:t>G</w:t>
      </w:r>
      <w:r w:rsidR="00284F1C">
        <w:rPr>
          <w:rFonts w:hint="cs"/>
          <w:rtl/>
        </w:rPr>
        <w:t>)</w:t>
      </w:r>
      <w:r w:rsidR="008D1059">
        <w:rPr>
          <w:rFonts w:hint="cs"/>
          <w:rtl/>
        </w:rPr>
        <w:t>.</w:t>
      </w:r>
    </w:p>
    <w:p w14:paraId="0309E475" w14:textId="2D30F54C" w:rsidR="00441349" w:rsidRPr="007C5B4C" w:rsidRDefault="00B426EF" w:rsidP="00441349">
      <w:pPr>
        <w:pStyle w:val="3f"/>
      </w:pPr>
      <w:r>
        <w:rPr>
          <w:rFonts w:hint="cs"/>
          <w:rtl/>
        </w:rPr>
        <w:t xml:space="preserve">כלל </w:t>
      </w:r>
      <w:r w:rsidR="00441349" w:rsidRPr="007C5B4C">
        <w:rPr>
          <w:rFonts w:hint="cs"/>
          <w:rtl/>
        </w:rPr>
        <w:t>המתגים יכללו תמיכה ב</w:t>
      </w:r>
      <w:r w:rsidR="00441349" w:rsidRPr="007C5B4C">
        <w:t>802.1D</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STP</w:t>
      </w:r>
      <w:r w:rsidR="00441349" w:rsidRPr="007C5B4C">
        <w:rPr>
          <w:rFonts w:hint="cs"/>
          <w:rtl/>
        </w:rPr>
        <w:t xml:space="preserve"> </w:t>
      </w:r>
      <w:r w:rsidR="009E4ED7">
        <w:rPr>
          <w:rFonts w:hint="cs"/>
          <w:rtl/>
        </w:rPr>
        <w:t>(</w:t>
      </w:r>
      <w:r w:rsidR="009E4ED7">
        <w:t>M</w:t>
      </w:r>
      <w:r w:rsidR="009E4ED7">
        <w:rPr>
          <w:rFonts w:hint="cs"/>
          <w:rtl/>
        </w:rPr>
        <w:t>)</w:t>
      </w:r>
      <w:r w:rsidR="001C1733">
        <w:rPr>
          <w:rFonts w:hint="cs"/>
          <w:rtl/>
        </w:rPr>
        <w:t>, נדרש פירוט לגבי יכולת</w:t>
      </w:r>
      <w:r w:rsidR="00441349" w:rsidRPr="007C5B4C">
        <w:rPr>
          <w:rFonts w:hint="cs"/>
          <w:rtl/>
        </w:rPr>
        <w:t xml:space="preserve"> </w:t>
      </w:r>
      <w:r w:rsidR="00441349" w:rsidRPr="007C5B4C">
        <w:t>BPDU Tunneling</w:t>
      </w:r>
      <w:r w:rsidR="00441349" w:rsidRPr="007C5B4C">
        <w:rPr>
          <w:rFonts w:hint="cs"/>
          <w:rtl/>
        </w:rPr>
        <w:t>.</w:t>
      </w:r>
      <w:r w:rsidR="009E4ED7">
        <w:rPr>
          <w:rFonts w:hint="cs"/>
          <w:rtl/>
        </w:rPr>
        <w:t xml:space="preserve"> (</w:t>
      </w:r>
      <w:r w:rsidR="001C1733">
        <w:t>G</w:t>
      </w:r>
      <w:r w:rsidR="009E4ED7">
        <w:rPr>
          <w:rFonts w:hint="cs"/>
          <w:rtl/>
        </w:rPr>
        <w:t>)</w:t>
      </w:r>
    </w:p>
    <w:p w14:paraId="2D8E021F" w14:textId="77777777" w:rsidR="00441349" w:rsidRPr="007C5B4C" w:rsidRDefault="00B426EF" w:rsidP="00441349">
      <w:pPr>
        <w:pStyle w:val="3f"/>
      </w:pPr>
      <w:r>
        <w:rPr>
          <w:rFonts w:hint="cs"/>
          <w:rtl/>
        </w:rPr>
        <w:t xml:space="preserve">כלל </w:t>
      </w:r>
      <w:r w:rsidR="00441349" w:rsidRPr="007C5B4C">
        <w:rPr>
          <w:rFonts w:hint="cs"/>
          <w:rtl/>
        </w:rPr>
        <w:t>המתגים יכללו תמיכה ב</w:t>
      </w:r>
      <w:r w:rsidR="00441349" w:rsidRPr="007C5B4C">
        <w:t>802.1W</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RSTP</w:t>
      </w:r>
      <w:r w:rsidR="00441349" w:rsidRPr="007C5B4C">
        <w:rPr>
          <w:rFonts w:hint="cs"/>
          <w:rtl/>
        </w:rPr>
        <w:t>.</w:t>
      </w:r>
      <w:r w:rsidR="009E4ED7">
        <w:rPr>
          <w:rFonts w:hint="cs"/>
          <w:rtl/>
        </w:rPr>
        <w:t xml:space="preserve"> (</w:t>
      </w:r>
      <w:r w:rsidR="009E4ED7">
        <w:t>M</w:t>
      </w:r>
      <w:r w:rsidR="009E4ED7">
        <w:rPr>
          <w:rFonts w:hint="cs"/>
          <w:rtl/>
        </w:rPr>
        <w:t>)</w:t>
      </w:r>
    </w:p>
    <w:p w14:paraId="3BF419C9" w14:textId="77777777" w:rsidR="00441349" w:rsidRPr="007C5B4C" w:rsidRDefault="00B426EF" w:rsidP="00441349">
      <w:pPr>
        <w:pStyle w:val="3f"/>
      </w:pPr>
      <w:r>
        <w:rPr>
          <w:rFonts w:hint="cs"/>
          <w:rtl/>
        </w:rPr>
        <w:t xml:space="preserve">כלל </w:t>
      </w:r>
      <w:r w:rsidR="00441349" w:rsidRPr="007C5B4C">
        <w:rPr>
          <w:rFonts w:hint="cs"/>
          <w:rtl/>
        </w:rPr>
        <w:t>המתגים יכללו תמיכה ב</w:t>
      </w:r>
      <w:r w:rsidR="00441349" w:rsidRPr="007C5B4C">
        <w:t>802.1S</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MSTP</w:t>
      </w:r>
      <w:r w:rsidR="00441349" w:rsidRPr="007C5B4C">
        <w:rPr>
          <w:rFonts w:hint="cs"/>
          <w:rtl/>
        </w:rPr>
        <w:t>.</w:t>
      </w:r>
      <w:r w:rsidR="009E4ED7">
        <w:rPr>
          <w:rFonts w:hint="cs"/>
          <w:rtl/>
        </w:rPr>
        <w:t xml:space="preserve"> (</w:t>
      </w:r>
      <w:r w:rsidR="009E4ED7">
        <w:t>M</w:t>
      </w:r>
      <w:r w:rsidR="009E4ED7">
        <w:rPr>
          <w:rFonts w:hint="cs"/>
          <w:rtl/>
        </w:rPr>
        <w:t>)</w:t>
      </w:r>
    </w:p>
    <w:p w14:paraId="1E8DF92E" w14:textId="4C91F4F8" w:rsidR="00441349" w:rsidRPr="007C5B4C" w:rsidRDefault="00DD3B4B" w:rsidP="00796683">
      <w:pPr>
        <w:pStyle w:val="3f"/>
      </w:pPr>
      <w:r>
        <w:rPr>
          <w:rFonts w:hint="cs"/>
          <w:rtl/>
        </w:rPr>
        <w:t>מתגי הליבה</w:t>
      </w:r>
      <w:r w:rsidR="00D966DF">
        <w:rPr>
          <w:rFonts w:hint="cs"/>
          <w:rtl/>
        </w:rPr>
        <w:t xml:space="preserve"> </w:t>
      </w:r>
      <w:r w:rsidR="00441349" w:rsidRPr="007C5B4C">
        <w:rPr>
          <w:rFonts w:hint="cs"/>
          <w:rtl/>
        </w:rPr>
        <w:t xml:space="preserve">יכללו תמיכה ביכולת להעביר מס' </w:t>
      </w:r>
      <w:r w:rsidR="00441349" w:rsidRPr="007C5B4C">
        <w:t>VLAN</w:t>
      </w:r>
      <w:r w:rsidR="00441349" w:rsidRPr="007C5B4C">
        <w:rPr>
          <w:rFonts w:hint="cs"/>
          <w:rtl/>
        </w:rPr>
        <w:t xml:space="preserve">ים בפקטה אחת באמעות פתרונות כדוגמת </w:t>
      </w:r>
      <w:r w:rsidR="00441349" w:rsidRPr="007C5B4C">
        <w:t>802.1AD</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QinQ</w:t>
      </w:r>
      <w:r w:rsidR="00324B87">
        <w:rPr>
          <w:rFonts w:hint="cs"/>
          <w:rtl/>
        </w:rPr>
        <w:t xml:space="preserve">, </w:t>
      </w:r>
      <w:r w:rsidR="00441349" w:rsidRPr="007C5B4C">
        <w:t>SPBm</w:t>
      </w:r>
      <w:r w:rsidR="00441349" w:rsidRPr="007C5B4C">
        <w:rPr>
          <w:rFonts w:hint="cs"/>
          <w:rtl/>
        </w:rPr>
        <w:t xml:space="preserve"> ודומיהם.</w:t>
      </w:r>
      <w:r w:rsidR="009E4ED7">
        <w:rPr>
          <w:rFonts w:hint="cs"/>
          <w:rtl/>
        </w:rPr>
        <w:t xml:space="preserve"> (</w:t>
      </w:r>
      <w:r w:rsidR="009E4ED7">
        <w:t>M</w:t>
      </w:r>
      <w:r w:rsidR="009E4ED7">
        <w:rPr>
          <w:rFonts w:hint="cs"/>
          <w:rtl/>
        </w:rPr>
        <w:t>)</w:t>
      </w:r>
    </w:p>
    <w:p w14:paraId="479D264A" w14:textId="77777777" w:rsidR="00441349" w:rsidRPr="007C5B4C" w:rsidRDefault="00B426EF" w:rsidP="00441349">
      <w:pPr>
        <w:pStyle w:val="3f"/>
      </w:pPr>
      <w:r>
        <w:rPr>
          <w:rFonts w:hint="cs"/>
          <w:rtl/>
        </w:rPr>
        <w:t xml:space="preserve">כלל </w:t>
      </w:r>
      <w:r w:rsidR="00441349" w:rsidRPr="007C5B4C">
        <w:rPr>
          <w:rFonts w:hint="cs"/>
          <w:rtl/>
        </w:rPr>
        <w:t>המתגים יכללו תמיכה ב</w:t>
      </w:r>
      <w:r w:rsidR="00441349" w:rsidRPr="007C5B4C">
        <w:t>802.3x</w:t>
      </w:r>
      <w:r w:rsidR="00441349" w:rsidRPr="007C5B4C">
        <w:rPr>
          <w:rFonts w:hint="cs"/>
          <w:rtl/>
        </w:rPr>
        <w:t xml:space="preserve"> </w:t>
      </w:r>
      <w:r w:rsidR="00441349" w:rsidRPr="007C5B4C">
        <w:rPr>
          <w:rtl/>
        </w:rPr>
        <w:t>–</w:t>
      </w:r>
      <w:r w:rsidR="00441349" w:rsidRPr="007C5B4C">
        <w:rPr>
          <w:rFonts w:hint="cs"/>
          <w:rtl/>
        </w:rPr>
        <w:t xml:space="preserve"> </w:t>
      </w:r>
      <w:r w:rsidR="00441349" w:rsidRPr="007C5B4C">
        <w:t>Flow Control</w:t>
      </w:r>
      <w:r w:rsidR="00441349" w:rsidRPr="007C5B4C">
        <w:rPr>
          <w:rFonts w:hint="cs"/>
          <w:rtl/>
        </w:rPr>
        <w:t>.</w:t>
      </w:r>
      <w:r w:rsidR="009E4ED7">
        <w:rPr>
          <w:rFonts w:hint="cs"/>
          <w:rtl/>
        </w:rPr>
        <w:t xml:space="preserve"> (</w:t>
      </w:r>
      <w:r w:rsidR="009E4ED7">
        <w:t>M</w:t>
      </w:r>
      <w:r w:rsidR="009E4ED7">
        <w:rPr>
          <w:rFonts w:hint="cs"/>
          <w:rtl/>
        </w:rPr>
        <w:t>)</w:t>
      </w:r>
    </w:p>
    <w:p w14:paraId="72D2B0C8" w14:textId="2C18F414" w:rsidR="00441349" w:rsidRPr="007C5B4C" w:rsidRDefault="00B426EF" w:rsidP="00DD3B4B">
      <w:pPr>
        <w:pStyle w:val="3f"/>
      </w:pPr>
      <w:r>
        <w:rPr>
          <w:rFonts w:hint="cs"/>
          <w:rtl/>
        </w:rPr>
        <w:t xml:space="preserve">כלל </w:t>
      </w:r>
      <w:r w:rsidR="00441349" w:rsidRPr="007C5B4C">
        <w:rPr>
          <w:rFonts w:hint="cs"/>
          <w:rtl/>
        </w:rPr>
        <w:t>המתגים יכללו תמיכה ב</w:t>
      </w:r>
      <w:r w:rsidR="00441349" w:rsidRPr="007C5B4C">
        <w:t>Port mirroring</w:t>
      </w:r>
      <w:r w:rsidR="00441349" w:rsidRPr="007C5B4C">
        <w:rPr>
          <w:rFonts w:hint="cs"/>
          <w:rtl/>
        </w:rPr>
        <w:t xml:space="preserve"> ו</w:t>
      </w:r>
      <w:r w:rsidR="00441349" w:rsidRPr="007C5B4C">
        <w:t>Port isolation</w:t>
      </w:r>
      <w:r w:rsidR="00441349" w:rsidRPr="007C5B4C">
        <w:rPr>
          <w:rFonts w:hint="cs"/>
          <w:rtl/>
        </w:rPr>
        <w:t xml:space="preserve"> </w:t>
      </w:r>
      <w:r w:rsidR="00DD3B4B">
        <w:rPr>
          <w:rFonts w:hint="cs"/>
          <w:rtl/>
        </w:rPr>
        <w:t xml:space="preserve">בתצורות </w:t>
      </w:r>
      <w:r w:rsidR="00DD3B4B">
        <w:t>One to one</w:t>
      </w:r>
      <w:r w:rsidR="00DD3B4B">
        <w:rPr>
          <w:rFonts w:hint="cs"/>
          <w:rtl/>
        </w:rPr>
        <w:t xml:space="preserve"> ו-</w:t>
      </w:r>
      <w:r w:rsidR="00DD3B4B">
        <w:t>Many to one</w:t>
      </w:r>
      <w:r w:rsidR="00441349" w:rsidRPr="007C5B4C">
        <w:rPr>
          <w:rFonts w:hint="cs"/>
          <w:rtl/>
        </w:rPr>
        <w:t>. יש לתמוך בביצוע בין מבואות במהירות שונה כל עוד סך קצב המבואות הנדגמים קטן ממבוא הפלט.</w:t>
      </w:r>
      <w:r w:rsidR="009E4ED7">
        <w:rPr>
          <w:rFonts w:hint="cs"/>
          <w:rtl/>
        </w:rPr>
        <w:t xml:space="preserve"> (</w:t>
      </w:r>
      <w:r w:rsidR="009E4ED7">
        <w:t>M</w:t>
      </w:r>
      <w:r w:rsidR="009E4ED7">
        <w:rPr>
          <w:rFonts w:hint="cs"/>
          <w:rtl/>
        </w:rPr>
        <w:t>)</w:t>
      </w:r>
    </w:p>
    <w:p w14:paraId="17D4E8F0" w14:textId="77777777" w:rsidR="00441349" w:rsidRDefault="00B426EF" w:rsidP="00441349">
      <w:pPr>
        <w:pStyle w:val="3f"/>
      </w:pPr>
      <w:r>
        <w:rPr>
          <w:rFonts w:hint="cs"/>
          <w:rtl/>
        </w:rPr>
        <w:t xml:space="preserve">כלל </w:t>
      </w:r>
      <w:r w:rsidR="00441349" w:rsidRPr="007C5B4C">
        <w:rPr>
          <w:rFonts w:hint="cs"/>
          <w:rtl/>
        </w:rPr>
        <w:t xml:space="preserve">המתגים יכללו תמיכה בפרוטוקול </w:t>
      </w:r>
      <w:r w:rsidR="00441349" w:rsidRPr="007C5B4C">
        <w:t>802.3ad\802.1AX</w:t>
      </w:r>
      <w:r w:rsidR="00441349" w:rsidRPr="007C5B4C">
        <w:rPr>
          <w:rFonts w:hint="cs"/>
          <w:rtl/>
        </w:rPr>
        <w:t xml:space="preserve"> בעבור חיבור מספר כבלי </w:t>
      </w:r>
      <w:r w:rsidR="00441349" w:rsidRPr="007C5B4C">
        <w:t>Ethernet</w:t>
      </w:r>
      <w:r w:rsidR="00441349" w:rsidRPr="007C5B4C">
        <w:rPr>
          <w:rFonts w:hint="cs"/>
          <w:rtl/>
        </w:rPr>
        <w:t xml:space="preserve"> במקביל, תוך תמיכה בפרוטוקול </w:t>
      </w:r>
      <w:r w:rsidR="00441349" w:rsidRPr="007C5B4C">
        <w:t>LACP</w:t>
      </w:r>
      <w:r w:rsidR="00441349" w:rsidRPr="007C5B4C">
        <w:rPr>
          <w:rFonts w:hint="cs"/>
          <w:rtl/>
        </w:rPr>
        <w:t>.</w:t>
      </w:r>
      <w:r w:rsidR="00441349" w:rsidRPr="007C5B4C">
        <w:t xml:space="preserve"> </w:t>
      </w:r>
      <w:r w:rsidR="00441349" w:rsidRPr="007C5B4C">
        <w:rPr>
          <w:rtl/>
        </w:rPr>
        <w:t>במתגים המרכזיים תכונה זו תיתמך בין כרטיסים שונים במתג</w:t>
      </w:r>
      <w:r w:rsidR="00441349">
        <w:rPr>
          <w:rFonts w:hint="cs"/>
          <w:rtl/>
        </w:rPr>
        <w:t>.</w:t>
      </w:r>
      <w:r w:rsidR="009E4ED7">
        <w:rPr>
          <w:rFonts w:hint="cs"/>
          <w:rtl/>
        </w:rPr>
        <w:t xml:space="preserve"> (</w:t>
      </w:r>
      <w:r w:rsidR="009E4ED7">
        <w:t>M</w:t>
      </w:r>
      <w:r w:rsidR="009E4ED7">
        <w:rPr>
          <w:rFonts w:hint="cs"/>
          <w:rtl/>
        </w:rPr>
        <w:t>)</w:t>
      </w:r>
    </w:p>
    <w:p w14:paraId="5DF8F176" w14:textId="77777777" w:rsidR="00441349" w:rsidRDefault="00B426EF" w:rsidP="00441349">
      <w:pPr>
        <w:pStyle w:val="3f"/>
      </w:pPr>
      <w:r>
        <w:rPr>
          <w:rFonts w:hint="cs"/>
          <w:rtl/>
        </w:rPr>
        <w:t xml:space="preserve">כלל המתגים יכללו </w:t>
      </w:r>
      <w:r w:rsidR="00441349">
        <w:rPr>
          <w:rFonts w:hint="cs"/>
          <w:rtl/>
        </w:rPr>
        <w:t xml:space="preserve">תמיכה ב- </w:t>
      </w:r>
      <w:r w:rsidR="00441349">
        <w:t>Jambo Frames</w:t>
      </w:r>
      <w:r w:rsidR="00441349">
        <w:rPr>
          <w:rFonts w:hint="cs"/>
          <w:rtl/>
        </w:rPr>
        <w:t xml:space="preserve"> (נדרש לפרט גודל מסגרת מקסימלי נתמך).</w:t>
      </w:r>
      <w:r w:rsidR="009E4ED7">
        <w:rPr>
          <w:rFonts w:hint="cs"/>
          <w:rtl/>
        </w:rPr>
        <w:t xml:space="preserve"> (</w:t>
      </w:r>
      <w:r w:rsidR="009E4ED7">
        <w:t>M</w:t>
      </w:r>
      <w:r w:rsidR="009E4ED7">
        <w:rPr>
          <w:rFonts w:hint="cs"/>
          <w:rtl/>
        </w:rPr>
        <w:t>)</w:t>
      </w:r>
    </w:p>
    <w:p w14:paraId="63E1F819" w14:textId="7881F664" w:rsidR="00441349" w:rsidRPr="007C5B4C" w:rsidRDefault="00441349" w:rsidP="00096BBB">
      <w:pPr>
        <w:pStyle w:val="20"/>
        <w:rPr>
          <w:rtl/>
        </w:rPr>
      </w:pPr>
      <w:r w:rsidRPr="007C5B4C">
        <w:rPr>
          <w:rFonts w:hint="cs"/>
          <w:rtl/>
        </w:rPr>
        <w:t xml:space="preserve">טכנולוגיית </w:t>
      </w:r>
      <w:r w:rsidRPr="007C5B4C">
        <w:t>Quality Of Service</w:t>
      </w:r>
    </w:p>
    <w:p w14:paraId="6EF7C5AC" w14:textId="3E4BFAD5" w:rsidR="00441349" w:rsidRPr="007C5B4C" w:rsidRDefault="006B4A09" w:rsidP="00441349">
      <w:pPr>
        <w:pStyle w:val="3f"/>
      </w:pPr>
      <w:r>
        <w:rPr>
          <w:rFonts w:hint="cs"/>
          <w:rtl/>
        </w:rPr>
        <w:t xml:space="preserve">כלל </w:t>
      </w:r>
      <w:r w:rsidR="00441349" w:rsidRPr="007C5B4C">
        <w:rPr>
          <w:rFonts w:hint="cs"/>
          <w:rtl/>
        </w:rPr>
        <w:t xml:space="preserve">המתגים יכללו תמיכה ביכולות </w:t>
      </w:r>
      <w:r w:rsidR="00441349" w:rsidRPr="007C5B4C">
        <w:t>Layer 3\4 Classification</w:t>
      </w:r>
      <w:r w:rsidR="00441349" w:rsidRPr="007C5B4C">
        <w:rPr>
          <w:rFonts w:hint="cs"/>
          <w:rtl/>
        </w:rPr>
        <w:t xml:space="preserve"> לטובת קביעת </w:t>
      </w:r>
      <w:r w:rsidR="00441349" w:rsidRPr="007C5B4C">
        <w:t>QOS</w:t>
      </w:r>
      <w:r w:rsidR="00441349" w:rsidRPr="007C5B4C">
        <w:rPr>
          <w:rFonts w:hint="cs"/>
          <w:rtl/>
        </w:rPr>
        <w:t>.</w:t>
      </w:r>
      <w:r w:rsidR="00096BBB">
        <w:rPr>
          <w:rFonts w:hint="cs"/>
          <w:rtl/>
        </w:rPr>
        <w:t xml:space="preserve"> (</w:t>
      </w:r>
      <w:r w:rsidR="00096BBB">
        <w:t>M</w:t>
      </w:r>
      <w:r w:rsidR="00096BBB">
        <w:rPr>
          <w:rFonts w:hint="cs"/>
          <w:rtl/>
        </w:rPr>
        <w:t>)</w:t>
      </w:r>
    </w:p>
    <w:p w14:paraId="32675B96" w14:textId="4BDCC8D6" w:rsidR="00441349" w:rsidRPr="007C5B4C" w:rsidRDefault="006B4A09" w:rsidP="00441349">
      <w:pPr>
        <w:pStyle w:val="3f"/>
      </w:pPr>
      <w:r>
        <w:rPr>
          <w:rFonts w:hint="cs"/>
          <w:rtl/>
        </w:rPr>
        <w:t xml:space="preserve">כלל </w:t>
      </w:r>
      <w:r w:rsidRPr="007C5B4C">
        <w:rPr>
          <w:rFonts w:hint="cs"/>
          <w:rtl/>
        </w:rPr>
        <w:t xml:space="preserve">המתגים יכללו </w:t>
      </w:r>
      <w:r w:rsidR="00441349" w:rsidRPr="007C5B4C">
        <w:rPr>
          <w:rFonts w:hint="cs"/>
          <w:rtl/>
        </w:rPr>
        <w:t xml:space="preserve">תמיכה בתקן התעדוף </w:t>
      </w:r>
      <w:r w:rsidR="00441349" w:rsidRPr="007C5B4C">
        <w:t>802.1p</w:t>
      </w:r>
      <w:r w:rsidR="00441349"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423145F6" w14:textId="6EC787B5" w:rsidR="00441349" w:rsidRPr="007C5B4C" w:rsidRDefault="006B4A09" w:rsidP="00441349">
      <w:pPr>
        <w:pStyle w:val="3f"/>
      </w:pPr>
      <w:r>
        <w:rPr>
          <w:rFonts w:hint="cs"/>
          <w:rtl/>
        </w:rPr>
        <w:t xml:space="preserve">כלל המתגים יכללו </w:t>
      </w:r>
      <w:r w:rsidR="00441349" w:rsidRPr="007C5B4C">
        <w:rPr>
          <w:rFonts w:hint="cs"/>
          <w:rtl/>
        </w:rPr>
        <w:t xml:space="preserve">ניתוח תעבורה ומתן קדימות לפי </w:t>
      </w:r>
      <w:r w:rsidR="00441349" w:rsidRPr="007C5B4C">
        <w:t>ACLs, IP, DSCP, TypeOfService</w:t>
      </w:r>
      <w:r w:rsidR="00441349" w:rsidRPr="007C5B4C">
        <w:rPr>
          <w:rFonts w:hint="cs"/>
          <w:rtl/>
        </w:rPr>
        <w:t xml:space="preserve"> ופורט פיזי.</w:t>
      </w:r>
      <w:r w:rsidR="00096BBB" w:rsidRPr="00096BBB">
        <w:rPr>
          <w:rFonts w:hint="cs"/>
          <w:rtl/>
        </w:rPr>
        <w:t xml:space="preserve"> </w:t>
      </w:r>
      <w:r w:rsidR="00096BBB">
        <w:rPr>
          <w:rFonts w:hint="cs"/>
          <w:rtl/>
        </w:rPr>
        <w:t>(</w:t>
      </w:r>
      <w:r w:rsidR="00096BBB">
        <w:t>M</w:t>
      </w:r>
      <w:r w:rsidR="00096BBB">
        <w:rPr>
          <w:rFonts w:hint="cs"/>
          <w:rtl/>
        </w:rPr>
        <w:t>)</w:t>
      </w:r>
    </w:p>
    <w:p w14:paraId="7755B83E" w14:textId="6FE0C8AE" w:rsidR="00441349" w:rsidRPr="000C39E6" w:rsidRDefault="006B4A09" w:rsidP="000C39E6">
      <w:pPr>
        <w:pStyle w:val="31"/>
      </w:pPr>
      <w:r>
        <w:rPr>
          <w:rFonts w:hint="cs"/>
          <w:rtl/>
        </w:rPr>
        <w:t xml:space="preserve">כלל </w:t>
      </w:r>
      <w:r w:rsidR="00441349" w:rsidRPr="000C39E6">
        <w:rPr>
          <w:rFonts w:hint="cs"/>
          <w:rtl/>
        </w:rPr>
        <w:t xml:space="preserve">המתגים יכללו </w:t>
      </w:r>
      <w:r w:rsidR="00441349" w:rsidRPr="000C39E6">
        <w:rPr>
          <w:rtl/>
        </w:rPr>
        <w:t xml:space="preserve">תמיכה בלפחות </w:t>
      </w:r>
      <w:r w:rsidR="00441349" w:rsidRPr="000C39E6">
        <w:rPr>
          <w:rFonts w:hint="cs"/>
          <w:rtl/>
        </w:rPr>
        <w:t>8</w:t>
      </w:r>
      <w:r w:rsidR="00441349" w:rsidRPr="000C39E6">
        <w:t xml:space="preserve"> </w:t>
      </w:r>
      <w:r w:rsidR="00441349" w:rsidRPr="000C39E6">
        <w:rPr>
          <w:rtl/>
        </w:rPr>
        <w:t xml:space="preserve"> תורי חומרה למבוא תוך שימוש במנגנון תורים כגון </w:t>
      </w:r>
      <w:r w:rsidR="00441349" w:rsidRPr="000C39E6">
        <w:t>DWRR</w:t>
      </w:r>
      <w:r w:rsidR="00441349" w:rsidRPr="000C39E6">
        <w:rPr>
          <w:rtl/>
        </w:rPr>
        <w:t>.</w:t>
      </w:r>
      <w:r w:rsidR="00096BBB" w:rsidRPr="00096BBB">
        <w:rPr>
          <w:rFonts w:hint="cs"/>
          <w:rtl/>
        </w:rPr>
        <w:t xml:space="preserve"> </w:t>
      </w:r>
      <w:r w:rsidR="00096BBB">
        <w:rPr>
          <w:rFonts w:hint="cs"/>
          <w:rtl/>
        </w:rPr>
        <w:t>(</w:t>
      </w:r>
      <w:r w:rsidR="00096BBB">
        <w:t>M</w:t>
      </w:r>
      <w:r w:rsidR="00096BBB">
        <w:rPr>
          <w:rFonts w:hint="cs"/>
          <w:rtl/>
        </w:rPr>
        <w:t>)</w:t>
      </w:r>
    </w:p>
    <w:p w14:paraId="2E8A2679" w14:textId="5F0BBFA6" w:rsidR="00441349" w:rsidRDefault="00441349" w:rsidP="00F978E9">
      <w:pPr>
        <w:pStyle w:val="20"/>
      </w:pPr>
      <w:r>
        <w:rPr>
          <w:rFonts w:hint="cs"/>
          <w:rtl/>
        </w:rPr>
        <w:t>ביצועים</w:t>
      </w:r>
    </w:p>
    <w:p w14:paraId="04F2C4DB" w14:textId="5108CED3" w:rsidR="00441349" w:rsidRPr="007C5B4C" w:rsidRDefault="00441349" w:rsidP="00441349">
      <w:pPr>
        <w:pStyle w:val="3f"/>
        <w:jc w:val="left"/>
      </w:pPr>
      <w:r w:rsidRPr="007C5B4C">
        <w:rPr>
          <w:rFonts w:hint="cs"/>
          <w:rtl/>
        </w:rPr>
        <w:t>כלל המתגים</w:t>
      </w:r>
      <w:r w:rsidR="00685F15">
        <w:rPr>
          <w:rFonts w:hint="cs"/>
          <w:rtl/>
        </w:rPr>
        <w:t xml:space="preserve"> המודולרים</w:t>
      </w:r>
      <w:r w:rsidR="00FB2838">
        <w:rPr>
          <w:rFonts w:hint="cs"/>
          <w:rtl/>
        </w:rPr>
        <w:t xml:space="preserve"> המוצעים</w:t>
      </w:r>
      <w:r w:rsidRPr="007C5B4C">
        <w:rPr>
          <w:rFonts w:hint="cs"/>
          <w:rtl/>
        </w:rPr>
        <w:t xml:space="preserve"> יהיו </w:t>
      </w:r>
      <w:r w:rsidRPr="007C5B4C">
        <w:t>non-blocking</w:t>
      </w:r>
      <w:r w:rsidRPr="007C5B4C">
        <w:rPr>
          <w:rFonts w:hint="cs"/>
          <w:rtl/>
        </w:rPr>
        <w:t xml:space="preserve"> </w:t>
      </w:r>
      <w:r>
        <w:rPr>
          <w:rFonts w:hint="cs"/>
          <w:rtl/>
        </w:rPr>
        <w:t>ברמת הכרטיס, נדרש פירוט בנוגע לרמת המתג</w:t>
      </w:r>
      <w:r w:rsidR="007871C9">
        <w:rPr>
          <w:rFonts w:hint="cs"/>
          <w:rtl/>
        </w:rPr>
        <w:t xml:space="preserve"> בכל מתג מוצע</w:t>
      </w:r>
      <w:r w:rsidRPr="007C5B4C">
        <w:rPr>
          <w:rFonts w:hint="cs"/>
          <w:rtl/>
        </w:rPr>
        <w:t>.</w:t>
      </w:r>
      <w:r w:rsidR="00F978E9">
        <w:rPr>
          <w:rFonts w:hint="cs"/>
          <w:rtl/>
        </w:rPr>
        <w:t xml:space="preserve"> (</w:t>
      </w:r>
      <w:r w:rsidR="00F978E9">
        <w:t>M</w:t>
      </w:r>
      <w:r w:rsidR="00F978E9">
        <w:rPr>
          <w:rFonts w:hint="cs"/>
          <w:rtl/>
        </w:rPr>
        <w:t>)</w:t>
      </w:r>
    </w:p>
    <w:p w14:paraId="7076B150" w14:textId="0E237A78" w:rsidR="00441349" w:rsidRDefault="00CD61A9" w:rsidP="00441349">
      <w:pPr>
        <w:pStyle w:val="31"/>
      </w:pPr>
      <w:r>
        <w:rPr>
          <w:rFonts w:hint="cs"/>
          <w:rtl/>
        </w:rPr>
        <w:t xml:space="preserve">בכלל המתגים </w:t>
      </w:r>
      <w:r w:rsidR="00441349">
        <w:rPr>
          <w:rFonts w:hint="cs"/>
          <w:rtl/>
        </w:rPr>
        <w:t xml:space="preserve">כל ערכי רוחב הפס של קישורי הכרטיסים לליבת המתג יוצגו כערכי </w:t>
      </w:r>
      <w:r w:rsidR="00441349">
        <w:t>Full Duplex</w:t>
      </w:r>
      <w:r w:rsidR="00441349">
        <w:rPr>
          <w:rFonts w:hint="cs"/>
          <w:rtl/>
        </w:rPr>
        <w:t xml:space="preserve"> (רוחב פס פנימה + רוחב פס החוצה. לדוגמה: בממשק של </w:t>
      </w:r>
      <w:r w:rsidR="00441349">
        <w:t>10Gbps</w:t>
      </w:r>
      <w:r w:rsidR="00441349">
        <w:rPr>
          <w:rFonts w:hint="cs"/>
          <w:rtl/>
        </w:rPr>
        <w:t xml:space="preserve"> הערך יהיה </w:t>
      </w:r>
      <w:r w:rsidR="00441349">
        <w:t>20Gbps Full Duplex</w:t>
      </w:r>
      <w:r w:rsidR="00441349">
        <w:rPr>
          <w:rFonts w:hint="cs"/>
          <w:rtl/>
        </w:rPr>
        <w:t>).</w:t>
      </w:r>
      <w:r w:rsidR="00F978E9" w:rsidRPr="00F978E9">
        <w:rPr>
          <w:rFonts w:hint="cs"/>
          <w:rtl/>
        </w:rPr>
        <w:t xml:space="preserve"> </w:t>
      </w:r>
      <w:r w:rsidR="00F978E9">
        <w:rPr>
          <w:rFonts w:hint="cs"/>
          <w:rtl/>
        </w:rPr>
        <w:t>(</w:t>
      </w:r>
      <w:r w:rsidR="00F978E9">
        <w:t>M</w:t>
      </w:r>
      <w:r w:rsidR="00F978E9">
        <w:rPr>
          <w:rFonts w:hint="cs"/>
          <w:rtl/>
        </w:rPr>
        <w:t>)</w:t>
      </w:r>
    </w:p>
    <w:p w14:paraId="147D4D44" w14:textId="021DFB27" w:rsidR="00441349" w:rsidRDefault="00441349" w:rsidP="00441349">
      <w:pPr>
        <w:pStyle w:val="31"/>
      </w:pPr>
      <w:r>
        <w:rPr>
          <w:rFonts w:hint="cs"/>
          <w:rtl/>
        </w:rPr>
        <w:t xml:space="preserve">כלל המתגים יספקו ביצועי </w:t>
      </w:r>
      <w:r>
        <w:t>Wire-speed</w:t>
      </w:r>
      <w:r>
        <w:rPr>
          <w:rFonts w:hint="cs"/>
          <w:rtl/>
        </w:rPr>
        <w:t xml:space="preserve"> על כל הממשקים. </w:t>
      </w:r>
      <w:r w:rsidR="00F978E9">
        <w:rPr>
          <w:rFonts w:hint="cs"/>
          <w:rtl/>
        </w:rPr>
        <w:t>(</w:t>
      </w:r>
      <w:r w:rsidR="00F978E9">
        <w:t>M</w:t>
      </w:r>
      <w:r w:rsidR="00F978E9">
        <w:rPr>
          <w:rFonts w:hint="cs"/>
          <w:rtl/>
        </w:rPr>
        <w:t>)</w:t>
      </w:r>
    </w:p>
    <w:p w14:paraId="2609DF47" w14:textId="44E100A6" w:rsidR="00441349" w:rsidRDefault="00CD61A9" w:rsidP="00441349">
      <w:pPr>
        <w:pStyle w:val="31"/>
      </w:pPr>
      <w:r>
        <w:rPr>
          <w:rFonts w:hint="cs"/>
          <w:rtl/>
        </w:rPr>
        <w:t xml:space="preserve">בכלל המתגים </w:t>
      </w:r>
      <w:r w:rsidR="00441349">
        <w:rPr>
          <w:rFonts w:hint="cs"/>
          <w:rtl/>
        </w:rPr>
        <w:t>זמן המיתוג בשכבה 2 ו-3 לא יעלה על 10 מיקרושיניות.</w:t>
      </w:r>
      <w:r w:rsidR="00F978E9" w:rsidRPr="00F978E9">
        <w:rPr>
          <w:rFonts w:hint="cs"/>
          <w:rtl/>
        </w:rPr>
        <w:t xml:space="preserve"> </w:t>
      </w:r>
      <w:r w:rsidR="00F978E9">
        <w:rPr>
          <w:rFonts w:hint="cs"/>
          <w:rtl/>
        </w:rPr>
        <w:t>(</w:t>
      </w:r>
      <w:r w:rsidR="00F978E9">
        <w:t>M</w:t>
      </w:r>
      <w:r w:rsidR="00F978E9">
        <w:rPr>
          <w:rFonts w:hint="cs"/>
          <w:rtl/>
        </w:rPr>
        <w:t>)</w:t>
      </w:r>
    </w:p>
    <w:p w14:paraId="63C77BC3" w14:textId="7AD499C8" w:rsidR="00441349" w:rsidRDefault="00441349" w:rsidP="00F77F93">
      <w:pPr>
        <w:pStyle w:val="31"/>
      </w:pPr>
      <w:r>
        <w:rPr>
          <w:rFonts w:hint="cs"/>
          <w:rtl/>
        </w:rPr>
        <w:t>במתגי קצה</w:t>
      </w:r>
      <w:r w:rsidR="00CD61A9">
        <w:rPr>
          <w:rFonts w:hint="cs"/>
          <w:rtl/>
        </w:rPr>
        <w:t xml:space="preserve"> נדרשת </w:t>
      </w:r>
      <w:r>
        <w:rPr>
          <w:rFonts w:hint="cs"/>
          <w:rtl/>
        </w:rPr>
        <w:t xml:space="preserve">תמיכה ב- </w:t>
      </w:r>
      <w:r>
        <w:t>Stack</w:t>
      </w:r>
      <w:r w:rsidR="00C531A0">
        <w:rPr>
          <w:rFonts w:hint="cs"/>
          <w:rtl/>
        </w:rPr>
        <w:t>\</w:t>
      </w:r>
      <w:r w:rsidR="00C531A0">
        <w:t>Virtual</w:t>
      </w:r>
      <w:r w:rsidR="00C531A0">
        <w:rPr>
          <w:rFonts w:hint="cs"/>
          <w:rtl/>
        </w:rPr>
        <w:t xml:space="preserve"> </w:t>
      </w:r>
      <w:r w:rsidR="00A219D8">
        <w:rPr>
          <w:rFonts w:hint="cs"/>
          <w:rtl/>
        </w:rPr>
        <w:t>(</w:t>
      </w:r>
      <w:r w:rsidR="00A219D8">
        <w:t>M</w:t>
      </w:r>
      <w:r w:rsidR="00A219D8">
        <w:rPr>
          <w:rFonts w:hint="cs"/>
          <w:rtl/>
        </w:rPr>
        <w:t>)</w:t>
      </w:r>
      <w:r w:rsidR="007871C9">
        <w:rPr>
          <w:rFonts w:hint="cs"/>
          <w:rtl/>
        </w:rPr>
        <w:t xml:space="preserve">, נדרש פירוט לגבי </w:t>
      </w:r>
      <w:r w:rsidR="00C531A0">
        <w:rPr>
          <w:rFonts w:hint="cs"/>
          <w:rtl/>
        </w:rPr>
        <w:t xml:space="preserve">אופי הקישורים בין המתגים </w:t>
      </w:r>
      <w:r w:rsidR="007871C9">
        <w:rPr>
          <w:rFonts w:hint="cs"/>
          <w:rtl/>
        </w:rPr>
        <w:t>ברמת ה</w:t>
      </w:r>
      <w:r w:rsidR="007871C9">
        <w:t>stack</w:t>
      </w:r>
      <w:r w:rsidR="00C531A0">
        <w:t>\Virtual</w:t>
      </w:r>
      <w:r w:rsidR="007871C9">
        <w:rPr>
          <w:rFonts w:hint="cs"/>
          <w:rtl/>
        </w:rPr>
        <w:t>.</w:t>
      </w:r>
      <w:r w:rsidR="00A219D8">
        <w:rPr>
          <w:rFonts w:hint="cs"/>
          <w:rtl/>
        </w:rPr>
        <w:t xml:space="preserve"> (</w:t>
      </w:r>
      <w:r w:rsidR="00A219D8">
        <w:t>G</w:t>
      </w:r>
      <w:r w:rsidR="00A219D8">
        <w:rPr>
          <w:rFonts w:hint="cs"/>
          <w:rtl/>
        </w:rPr>
        <w:t>)</w:t>
      </w:r>
    </w:p>
    <w:p w14:paraId="6798785D" w14:textId="77777777" w:rsidR="00FC68D6" w:rsidRDefault="00FC68D6" w:rsidP="007B0ACE">
      <w:pPr>
        <w:pStyle w:val="3f"/>
      </w:pPr>
      <w:r>
        <w:rPr>
          <w:rFonts w:hint="cs"/>
          <w:rtl/>
        </w:rPr>
        <w:t xml:space="preserve">כלל </w:t>
      </w:r>
      <w:r w:rsidRPr="007C5B4C">
        <w:rPr>
          <w:rFonts w:hint="cs"/>
          <w:rtl/>
        </w:rPr>
        <w:t xml:space="preserve">המתגים יכללו תמיכה ב100% מקצבי התעבורה כנדרש </w:t>
      </w:r>
      <w:r>
        <w:rPr>
          <w:rFonts w:hint="cs"/>
          <w:rtl/>
        </w:rPr>
        <w:t>בנספח 8</w:t>
      </w:r>
      <w:r w:rsidRPr="007C5B4C">
        <w:rPr>
          <w:rFonts w:hint="cs"/>
          <w:rtl/>
        </w:rPr>
        <w:t xml:space="preserve"> למיתוג מנות.</w:t>
      </w:r>
      <w:r>
        <w:rPr>
          <w:rFonts w:hint="cs"/>
          <w:rtl/>
        </w:rPr>
        <w:t xml:space="preserve"> (</w:t>
      </w:r>
      <w:r>
        <w:t>M</w:t>
      </w:r>
      <w:r>
        <w:rPr>
          <w:rFonts w:hint="cs"/>
          <w:rtl/>
        </w:rPr>
        <w:t>)</w:t>
      </w:r>
      <w:r>
        <w:t xml:space="preserve"> </w:t>
      </w:r>
    </w:p>
    <w:p w14:paraId="76E3C0ED" w14:textId="77777777" w:rsidR="00441349" w:rsidRPr="007C5B4C" w:rsidRDefault="00441349" w:rsidP="00441349">
      <w:pPr>
        <w:pStyle w:val="20"/>
        <w:rPr>
          <w:rtl/>
        </w:rPr>
      </w:pPr>
      <w:r w:rsidRPr="007C5B4C">
        <w:rPr>
          <w:rFonts w:hint="cs"/>
          <w:rtl/>
        </w:rPr>
        <w:t>טכנולוגיית אופטימיזציה למרכז נתונים</w:t>
      </w:r>
    </w:p>
    <w:p w14:paraId="1A6D432E" w14:textId="5B11DC73" w:rsidR="00441349" w:rsidRPr="007C5B4C" w:rsidRDefault="00441349" w:rsidP="00717052">
      <w:pPr>
        <w:pStyle w:val="3f"/>
      </w:pPr>
      <w:r w:rsidRPr="007C5B4C">
        <w:rPr>
          <w:rFonts w:hint="cs"/>
          <w:rtl/>
        </w:rPr>
        <w:t xml:space="preserve">נדרש פירוט לגבי יכולות </w:t>
      </w:r>
      <w:r w:rsidRPr="007C5B4C">
        <w:t>FCoE</w:t>
      </w:r>
      <w:r w:rsidRPr="007C5B4C">
        <w:rPr>
          <w:rFonts w:hint="cs"/>
          <w:rtl/>
        </w:rPr>
        <w:t xml:space="preserve"> </w:t>
      </w:r>
      <w:r w:rsidR="00B36865">
        <w:rPr>
          <w:rFonts w:hint="cs"/>
          <w:rtl/>
        </w:rPr>
        <w:t xml:space="preserve"> </w:t>
      </w:r>
      <w:r w:rsidRPr="007C5B4C">
        <w:rPr>
          <w:rFonts w:hint="cs"/>
          <w:rtl/>
        </w:rPr>
        <w:t>המצויות  במתג המוצע.</w:t>
      </w:r>
      <w:r w:rsidRPr="007C5B4C">
        <w:t xml:space="preserve"> </w:t>
      </w:r>
      <w:r w:rsidR="009E4ED7">
        <w:rPr>
          <w:rFonts w:hint="cs"/>
          <w:rtl/>
        </w:rPr>
        <w:t>(</w:t>
      </w:r>
      <w:r w:rsidR="009914C5">
        <w:t>G</w:t>
      </w:r>
      <w:r w:rsidR="009E4ED7">
        <w:rPr>
          <w:rFonts w:hint="cs"/>
          <w:rtl/>
        </w:rPr>
        <w:t>)</w:t>
      </w:r>
    </w:p>
    <w:p w14:paraId="6CB6F195" w14:textId="2AAC5421" w:rsidR="00441349" w:rsidRPr="007C5B4C" w:rsidRDefault="00441349" w:rsidP="00441349">
      <w:pPr>
        <w:pStyle w:val="3f"/>
      </w:pPr>
      <w:r w:rsidRPr="007C5B4C">
        <w:rPr>
          <w:rFonts w:hint="cs"/>
          <w:rtl/>
        </w:rPr>
        <w:t xml:space="preserve">תמיכה בפרוטוקולי </w:t>
      </w:r>
      <w:r w:rsidRPr="007C5B4C">
        <w:t>Data Center Bridging</w:t>
      </w:r>
      <w:r w:rsidR="00402714">
        <w:rPr>
          <w:rFonts w:hint="cs"/>
          <w:rtl/>
        </w:rPr>
        <w:t xml:space="preserve"> (</w:t>
      </w:r>
      <w:r w:rsidR="00402714">
        <w:t>G</w:t>
      </w:r>
      <w:r w:rsidR="00402714">
        <w:rPr>
          <w:rFonts w:hint="cs"/>
          <w:rtl/>
        </w:rPr>
        <w:t>)</w:t>
      </w:r>
      <w:r w:rsidRPr="007C5B4C">
        <w:rPr>
          <w:rFonts w:hint="cs"/>
          <w:rtl/>
        </w:rPr>
        <w:t>:</w:t>
      </w:r>
    </w:p>
    <w:p w14:paraId="415ED1F9" w14:textId="202C37AB" w:rsidR="00441349" w:rsidRPr="007C5B4C" w:rsidRDefault="00441349" w:rsidP="00441349">
      <w:pPr>
        <w:pStyle w:val="40"/>
      </w:pPr>
      <w:r w:rsidRPr="007C5B4C">
        <w:rPr>
          <w:rFonts w:hint="cs"/>
          <w:rtl/>
        </w:rPr>
        <w:t xml:space="preserve">נדרש פירוט לגבי יכולות </w:t>
      </w:r>
      <w:r w:rsidR="00CD61A9">
        <w:rPr>
          <w:rFonts w:hint="cs"/>
          <w:rtl/>
        </w:rPr>
        <w:t>מתגי הליבה, אגרגציה ו</w:t>
      </w:r>
      <w:r w:rsidR="00CD61A9">
        <w:t>Tor</w:t>
      </w:r>
      <w:r w:rsidR="00B36865">
        <w:rPr>
          <w:rFonts w:hint="cs"/>
          <w:rtl/>
        </w:rPr>
        <w:t xml:space="preserve"> </w:t>
      </w:r>
      <w:r w:rsidRPr="007C5B4C">
        <w:rPr>
          <w:rFonts w:hint="cs"/>
          <w:rtl/>
        </w:rPr>
        <w:t>לתמוך ב</w:t>
      </w:r>
      <w:r w:rsidRPr="007C5B4C">
        <w:t>802.1Qbb</w:t>
      </w:r>
      <w:r w:rsidRPr="007C5B4C">
        <w:rPr>
          <w:rFonts w:hint="cs"/>
          <w:rtl/>
        </w:rPr>
        <w:t xml:space="preserve"> </w:t>
      </w:r>
      <w:r w:rsidRPr="007C5B4C">
        <w:rPr>
          <w:rtl/>
        </w:rPr>
        <w:t>–</w:t>
      </w:r>
      <w:r w:rsidRPr="007C5B4C">
        <w:rPr>
          <w:rFonts w:hint="cs"/>
          <w:rtl/>
        </w:rPr>
        <w:t xml:space="preserve"> </w:t>
      </w:r>
      <w:r w:rsidRPr="007C5B4C">
        <w:t>Priority Flow Control</w:t>
      </w:r>
      <w:r w:rsidRPr="007C5B4C">
        <w:rPr>
          <w:rFonts w:hint="cs"/>
          <w:rtl/>
        </w:rPr>
        <w:t>.</w:t>
      </w:r>
      <w:r w:rsidR="009E4ED7">
        <w:rPr>
          <w:rFonts w:hint="cs"/>
          <w:rtl/>
        </w:rPr>
        <w:t xml:space="preserve"> (</w:t>
      </w:r>
      <w:r w:rsidR="009E4ED7">
        <w:t>G</w:t>
      </w:r>
      <w:r w:rsidR="009E4ED7">
        <w:rPr>
          <w:rFonts w:hint="cs"/>
          <w:rtl/>
        </w:rPr>
        <w:t>)</w:t>
      </w:r>
    </w:p>
    <w:p w14:paraId="6DAA0636" w14:textId="3A2DD903" w:rsidR="00441349" w:rsidRPr="007C5B4C" w:rsidRDefault="00441349" w:rsidP="00CD61A9">
      <w:pPr>
        <w:pStyle w:val="40"/>
      </w:pPr>
      <w:r w:rsidRPr="007C5B4C">
        <w:rPr>
          <w:rFonts w:hint="cs"/>
          <w:rtl/>
        </w:rPr>
        <w:t xml:space="preserve">נדרש פירוט לגבי מתגי הליבה, </w:t>
      </w:r>
      <w:r w:rsidR="00CD61A9">
        <w:rPr>
          <w:rFonts w:hint="cs"/>
          <w:rtl/>
        </w:rPr>
        <w:t>אגרגציה ו</w:t>
      </w:r>
      <w:r w:rsidR="00CD61A9">
        <w:t>Tor</w:t>
      </w:r>
      <w:r w:rsidRPr="007C5B4C">
        <w:rPr>
          <w:rFonts w:hint="cs"/>
          <w:rtl/>
        </w:rPr>
        <w:t xml:space="preserve"> בנוגע לתמיכה ב</w:t>
      </w:r>
      <w:r w:rsidRPr="007C5B4C">
        <w:t>802.1Qaz</w:t>
      </w:r>
      <w:r w:rsidRPr="007C5B4C">
        <w:rPr>
          <w:rFonts w:hint="cs"/>
          <w:rtl/>
        </w:rPr>
        <w:t xml:space="preserve"> </w:t>
      </w:r>
      <w:r w:rsidRPr="007C5B4C">
        <w:rPr>
          <w:rtl/>
        </w:rPr>
        <w:t>–</w:t>
      </w:r>
      <w:r w:rsidRPr="007C5B4C">
        <w:rPr>
          <w:rFonts w:hint="cs"/>
          <w:rtl/>
        </w:rPr>
        <w:t xml:space="preserve"> </w:t>
      </w:r>
      <w:r w:rsidRPr="007C5B4C">
        <w:t>Enhanced Transmission Selection</w:t>
      </w:r>
      <w:r w:rsidRPr="007C5B4C">
        <w:rPr>
          <w:rFonts w:hint="cs"/>
          <w:rtl/>
        </w:rPr>
        <w:t>.</w:t>
      </w:r>
      <w:r w:rsidR="009E4ED7">
        <w:rPr>
          <w:rFonts w:hint="cs"/>
          <w:rtl/>
        </w:rPr>
        <w:t xml:space="preserve"> (</w:t>
      </w:r>
      <w:r w:rsidR="009E4ED7">
        <w:t>G</w:t>
      </w:r>
      <w:r w:rsidR="009E4ED7">
        <w:rPr>
          <w:rFonts w:hint="cs"/>
          <w:rtl/>
        </w:rPr>
        <w:t>)</w:t>
      </w:r>
    </w:p>
    <w:p w14:paraId="2EBD2DC5" w14:textId="302442A4" w:rsidR="00441349" w:rsidRPr="007C5B4C" w:rsidRDefault="00441349" w:rsidP="00441349">
      <w:pPr>
        <w:pStyle w:val="3f"/>
      </w:pPr>
      <w:r w:rsidRPr="007C5B4C">
        <w:rPr>
          <w:rFonts w:hint="cs"/>
          <w:rtl/>
        </w:rPr>
        <w:t xml:space="preserve">תמיכה </w:t>
      </w:r>
      <w:r w:rsidR="00096BBB">
        <w:rPr>
          <w:rFonts w:hint="cs"/>
          <w:rtl/>
        </w:rPr>
        <w:t>ב</w:t>
      </w:r>
      <w:r w:rsidRPr="007C5B4C">
        <w:rPr>
          <w:rFonts w:hint="cs"/>
          <w:rtl/>
        </w:rPr>
        <w:t>וירטואליזציה ב</w:t>
      </w:r>
      <w:r w:rsidRPr="007C5B4C">
        <w:t>Data Center</w:t>
      </w:r>
      <w:r w:rsidRPr="007C5B4C">
        <w:rPr>
          <w:rFonts w:hint="cs"/>
          <w:rtl/>
        </w:rPr>
        <w:t>:</w:t>
      </w:r>
    </w:p>
    <w:p w14:paraId="2A91A4A0" w14:textId="0BEB0B74" w:rsidR="00441349" w:rsidRPr="007C5B4C" w:rsidRDefault="00441349" w:rsidP="0012548B">
      <w:pPr>
        <w:pStyle w:val="40"/>
      </w:pPr>
      <w:r w:rsidRPr="007C5B4C">
        <w:rPr>
          <w:rFonts w:hint="cs"/>
          <w:rtl/>
        </w:rPr>
        <w:t>נדרש פירוט במתגי ה</w:t>
      </w:r>
      <w:r w:rsidRPr="007C5B4C">
        <w:t>ToR</w:t>
      </w:r>
      <w:r w:rsidRPr="007C5B4C">
        <w:rPr>
          <w:rFonts w:hint="cs"/>
          <w:rtl/>
        </w:rPr>
        <w:t xml:space="preserve"> לגבי יכולות זיהוי של מכונות וירטואליות לפי כתובת </w:t>
      </w:r>
      <w:r w:rsidRPr="007C5B4C">
        <w:t>IP</w:t>
      </w:r>
      <w:r w:rsidRPr="007C5B4C">
        <w:rPr>
          <w:rFonts w:hint="cs"/>
          <w:rtl/>
        </w:rPr>
        <w:t xml:space="preserve"> ו</w:t>
      </w:r>
      <w:r w:rsidRPr="007C5B4C">
        <w:t>MAC</w:t>
      </w:r>
      <w:r w:rsidRPr="007C5B4C">
        <w:rPr>
          <w:rFonts w:hint="cs"/>
          <w:rtl/>
        </w:rPr>
        <w:t xml:space="preserve"> </w:t>
      </w:r>
      <w:r w:rsidR="0012548B">
        <w:rPr>
          <w:rFonts w:hint="cs"/>
          <w:rtl/>
        </w:rPr>
        <w:t>ובמקרה של העברת מכונה</w:t>
      </w:r>
      <w:r w:rsidR="0012548B" w:rsidRPr="007C5B4C">
        <w:rPr>
          <w:rFonts w:hint="cs"/>
          <w:rtl/>
        </w:rPr>
        <w:t xml:space="preserve"> </w:t>
      </w:r>
      <w:r w:rsidRPr="007C5B4C">
        <w:rPr>
          <w:rFonts w:hint="cs"/>
          <w:rtl/>
        </w:rPr>
        <w:t>החלת הגדרות תואמות לפורט פיזי תואם.</w:t>
      </w:r>
      <w:r w:rsidR="009E4ED7">
        <w:rPr>
          <w:rFonts w:hint="cs"/>
          <w:rtl/>
        </w:rPr>
        <w:t xml:space="preserve"> (</w:t>
      </w:r>
      <w:r w:rsidR="009E4ED7">
        <w:t>G</w:t>
      </w:r>
      <w:r w:rsidR="009E4ED7">
        <w:rPr>
          <w:rFonts w:hint="cs"/>
          <w:rtl/>
        </w:rPr>
        <w:t>)</w:t>
      </w:r>
    </w:p>
    <w:p w14:paraId="30656199" w14:textId="77777777" w:rsidR="00441349" w:rsidRPr="007C5B4C" w:rsidRDefault="00441349" w:rsidP="00441349">
      <w:pPr>
        <w:pStyle w:val="40"/>
      </w:pPr>
      <w:r w:rsidRPr="007C5B4C">
        <w:rPr>
          <w:rFonts w:hint="cs"/>
          <w:rtl/>
        </w:rPr>
        <w:t>נדרש פירוט נרחב לגבי מתגי ה</w:t>
      </w:r>
      <w:r w:rsidRPr="007C5B4C">
        <w:t>ToR</w:t>
      </w:r>
      <w:r w:rsidRPr="007C5B4C">
        <w:rPr>
          <w:rFonts w:hint="cs"/>
          <w:rtl/>
        </w:rPr>
        <w:t xml:space="preserve"> בכל הקשור לתמיכה בקישור מכונות וירטואליות שונות על שרת פיזי אחד ב</w:t>
      </w:r>
      <w:r w:rsidRPr="007C5B4C">
        <w:t>VLAN</w:t>
      </w:r>
      <w:r w:rsidRPr="007C5B4C">
        <w:rPr>
          <w:rFonts w:hint="cs"/>
          <w:rtl/>
        </w:rPr>
        <w:t xml:space="preserve">ים שונים  והקישור בין המכונות הוירטואליות למתגים (פרוטוקולים כדוגמת </w:t>
      </w:r>
      <w:r w:rsidRPr="007C5B4C">
        <w:t>802.1Qbg</w:t>
      </w:r>
      <w:r w:rsidRPr="007C5B4C">
        <w:rPr>
          <w:rFonts w:hint="cs"/>
          <w:rtl/>
        </w:rPr>
        <w:t xml:space="preserve"> </w:t>
      </w:r>
      <w:r w:rsidRPr="007C5B4C">
        <w:t>EVB</w:t>
      </w:r>
      <w:r w:rsidRPr="007C5B4C">
        <w:rPr>
          <w:rFonts w:hint="cs"/>
          <w:rtl/>
        </w:rPr>
        <w:t xml:space="preserve"> \ </w:t>
      </w:r>
      <w:r w:rsidRPr="007C5B4C">
        <w:t>VXLAN</w:t>
      </w:r>
      <w:r w:rsidRPr="007C5B4C">
        <w:rPr>
          <w:rFonts w:hint="cs"/>
          <w:rtl/>
        </w:rPr>
        <w:t xml:space="preserve"> ודומיהם בדגש על יכולות הניתוב, מיתוג ו</w:t>
      </w:r>
      <w:r w:rsidRPr="007C5B4C">
        <w:t>gateway</w:t>
      </w:r>
      <w:r w:rsidRPr="007C5B4C">
        <w:rPr>
          <w:rFonts w:hint="cs"/>
          <w:rtl/>
        </w:rPr>
        <w:t xml:space="preserve"> בין המכונות הוירטואליות למתגים הפיזיים מצד יכולות המתג).</w:t>
      </w:r>
      <w:r w:rsidR="009E4ED7">
        <w:rPr>
          <w:rFonts w:hint="cs"/>
          <w:rtl/>
        </w:rPr>
        <w:t xml:space="preserve"> (</w:t>
      </w:r>
      <w:r w:rsidR="009E4ED7">
        <w:t>G</w:t>
      </w:r>
      <w:r w:rsidR="009E4ED7">
        <w:rPr>
          <w:rFonts w:hint="cs"/>
          <w:rtl/>
        </w:rPr>
        <w:t>)</w:t>
      </w:r>
    </w:p>
    <w:p w14:paraId="3C5DEB65" w14:textId="77777777" w:rsidR="00441349" w:rsidRPr="007C5B4C" w:rsidRDefault="00441349" w:rsidP="00441349">
      <w:pPr>
        <w:pStyle w:val="31"/>
        <w:rPr>
          <w:b/>
          <w:bCs/>
        </w:rPr>
      </w:pPr>
      <w:r w:rsidRPr="007C5B4C">
        <w:rPr>
          <w:rFonts w:hint="cs"/>
          <w:b/>
          <w:bCs/>
          <w:rtl/>
        </w:rPr>
        <w:t xml:space="preserve">ביזור אתרי </w:t>
      </w:r>
      <w:r w:rsidRPr="007C5B4C">
        <w:rPr>
          <w:b/>
          <w:bCs/>
        </w:rPr>
        <w:t>DataCenter</w:t>
      </w:r>
      <w:r w:rsidRPr="007C5B4C">
        <w:rPr>
          <w:rFonts w:hint="cs"/>
          <w:b/>
          <w:bCs/>
          <w:rtl/>
        </w:rPr>
        <w:t>:</w:t>
      </w:r>
    </w:p>
    <w:p w14:paraId="7A1C6019" w14:textId="77777777" w:rsidR="00441349" w:rsidRPr="007C5B4C" w:rsidRDefault="00441349" w:rsidP="00441349">
      <w:pPr>
        <w:pStyle w:val="40"/>
      </w:pPr>
      <w:r w:rsidRPr="007C5B4C">
        <w:rPr>
          <w:rFonts w:hint="cs"/>
          <w:rtl/>
        </w:rPr>
        <w:t xml:space="preserve">נדרש להציג פתרון לחיבור בין אתרי </w:t>
      </w:r>
      <w:r w:rsidRPr="007C5B4C">
        <w:t>DataCenter</w:t>
      </w:r>
      <w:r w:rsidRPr="007C5B4C">
        <w:rPr>
          <w:rFonts w:hint="cs"/>
          <w:rtl/>
        </w:rPr>
        <w:t xml:space="preserve"> מבוזרים.</w:t>
      </w:r>
      <w:r w:rsidR="009E4ED7">
        <w:rPr>
          <w:rFonts w:hint="cs"/>
          <w:rtl/>
        </w:rPr>
        <w:t xml:space="preserve"> (</w:t>
      </w:r>
      <w:r w:rsidR="009E4ED7">
        <w:t>G</w:t>
      </w:r>
      <w:r w:rsidR="009E4ED7">
        <w:rPr>
          <w:rFonts w:hint="cs"/>
          <w:rtl/>
        </w:rPr>
        <w:t>)</w:t>
      </w:r>
    </w:p>
    <w:p w14:paraId="2D9F9A31" w14:textId="77777777" w:rsidR="00441349" w:rsidRPr="007C5B4C" w:rsidRDefault="00441349" w:rsidP="00441349">
      <w:pPr>
        <w:pStyle w:val="40"/>
      </w:pPr>
      <w:r w:rsidRPr="007C5B4C">
        <w:rPr>
          <w:rFonts w:hint="cs"/>
          <w:rtl/>
        </w:rPr>
        <w:t xml:space="preserve">הפתרון יתן מענה לבידוד תקלות בין האתרים, פתרון קל להקמה וסט פרוטוקולים יעיל לביצוע הקישוריות אשר לא כולל </w:t>
      </w:r>
      <w:r w:rsidRPr="007C5B4C">
        <w:t>STP</w:t>
      </w:r>
      <w:r w:rsidRPr="007C5B4C">
        <w:rPr>
          <w:rFonts w:hint="cs"/>
          <w:rtl/>
        </w:rPr>
        <w:t>.</w:t>
      </w:r>
      <w:r w:rsidR="009E4ED7">
        <w:rPr>
          <w:rFonts w:hint="cs"/>
          <w:rtl/>
        </w:rPr>
        <w:t xml:space="preserve"> (</w:t>
      </w:r>
      <w:r w:rsidR="009E4ED7">
        <w:t>M</w:t>
      </w:r>
      <w:r w:rsidR="009E4ED7">
        <w:rPr>
          <w:rFonts w:hint="cs"/>
          <w:rtl/>
        </w:rPr>
        <w:t>)</w:t>
      </w:r>
    </w:p>
    <w:p w14:paraId="5EEB0E0F" w14:textId="77777777" w:rsidR="00441349" w:rsidRDefault="00441349" w:rsidP="00441349">
      <w:pPr>
        <w:bidi w:val="0"/>
        <w:rPr>
          <w:rFonts w:cs="David"/>
          <w:b/>
          <w:bCs/>
          <w:color w:val="000000"/>
          <w:sz w:val="28"/>
          <w:szCs w:val="28"/>
          <w14:scene3d>
            <w14:camera w14:prst="orthographicFront"/>
            <w14:lightRig w14:rig="threePt" w14:dir="t">
              <w14:rot w14:lat="0" w14:lon="0" w14:rev="0"/>
            </w14:lightRig>
          </w14:scene3d>
        </w:rPr>
      </w:pPr>
      <w:r>
        <w:rPr>
          <w:rtl/>
        </w:rPr>
        <w:br w:type="page"/>
      </w:r>
    </w:p>
    <w:p w14:paraId="7A87417E" w14:textId="77777777" w:rsidR="00441349" w:rsidRPr="007C5B4C" w:rsidRDefault="00441349" w:rsidP="00441349">
      <w:pPr>
        <w:pStyle w:val="20"/>
      </w:pPr>
      <w:r w:rsidRPr="007C5B4C">
        <w:rPr>
          <w:rFonts w:hint="cs"/>
          <w:rtl/>
        </w:rPr>
        <w:t>טכנולוגיית הציוד האלחוטי</w:t>
      </w:r>
    </w:p>
    <w:p w14:paraId="31E87C21" w14:textId="1C854722" w:rsidR="00441349" w:rsidRDefault="00441349" w:rsidP="00096BBB">
      <w:pPr>
        <w:pStyle w:val="31"/>
      </w:pPr>
      <w:r w:rsidRPr="00DF371D">
        <w:rPr>
          <w:rFonts w:hint="eastAsia"/>
          <w:b/>
          <w:bCs/>
          <w:rtl/>
        </w:rPr>
        <w:t>מארז</w:t>
      </w:r>
    </w:p>
    <w:p w14:paraId="3EEED37B" w14:textId="1D11F7B5" w:rsidR="00441349" w:rsidRDefault="00441349" w:rsidP="00441349">
      <w:pPr>
        <w:pStyle w:val="40"/>
      </w:pPr>
      <w:r>
        <w:rPr>
          <w:rFonts w:hint="cs"/>
          <w:rtl/>
        </w:rPr>
        <w:t xml:space="preserve">מארז פלאסטי מסוג </w:t>
      </w:r>
      <w:r>
        <w:t>Indoor</w:t>
      </w:r>
      <w:r>
        <w:rPr>
          <w:rFonts w:hint="cs"/>
          <w:rtl/>
        </w:rPr>
        <w:t xml:space="preserve"> הכולל אנטנות מובנות.</w:t>
      </w:r>
      <w:r w:rsidR="00096BBB" w:rsidRPr="00096BBB">
        <w:rPr>
          <w:rFonts w:hint="cs"/>
          <w:rtl/>
        </w:rPr>
        <w:t xml:space="preserve"> </w:t>
      </w:r>
      <w:r w:rsidR="00096BBB">
        <w:rPr>
          <w:rFonts w:hint="cs"/>
          <w:rtl/>
        </w:rPr>
        <w:t>(</w:t>
      </w:r>
      <w:r w:rsidR="00096BBB">
        <w:t>M</w:t>
      </w:r>
      <w:r w:rsidR="00096BBB">
        <w:rPr>
          <w:rFonts w:hint="cs"/>
          <w:rtl/>
        </w:rPr>
        <w:t>)</w:t>
      </w:r>
    </w:p>
    <w:p w14:paraId="6B33F930" w14:textId="4132C0A8" w:rsidR="00441349" w:rsidRDefault="00441349" w:rsidP="00441349">
      <w:pPr>
        <w:pStyle w:val="40"/>
      </w:pPr>
      <w:r>
        <w:rPr>
          <w:rFonts w:hint="cs"/>
          <w:rtl/>
        </w:rPr>
        <w:t>בעל אישור סוג מטעם משרד התקשורת הישראלי.</w:t>
      </w:r>
      <w:r w:rsidR="00096BBB" w:rsidRPr="00096BBB">
        <w:rPr>
          <w:rFonts w:hint="cs"/>
          <w:rtl/>
        </w:rPr>
        <w:t xml:space="preserve"> </w:t>
      </w:r>
      <w:r w:rsidR="00096BBB">
        <w:rPr>
          <w:rFonts w:hint="cs"/>
          <w:rtl/>
        </w:rPr>
        <w:t>(</w:t>
      </w:r>
      <w:r w:rsidR="00096BBB">
        <w:t>M</w:t>
      </w:r>
      <w:r w:rsidR="00096BBB">
        <w:rPr>
          <w:rFonts w:hint="cs"/>
          <w:rtl/>
        </w:rPr>
        <w:t>)</w:t>
      </w:r>
    </w:p>
    <w:p w14:paraId="43EB88AB" w14:textId="07135853" w:rsidR="00441349" w:rsidRDefault="00441349" w:rsidP="00441349">
      <w:pPr>
        <w:pStyle w:val="40"/>
      </w:pPr>
      <w:r>
        <w:rPr>
          <w:rFonts w:hint="cs"/>
          <w:rtl/>
        </w:rPr>
        <w:t>תמיכה בהתקן להתקנה על תקרה או קיר.</w:t>
      </w:r>
      <w:r w:rsidR="00096BBB" w:rsidRPr="00096BBB">
        <w:rPr>
          <w:rFonts w:hint="cs"/>
          <w:rtl/>
        </w:rPr>
        <w:t xml:space="preserve"> </w:t>
      </w:r>
      <w:r w:rsidR="00096BBB">
        <w:rPr>
          <w:rFonts w:hint="cs"/>
          <w:rtl/>
        </w:rPr>
        <w:t>(</w:t>
      </w:r>
      <w:r w:rsidR="00096BBB">
        <w:t>M</w:t>
      </w:r>
      <w:r w:rsidR="00096BBB">
        <w:rPr>
          <w:rFonts w:hint="cs"/>
          <w:rtl/>
        </w:rPr>
        <w:t>)</w:t>
      </w:r>
    </w:p>
    <w:p w14:paraId="3DE6E70E" w14:textId="77777777" w:rsidR="00441349" w:rsidRPr="000D2112" w:rsidRDefault="00441349" w:rsidP="00441349">
      <w:pPr>
        <w:pStyle w:val="40"/>
        <w:numPr>
          <w:ilvl w:val="0"/>
          <w:numId w:val="0"/>
        </w:numPr>
        <w:ind w:left="1158" w:hanging="720"/>
      </w:pPr>
    </w:p>
    <w:p w14:paraId="5E3AE33E" w14:textId="2E6748F8" w:rsidR="00441349" w:rsidRPr="007C5B4C" w:rsidRDefault="00441349" w:rsidP="00096BBB">
      <w:pPr>
        <w:pStyle w:val="31"/>
      </w:pPr>
      <w:r w:rsidRPr="007C5B4C">
        <w:rPr>
          <w:rFonts w:hint="cs"/>
          <w:b/>
          <w:bCs/>
          <w:rtl/>
        </w:rPr>
        <w:t>יכולות רשת</w:t>
      </w:r>
    </w:p>
    <w:p w14:paraId="142CB597" w14:textId="45E639F5" w:rsidR="00441349" w:rsidRPr="007C5B4C" w:rsidRDefault="00441349" w:rsidP="00441349">
      <w:pPr>
        <w:pStyle w:val="40"/>
      </w:pPr>
      <w:r w:rsidRPr="007C5B4C">
        <w:rPr>
          <w:rFonts w:hint="cs"/>
          <w:rtl/>
        </w:rPr>
        <w:t xml:space="preserve">תמיכה בתקנים </w:t>
      </w:r>
      <w:r w:rsidRPr="007C5B4C">
        <w:t>802.11a/b/g/n/ac</w:t>
      </w:r>
      <w:r w:rsidRPr="007C5B4C">
        <w:rPr>
          <w:rFonts w:hint="cs"/>
          <w:rtl/>
        </w:rPr>
        <w:t xml:space="preserve"> הכולל את תחומי התדרים </w:t>
      </w:r>
      <w:r w:rsidRPr="007C5B4C">
        <w:t>2.4GHZ</w:t>
      </w:r>
      <w:r w:rsidRPr="007C5B4C">
        <w:rPr>
          <w:rFonts w:hint="cs"/>
          <w:rtl/>
        </w:rPr>
        <w:t xml:space="preserve"> ו</w:t>
      </w:r>
      <w:r w:rsidRPr="007C5B4C">
        <w:t>5GHZ</w:t>
      </w:r>
      <w:r w:rsidRPr="007C5B4C">
        <w:rPr>
          <w:rFonts w:hint="cs"/>
          <w:rtl/>
        </w:rPr>
        <w:t xml:space="preserve"> וכן בתקן החדש </w:t>
      </w:r>
      <w:r w:rsidRPr="007C5B4C">
        <w:t>802.11ac</w:t>
      </w:r>
      <w:r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1B35F7A1" w14:textId="369775F7" w:rsidR="00441349" w:rsidRPr="007C5B4C" w:rsidRDefault="00441349" w:rsidP="00441349">
      <w:pPr>
        <w:pStyle w:val="40"/>
      </w:pPr>
      <w:r w:rsidRPr="007C5B4C">
        <w:rPr>
          <w:rFonts w:hint="cs"/>
          <w:rtl/>
        </w:rPr>
        <w:t>תמיכה ב</w:t>
      </w:r>
      <w:r w:rsidRPr="007C5B4C">
        <w:t>3x3</w:t>
      </w:r>
      <w:r w:rsidR="00B41A66">
        <w:t>:3ss</w:t>
      </w:r>
      <w:r w:rsidRPr="007C5B4C">
        <w:rPr>
          <w:rFonts w:hint="cs"/>
          <w:rtl/>
        </w:rPr>
        <w:t xml:space="preserve"> </w:t>
      </w:r>
      <w:r w:rsidRPr="007C5B4C">
        <w:t>MIMO</w:t>
      </w:r>
      <w:r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00699364" w14:textId="583AE82C" w:rsidR="00441349" w:rsidRPr="007C5B4C" w:rsidRDefault="00441349" w:rsidP="00441349">
      <w:pPr>
        <w:pStyle w:val="40"/>
      </w:pPr>
      <w:r w:rsidRPr="007C5B4C">
        <w:rPr>
          <w:rFonts w:hint="cs"/>
          <w:rtl/>
        </w:rPr>
        <w:t xml:space="preserve">תמיכה בסטנדרטים </w:t>
      </w:r>
      <w:r w:rsidRPr="007C5B4C">
        <w:t>802.11e</w:t>
      </w:r>
      <w:r w:rsidRPr="007C5B4C">
        <w:rPr>
          <w:rFonts w:hint="cs"/>
          <w:rtl/>
        </w:rPr>
        <w:t xml:space="preserve">, </w:t>
      </w:r>
      <w:r w:rsidRPr="007C5B4C">
        <w:t>802.1p</w:t>
      </w:r>
      <w:r w:rsidRPr="007C5B4C">
        <w:rPr>
          <w:rFonts w:hint="cs"/>
          <w:rtl/>
        </w:rPr>
        <w:t xml:space="preserve"> בעבור </w:t>
      </w:r>
      <w:r w:rsidRPr="007C5B4C">
        <w:t>QOS</w:t>
      </w:r>
      <w:r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6D4803C5" w14:textId="31EC09E9" w:rsidR="00441349" w:rsidRDefault="00441349" w:rsidP="00441349">
      <w:pPr>
        <w:pStyle w:val="40"/>
      </w:pPr>
      <w:r w:rsidRPr="007C5B4C">
        <w:rPr>
          <w:rFonts w:hint="cs"/>
          <w:rtl/>
        </w:rPr>
        <w:t>תמיכה ב</w:t>
      </w:r>
      <w:r w:rsidRPr="007C5B4C">
        <w:t>VLAN-tags</w:t>
      </w:r>
      <w:r w:rsidRPr="007C5B4C">
        <w:rPr>
          <w:rFonts w:hint="cs"/>
          <w:rtl/>
        </w:rPr>
        <w:t xml:space="preserve"> בתקן </w:t>
      </w:r>
      <w:r w:rsidRPr="007C5B4C">
        <w:t>802.1Q</w:t>
      </w:r>
      <w:r w:rsidRPr="007C5B4C">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7EC58F5B" w14:textId="77777777" w:rsidR="00441349" w:rsidRDefault="00441349" w:rsidP="00441349">
      <w:pPr>
        <w:pStyle w:val="40"/>
      </w:pPr>
      <w:r>
        <w:rPr>
          <w:rFonts w:hint="cs"/>
          <w:rtl/>
        </w:rPr>
        <w:t xml:space="preserve">תמיכה ב- </w:t>
      </w:r>
      <w:r>
        <w:t xml:space="preserve">Wi-Fi Multimedia (WMM) </w:t>
      </w:r>
    </w:p>
    <w:p w14:paraId="7C1988C5" w14:textId="0EB180AF" w:rsidR="00441349" w:rsidRPr="007C5B4C" w:rsidRDefault="00441349" w:rsidP="00441349">
      <w:pPr>
        <w:pStyle w:val="40"/>
      </w:pPr>
      <w:r>
        <w:rPr>
          <w:rFonts w:hint="cs"/>
          <w:rtl/>
        </w:rPr>
        <w:t xml:space="preserve">תמיכה בפרסום של לפחות 4 רשתות </w:t>
      </w:r>
      <w:r>
        <w:t>SSID</w:t>
      </w:r>
      <w:r w:rsidR="00096BBB">
        <w:rPr>
          <w:rFonts w:hint="cs"/>
          <w:rtl/>
        </w:rPr>
        <w:t>. (</w:t>
      </w:r>
      <w:r w:rsidR="00096BBB">
        <w:t>M</w:t>
      </w:r>
      <w:r w:rsidR="00096BBB">
        <w:rPr>
          <w:rFonts w:hint="cs"/>
          <w:rtl/>
        </w:rPr>
        <w:t>)</w:t>
      </w:r>
    </w:p>
    <w:p w14:paraId="115D7F3D" w14:textId="385CD956" w:rsidR="000A400D" w:rsidRPr="007C5B4C" w:rsidRDefault="000A400D" w:rsidP="00441349">
      <w:pPr>
        <w:pStyle w:val="40"/>
      </w:pPr>
      <w:r>
        <w:rPr>
          <w:rFonts w:hint="cs"/>
          <w:rtl/>
        </w:rPr>
        <w:t>נדרש פירוט לגבי יכולות רשתיות נוספות</w:t>
      </w:r>
      <w:r w:rsidR="00096BBB">
        <w:rPr>
          <w:rFonts w:hint="cs"/>
          <w:rtl/>
        </w:rPr>
        <w:t>.</w:t>
      </w:r>
      <w:r>
        <w:rPr>
          <w:rFonts w:hint="cs"/>
          <w:rtl/>
        </w:rPr>
        <w:t xml:space="preserve"> (</w:t>
      </w:r>
      <w:r>
        <w:t>G</w:t>
      </w:r>
      <w:r>
        <w:rPr>
          <w:rFonts w:hint="cs"/>
          <w:rtl/>
        </w:rPr>
        <w:t>)</w:t>
      </w:r>
    </w:p>
    <w:p w14:paraId="7AA0F15D" w14:textId="14535BAD" w:rsidR="00441349" w:rsidRPr="007C5B4C" w:rsidRDefault="00441349" w:rsidP="00441349">
      <w:pPr>
        <w:pStyle w:val="31"/>
        <w:rPr>
          <w:b/>
          <w:bCs/>
        </w:rPr>
      </w:pPr>
      <w:r w:rsidRPr="007C5B4C">
        <w:rPr>
          <w:rFonts w:hint="cs"/>
          <w:b/>
          <w:bCs/>
          <w:rtl/>
        </w:rPr>
        <w:t>אבטחה אלחוטית</w:t>
      </w:r>
    </w:p>
    <w:p w14:paraId="0B586A1C" w14:textId="562DA6E0" w:rsidR="00441349" w:rsidRPr="007C5B4C" w:rsidRDefault="00441349" w:rsidP="00441349">
      <w:pPr>
        <w:pStyle w:val="40"/>
      </w:pPr>
      <w:r w:rsidRPr="007C5B4C">
        <w:rPr>
          <w:rFonts w:hint="cs"/>
          <w:rtl/>
        </w:rPr>
        <w:t xml:space="preserve">תמיכה ביכולות הצפנה בתקן </w:t>
      </w:r>
      <w:r w:rsidRPr="007C5B4C">
        <w:t>802.11i</w:t>
      </w:r>
      <w:r w:rsidR="00096BBB">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59EB683F" w14:textId="1DDB8AB2" w:rsidR="00441349" w:rsidRPr="007C5B4C" w:rsidRDefault="00441349" w:rsidP="00441349">
      <w:pPr>
        <w:pStyle w:val="40"/>
      </w:pPr>
      <w:r w:rsidRPr="007C5B4C">
        <w:rPr>
          <w:rFonts w:hint="cs"/>
          <w:rtl/>
        </w:rPr>
        <w:t xml:space="preserve">תמיכה ביכולות אותנטיקציה בתקן </w:t>
      </w:r>
      <w:r w:rsidRPr="007C5B4C">
        <w:t>802.1x</w:t>
      </w:r>
      <w:r w:rsidRPr="007C5B4C">
        <w:rPr>
          <w:rFonts w:hint="cs"/>
          <w:rtl/>
        </w:rPr>
        <w:t xml:space="preserve"> (הכוללות </w:t>
      </w:r>
      <w:r w:rsidRPr="007C5B4C">
        <w:t>EAP – PEAP/TLS/TTLS</w:t>
      </w:r>
      <w:r w:rsidRPr="007C5B4C">
        <w:rPr>
          <w:rFonts w:hint="cs"/>
          <w:rtl/>
        </w:rPr>
        <w:t>)</w:t>
      </w:r>
      <w:r w:rsidR="00096BBB">
        <w:rPr>
          <w:rFonts w:hint="cs"/>
          <w:rtl/>
        </w:rPr>
        <w:t>.</w:t>
      </w:r>
      <w:r w:rsidR="00096BBB" w:rsidRPr="00096BBB">
        <w:rPr>
          <w:rFonts w:hint="cs"/>
          <w:rtl/>
        </w:rPr>
        <w:t xml:space="preserve"> </w:t>
      </w:r>
      <w:r w:rsidR="00096BBB">
        <w:rPr>
          <w:rFonts w:hint="cs"/>
          <w:rtl/>
        </w:rPr>
        <w:t>(</w:t>
      </w:r>
      <w:r w:rsidR="00096BBB">
        <w:t>M</w:t>
      </w:r>
      <w:r w:rsidR="00096BBB">
        <w:rPr>
          <w:rFonts w:hint="cs"/>
          <w:rtl/>
        </w:rPr>
        <w:t>)</w:t>
      </w:r>
    </w:p>
    <w:p w14:paraId="370B1BF1" w14:textId="77777777" w:rsidR="00441349" w:rsidRDefault="00441349" w:rsidP="00441349">
      <w:pPr>
        <w:pStyle w:val="31"/>
        <w:rPr>
          <w:b/>
          <w:bCs/>
        </w:rPr>
      </w:pPr>
      <w:r w:rsidRPr="007C5B4C">
        <w:rPr>
          <w:rFonts w:hint="cs"/>
          <w:b/>
          <w:bCs/>
          <w:rtl/>
        </w:rPr>
        <w:t>ניהול נקודות הגישה</w:t>
      </w:r>
    </w:p>
    <w:p w14:paraId="403BCB56" w14:textId="77777777" w:rsidR="0038321F" w:rsidRPr="00DF371D" w:rsidRDefault="0038321F" w:rsidP="00DF371D">
      <w:pPr>
        <w:pStyle w:val="40"/>
        <w:rPr>
          <w:u w:val="single"/>
        </w:rPr>
      </w:pPr>
      <w:r w:rsidRPr="00DF371D">
        <w:rPr>
          <w:rFonts w:hint="eastAsia"/>
          <w:u w:val="single"/>
          <w:rtl/>
        </w:rPr>
        <w:t>בקר</w:t>
      </w:r>
      <w:r w:rsidRPr="00DF371D">
        <w:rPr>
          <w:u w:val="single"/>
          <w:rtl/>
        </w:rPr>
        <w:t xml:space="preserve"> (</w:t>
      </w:r>
      <w:r w:rsidRPr="00DF371D">
        <w:rPr>
          <w:u w:val="single"/>
        </w:rPr>
        <w:t>controller</w:t>
      </w:r>
      <w:r w:rsidRPr="00DF371D">
        <w:rPr>
          <w:u w:val="single"/>
          <w:rtl/>
        </w:rPr>
        <w:t xml:space="preserve">) </w:t>
      </w:r>
      <w:r w:rsidRPr="00DF371D">
        <w:rPr>
          <w:rFonts w:hint="eastAsia"/>
          <w:u w:val="single"/>
          <w:rtl/>
        </w:rPr>
        <w:t>לניהול</w:t>
      </w:r>
      <w:r w:rsidRPr="00DF371D">
        <w:rPr>
          <w:u w:val="single"/>
          <w:rtl/>
        </w:rPr>
        <w:t xml:space="preserve"> </w:t>
      </w:r>
      <w:r w:rsidRPr="00DF371D">
        <w:rPr>
          <w:rFonts w:hint="eastAsia"/>
          <w:u w:val="single"/>
          <w:rtl/>
        </w:rPr>
        <w:t>נקודות</w:t>
      </w:r>
      <w:r w:rsidRPr="00DF371D">
        <w:rPr>
          <w:u w:val="single"/>
          <w:rtl/>
        </w:rPr>
        <w:t xml:space="preserve"> </w:t>
      </w:r>
      <w:r w:rsidRPr="00DF371D">
        <w:rPr>
          <w:rFonts w:hint="eastAsia"/>
          <w:u w:val="single"/>
          <w:rtl/>
        </w:rPr>
        <w:t>הגישה</w:t>
      </w:r>
      <w:r w:rsidRPr="00DF371D">
        <w:rPr>
          <w:u w:val="single"/>
          <w:rtl/>
        </w:rPr>
        <w:t>:</w:t>
      </w:r>
    </w:p>
    <w:p w14:paraId="50F47377" w14:textId="5CF0C0A1" w:rsidR="0038321F" w:rsidRDefault="0038321F" w:rsidP="00DF371D">
      <w:pPr>
        <w:pStyle w:val="51"/>
      </w:pPr>
      <w:r w:rsidRPr="007C5B4C">
        <w:rPr>
          <w:rFonts w:hint="cs"/>
          <w:rtl/>
        </w:rPr>
        <w:t>נדרש פירוט לגבי יכולות ה</w:t>
      </w:r>
      <w:r>
        <w:t>C</w:t>
      </w:r>
      <w:r w:rsidRPr="007C5B4C">
        <w:t>ontroler</w:t>
      </w:r>
      <w:r w:rsidRPr="007C5B4C">
        <w:rPr>
          <w:rFonts w:hint="cs"/>
          <w:rtl/>
        </w:rPr>
        <w:t xml:space="preserve"> לניהול נקודות הגישה האלחוטיות הכולל פירוט לגבי תצורות התקנת ה</w:t>
      </w:r>
      <w:r>
        <w:t>C</w:t>
      </w:r>
      <w:r w:rsidRPr="007C5B4C">
        <w:t>ontroler</w:t>
      </w:r>
      <w:r w:rsidRPr="007C5B4C">
        <w:rPr>
          <w:rFonts w:hint="cs"/>
          <w:rtl/>
        </w:rPr>
        <w:t xml:space="preserve"> ויכולות ניתוח מצב הרשת שלו</w:t>
      </w:r>
      <w:r w:rsidR="004B24C5">
        <w:rPr>
          <w:rFonts w:hint="cs"/>
          <w:rtl/>
        </w:rPr>
        <w:t xml:space="preserve"> וזיהוי </w:t>
      </w:r>
      <w:r w:rsidR="004B24C5">
        <w:t>Rogue AP</w:t>
      </w:r>
      <w:r w:rsidRPr="007C5B4C">
        <w:rPr>
          <w:rFonts w:hint="cs"/>
          <w:rtl/>
        </w:rPr>
        <w:t>.</w:t>
      </w:r>
      <w:r w:rsidR="009E4ED7">
        <w:rPr>
          <w:rFonts w:hint="cs"/>
          <w:rtl/>
        </w:rPr>
        <w:t xml:space="preserve"> (</w:t>
      </w:r>
      <w:r w:rsidR="009E4ED7">
        <w:t>G</w:t>
      </w:r>
      <w:r w:rsidR="009E4ED7">
        <w:rPr>
          <w:rFonts w:hint="cs"/>
          <w:rtl/>
        </w:rPr>
        <w:t>)</w:t>
      </w:r>
    </w:p>
    <w:p w14:paraId="4CFE722C" w14:textId="165EEE8E" w:rsidR="007C7BC7" w:rsidRDefault="007C7BC7" w:rsidP="00DF371D">
      <w:pPr>
        <w:pStyle w:val="51"/>
      </w:pPr>
      <w:r>
        <w:rPr>
          <w:rFonts w:hint="cs"/>
          <w:rtl/>
        </w:rPr>
        <w:t>נדרש פירוט לגבי יכולות האבטחה שלו בהיבטי ניהול הבקר, הצפנת המידע מהבקר</w:t>
      </w:r>
      <w:r w:rsidR="00573E61">
        <w:rPr>
          <w:rFonts w:hint="cs"/>
          <w:rtl/>
        </w:rPr>
        <w:t xml:space="preserve"> ועוד יכולות באם ישנן בנמצא.</w:t>
      </w:r>
      <w:r w:rsidR="009E4ED7">
        <w:rPr>
          <w:rFonts w:hint="cs"/>
          <w:rtl/>
        </w:rPr>
        <w:t xml:space="preserve"> (</w:t>
      </w:r>
      <w:r w:rsidR="009E4ED7">
        <w:t>G</w:t>
      </w:r>
      <w:r w:rsidR="009E4ED7">
        <w:rPr>
          <w:rFonts w:hint="cs"/>
          <w:rtl/>
        </w:rPr>
        <w:t>)</w:t>
      </w:r>
    </w:p>
    <w:p w14:paraId="586EE8EF" w14:textId="77777777" w:rsidR="0038321F" w:rsidRPr="007C5B4C" w:rsidRDefault="0038321F" w:rsidP="00DF371D">
      <w:pPr>
        <w:pStyle w:val="51"/>
      </w:pPr>
      <w:r>
        <w:rPr>
          <w:rFonts w:hint="cs"/>
          <w:rtl/>
        </w:rPr>
        <w:t xml:space="preserve">נדרש לפרט האם קיים </w:t>
      </w:r>
      <w:r>
        <w:t>Controller</w:t>
      </w:r>
      <w:r>
        <w:rPr>
          <w:rFonts w:hint="cs"/>
          <w:rtl/>
        </w:rPr>
        <w:t xml:space="preserve"> תוכנתי שיכול להיות מותקן על שרת מטעם הלקוח (סביבת </w:t>
      </w:r>
      <w:r>
        <w:t>Virtual Machine</w:t>
      </w:r>
      <w:r>
        <w:rPr>
          <w:rFonts w:hint="cs"/>
          <w:rtl/>
        </w:rPr>
        <w:t>).</w:t>
      </w:r>
      <w:r w:rsidR="009E4ED7">
        <w:rPr>
          <w:rFonts w:hint="cs"/>
          <w:rtl/>
        </w:rPr>
        <w:t xml:space="preserve"> (</w:t>
      </w:r>
      <w:r w:rsidR="009E4ED7">
        <w:t>G</w:t>
      </w:r>
      <w:r w:rsidR="009E4ED7">
        <w:rPr>
          <w:rFonts w:hint="cs"/>
          <w:rtl/>
        </w:rPr>
        <w:t>)</w:t>
      </w:r>
    </w:p>
    <w:p w14:paraId="31EB08B1" w14:textId="77777777" w:rsidR="00441349" w:rsidRPr="007C5B4C" w:rsidRDefault="00441349" w:rsidP="00441349">
      <w:pPr>
        <w:pStyle w:val="40"/>
      </w:pPr>
      <w:r w:rsidRPr="007C5B4C">
        <w:rPr>
          <w:rFonts w:hint="cs"/>
          <w:rtl/>
        </w:rPr>
        <w:t xml:space="preserve">תמיכה בקישור מאובטח לשרת </w:t>
      </w:r>
      <w:r w:rsidRPr="007C5B4C">
        <w:t>RADIUS</w:t>
      </w:r>
      <w:r w:rsidRPr="007C5B4C">
        <w:rPr>
          <w:rFonts w:hint="cs"/>
          <w:rtl/>
        </w:rPr>
        <w:t>.</w:t>
      </w:r>
      <w:r w:rsidR="009E4ED7">
        <w:rPr>
          <w:rFonts w:hint="cs"/>
          <w:rtl/>
        </w:rPr>
        <w:t xml:space="preserve"> (</w:t>
      </w:r>
      <w:r w:rsidR="009E4ED7">
        <w:t>M</w:t>
      </w:r>
      <w:r w:rsidR="009E4ED7">
        <w:rPr>
          <w:rFonts w:hint="cs"/>
          <w:rtl/>
        </w:rPr>
        <w:t>)</w:t>
      </w:r>
    </w:p>
    <w:p w14:paraId="20B94F69" w14:textId="77777777" w:rsidR="00441349" w:rsidRPr="007C5B4C" w:rsidRDefault="00441349" w:rsidP="00441349">
      <w:pPr>
        <w:pStyle w:val="40"/>
      </w:pPr>
      <w:r w:rsidRPr="007C5B4C">
        <w:rPr>
          <w:rFonts w:hint="cs"/>
          <w:rtl/>
        </w:rPr>
        <w:t xml:space="preserve">תמיכה בגישה מאובטחת באמצעות </w:t>
      </w:r>
      <w:r w:rsidRPr="007C5B4C">
        <w:t>CLI</w:t>
      </w:r>
      <w:r w:rsidRPr="007C5B4C">
        <w:rPr>
          <w:rFonts w:hint="cs"/>
          <w:rtl/>
        </w:rPr>
        <w:t xml:space="preserve"> (</w:t>
      </w:r>
      <w:r>
        <w:t>T</w:t>
      </w:r>
      <w:r w:rsidRPr="007C5B4C">
        <w:t>elnet\SSH\ConsolePort</w:t>
      </w:r>
      <w:r w:rsidRPr="007C5B4C">
        <w:rPr>
          <w:rFonts w:hint="cs"/>
          <w:rtl/>
        </w:rPr>
        <w:t>) ו</w:t>
      </w:r>
      <w:r w:rsidRPr="007C5B4C">
        <w:t>WEB</w:t>
      </w:r>
      <w:r w:rsidRPr="007C5B4C">
        <w:rPr>
          <w:rFonts w:hint="cs"/>
          <w:rtl/>
        </w:rPr>
        <w:t xml:space="preserve"> (</w:t>
      </w:r>
      <w:r w:rsidRPr="007C5B4C">
        <w:t>HTTP\HTTPS</w:t>
      </w:r>
      <w:r w:rsidRPr="007C5B4C">
        <w:rPr>
          <w:rFonts w:hint="cs"/>
          <w:rtl/>
        </w:rPr>
        <w:t>).</w:t>
      </w:r>
      <w:r w:rsidR="009E4ED7">
        <w:rPr>
          <w:rFonts w:hint="cs"/>
          <w:rtl/>
        </w:rPr>
        <w:t xml:space="preserve"> (</w:t>
      </w:r>
      <w:r w:rsidR="009E4ED7">
        <w:t>M</w:t>
      </w:r>
      <w:r w:rsidR="009E4ED7">
        <w:rPr>
          <w:rFonts w:hint="cs"/>
          <w:rtl/>
        </w:rPr>
        <w:t>)</w:t>
      </w:r>
    </w:p>
    <w:p w14:paraId="00283236" w14:textId="77777777" w:rsidR="00441349" w:rsidRPr="007C5B4C" w:rsidRDefault="00441349" w:rsidP="00441349">
      <w:pPr>
        <w:pStyle w:val="40"/>
      </w:pPr>
      <w:r w:rsidRPr="007C5B4C">
        <w:rPr>
          <w:rFonts w:hint="cs"/>
          <w:rtl/>
        </w:rPr>
        <w:t xml:space="preserve">תמיכה בפרוטוקול </w:t>
      </w:r>
      <w:r w:rsidRPr="007C5B4C">
        <w:t>SNMP</w:t>
      </w:r>
      <w:r w:rsidRPr="007C5B4C">
        <w:rPr>
          <w:rFonts w:hint="cs"/>
          <w:rtl/>
        </w:rPr>
        <w:t xml:space="preserve"> בגרסאות 2-3 לניהול המתגים וכן תמיכה במאגר מידע </w:t>
      </w:r>
      <w:r w:rsidRPr="007C5B4C">
        <w:t>MIB</w:t>
      </w:r>
      <w:r w:rsidRPr="007C5B4C">
        <w:rPr>
          <w:rFonts w:hint="cs"/>
          <w:rtl/>
        </w:rPr>
        <w:t xml:space="preserve"> לניהול היישויות ברשת באמצעות </w:t>
      </w:r>
      <w:r w:rsidRPr="007C5B4C">
        <w:t>SNMP</w:t>
      </w:r>
      <w:r w:rsidRPr="007C5B4C">
        <w:rPr>
          <w:rFonts w:hint="cs"/>
          <w:rtl/>
        </w:rPr>
        <w:t>.</w:t>
      </w:r>
      <w:r w:rsidRPr="007C5B4C">
        <w:t xml:space="preserve"> </w:t>
      </w:r>
      <w:r w:rsidR="009E4ED7">
        <w:rPr>
          <w:rFonts w:hint="cs"/>
          <w:rtl/>
        </w:rPr>
        <w:t xml:space="preserve"> (</w:t>
      </w:r>
      <w:r w:rsidR="009E4ED7">
        <w:t>M</w:t>
      </w:r>
      <w:r w:rsidR="009E4ED7">
        <w:rPr>
          <w:rFonts w:hint="cs"/>
          <w:rtl/>
        </w:rPr>
        <w:t>)</w:t>
      </w:r>
    </w:p>
    <w:p w14:paraId="211AE489" w14:textId="77777777" w:rsidR="00441349" w:rsidRPr="007C5B4C" w:rsidRDefault="00441349" w:rsidP="00441349">
      <w:pPr>
        <w:pStyle w:val="40"/>
      </w:pPr>
      <w:r w:rsidRPr="007C5B4C">
        <w:rPr>
          <w:rFonts w:hint="cs"/>
          <w:rtl/>
        </w:rPr>
        <w:t>ניטור יכולות באוויר (</w:t>
      </w:r>
      <w:r w:rsidRPr="007C5B4C">
        <w:t>RF</w:t>
      </w:r>
      <w:r w:rsidRPr="007C5B4C">
        <w:rPr>
          <w:rFonts w:hint="cs"/>
          <w:rtl/>
        </w:rPr>
        <w:t>).</w:t>
      </w:r>
      <w:r w:rsidR="009E4ED7">
        <w:rPr>
          <w:rFonts w:hint="cs"/>
          <w:rtl/>
        </w:rPr>
        <w:t xml:space="preserve"> (</w:t>
      </w:r>
      <w:r w:rsidR="009E4ED7">
        <w:t>M</w:t>
      </w:r>
      <w:r w:rsidR="009E4ED7">
        <w:rPr>
          <w:rFonts w:hint="cs"/>
          <w:rtl/>
        </w:rPr>
        <w:t>)</w:t>
      </w:r>
    </w:p>
    <w:p w14:paraId="1FBE27FA" w14:textId="77777777" w:rsidR="00441349" w:rsidRPr="007C5B4C" w:rsidRDefault="00441349" w:rsidP="00441349">
      <w:pPr>
        <w:pStyle w:val="40"/>
      </w:pPr>
      <w:r w:rsidRPr="007C5B4C">
        <w:rPr>
          <w:rFonts w:hint="cs"/>
          <w:rtl/>
        </w:rPr>
        <w:t xml:space="preserve">תמיכה בתקן סריקת ספקטרום תדרים </w:t>
      </w:r>
      <w:r w:rsidRPr="007C5B4C">
        <w:t>802.11h</w:t>
      </w:r>
      <w:r w:rsidR="009E4ED7">
        <w:rPr>
          <w:rFonts w:hint="cs"/>
          <w:rtl/>
        </w:rPr>
        <w:t xml:space="preserve"> (</w:t>
      </w:r>
      <w:r w:rsidR="009E4ED7">
        <w:t>M</w:t>
      </w:r>
      <w:r w:rsidR="009E4ED7">
        <w:rPr>
          <w:rFonts w:hint="cs"/>
          <w:rtl/>
        </w:rPr>
        <w:t>)</w:t>
      </w:r>
    </w:p>
    <w:p w14:paraId="6AE88DC0" w14:textId="0253C301" w:rsidR="00441349" w:rsidRDefault="00441349" w:rsidP="00B22242">
      <w:pPr>
        <w:pStyle w:val="40"/>
      </w:pPr>
      <w:r w:rsidRPr="007C5B4C">
        <w:rPr>
          <w:rFonts w:hint="cs"/>
          <w:rtl/>
        </w:rPr>
        <w:t xml:space="preserve">מערכת ניהול אחודה </w:t>
      </w:r>
      <w:r w:rsidR="00B22242">
        <w:rPr>
          <w:rFonts w:hint="cs"/>
          <w:rtl/>
        </w:rPr>
        <w:t xml:space="preserve">של יצרן הציוד האלחוטי </w:t>
      </w:r>
      <w:r w:rsidRPr="007C5B4C">
        <w:rPr>
          <w:rFonts w:hint="cs"/>
          <w:rtl/>
        </w:rPr>
        <w:t>לכלל נקודות הגישה האלחוטיות</w:t>
      </w:r>
      <w:r w:rsidR="009E4ED7">
        <w:rPr>
          <w:rFonts w:hint="cs"/>
          <w:rtl/>
        </w:rPr>
        <w:t xml:space="preserve"> (</w:t>
      </w:r>
      <w:r w:rsidR="009E4ED7">
        <w:t>M</w:t>
      </w:r>
      <w:r w:rsidR="009E4ED7">
        <w:rPr>
          <w:rFonts w:hint="cs"/>
          <w:rtl/>
        </w:rPr>
        <w:t>)</w:t>
      </w:r>
      <w:r w:rsidR="00B22242">
        <w:rPr>
          <w:rFonts w:hint="cs"/>
          <w:rtl/>
        </w:rPr>
        <w:t>.</w:t>
      </w:r>
      <w:r w:rsidR="00B22242" w:rsidRPr="007C5B4C">
        <w:rPr>
          <w:rFonts w:hint="cs"/>
          <w:rtl/>
        </w:rPr>
        <w:t xml:space="preserve"> </w:t>
      </w:r>
      <w:r w:rsidR="00B22242">
        <w:rPr>
          <w:rFonts w:hint="cs"/>
          <w:rtl/>
        </w:rPr>
        <w:t xml:space="preserve">ינתן </w:t>
      </w:r>
      <w:r w:rsidRPr="007C5B4C">
        <w:rPr>
          <w:rFonts w:hint="cs"/>
          <w:rtl/>
        </w:rPr>
        <w:t xml:space="preserve">יתרון </w:t>
      </w:r>
      <w:r w:rsidR="00B22242">
        <w:rPr>
          <w:rFonts w:hint="cs"/>
          <w:rtl/>
        </w:rPr>
        <w:t xml:space="preserve">למערכת ניהול משולב עם </w:t>
      </w:r>
      <w:r w:rsidRPr="007C5B4C">
        <w:rPr>
          <w:rFonts w:hint="cs"/>
          <w:rtl/>
        </w:rPr>
        <w:t>מערכת הניהול של המתגים הקווים. נדרש פירוט לגבי יכולות מערכת הניהול בדגש על היבטי ניתוח הקישורים, זיהוי נקודות מתות, ניהול כלל הרכיבים המחוברים, תצוגה ויזואלית וכו.</w:t>
      </w:r>
      <w:r w:rsidR="009E4ED7">
        <w:rPr>
          <w:rFonts w:hint="cs"/>
          <w:rtl/>
        </w:rPr>
        <w:t xml:space="preserve"> (</w:t>
      </w:r>
      <w:r w:rsidR="009E4ED7">
        <w:t>G</w:t>
      </w:r>
      <w:r w:rsidR="009E4ED7">
        <w:rPr>
          <w:rFonts w:hint="cs"/>
          <w:rtl/>
        </w:rPr>
        <w:t>)</w:t>
      </w:r>
    </w:p>
    <w:p w14:paraId="7692E0D4" w14:textId="77777777" w:rsidR="00441349" w:rsidRPr="007C5B4C" w:rsidRDefault="00441349" w:rsidP="00441349">
      <w:pPr>
        <w:pStyle w:val="20"/>
        <w:rPr>
          <w:rtl/>
        </w:rPr>
      </w:pPr>
      <w:r w:rsidRPr="007C5B4C">
        <w:rPr>
          <w:rFonts w:hint="cs"/>
          <w:rtl/>
        </w:rPr>
        <w:t>טכנולוגיית ניהול המתג</w:t>
      </w:r>
    </w:p>
    <w:p w14:paraId="7BC81C60" w14:textId="77777777" w:rsidR="00441349" w:rsidRDefault="00E41E8F" w:rsidP="00441349">
      <w:pPr>
        <w:pStyle w:val="3f"/>
      </w:pPr>
      <w:r>
        <w:rPr>
          <w:rFonts w:hint="cs"/>
          <w:rtl/>
        </w:rPr>
        <w:t>מתגי ליבה, אגרגציה ו</w:t>
      </w:r>
      <w:r>
        <w:t>Tor</w:t>
      </w:r>
      <w:r>
        <w:rPr>
          <w:rFonts w:hint="cs"/>
          <w:rtl/>
        </w:rPr>
        <w:t xml:space="preserve"> נדרשים לספק </w:t>
      </w:r>
      <w:r w:rsidR="00441349">
        <w:rPr>
          <w:rFonts w:hint="cs"/>
          <w:rtl/>
        </w:rPr>
        <w:t xml:space="preserve">ממשק ניהול יעודי </w:t>
      </w:r>
      <w:r w:rsidR="00441349">
        <w:t>Out of Band</w:t>
      </w:r>
      <w:r w:rsidR="00441349">
        <w:rPr>
          <w:rFonts w:hint="cs"/>
          <w:rtl/>
        </w:rPr>
        <w:t xml:space="preserve"> מסוג </w:t>
      </w:r>
      <w:r w:rsidR="00441349">
        <w:t>Ethernet 10/100Base-T</w:t>
      </w:r>
      <w:r w:rsidR="00441349">
        <w:rPr>
          <w:rFonts w:hint="cs"/>
          <w:rtl/>
        </w:rPr>
        <w:t xml:space="preserve"> לפחות.</w:t>
      </w:r>
      <w:r>
        <w:rPr>
          <w:rFonts w:hint="cs"/>
          <w:rtl/>
        </w:rPr>
        <w:t xml:space="preserve"> מתגי הקצה נדרשים לספק ממשק ניהול ב</w:t>
      </w:r>
      <w:r>
        <w:t>VLAN</w:t>
      </w:r>
      <w:r>
        <w:rPr>
          <w:rFonts w:hint="cs"/>
          <w:rtl/>
        </w:rPr>
        <w:t xml:space="preserve"> ייעודי באחד ממבואות מתג הקצה.</w:t>
      </w:r>
      <w:r w:rsidR="009E4ED7">
        <w:rPr>
          <w:rFonts w:hint="cs"/>
          <w:rtl/>
        </w:rPr>
        <w:t xml:space="preserve"> (</w:t>
      </w:r>
      <w:r w:rsidR="009E4ED7">
        <w:t>M</w:t>
      </w:r>
      <w:r w:rsidR="009E4ED7">
        <w:rPr>
          <w:rFonts w:hint="cs"/>
          <w:rtl/>
        </w:rPr>
        <w:t>)</w:t>
      </w:r>
    </w:p>
    <w:p w14:paraId="46F5765A" w14:textId="6109D746" w:rsidR="00441349" w:rsidRPr="007C5B4C" w:rsidRDefault="00E41E8F" w:rsidP="00441349">
      <w:pPr>
        <w:pStyle w:val="3f"/>
      </w:pPr>
      <w:r>
        <w:rPr>
          <w:rFonts w:hint="cs"/>
          <w:rtl/>
        </w:rPr>
        <w:t xml:space="preserve">כלל </w:t>
      </w:r>
      <w:r w:rsidR="00441349" w:rsidRPr="007C5B4C">
        <w:rPr>
          <w:rFonts w:hint="cs"/>
          <w:rtl/>
        </w:rPr>
        <w:t>המתגים יכללו תמיכה בפרוטוקולי הקישוריות הבאים</w:t>
      </w:r>
      <w:r w:rsidR="009E4ED7">
        <w:rPr>
          <w:rFonts w:hint="cs"/>
          <w:rtl/>
        </w:rPr>
        <w:t xml:space="preserve"> (</w:t>
      </w:r>
      <w:r w:rsidR="009E4ED7">
        <w:t>M</w:t>
      </w:r>
      <w:r w:rsidR="009E4ED7">
        <w:rPr>
          <w:rFonts w:hint="cs"/>
          <w:rtl/>
        </w:rPr>
        <w:t>)</w:t>
      </w:r>
      <w:r w:rsidR="001D5678">
        <w:rPr>
          <w:rFonts w:hint="cs"/>
          <w:rtl/>
        </w:rPr>
        <w:t>:</w:t>
      </w:r>
    </w:p>
    <w:p w14:paraId="51CA2EB0" w14:textId="77777777" w:rsidR="00441349" w:rsidRPr="007C5B4C" w:rsidRDefault="00441349" w:rsidP="00441349">
      <w:pPr>
        <w:pStyle w:val="40"/>
      </w:pPr>
      <w:r w:rsidRPr="007C5B4C">
        <w:t>Local Terminal Port</w:t>
      </w:r>
      <w:r w:rsidRPr="007C5B4C">
        <w:rPr>
          <w:rFonts w:hint="cs"/>
          <w:rtl/>
        </w:rPr>
        <w:t xml:space="preserve"> </w:t>
      </w:r>
      <w:r w:rsidRPr="007C5B4C">
        <w:rPr>
          <w:rtl/>
        </w:rPr>
        <w:t>–</w:t>
      </w:r>
      <w:r w:rsidRPr="007C5B4C">
        <w:rPr>
          <w:rFonts w:hint="cs"/>
          <w:rtl/>
        </w:rPr>
        <w:t xml:space="preserve"> (</w:t>
      </w:r>
      <w:r w:rsidRPr="007C5B4C">
        <w:t>Console port</w:t>
      </w:r>
      <w:r w:rsidRPr="007C5B4C">
        <w:rPr>
          <w:rFonts w:hint="cs"/>
          <w:rtl/>
        </w:rPr>
        <w:t>).</w:t>
      </w:r>
    </w:p>
    <w:p w14:paraId="546E0787" w14:textId="77777777" w:rsidR="00441349" w:rsidRPr="007C5B4C" w:rsidRDefault="00441349" w:rsidP="00441349">
      <w:pPr>
        <w:pStyle w:val="40"/>
      </w:pPr>
      <w:r>
        <w:t>T</w:t>
      </w:r>
      <w:r w:rsidRPr="007C5B4C">
        <w:t>elnet</w:t>
      </w:r>
      <w:r w:rsidRPr="007C5B4C">
        <w:rPr>
          <w:rFonts w:hint="cs"/>
          <w:rtl/>
        </w:rPr>
        <w:t>.</w:t>
      </w:r>
    </w:p>
    <w:p w14:paraId="1C23ADF9" w14:textId="1524B1DE" w:rsidR="00441349" w:rsidRPr="007C5B4C" w:rsidRDefault="00441349" w:rsidP="00441349">
      <w:pPr>
        <w:pStyle w:val="40"/>
      </w:pPr>
      <w:r>
        <w:t>SSHv</w:t>
      </w:r>
      <w:r w:rsidRPr="007C5B4C">
        <w:t>2</w:t>
      </w:r>
      <w:r w:rsidR="000E0F3B">
        <w:rPr>
          <w:rFonts w:hint="cs"/>
          <w:rtl/>
        </w:rPr>
        <w:t xml:space="preserve"> (יתרון לתמיכה גם ב</w:t>
      </w:r>
      <w:r w:rsidR="000E0F3B" w:rsidRPr="007C5B4C">
        <w:t>S</w:t>
      </w:r>
      <w:r w:rsidR="000E0F3B">
        <w:t>SHv1</w:t>
      </w:r>
      <w:r w:rsidR="000E0F3B">
        <w:rPr>
          <w:rFonts w:hint="cs"/>
          <w:rtl/>
        </w:rPr>
        <w:t>)</w:t>
      </w:r>
      <w:r w:rsidRPr="007C5B4C">
        <w:rPr>
          <w:rFonts w:hint="cs"/>
          <w:rtl/>
        </w:rPr>
        <w:t>.</w:t>
      </w:r>
    </w:p>
    <w:p w14:paraId="1FD5DA76" w14:textId="77777777" w:rsidR="00441349" w:rsidRPr="007C5B4C" w:rsidRDefault="00441349" w:rsidP="00441349">
      <w:pPr>
        <w:pStyle w:val="40"/>
      </w:pPr>
      <w:r w:rsidRPr="007C5B4C">
        <w:t>S</w:t>
      </w:r>
      <w:r>
        <w:t>NMP</w:t>
      </w:r>
      <w:r w:rsidRPr="007C5B4C">
        <w:rPr>
          <w:rFonts w:hint="cs"/>
          <w:rtl/>
        </w:rPr>
        <w:t xml:space="preserve"> גרסאות 1,2,3.</w:t>
      </w:r>
    </w:p>
    <w:p w14:paraId="6A2AB2C3" w14:textId="106C27A2" w:rsidR="00441349" w:rsidRPr="007C5B4C" w:rsidRDefault="00441349" w:rsidP="002D0141">
      <w:pPr>
        <w:pStyle w:val="40"/>
      </w:pPr>
      <w:r w:rsidRPr="007C5B4C">
        <w:rPr>
          <w:rFonts w:hint="cs"/>
          <w:rtl/>
        </w:rPr>
        <w:t xml:space="preserve"> תמיכה ב</w:t>
      </w:r>
      <w:r w:rsidRPr="007C5B4C">
        <w:t>RMON</w:t>
      </w:r>
      <w:r w:rsidRPr="007C5B4C">
        <w:rPr>
          <w:rFonts w:hint="cs"/>
          <w:rtl/>
        </w:rPr>
        <w:t xml:space="preserve"> (4 קבוצות לפחות) על כל אחת מרגלי המתג</w:t>
      </w:r>
      <w:r w:rsidR="003F1D1F">
        <w:rPr>
          <w:rFonts w:hint="cs"/>
          <w:rtl/>
        </w:rPr>
        <w:t xml:space="preserve"> או כל פתרון אחר אקוויולנטי או העולה מבחינת יכולות</w:t>
      </w:r>
      <w:r w:rsidRPr="007C5B4C">
        <w:rPr>
          <w:rFonts w:hint="cs"/>
          <w:rtl/>
        </w:rPr>
        <w:t>.</w:t>
      </w:r>
    </w:p>
    <w:p w14:paraId="0318D123" w14:textId="6C4C00C2" w:rsidR="00344F8E" w:rsidRDefault="00344F8E" w:rsidP="000C39E6">
      <w:pPr>
        <w:pStyle w:val="31"/>
      </w:pPr>
      <w:r>
        <w:rPr>
          <w:rFonts w:hint="cs"/>
          <w:rtl/>
        </w:rPr>
        <w:t>מתגי ליבה, אגרגציה ו</w:t>
      </w:r>
      <w:r>
        <w:t>Tor</w:t>
      </w:r>
      <w:r>
        <w:rPr>
          <w:rFonts w:hint="cs"/>
          <w:rtl/>
        </w:rPr>
        <w:t xml:space="preserve"> יתמכו בפרוטוקולים הבאים (</w:t>
      </w:r>
      <w:r>
        <w:t>M</w:t>
      </w:r>
      <w:r>
        <w:rPr>
          <w:rFonts w:hint="cs"/>
          <w:rtl/>
        </w:rPr>
        <w:t>)</w:t>
      </w:r>
      <w:r w:rsidR="001D5678">
        <w:rPr>
          <w:rFonts w:hint="cs"/>
          <w:rtl/>
        </w:rPr>
        <w:t>:</w:t>
      </w:r>
    </w:p>
    <w:p w14:paraId="6A1BED93" w14:textId="77777777" w:rsidR="00344F8E" w:rsidRDefault="00344F8E" w:rsidP="00344F8E">
      <w:pPr>
        <w:pStyle w:val="40"/>
      </w:pPr>
      <w:r w:rsidRPr="007C5B4C">
        <w:t>Traceroute</w:t>
      </w:r>
    </w:p>
    <w:p w14:paraId="4C7613A5" w14:textId="77777777" w:rsidR="00344F8E" w:rsidRDefault="00344F8E" w:rsidP="00344F8E">
      <w:pPr>
        <w:pStyle w:val="40"/>
      </w:pPr>
      <w:r>
        <w:rPr>
          <w:rFonts w:hint="cs"/>
          <w:rtl/>
        </w:rPr>
        <w:t xml:space="preserve">תמיכה ב- </w:t>
      </w:r>
      <w:r>
        <w:t>Flow Based Protocols</w:t>
      </w:r>
      <w:r>
        <w:rPr>
          <w:rFonts w:hint="cs"/>
          <w:rtl/>
        </w:rPr>
        <w:t xml:space="preserve"> כדוגמת (</w:t>
      </w:r>
      <w:r>
        <w:t>NetFlow, J-Flow, sFlow, IPFIx</w:t>
      </w:r>
      <w:r>
        <w:rPr>
          <w:rFonts w:hint="cs"/>
          <w:rtl/>
        </w:rPr>
        <w:t>).</w:t>
      </w:r>
    </w:p>
    <w:p w14:paraId="4594BFFC" w14:textId="123FBD0A" w:rsidR="00441349" w:rsidRPr="000C39E6" w:rsidRDefault="000E0F3B" w:rsidP="000C39E6">
      <w:pPr>
        <w:pStyle w:val="31"/>
      </w:pPr>
      <w:r>
        <w:rPr>
          <w:rFonts w:hint="cs"/>
          <w:rtl/>
        </w:rPr>
        <w:t xml:space="preserve">כלל </w:t>
      </w:r>
      <w:r w:rsidR="00441349" w:rsidRPr="000C39E6">
        <w:rPr>
          <w:rFonts w:hint="cs"/>
          <w:rtl/>
        </w:rPr>
        <w:t>המתגים יכללו תמיכה בפרוטוקולים הנוספים הבאים בעבור ניהול המתג</w:t>
      </w:r>
      <w:r w:rsidR="009E4ED7">
        <w:rPr>
          <w:rFonts w:hint="cs"/>
          <w:rtl/>
        </w:rPr>
        <w:t xml:space="preserve"> (</w:t>
      </w:r>
      <w:r w:rsidR="009E4ED7">
        <w:t>M</w:t>
      </w:r>
      <w:r w:rsidR="009E4ED7">
        <w:rPr>
          <w:rFonts w:hint="cs"/>
          <w:rtl/>
        </w:rPr>
        <w:t>)</w:t>
      </w:r>
      <w:r w:rsidR="001D5678">
        <w:rPr>
          <w:rFonts w:hint="cs"/>
          <w:rtl/>
        </w:rPr>
        <w:t>:</w:t>
      </w:r>
    </w:p>
    <w:p w14:paraId="70D0C7B5" w14:textId="749B0A5A" w:rsidR="00441349" w:rsidRPr="007C5B4C" w:rsidRDefault="00441349" w:rsidP="00441349">
      <w:pPr>
        <w:pStyle w:val="40"/>
      </w:pPr>
      <w:r w:rsidRPr="007C5B4C">
        <w:rPr>
          <w:rFonts w:hint="cs"/>
          <w:rtl/>
        </w:rPr>
        <w:t xml:space="preserve">סנכרון שעונים באמצעות פרוטוקול </w:t>
      </w:r>
      <w:r w:rsidRPr="007C5B4C">
        <w:t>NTP</w:t>
      </w:r>
      <w:r w:rsidR="005123F9">
        <w:t>/SNTP</w:t>
      </w:r>
      <w:r w:rsidRPr="007C5B4C">
        <w:rPr>
          <w:rFonts w:hint="cs"/>
          <w:rtl/>
        </w:rPr>
        <w:t xml:space="preserve"> (לכל הפחות, כאשר אפשרי </w:t>
      </w:r>
      <w:r w:rsidRPr="007C5B4C">
        <w:rPr>
          <w:rFonts w:hint="cs"/>
          <w:rtl/>
        </w:rPr>
        <w:tab/>
        <w:t xml:space="preserve">פרוטוקולים מתקדמים יותר כדוגמת </w:t>
      </w:r>
      <w:r w:rsidRPr="007C5B4C">
        <w:t>PTP</w:t>
      </w:r>
      <w:r w:rsidRPr="007C5B4C">
        <w:rPr>
          <w:rFonts w:hint="cs"/>
          <w:rtl/>
        </w:rPr>
        <w:t>) תוך תמיכה בהחלפת מפתחות הצפנה (</w:t>
      </w:r>
      <w:r w:rsidRPr="007C5B4C">
        <w:t>MD5\DES</w:t>
      </w:r>
      <w:r w:rsidRPr="007C5B4C">
        <w:rPr>
          <w:rFonts w:hint="cs"/>
          <w:rtl/>
        </w:rPr>
        <w:t>) לזיהוי שרתי\לקוחות ה</w:t>
      </w:r>
      <w:r w:rsidR="005123F9">
        <w:rPr>
          <w:rFonts w:hint="cs"/>
          <w:rtl/>
        </w:rPr>
        <w:t>-</w:t>
      </w:r>
      <w:r w:rsidRPr="007C5B4C">
        <w:t>NTP</w:t>
      </w:r>
      <w:r w:rsidR="005123F9">
        <w:t>/SNTP</w:t>
      </w:r>
      <w:r w:rsidRPr="007C5B4C">
        <w:rPr>
          <w:rFonts w:hint="cs"/>
          <w:rtl/>
        </w:rPr>
        <w:t>.</w:t>
      </w:r>
    </w:p>
    <w:p w14:paraId="148A5CDF" w14:textId="77777777" w:rsidR="00441349" w:rsidRDefault="00441349" w:rsidP="00441349">
      <w:pPr>
        <w:pStyle w:val="40"/>
      </w:pPr>
      <w:r w:rsidRPr="007C5B4C">
        <w:rPr>
          <w:rFonts w:hint="cs"/>
          <w:rtl/>
        </w:rPr>
        <w:t>יתרון לתמיכה גם ב</w:t>
      </w:r>
      <w:r w:rsidRPr="007C5B4C">
        <w:t>802.1AB</w:t>
      </w:r>
      <w:r w:rsidRPr="007C5B4C">
        <w:rPr>
          <w:rFonts w:hint="cs"/>
          <w:rtl/>
        </w:rPr>
        <w:t xml:space="preserve"> </w:t>
      </w:r>
      <w:r w:rsidRPr="007C5B4C">
        <w:rPr>
          <w:rtl/>
        </w:rPr>
        <w:t>–</w:t>
      </w:r>
      <w:r w:rsidRPr="007C5B4C">
        <w:rPr>
          <w:rFonts w:hint="cs"/>
          <w:rtl/>
        </w:rPr>
        <w:t xml:space="preserve"> </w:t>
      </w:r>
      <w:r w:rsidRPr="007C5B4C">
        <w:t>LLDP</w:t>
      </w:r>
      <w:r w:rsidRPr="007C5B4C">
        <w:rPr>
          <w:rFonts w:hint="cs"/>
          <w:rtl/>
        </w:rPr>
        <w:t>.</w:t>
      </w:r>
    </w:p>
    <w:p w14:paraId="1B19A311" w14:textId="77777777" w:rsidR="00441349" w:rsidRDefault="00441349" w:rsidP="00441349">
      <w:pPr>
        <w:pStyle w:val="40"/>
      </w:pPr>
      <w:r>
        <w:rPr>
          <w:rFonts w:hint="cs"/>
          <w:rtl/>
        </w:rPr>
        <w:t xml:space="preserve">תמיכה בפרוטוקול </w:t>
      </w:r>
      <w:r>
        <w:t>ICMP</w:t>
      </w:r>
      <w:r>
        <w:rPr>
          <w:rFonts w:hint="cs"/>
          <w:rtl/>
        </w:rPr>
        <w:t>.</w:t>
      </w:r>
    </w:p>
    <w:p w14:paraId="419184AA" w14:textId="77777777" w:rsidR="00441349" w:rsidRDefault="00441349" w:rsidP="00441349">
      <w:pPr>
        <w:pStyle w:val="40"/>
      </w:pPr>
      <w:r>
        <w:rPr>
          <w:rFonts w:hint="cs"/>
          <w:rtl/>
        </w:rPr>
        <w:t xml:space="preserve">תמיכה ב- </w:t>
      </w:r>
      <w:r>
        <w:t>TFTP</w:t>
      </w:r>
      <w:r>
        <w:rPr>
          <w:rFonts w:hint="cs"/>
          <w:rtl/>
        </w:rPr>
        <w:t xml:space="preserve"> לעדכון גרסאות תוכנה מרחוק.</w:t>
      </w:r>
    </w:p>
    <w:p w14:paraId="069B3E29" w14:textId="77777777" w:rsidR="00441349" w:rsidRDefault="00441349" w:rsidP="00441349">
      <w:pPr>
        <w:pStyle w:val="40"/>
      </w:pPr>
      <w:r>
        <w:rPr>
          <w:rFonts w:hint="cs"/>
          <w:rtl/>
        </w:rPr>
        <w:t xml:space="preserve">תמיכה בקובץ תצורה (קונפיגורציה) מבוסס </w:t>
      </w:r>
      <w:r>
        <w:t>ASCII</w:t>
      </w:r>
      <w:r>
        <w:rPr>
          <w:rFonts w:hint="cs"/>
          <w:rtl/>
        </w:rPr>
        <w:t>.</w:t>
      </w:r>
    </w:p>
    <w:p w14:paraId="4B1A9AC7" w14:textId="77777777" w:rsidR="00441349" w:rsidRDefault="00441349" w:rsidP="00441349">
      <w:pPr>
        <w:pStyle w:val="40"/>
      </w:pPr>
      <w:r>
        <w:rPr>
          <w:rFonts w:hint="cs"/>
          <w:rtl/>
        </w:rPr>
        <w:t xml:space="preserve">תמיכה ב- </w:t>
      </w:r>
      <w:r>
        <w:t>DHCP Relay</w:t>
      </w:r>
      <w:r>
        <w:rPr>
          <w:rFonts w:hint="cs"/>
          <w:rtl/>
        </w:rPr>
        <w:t xml:space="preserve"> כולל </w:t>
      </w:r>
      <w:r>
        <w:t>Option 82</w:t>
      </w:r>
      <w:r>
        <w:rPr>
          <w:rFonts w:hint="cs"/>
          <w:rtl/>
        </w:rPr>
        <w:t>.</w:t>
      </w:r>
    </w:p>
    <w:p w14:paraId="535E511D" w14:textId="77777777" w:rsidR="00441349" w:rsidRDefault="00441349" w:rsidP="00441349">
      <w:pPr>
        <w:pStyle w:val="40"/>
      </w:pPr>
      <w:r>
        <w:rPr>
          <w:rFonts w:hint="cs"/>
          <w:rtl/>
        </w:rPr>
        <w:t xml:space="preserve">תמיכה ב- </w:t>
      </w:r>
      <w:r>
        <w:t>Log</w:t>
      </w:r>
      <w:r>
        <w:rPr>
          <w:rFonts w:hint="cs"/>
          <w:rtl/>
        </w:rPr>
        <w:t xml:space="preserve"> פנימי, ותמיכה בשליחת הודעות </w:t>
      </w:r>
      <w:r>
        <w:t>Log</w:t>
      </w:r>
      <w:r>
        <w:rPr>
          <w:rFonts w:hint="cs"/>
          <w:rtl/>
        </w:rPr>
        <w:t xml:space="preserve"> לשרת </w:t>
      </w:r>
      <w:r>
        <w:t>Syslog</w:t>
      </w:r>
      <w:r>
        <w:rPr>
          <w:rFonts w:hint="cs"/>
          <w:rtl/>
        </w:rPr>
        <w:t xml:space="preserve"> חיצוני.</w:t>
      </w:r>
    </w:p>
    <w:p w14:paraId="2B8E27A6" w14:textId="77777777" w:rsidR="00441349" w:rsidRPr="007C5B4C" w:rsidRDefault="00441349" w:rsidP="00441349">
      <w:pPr>
        <w:pStyle w:val="20"/>
        <w:rPr>
          <w:rtl/>
        </w:rPr>
      </w:pPr>
      <w:r w:rsidRPr="007C5B4C">
        <w:rPr>
          <w:rFonts w:hint="cs"/>
          <w:rtl/>
        </w:rPr>
        <w:t>כלים לאבטחת מידע</w:t>
      </w:r>
    </w:p>
    <w:p w14:paraId="0793C920" w14:textId="0F1EDF10" w:rsidR="00441349" w:rsidRPr="007C5B4C" w:rsidRDefault="00441349" w:rsidP="00441349">
      <w:pPr>
        <w:pStyle w:val="3f"/>
      </w:pPr>
      <w:r w:rsidRPr="007C5B4C">
        <w:rPr>
          <w:rFonts w:hint="cs"/>
          <w:rtl/>
        </w:rPr>
        <w:t xml:space="preserve">מערכות התקשורת </w:t>
      </w:r>
      <w:r>
        <w:rPr>
          <w:rFonts w:hint="cs"/>
          <w:rtl/>
        </w:rPr>
        <w:t>ימוגנו</w:t>
      </w:r>
      <w:r w:rsidRPr="007C5B4C">
        <w:rPr>
          <w:rFonts w:hint="cs"/>
          <w:rtl/>
        </w:rPr>
        <w:t xml:space="preserve"> מפני חדירה\האזנה באמצעים המפורטים בסעיף זה.</w:t>
      </w:r>
    </w:p>
    <w:p w14:paraId="0C54C52A" w14:textId="2E602CC6" w:rsidR="00441349" w:rsidRPr="007C5B4C" w:rsidRDefault="00441349" w:rsidP="00D94BAA">
      <w:pPr>
        <w:pStyle w:val="3f"/>
      </w:pPr>
      <w:r w:rsidRPr="007C5B4C">
        <w:rPr>
          <w:rFonts w:hint="cs"/>
          <w:rtl/>
        </w:rPr>
        <w:t>נדרש פירוט</w:t>
      </w:r>
      <w:r w:rsidR="000D3DB4">
        <w:rPr>
          <w:rFonts w:hint="cs"/>
          <w:rtl/>
        </w:rPr>
        <w:t xml:space="preserve"> ל</w:t>
      </w:r>
      <w:r w:rsidR="009F0795">
        <w:rPr>
          <w:rFonts w:hint="cs"/>
          <w:rtl/>
        </w:rPr>
        <w:t>כלל המ</w:t>
      </w:r>
      <w:r w:rsidR="00FB3E88">
        <w:rPr>
          <w:rFonts w:hint="cs"/>
          <w:rtl/>
        </w:rPr>
        <w:t>ת</w:t>
      </w:r>
      <w:r w:rsidR="009F0795">
        <w:rPr>
          <w:rFonts w:hint="cs"/>
          <w:rtl/>
        </w:rPr>
        <w:t xml:space="preserve">גים </w:t>
      </w:r>
      <w:r w:rsidRPr="007C5B4C">
        <w:rPr>
          <w:rFonts w:hint="cs"/>
          <w:rtl/>
        </w:rPr>
        <w:t xml:space="preserve">לגבי יכולות </w:t>
      </w:r>
      <w:r w:rsidRPr="007C5B4C">
        <w:t>802.1AE</w:t>
      </w:r>
      <w:r w:rsidRPr="007C5B4C">
        <w:rPr>
          <w:rFonts w:hint="cs"/>
          <w:rtl/>
        </w:rPr>
        <w:t xml:space="preserve"> (</w:t>
      </w:r>
      <w:r w:rsidRPr="007C5B4C">
        <w:t>MacSec</w:t>
      </w:r>
      <w:r w:rsidRPr="007C5B4C">
        <w:rPr>
          <w:rFonts w:hint="cs"/>
          <w:rtl/>
        </w:rPr>
        <w:t xml:space="preserve">) בעבור </w:t>
      </w:r>
      <w:r w:rsidR="00D94BAA">
        <w:rPr>
          <w:rFonts w:hint="cs"/>
          <w:rtl/>
        </w:rPr>
        <w:t>הצפנת התעבורה הרשתית</w:t>
      </w:r>
      <w:r w:rsidRPr="007C5B4C">
        <w:rPr>
          <w:rFonts w:hint="cs"/>
          <w:rtl/>
        </w:rPr>
        <w:t>.</w:t>
      </w:r>
      <w:r w:rsidR="009E4ED7">
        <w:rPr>
          <w:rFonts w:hint="cs"/>
          <w:rtl/>
        </w:rPr>
        <w:t xml:space="preserve"> (</w:t>
      </w:r>
      <w:r w:rsidR="009E4ED7">
        <w:t>G</w:t>
      </w:r>
      <w:r w:rsidR="009E4ED7">
        <w:rPr>
          <w:rFonts w:hint="cs"/>
          <w:rtl/>
        </w:rPr>
        <w:t>)</w:t>
      </w:r>
    </w:p>
    <w:p w14:paraId="4B977E7B" w14:textId="2B1C9C66" w:rsidR="00441349" w:rsidRPr="007C5B4C" w:rsidRDefault="00E875C4" w:rsidP="00B10648">
      <w:pPr>
        <w:pStyle w:val="31"/>
      </w:pPr>
      <w:r>
        <w:rPr>
          <w:rFonts w:hint="cs"/>
          <w:rtl/>
        </w:rPr>
        <w:t>נדרש פירוט לכלל המתגים לגבי</w:t>
      </w:r>
      <w:r w:rsidDel="00E875C4">
        <w:rPr>
          <w:rFonts w:hint="cs"/>
          <w:rtl/>
        </w:rPr>
        <w:t xml:space="preserve"> </w:t>
      </w:r>
      <w:r w:rsidRPr="000C39E6">
        <w:rPr>
          <w:rFonts w:hint="cs"/>
          <w:rtl/>
        </w:rPr>
        <w:t>יכול</w:t>
      </w:r>
      <w:r>
        <w:rPr>
          <w:rFonts w:hint="cs"/>
          <w:rtl/>
        </w:rPr>
        <w:t>ו</w:t>
      </w:r>
      <w:r w:rsidRPr="000C39E6">
        <w:rPr>
          <w:rFonts w:hint="cs"/>
          <w:rtl/>
        </w:rPr>
        <w:t xml:space="preserve">ת הצפנה לפי פרוטוקול  </w:t>
      </w:r>
      <w:r w:rsidRPr="000C39E6">
        <w:t>IPSEC</w:t>
      </w:r>
      <w:r w:rsidRPr="000C39E6">
        <w:rPr>
          <w:rFonts w:hint="cs"/>
          <w:rtl/>
        </w:rPr>
        <w:t xml:space="preserve"> </w:t>
      </w:r>
      <w:r w:rsidR="00C7456E">
        <w:rPr>
          <w:rFonts w:hint="cs"/>
          <w:rtl/>
        </w:rPr>
        <w:t xml:space="preserve"> וכן לגבי </w:t>
      </w:r>
      <w:r w:rsidRPr="000C39E6">
        <w:rPr>
          <w:rFonts w:hint="cs"/>
          <w:rtl/>
        </w:rPr>
        <w:t xml:space="preserve">חוזק  </w:t>
      </w:r>
      <w:r w:rsidR="00C7456E">
        <w:rPr>
          <w:rFonts w:hint="cs"/>
          <w:rtl/>
        </w:rPr>
        <w:t>ההצפנה (</w:t>
      </w:r>
      <w:r w:rsidR="00C7456E">
        <w:t>128/256</w:t>
      </w:r>
      <w:r w:rsidR="00C7456E">
        <w:rPr>
          <w:rFonts w:hint="cs"/>
          <w:rtl/>
        </w:rPr>
        <w:t>ׂ)</w:t>
      </w:r>
      <w:r w:rsidRPr="000C39E6">
        <w:rPr>
          <w:rFonts w:hint="cs"/>
          <w:rtl/>
        </w:rPr>
        <w:t>.</w:t>
      </w:r>
      <w:r w:rsidR="009E4ED7">
        <w:rPr>
          <w:rFonts w:hint="cs"/>
          <w:rtl/>
        </w:rPr>
        <w:t xml:space="preserve"> (</w:t>
      </w:r>
      <w:r w:rsidR="009E4ED7">
        <w:t>G</w:t>
      </w:r>
      <w:r w:rsidR="009E4ED7">
        <w:rPr>
          <w:rFonts w:hint="cs"/>
          <w:rtl/>
        </w:rPr>
        <w:t>)</w:t>
      </w:r>
    </w:p>
    <w:p w14:paraId="0DDC14D2" w14:textId="3AA2781B" w:rsidR="00441349" w:rsidRPr="007C5B4C" w:rsidRDefault="00441349" w:rsidP="00441349">
      <w:pPr>
        <w:pStyle w:val="3f"/>
      </w:pPr>
      <w:r w:rsidRPr="007C5B4C">
        <w:rPr>
          <w:rFonts w:hint="cs"/>
          <w:rtl/>
        </w:rPr>
        <w:t xml:space="preserve">ניתן יהיה להגדיר </w:t>
      </w:r>
      <w:r w:rsidRPr="007C5B4C">
        <w:t>ACL</w:t>
      </w:r>
      <w:r w:rsidRPr="007C5B4C">
        <w:rPr>
          <w:rFonts w:hint="cs"/>
          <w:rtl/>
        </w:rPr>
        <w:t xml:space="preserve"> ל</w:t>
      </w:r>
      <w:r w:rsidRPr="007C5B4C">
        <w:t>IPv4</w:t>
      </w:r>
      <w:r w:rsidRPr="007C5B4C">
        <w:rPr>
          <w:rFonts w:hint="cs"/>
          <w:rtl/>
        </w:rPr>
        <w:t xml:space="preserve"> ו</w:t>
      </w:r>
      <w:r w:rsidRPr="007C5B4C">
        <w:t>IPv6</w:t>
      </w:r>
      <w:r w:rsidRPr="007C5B4C">
        <w:rPr>
          <w:rFonts w:hint="cs"/>
          <w:rtl/>
        </w:rPr>
        <w:t xml:space="preserve"> לגישה למתג עצמו באמצעות כל אחד מהפרוטוקולים הבאים לפחות (ובאופן עצמאי ובלתי תלוי באחרים) </w:t>
      </w:r>
      <w:r w:rsidRPr="007C5B4C">
        <w:rPr>
          <w:rtl/>
        </w:rPr>
        <w:t>–</w:t>
      </w:r>
      <w:r w:rsidRPr="007C5B4C">
        <w:rPr>
          <w:rFonts w:hint="cs"/>
          <w:rtl/>
        </w:rPr>
        <w:t xml:space="preserve"> </w:t>
      </w:r>
      <w:r w:rsidRPr="007C5B4C">
        <w:t>SNMP</w:t>
      </w:r>
      <w:r w:rsidRPr="007C5B4C">
        <w:rPr>
          <w:rFonts w:hint="cs"/>
          <w:rtl/>
        </w:rPr>
        <w:t xml:space="preserve">, </w:t>
      </w:r>
      <w:r w:rsidRPr="007C5B4C">
        <w:t xml:space="preserve">SSH </w:t>
      </w:r>
      <w:r>
        <w:rPr>
          <w:rFonts w:hint="cs"/>
          <w:rtl/>
        </w:rPr>
        <w:t xml:space="preserve">ו- </w:t>
      </w:r>
      <w:r>
        <w:t>Telnet</w:t>
      </w:r>
      <w:r w:rsidRPr="007C5B4C">
        <w:rPr>
          <w:rFonts w:hint="cs"/>
          <w:rtl/>
        </w:rPr>
        <w:t xml:space="preserve">. ההרשאות יהיו ברמת המבואות הפיזיים והמחשבים\הרשתות המורשים (תחומי </w:t>
      </w:r>
      <w:r w:rsidRPr="007C5B4C">
        <w:t>IP</w:t>
      </w:r>
      <w:r w:rsidRPr="007C5B4C">
        <w:rPr>
          <w:rFonts w:hint="cs"/>
          <w:rtl/>
        </w:rPr>
        <w:t>). החוקים יבוססו על בסיס מידע בפקטות מרמות 1-4.</w:t>
      </w:r>
      <w:r w:rsidR="009E4ED7">
        <w:rPr>
          <w:rFonts w:hint="cs"/>
          <w:rtl/>
        </w:rPr>
        <w:t xml:space="preserve"> (</w:t>
      </w:r>
      <w:r w:rsidR="009E4ED7">
        <w:t>M</w:t>
      </w:r>
      <w:r w:rsidR="009E4ED7">
        <w:rPr>
          <w:rFonts w:hint="cs"/>
          <w:rtl/>
        </w:rPr>
        <w:t>)</w:t>
      </w:r>
    </w:p>
    <w:p w14:paraId="4F17717D" w14:textId="77777777" w:rsidR="00441349" w:rsidRPr="007C5B4C" w:rsidRDefault="00441349" w:rsidP="00441349">
      <w:pPr>
        <w:pStyle w:val="3f"/>
      </w:pPr>
      <w:r w:rsidRPr="007C5B4C">
        <w:rPr>
          <w:rFonts w:hint="cs"/>
          <w:rtl/>
        </w:rPr>
        <w:t xml:space="preserve">נדרש פירוט לגבי יכולות המתגים בתמיכה בפרוטוקול </w:t>
      </w:r>
      <w:r w:rsidRPr="007C5B4C">
        <w:t>802.1X</w:t>
      </w:r>
      <w:r w:rsidRPr="007C5B4C">
        <w:rPr>
          <w:rFonts w:hint="cs"/>
          <w:rtl/>
        </w:rPr>
        <w:t xml:space="preserve">, בדגש על תמיכה בתקן </w:t>
      </w:r>
      <w:r w:rsidRPr="007C5B4C">
        <w:t>802.1X EAP</w:t>
      </w:r>
      <w:r w:rsidRPr="007C5B4C">
        <w:rPr>
          <w:rFonts w:hint="cs"/>
          <w:rtl/>
        </w:rPr>
        <w:t xml:space="preserve"> (כולל </w:t>
      </w:r>
      <w:r>
        <w:rPr>
          <w:rFonts w:hint="cs"/>
        </w:rPr>
        <w:t>G</w:t>
      </w:r>
      <w:r w:rsidRPr="007C5B4C">
        <w:t>uest V</w:t>
      </w:r>
      <w:r>
        <w:t>LAN</w:t>
      </w:r>
      <w:r w:rsidRPr="007C5B4C">
        <w:rPr>
          <w:rFonts w:hint="cs"/>
          <w:rtl/>
        </w:rPr>
        <w:t xml:space="preserve"> וכן </w:t>
      </w:r>
      <w:r w:rsidRPr="007C5B4C">
        <w:t>802.1X</w:t>
      </w:r>
      <w:r w:rsidRPr="007C5B4C">
        <w:rPr>
          <w:rFonts w:hint="cs"/>
          <w:rtl/>
        </w:rPr>
        <w:t xml:space="preserve"> על פורט שיש עליו </w:t>
      </w:r>
      <w:r w:rsidRPr="007C5B4C">
        <w:t>802.1Q</w:t>
      </w:r>
      <w:r w:rsidRPr="007C5B4C">
        <w:rPr>
          <w:rFonts w:hint="cs"/>
          <w:rtl/>
        </w:rPr>
        <w:t xml:space="preserve"> </w:t>
      </w:r>
      <w:r w:rsidRPr="007C5B4C">
        <w:rPr>
          <w:rtl/>
        </w:rPr>
        <w:t>–</w:t>
      </w:r>
      <w:r w:rsidRPr="007C5B4C">
        <w:rPr>
          <w:rFonts w:hint="cs"/>
          <w:rtl/>
        </w:rPr>
        <w:t xml:space="preserve"> חיבור טלפון ומחשב).</w:t>
      </w:r>
      <w:r w:rsidR="009E4ED7">
        <w:rPr>
          <w:rFonts w:hint="cs"/>
          <w:rtl/>
        </w:rPr>
        <w:t xml:space="preserve"> (</w:t>
      </w:r>
      <w:r w:rsidR="009E4ED7">
        <w:t>G</w:t>
      </w:r>
      <w:r w:rsidR="009E4ED7">
        <w:rPr>
          <w:rFonts w:hint="cs"/>
          <w:rtl/>
        </w:rPr>
        <w:t>)</w:t>
      </w:r>
    </w:p>
    <w:p w14:paraId="7B1F1B01" w14:textId="77777777" w:rsidR="0093678E" w:rsidRDefault="0093678E" w:rsidP="0022107E">
      <w:pPr>
        <w:pStyle w:val="3f"/>
      </w:pPr>
      <w:r>
        <w:rPr>
          <w:rFonts w:hint="cs"/>
          <w:rtl/>
        </w:rPr>
        <w:t xml:space="preserve">תמיכה בטכנולוגיות </w:t>
      </w:r>
      <w:r w:rsidR="0022107E">
        <w:rPr>
          <w:rFonts w:hint="cs"/>
          <w:rtl/>
        </w:rPr>
        <w:t xml:space="preserve">אותנטיקציה </w:t>
      </w:r>
      <w:r>
        <w:rPr>
          <w:rFonts w:hint="cs"/>
          <w:rtl/>
        </w:rPr>
        <w:t>הבאות בעבור ניהול המתג:</w:t>
      </w:r>
    </w:p>
    <w:p w14:paraId="735BDC89" w14:textId="1D49FD02" w:rsidR="0022107E" w:rsidRDefault="00CC0614" w:rsidP="007B0ACE">
      <w:pPr>
        <w:pStyle w:val="40"/>
      </w:pPr>
      <w:r w:rsidRPr="007C5B4C">
        <w:rPr>
          <w:rFonts w:hint="cs"/>
          <w:rtl/>
        </w:rPr>
        <w:t xml:space="preserve">תמיכה בפרוטוקול </w:t>
      </w:r>
      <w:r w:rsidRPr="007C5B4C">
        <w:t>AAA</w:t>
      </w:r>
      <w:r w:rsidRPr="007C5B4C">
        <w:rPr>
          <w:rFonts w:hint="cs"/>
          <w:rtl/>
        </w:rPr>
        <w:t xml:space="preserve"> לעבודה מול שרתי </w:t>
      </w:r>
      <w:r>
        <w:t>TACACS+</w:t>
      </w:r>
      <w:r>
        <w:rPr>
          <w:rFonts w:hint="cs"/>
          <w:rtl/>
        </w:rPr>
        <w:t xml:space="preserve"> </w:t>
      </w:r>
      <w:r w:rsidR="0093678E">
        <w:rPr>
          <w:rFonts w:hint="cs"/>
          <w:rtl/>
        </w:rPr>
        <w:t>ו</w:t>
      </w:r>
      <w:r w:rsidR="0093678E">
        <w:t>RADIUS</w:t>
      </w:r>
      <w:r w:rsidR="0022107E">
        <w:rPr>
          <w:rFonts w:hint="cs"/>
          <w:rtl/>
        </w:rPr>
        <w:t xml:space="preserve"> הכוללת:</w:t>
      </w:r>
    </w:p>
    <w:p w14:paraId="5169A0E6" w14:textId="51882101" w:rsidR="00CC0614" w:rsidRPr="007C5B4C" w:rsidRDefault="0022107E" w:rsidP="00B10648">
      <w:pPr>
        <w:pStyle w:val="51"/>
      </w:pPr>
      <w:r>
        <w:rPr>
          <w:rFonts w:hint="cs"/>
          <w:rtl/>
        </w:rPr>
        <w:t>יכולות אותנטיקציה שונות (</w:t>
      </w:r>
      <w:r w:rsidR="00CC0614" w:rsidRPr="007C5B4C">
        <w:rPr>
          <w:rFonts w:hint="cs"/>
          <w:rtl/>
        </w:rPr>
        <w:t xml:space="preserve">שם משתמש וסיסמא, </w:t>
      </w:r>
      <w:r>
        <w:rPr>
          <w:rFonts w:hint="cs"/>
          <w:rtl/>
        </w:rPr>
        <w:t>קבוצות וכו...)</w:t>
      </w:r>
      <w:r w:rsidR="00096BBB">
        <w:rPr>
          <w:rFonts w:hint="cs"/>
          <w:rtl/>
        </w:rPr>
        <w:t xml:space="preserve"> (</w:t>
      </w:r>
      <w:r w:rsidR="00096BBB">
        <w:t>M</w:t>
      </w:r>
      <w:r w:rsidR="00096BBB">
        <w:rPr>
          <w:rFonts w:hint="cs"/>
          <w:rtl/>
        </w:rPr>
        <w:t>)</w:t>
      </w:r>
    </w:p>
    <w:p w14:paraId="3F9D7604" w14:textId="7D57C464" w:rsidR="00441349" w:rsidRPr="007C5B4C" w:rsidRDefault="00441349" w:rsidP="00B10648">
      <w:pPr>
        <w:pStyle w:val="51"/>
      </w:pPr>
      <w:r>
        <w:rPr>
          <w:rFonts w:hint="cs"/>
          <w:rtl/>
        </w:rPr>
        <w:t xml:space="preserve">תמיכה ב- </w:t>
      </w:r>
      <w:r>
        <w:t>TACACS+ / RADIUS fallback</w:t>
      </w:r>
      <w:r>
        <w:rPr>
          <w:rFonts w:hint="cs"/>
          <w:rtl/>
        </w:rPr>
        <w:t xml:space="preserve"> למקרה של איבוד קשר עם שרת האימות.</w:t>
      </w:r>
      <w:r w:rsidR="00096BBB" w:rsidRPr="00096BBB">
        <w:rPr>
          <w:rFonts w:hint="cs"/>
          <w:rtl/>
        </w:rPr>
        <w:t xml:space="preserve"> </w:t>
      </w:r>
      <w:r w:rsidR="00096BBB">
        <w:rPr>
          <w:rFonts w:hint="cs"/>
          <w:rtl/>
        </w:rPr>
        <w:t>(</w:t>
      </w:r>
      <w:r w:rsidR="00096BBB">
        <w:t>M</w:t>
      </w:r>
      <w:r w:rsidR="00096BBB">
        <w:rPr>
          <w:rFonts w:hint="cs"/>
          <w:rtl/>
        </w:rPr>
        <w:t>)</w:t>
      </w:r>
    </w:p>
    <w:p w14:paraId="420DF578" w14:textId="0BFC135D" w:rsidR="0022107E" w:rsidRPr="007C5B4C" w:rsidRDefault="0022107E" w:rsidP="007B0ACE">
      <w:pPr>
        <w:pStyle w:val="40"/>
      </w:pPr>
      <w:r>
        <w:rPr>
          <w:rFonts w:hint="cs"/>
          <w:rtl/>
        </w:rPr>
        <w:t>אימות לוקאלי על המתג</w:t>
      </w:r>
      <w:r w:rsidR="00096BBB">
        <w:rPr>
          <w:rFonts w:hint="cs"/>
          <w:rtl/>
        </w:rPr>
        <w:t>. (</w:t>
      </w:r>
      <w:r w:rsidR="00096BBB">
        <w:t>M</w:t>
      </w:r>
      <w:r w:rsidR="00096BBB">
        <w:rPr>
          <w:rFonts w:hint="cs"/>
          <w:rtl/>
        </w:rPr>
        <w:t>)</w:t>
      </w:r>
    </w:p>
    <w:p w14:paraId="16C53D97" w14:textId="17FD3A36" w:rsidR="00441349" w:rsidRPr="007C5B4C" w:rsidRDefault="004F59BC" w:rsidP="00441349">
      <w:pPr>
        <w:pStyle w:val="3f"/>
      </w:pPr>
      <w:r>
        <w:rPr>
          <w:rFonts w:hint="cs"/>
          <w:rtl/>
        </w:rPr>
        <w:t xml:space="preserve">נדרש פירוט </w:t>
      </w:r>
      <w:r w:rsidR="00BA08D9" w:rsidRPr="007C5B4C">
        <w:rPr>
          <w:rFonts w:hint="cs"/>
          <w:rtl/>
        </w:rPr>
        <w:t xml:space="preserve">על </w:t>
      </w:r>
      <w:r w:rsidR="00BA08D9">
        <w:rPr>
          <w:rFonts w:hint="cs"/>
          <w:rtl/>
        </w:rPr>
        <w:t xml:space="preserve">יכולת </w:t>
      </w:r>
      <w:r w:rsidR="00441349" w:rsidRPr="007C5B4C">
        <w:t>PKI</w:t>
      </w:r>
      <w:r w:rsidR="00BA08D9">
        <w:rPr>
          <w:rFonts w:hint="cs"/>
          <w:rtl/>
        </w:rPr>
        <w:t xml:space="preserve"> (</w:t>
      </w:r>
      <w:r>
        <w:t>G</w:t>
      </w:r>
      <w:r w:rsidR="00BA08D9">
        <w:rPr>
          <w:rFonts w:hint="cs"/>
          <w:rtl/>
        </w:rPr>
        <w:t>)</w:t>
      </w:r>
      <w:r w:rsidR="00C02E6F">
        <w:rPr>
          <w:rFonts w:hint="cs"/>
          <w:rtl/>
        </w:rPr>
        <w:t>:</w:t>
      </w:r>
    </w:p>
    <w:p w14:paraId="27D87DEF" w14:textId="02F4EC17" w:rsidR="00441349" w:rsidRPr="007C5B4C" w:rsidRDefault="004F59BC" w:rsidP="00441349">
      <w:pPr>
        <w:pStyle w:val="40"/>
      </w:pPr>
      <w:r>
        <w:rPr>
          <w:rFonts w:hint="cs"/>
          <w:rtl/>
        </w:rPr>
        <w:t xml:space="preserve">נדרש פירוט לגבי </w:t>
      </w:r>
      <w:r w:rsidR="00441349" w:rsidRPr="007C5B4C">
        <w:rPr>
          <w:rFonts w:hint="cs"/>
          <w:rtl/>
        </w:rPr>
        <w:t>יכולת הזדהות ל</w:t>
      </w:r>
      <w:r w:rsidR="00C6447B">
        <w:rPr>
          <w:rFonts w:hint="cs"/>
          <w:rtl/>
        </w:rPr>
        <w:t xml:space="preserve">צורך </w:t>
      </w:r>
      <w:r w:rsidR="00441349" w:rsidRPr="007C5B4C">
        <w:rPr>
          <w:rFonts w:hint="cs"/>
          <w:rtl/>
        </w:rPr>
        <w:t xml:space="preserve">ניהול </w:t>
      </w:r>
      <w:r w:rsidR="001D5F55">
        <w:rPr>
          <w:rFonts w:hint="cs"/>
          <w:rtl/>
        </w:rPr>
        <w:t xml:space="preserve">בלבד </w:t>
      </w:r>
      <w:r w:rsidR="00441349" w:rsidRPr="007C5B4C">
        <w:rPr>
          <w:rFonts w:hint="cs"/>
          <w:rtl/>
        </w:rPr>
        <w:t xml:space="preserve">עם תשתית </w:t>
      </w:r>
      <w:r w:rsidR="00441349" w:rsidRPr="007C5B4C">
        <w:t>PKI</w:t>
      </w:r>
      <w:r w:rsidR="00441349" w:rsidRPr="007C5B4C">
        <w:rPr>
          <w:rFonts w:hint="cs"/>
          <w:rtl/>
        </w:rPr>
        <w:t xml:space="preserve"> (בעזרת כרטיס חכם)</w:t>
      </w:r>
      <w:r w:rsidR="009E4ED7">
        <w:rPr>
          <w:rFonts w:hint="cs"/>
          <w:rtl/>
        </w:rPr>
        <w:t xml:space="preserve"> </w:t>
      </w:r>
      <w:r w:rsidR="00096BBB">
        <w:rPr>
          <w:rFonts w:hint="cs"/>
          <w:rtl/>
        </w:rPr>
        <w:t xml:space="preserve"> (</w:t>
      </w:r>
      <w:r w:rsidR="00096BBB">
        <w:t>G</w:t>
      </w:r>
      <w:r w:rsidR="00096BBB">
        <w:rPr>
          <w:rFonts w:hint="cs"/>
          <w:rtl/>
        </w:rPr>
        <w:t>)</w:t>
      </w:r>
    </w:p>
    <w:p w14:paraId="3763F684" w14:textId="5ABB7A55" w:rsidR="00441349" w:rsidRPr="007C5B4C" w:rsidRDefault="00441349" w:rsidP="00441349">
      <w:pPr>
        <w:pStyle w:val="40"/>
      </w:pPr>
      <w:r w:rsidRPr="007C5B4C">
        <w:rPr>
          <w:rFonts w:hint="cs"/>
          <w:rtl/>
        </w:rPr>
        <w:t xml:space="preserve">נדרש פירוט לגבי תמיכה בפרוטוקול </w:t>
      </w:r>
      <w:r w:rsidRPr="007C5B4C">
        <w:t>Simple Certificate Enrollment Protocol- SCEP</w:t>
      </w:r>
      <w:r w:rsidR="009E4ED7">
        <w:rPr>
          <w:rFonts w:hint="cs"/>
          <w:rtl/>
        </w:rPr>
        <w:t xml:space="preserve"> </w:t>
      </w:r>
      <w:r w:rsidR="006327BD">
        <w:rPr>
          <w:rFonts w:hint="cs"/>
          <w:rtl/>
        </w:rPr>
        <w:t xml:space="preserve">על ידי שרת עצמאי או כמודול בשרת </w:t>
      </w:r>
      <w:r w:rsidR="006327BD">
        <w:t>RADIUS</w:t>
      </w:r>
      <w:r w:rsidR="00096BBB">
        <w:rPr>
          <w:rFonts w:hint="cs"/>
          <w:rtl/>
        </w:rPr>
        <w:t>. (</w:t>
      </w:r>
      <w:r w:rsidR="00096BBB">
        <w:t>G</w:t>
      </w:r>
      <w:r w:rsidR="00096BBB">
        <w:rPr>
          <w:rFonts w:hint="cs"/>
          <w:rtl/>
        </w:rPr>
        <w:t>)</w:t>
      </w:r>
    </w:p>
    <w:p w14:paraId="10F504BE" w14:textId="1DFC1E76" w:rsidR="00441349" w:rsidRPr="007C5B4C" w:rsidRDefault="00441349" w:rsidP="00441349">
      <w:pPr>
        <w:pStyle w:val="40"/>
        <w:rPr>
          <w:rtl/>
        </w:rPr>
      </w:pPr>
      <w:r w:rsidRPr="007C5B4C">
        <w:rPr>
          <w:rFonts w:hint="cs"/>
          <w:rtl/>
        </w:rPr>
        <w:t xml:space="preserve">נדרש פירוט לגבי יכולת הזדהות בין המתגים המרכזיים במערכת </w:t>
      </w:r>
      <w:r w:rsidRPr="007C5B4C">
        <w:t>PKI</w:t>
      </w:r>
      <w:r w:rsidRPr="007C5B4C">
        <w:rPr>
          <w:rFonts w:hint="cs"/>
          <w:rtl/>
        </w:rPr>
        <w:t xml:space="preserve"> ליצירת </w:t>
      </w:r>
      <w:r w:rsidRPr="007C5B4C">
        <w:t>TUNNELS</w:t>
      </w:r>
      <w:r w:rsidRPr="007C5B4C">
        <w:rPr>
          <w:rFonts w:hint="cs"/>
          <w:rtl/>
        </w:rPr>
        <w:t xml:space="preserve">  מוצפנים.</w:t>
      </w:r>
      <w:r w:rsidR="00096BBB">
        <w:rPr>
          <w:rFonts w:hint="cs"/>
          <w:rtl/>
        </w:rPr>
        <w:t xml:space="preserve"> (</w:t>
      </w:r>
      <w:r w:rsidR="00096BBB">
        <w:t>G</w:t>
      </w:r>
      <w:r w:rsidR="00096BBB">
        <w:rPr>
          <w:rFonts w:hint="cs"/>
          <w:rtl/>
        </w:rPr>
        <w:t>)</w:t>
      </w:r>
    </w:p>
    <w:p w14:paraId="44A68F0B" w14:textId="77777777" w:rsidR="00441349" w:rsidRPr="007C5B4C" w:rsidRDefault="00441349" w:rsidP="00441349">
      <w:pPr>
        <w:pStyle w:val="3f"/>
      </w:pPr>
      <w:r w:rsidRPr="007C5B4C">
        <w:rPr>
          <w:rFonts w:hint="cs"/>
          <w:rtl/>
        </w:rPr>
        <w:t xml:space="preserve">על המתגים לתמוך בתקן </w:t>
      </w:r>
      <w:r w:rsidRPr="007C5B4C">
        <w:t>SNMP V3 encrypted</w:t>
      </w:r>
      <w:r w:rsidRPr="007C5B4C">
        <w:rPr>
          <w:rFonts w:hint="cs"/>
          <w:rtl/>
        </w:rPr>
        <w:t>.</w:t>
      </w:r>
      <w:r w:rsidR="009E4ED7">
        <w:rPr>
          <w:rFonts w:hint="cs"/>
          <w:rtl/>
        </w:rPr>
        <w:t xml:space="preserve"> (</w:t>
      </w:r>
      <w:r w:rsidR="009E4ED7">
        <w:t>M</w:t>
      </w:r>
      <w:r w:rsidR="009E4ED7">
        <w:rPr>
          <w:rFonts w:hint="cs"/>
          <w:rtl/>
        </w:rPr>
        <w:t>)</w:t>
      </w:r>
    </w:p>
    <w:p w14:paraId="44CA7FF3" w14:textId="4247B34D" w:rsidR="00441349" w:rsidRPr="007C5B4C" w:rsidRDefault="00441349" w:rsidP="00EB7BF0">
      <w:pPr>
        <w:pStyle w:val="3f"/>
      </w:pPr>
      <w:r w:rsidRPr="007C5B4C">
        <w:rPr>
          <w:rFonts w:hint="cs"/>
          <w:rtl/>
        </w:rPr>
        <w:t xml:space="preserve">על כל המתגים לתמוך ביכולות </w:t>
      </w:r>
      <w:r w:rsidRPr="007C5B4C">
        <w:t>ssh2</w:t>
      </w:r>
      <w:r w:rsidRPr="007C5B4C">
        <w:rPr>
          <w:rFonts w:hint="cs"/>
          <w:rtl/>
        </w:rPr>
        <w:t xml:space="preserve"> לניהול מאובטח</w:t>
      </w:r>
      <w:r w:rsidR="00096BBB">
        <w:rPr>
          <w:rFonts w:hint="cs"/>
          <w:rtl/>
        </w:rPr>
        <w:t xml:space="preserve"> (</w:t>
      </w:r>
      <w:r w:rsidR="009E4ED7">
        <w:t>M</w:t>
      </w:r>
      <w:r w:rsidR="009E4ED7">
        <w:rPr>
          <w:rFonts w:hint="cs"/>
          <w:rtl/>
        </w:rPr>
        <w:t>)</w:t>
      </w:r>
      <w:r w:rsidR="00466CAC">
        <w:rPr>
          <w:rFonts w:hint="cs"/>
          <w:rtl/>
        </w:rPr>
        <w:t xml:space="preserve">, </w:t>
      </w:r>
      <w:r w:rsidR="00EB7BF0">
        <w:rPr>
          <w:rFonts w:hint="cs"/>
          <w:rtl/>
        </w:rPr>
        <w:t>יתרון לתמיכה בנוסף ב</w:t>
      </w:r>
      <w:r w:rsidR="00EB7BF0">
        <w:t>ssh1</w:t>
      </w:r>
      <w:r w:rsidR="00466CAC">
        <w:rPr>
          <w:rFonts w:hint="cs"/>
          <w:rtl/>
        </w:rPr>
        <w:t xml:space="preserve"> (</w:t>
      </w:r>
      <w:r w:rsidR="00466CAC">
        <w:t>G</w:t>
      </w:r>
      <w:r w:rsidR="00466CAC">
        <w:rPr>
          <w:rFonts w:hint="cs"/>
          <w:rtl/>
        </w:rPr>
        <w:t>).</w:t>
      </w:r>
    </w:p>
    <w:p w14:paraId="279B56C9" w14:textId="77777777" w:rsidR="00441349" w:rsidRPr="007C5B4C" w:rsidRDefault="00441349" w:rsidP="00441349">
      <w:pPr>
        <w:pStyle w:val="3f"/>
      </w:pPr>
      <w:r w:rsidRPr="007C5B4C">
        <w:rPr>
          <w:rFonts w:hint="cs"/>
          <w:rtl/>
        </w:rPr>
        <w:t>כל רכיבי המערכת יהיו מוגנים משינוי קונפיגורציה על ידי סיסמאות.</w:t>
      </w:r>
      <w:r w:rsidR="009E4ED7">
        <w:rPr>
          <w:rFonts w:hint="cs"/>
          <w:rtl/>
        </w:rPr>
        <w:t xml:space="preserve"> (</w:t>
      </w:r>
      <w:r w:rsidR="009E4ED7">
        <w:t>M</w:t>
      </w:r>
      <w:r w:rsidR="009E4ED7">
        <w:rPr>
          <w:rFonts w:hint="cs"/>
          <w:rtl/>
        </w:rPr>
        <w:t>)</w:t>
      </w:r>
    </w:p>
    <w:p w14:paraId="0D5D17C4" w14:textId="77777777" w:rsidR="00441349" w:rsidRPr="007C5B4C" w:rsidRDefault="00441349" w:rsidP="00441349">
      <w:pPr>
        <w:pStyle w:val="3f"/>
      </w:pPr>
      <w:r w:rsidRPr="007C5B4C">
        <w:rPr>
          <w:rFonts w:hint="cs"/>
          <w:rtl/>
        </w:rPr>
        <w:t xml:space="preserve">העברת הסיסמאות ברשת </w:t>
      </w:r>
      <w:r w:rsidR="00CC0614">
        <w:rPr>
          <w:rFonts w:hint="cs"/>
          <w:rtl/>
        </w:rPr>
        <w:t xml:space="preserve">בעת התאמתות </w:t>
      </w:r>
      <w:r w:rsidR="008F4B2E">
        <w:rPr>
          <w:rFonts w:hint="cs"/>
          <w:rtl/>
        </w:rPr>
        <w:t xml:space="preserve">למול הציוד </w:t>
      </w:r>
      <w:r w:rsidRPr="007C5B4C">
        <w:rPr>
          <w:rFonts w:hint="cs"/>
          <w:rtl/>
        </w:rPr>
        <w:t>תהיה מוצפנת.</w:t>
      </w:r>
      <w:r w:rsidR="009E4ED7">
        <w:rPr>
          <w:rFonts w:hint="cs"/>
          <w:rtl/>
        </w:rPr>
        <w:t xml:space="preserve"> (</w:t>
      </w:r>
      <w:r w:rsidR="009E4ED7">
        <w:t>M</w:t>
      </w:r>
      <w:r w:rsidR="009E4ED7">
        <w:rPr>
          <w:rFonts w:hint="cs"/>
          <w:rtl/>
        </w:rPr>
        <w:t>)</w:t>
      </w:r>
    </w:p>
    <w:p w14:paraId="1B8362FC" w14:textId="3EC56BF5" w:rsidR="00441349" w:rsidRPr="007C5B4C" w:rsidRDefault="00441349" w:rsidP="000C39E6">
      <w:pPr>
        <w:pStyle w:val="31"/>
      </w:pPr>
      <w:r w:rsidRPr="000C39E6">
        <w:rPr>
          <w:rFonts w:hint="cs"/>
          <w:rtl/>
        </w:rPr>
        <w:t>יכולת הוצאת לוגים</w:t>
      </w:r>
      <w:r w:rsidR="00F2206F">
        <w:rPr>
          <w:rFonts w:hint="cs"/>
          <w:rtl/>
        </w:rPr>
        <w:t xml:space="preserve"> אל</w:t>
      </w:r>
      <w:r w:rsidRPr="000C39E6">
        <w:rPr>
          <w:rFonts w:hint="cs"/>
          <w:rtl/>
        </w:rPr>
        <w:t xml:space="preserve"> שרת </w:t>
      </w:r>
      <w:r w:rsidR="00F2206F">
        <w:rPr>
          <w:rFonts w:hint="cs"/>
          <w:rtl/>
        </w:rPr>
        <w:t>חיצוני</w:t>
      </w:r>
      <w:r w:rsidRPr="000C39E6">
        <w:rPr>
          <w:rFonts w:hint="cs"/>
          <w:rtl/>
        </w:rPr>
        <w:t xml:space="preserve"> (</w:t>
      </w:r>
      <w:r w:rsidRPr="000C39E6">
        <w:t>Syslog</w:t>
      </w:r>
      <w:r w:rsidRPr="000C39E6">
        <w:rPr>
          <w:rFonts w:hint="cs"/>
          <w:rtl/>
        </w:rPr>
        <w:t xml:space="preserve">) </w:t>
      </w:r>
      <w:r w:rsidR="009E4ED7">
        <w:rPr>
          <w:rFonts w:hint="cs"/>
          <w:rtl/>
        </w:rPr>
        <w:t>(</w:t>
      </w:r>
      <w:r w:rsidR="009E4ED7">
        <w:t>M</w:t>
      </w:r>
      <w:r w:rsidR="009E4ED7">
        <w:rPr>
          <w:rFonts w:hint="cs"/>
          <w:rtl/>
        </w:rPr>
        <w:t>)</w:t>
      </w:r>
    </w:p>
    <w:p w14:paraId="1A7929C0" w14:textId="346D2394" w:rsidR="00441349" w:rsidRPr="007C5B4C" w:rsidRDefault="00441349" w:rsidP="002972C1">
      <w:pPr>
        <w:pStyle w:val="3f"/>
      </w:pPr>
      <w:r w:rsidRPr="007C5B4C">
        <w:rPr>
          <w:rFonts w:hint="cs"/>
          <w:rtl/>
        </w:rPr>
        <w:t>רשתות ה</w:t>
      </w:r>
      <w:r w:rsidRPr="007C5B4C">
        <w:t>LAN</w:t>
      </w:r>
      <w:r w:rsidRPr="007C5B4C">
        <w:rPr>
          <w:rFonts w:hint="cs"/>
          <w:rtl/>
        </w:rPr>
        <w:t xml:space="preserve"> יהיו ניתנות לחלוקה ל</w:t>
      </w:r>
      <w:r w:rsidRPr="007C5B4C">
        <w:t>V</w:t>
      </w:r>
      <w:r>
        <w:t>LAN</w:t>
      </w:r>
      <w:r w:rsidRPr="007C5B4C">
        <w:rPr>
          <w:rFonts w:hint="cs"/>
          <w:rtl/>
        </w:rPr>
        <w:t>ים מעל פני הרשת לפי שיוך מבואות</w:t>
      </w:r>
      <w:r w:rsidR="00284F1C">
        <w:rPr>
          <w:rFonts w:hint="cs"/>
          <w:rtl/>
        </w:rPr>
        <w:t xml:space="preserve"> (לכלל המתגים)</w:t>
      </w:r>
      <w:r w:rsidRPr="007C5B4C">
        <w:rPr>
          <w:rFonts w:hint="cs"/>
          <w:rtl/>
        </w:rPr>
        <w:t xml:space="preserve"> או כתובת </w:t>
      </w:r>
      <w:r w:rsidRPr="007C5B4C">
        <w:t>MAC</w:t>
      </w:r>
      <w:r w:rsidRPr="007C5B4C">
        <w:rPr>
          <w:rFonts w:hint="cs"/>
          <w:rtl/>
        </w:rPr>
        <w:t xml:space="preserve"> (</w:t>
      </w:r>
      <w:r w:rsidR="00284F1C">
        <w:rPr>
          <w:rFonts w:hint="cs"/>
          <w:rtl/>
        </w:rPr>
        <w:t>במתגי הקצה</w:t>
      </w:r>
      <w:r w:rsidRPr="007C5B4C">
        <w:rPr>
          <w:rFonts w:hint="cs"/>
          <w:rtl/>
        </w:rPr>
        <w:t>).</w:t>
      </w:r>
      <w:r w:rsidR="009E4ED7">
        <w:rPr>
          <w:rFonts w:hint="cs"/>
          <w:rtl/>
        </w:rPr>
        <w:t xml:space="preserve"> (</w:t>
      </w:r>
      <w:r w:rsidR="009E4ED7">
        <w:t>M</w:t>
      </w:r>
      <w:r w:rsidR="009E4ED7">
        <w:rPr>
          <w:rFonts w:hint="cs"/>
          <w:rtl/>
        </w:rPr>
        <w:t>)</w:t>
      </w:r>
    </w:p>
    <w:p w14:paraId="35437A2D" w14:textId="77777777" w:rsidR="00441349" w:rsidRPr="007C5B4C" w:rsidRDefault="00441349" w:rsidP="00441349">
      <w:pPr>
        <w:pStyle w:val="3f"/>
      </w:pPr>
      <w:r w:rsidRPr="007C5B4C">
        <w:rPr>
          <w:rFonts w:hint="cs"/>
          <w:rtl/>
        </w:rPr>
        <w:t>מתגי ה</w:t>
      </w:r>
      <w:r w:rsidRPr="007C5B4C">
        <w:t>Ethernet</w:t>
      </w:r>
      <w:r w:rsidRPr="007C5B4C">
        <w:rPr>
          <w:rFonts w:hint="cs"/>
          <w:rtl/>
        </w:rPr>
        <w:t xml:space="preserve"> יתמכו בביצוע </w:t>
      </w:r>
      <w:r w:rsidRPr="007C5B4C">
        <w:t>Filtering</w:t>
      </w:r>
      <w:r w:rsidRPr="007C5B4C">
        <w:rPr>
          <w:rFonts w:hint="cs"/>
          <w:rtl/>
        </w:rPr>
        <w:t xml:space="preserve"> לפי תחנת מקור\יעד.</w:t>
      </w:r>
      <w:r w:rsidR="009E4ED7">
        <w:rPr>
          <w:rFonts w:hint="cs"/>
          <w:rtl/>
        </w:rPr>
        <w:t xml:space="preserve"> (</w:t>
      </w:r>
      <w:r w:rsidR="009E4ED7">
        <w:t>M</w:t>
      </w:r>
      <w:r w:rsidR="009E4ED7">
        <w:rPr>
          <w:rFonts w:hint="cs"/>
          <w:rtl/>
        </w:rPr>
        <w:t>)</w:t>
      </w:r>
    </w:p>
    <w:p w14:paraId="0028A3A2" w14:textId="604D6BE4" w:rsidR="00441349" w:rsidRPr="007C5B4C" w:rsidRDefault="00441349" w:rsidP="00441349">
      <w:pPr>
        <w:pStyle w:val="3f"/>
      </w:pPr>
      <w:r w:rsidRPr="007C5B4C">
        <w:rPr>
          <w:rFonts w:hint="cs"/>
          <w:rtl/>
        </w:rPr>
        <w:t>כלל המתגים</w:t>
      </w:r>
      <w:r w:rsidR="00693831">
        <w:rPr>
          <w:rFonts w:hint="cs"/>
          <w:rtl/>
        </w:rPr>
        <w:t xml:space="preserve"> או </w:t>
      </w:r>
      <w:r w:rsidRPr="007C5B4C">
        <w:rPr>
          <w:rFonts w:hint="cs"/>
          <w:rtl/>
        </w:rPr>
        <w:t>מערכת השו"ב יחזיקו רישום כל פעולה שנעשית במתג\נתב כגון</w:t>
      </w:r>
      <w:r w:rsidR="00693831">
        <w:rPr>
          <w:rFonts w:hint="cs"/>
          <w:rtl/>
        </w:rPr>
        <w:t>:</w:t>
      </w:r>
      <w:r w:rsidR="009E4ED7">
        <w:rPr>
          <w:rFonts w:hint="cs"/>
          <w:rtl/>
        </w:rPr>
        <w:t xml:space="preserve"> (</w:t>
      </w:r>
      <w:r w:rsidR="009E4ED7">
        <w:t>M</w:t>
      </w:r>
      <w:r w:rsidR="009E4ED7">
        <w:rPr>
          <w:rFonts w:hint="cs"/>
          <w:rtl/>
        </w:rPr>
        <w:t>)</w:t>
      </w:r>
    </w:p>
    <w:p w14:paraId="321A3E84" w14:textId="77777777" w:rsidR="00441349" w:rsidRPr="007C5B4C" w:rsidRDefault="00441349" w:rsidP="00441349">
      <w:pPr>
        <w:pStyle w:val="40"/>
      </w:pPr>
      <w:r w:rsidRPr="007C5B4C">
        <w:rPr>
          <w:rFonts w:hint="cs"/>
          <w:rtl/>
        </w:rPr>
        <w:t>התחברות מרחוק.</w:t>
      </w:r>
    </w:p>
    <w:p w14:paraId="33DD1E6E" w14:textId="77777777" w:rsidR="00441349" w:rsidRPr="007C5B4C" w:rsidRDefault="00441349" w:rsidP="00441349">
      <w:pPr>
        <w:pStyle w:val="40"/>
      </w:pPr>
      <w:r w:rsidRPr="007C5B4C">
        <w:rPr>
          <w:rFonts w:hint="cs"/>
          <w:rtl/>
        </w:rPr>
        <w:t xml:space="preserve">העלאת </w:t>
      </w:r>
      <w:r w:rsidRPr="007C5B4C">
        <w:t>Policy</w:t>
      </w:r>
      <w:r w:rsidRPr="007C5B4C">
        <w:rPr>
          <w:rFonts w:hint="cs"/>
          <w:rtl/>
        </w:rPr>
        <w:t>.</w:t>
      </w:r>
    </w:p>
    <w:p w14:paraId="44E526F8" w14:textId="2A90A910" w:rsidR="00441349" w:rsidRPr="007C5B4C" w:rsidRDefault="00441349" w:rsidP="00441349">
      <w:pPr>
        <w:pStyle w:val="3f"/>
      </w:pPr>
      <w:r w:rsidRPr="007C5B4C">
        <w:rPr>
          <w:rFonts w:hint="cs"/>
          <w:rtl/>
        </w:rPr>
        <w:t>המתגים יתמכו ביכולות הגנה מפני התקפות רשתיות. נדרשות יכולות הגנה בפרט מפני התקיפות הבאות (ברמת כל מתג)</w:t>
      </w:r>
      <w:r w:rsidR="009E4ED7">
        <w:rPr>
          <w:rFonts w:hint="cs"/>
          <w:rtl/>
        </w:rPr>
        <w:t xml:space="preserve"> (</w:t>
      </w:r>
      <w:r w:rsidR="009E4ED7">
        <w:t>M</w:t>
      </w:r>
      <w:r w:rsidR="009E4ED7">
        <w:rPr>
          <w:rFonts w:hint="cs"/>
          <w:rtl/>
        </w:rPr>
        <w:t>)</w:t>
      </w:r>
      <w:r w:rsidR="006675BD">
        <w:rPr>
          <w:rFonts w:hint="cs"/>
          <w:rtl/>
        </w:rPr>
        <w:t>:</w:t>
      </w:r>
    </w:p>
    <w:p w14:paraId="2614DD19" w14:textId="62F83D13" w:rsidR="00441349" w:rsidRPr="007C5B4C" w:rsidRDefault="00441349" w:rsidP="00441349">
      <w:pPr>
        <w:pStyle w:val="40"/>
      </w:pPr>
      <w:r w:rsidRPr="007C5B4C">
        <w:rPr>
          <w:rFonts w:hint="cs"/>
          <w:rtl/>
        </w:rPr>
        <w:t>הגנה מפני ביצוע התקפת מניעת שירות (</w:t>
      </w:r>
      <w:r w:rsidRPr="007C5B4C">
        <w:t>DoS/DDoS</w:t>
      </w:r>
      <w:r w:rsidRPr="007C5B4C">
        <w:rPr>
          <w:rFonts w:hint="cs"/>
          <w:rtl/>
        </w:rPr>
        <w:t>) במתגים המרכזיים.</w:t>
      </w:r>
      <w:r w:rsidR="00096BBB">
        <w:rPr>
          <w:rFonts w:hint="cs"/>
          <w:rtl/>
        </w:rPr>
        <w:t xml:space="preserve"> (</w:t>
      </w:r>
      <w:r w:rsidR="00096BBB">
        <w:t>M</w:t>
      </w:r>
      <w:r w:rsidR="00096BBB">
        <w:rPr>
          <w:rFonts w:hint="cs"/>
          <w:rtl/>
        </w:rPr>
        <w:t>)</w:t>
      </w:r>
    </w:p>
    <w:p w14:paraId="0972DC3B" w14:textId="4FB44D88" w:rsidR="00441349" w:rsidRPr="007C5B4C" w:rsidRDefault="00441349" w:rsidP="005D4C55">
      <w:pPr>
        <w:pStyle w:val="40"/>
      </w:pPr>
      <w:r w:rsidRPr="007C5B4C">
        <w:rPr>
          <w:rFonts w:hint="cs"/>
          <w:rtl/>
        </w:rPr>
        <w:t xml:space="preserve">יכולות </w:t>
      </w:r>
      <w:r w:rsidRPr="007C5B4C">
        <w:t>DHCP snooping</w:t>
      </w:r>
      <w:r w:rsidR="00C54832">
        <w:rPr>
          <w:rFonts w:hint="cs"/>
          <w:rtl/>
        </w:rPr>
        <w:t xml:space="preserve"> </w:t>
      </w:r>
      <w:r w:rsidR="00BC0E30">
        <w:rPr>
          <w:rFonts w:hint="cs"/>
          <w:rtl/>
        </w:rPr>
        <w:t>במתגי</w:t>
      </w:r>
      <w:r w:rsidR="00AB5F4B">
        <w:t xml:space="preserve"> </w:t>
      </w:r>
      <w:r w:rsidR="00BC0E30">
        <w:rPr>
          <w:rFonts w:hint="cs"/>
          <w:rtl/>
        </w:rPr>
        <w:t>אגרגציה וקצה</w:t>
      </w:r>
      <w:r w:rsidR="003F5561">
        <w:rPr>
          <w:rFonts w:hint="cs"/>
          <w:rtl/>
        </w:rPr>
        <w:t xml:space="preserve"> (</w:t>
      </w:r>
      <w:r w:rsidR="003F5561">
        <w:t>M</w:t>
      </w:r>
      <w:r w:rsidR="003F5561">
        <w:rPr>
          <w:rFonts w:hint="cs"/>
          <w:rtl/>
        </w:rPr>
        <w:t>)</w:t>
      </w:r>
      <w:r w:rsidRPr="007C5B4C">
        <w:rPr>
          <w:rFonts w:hint="cs"/>
          <w:rtl/>
        </w:rPr>
        <w:t>:</w:t>
      </w:r>
    </w:p>
    <w:p w14:paraId="1677763D" w14:textId="77777777" w:rsidR="00441349" w:rsidRPr="007C5B4C" w:rsidRDefault="00441349" w:rsidP="00441349">
      <w:pPr>
        <w:pStyle w:val="51"/>
      </w:pPr>
      <w:r w:rsidRPr="007C5B4C">
        <w:rPr>
          <w:rFonts w:hint="cs"/>
          <w:rtl/>
        </w:rPr>
        <w:t xml:space="preserve">הגנה מפני </w:t>
      </w:r>
      <w:r w:rsidRPr="007C5B4C">
        <w:t>A</w:t>
      </w:r>
      <w:r>
        <w:t>RP</w:t>
      </w:r>
      <w:r w:rsidRPr="007C5B4C">
        <w:t xml:space="preserve"> Posioninig</w:t>
      </w:r>
      <w:r w:rsidRPr="007C5B4C">
        <w:rPr>
          <w:rFonts w:hint="cs"/>
          <w:rtl/>
        </w:rPr>
        <w:t>.</w:t>
      </w:r>
    </w:p>
    <w:p w14:paraId="7FFFBB7A" w14:textId="77777777" w:rsidR="00441349" w:rsidRPr="007C5B4C" w:rsidRDefault="00441349" w:rsidP="00441349">
      <w:pPr>
        <w:pStyle w:val="51"/>
      </w:pPr>
      <w:r w:rsidRPr="007C5B4C">
        <w:rPr>
          <w:rFonts w:hint="cs"/>
          <w:rtl/>
        </w:rPr>
        <w:t xml:space="preserve">הגנה מפני </w:t>
      </w:r>
      <w:r w:rsidRPr="007C5B4C">
        <w:t>DHCP Spoofing</w:t>
      </w:r>
      <w:r w:rsidRPr="007C5B4C">
        <w:rPr>
          <w:rFonts w:hint="cs"/>
          <w:rtl/>
        </w:rPr>
        <w:t xml:space="preserve"> ושאר תקיפות </w:t>
      </w:r>
      <w:r w:rsidRPr="007C5B4C">
        <w:t>DHCP</w:t>
      </w:r>
      <w:r w:rsidRPr="007C5B4C">
        <w:rPr>
          <w:rFonts w:hint="cs"/>
          <w:rtl/>
        </w:rPr>
        <w:t>.</w:t>
      </w:r>
    </w:p>
    <w:p w14:paraId="10C835CD" w14:textId="77777777" w:rsidR="00441349" w:rsidRPr="007C5B4C" w:rsidRDefault="00441349" w:rsidP="00441349">
      <w:pPr>
        <w:pStyle w:val="51"/>
      </w:pPr>
      <w:r w:rsidRPr="007C5B4C">
        <w:rPr>
          <w:rFonts w:hint="cs"/>
          <w:rtl/>
        </w:rPr>
        <w:t xml:space="preserve">הגנה מפני </w:t>
      </w:r>
      <w:r w:rsidRPr="007C5B4C">
        <w:t>IP Spoofing</w:t>
      </w:r>
      <w:r w:rsidRPr="007C5B4C">
        <w:rPr>
          <w:rFonts w:hint="cs"/>
          <w:rtl/>
        </w:rPr>
        <w:t>.</w:t>
      </w:r>
    </w:p>
    <w:p w14:paraId="6BC4C453" w14:textId="530F3512" w:rsidR="00441349" w:rsidRPr="00441349" w:rsidRDefault="00441349" w:rsidP="005D4C55">
      <w:pPr>
        <w:pStyle w:val="3f"/>
      </w:pPr>
      <w:r w:rsidRPr="00441349">
        <w:rPr>
          <w:rFonts w:hint="cs"/>
          <w:rtl/>
        </w:rPr>
        <w:t>במתג</w:t>
      </w:r>
      <w:r w:rsidR="008D78AB">
        <w:rPr>
          <w:rFonts w:hint="cs"/>
          <w:rtl/>
        </w:rPr>
        <w:t xml:space="preserve"> קצה</w:t>
      </w:r>
      <w:r w:rsidRPr="00441349">
        <w:rPr>
          <w:rFonts w:hint="cs"/>
          <w:rtl/>
        </w:rPr>
        <w:t xml:space="preserve"> ניתן יהיה להגביל את כמות התחנות המחוברות אליו (עד לרמה של כתובת </w:t>
      </w:r>
      <w:r w:rsidRPr="00441349">
        <w:t>MAC</w:t>
      </w:r>
      <w:r w:rsidRPr="00441349">
        <w:rPr>
          <w:rFonts w:hint="cs"/>
          <w:rtl/>
        </w:rPr>
        <w:t xml:space="preserve"> יחידה).</w:t>
      </w:r>
      <w:r w:rsidR="009E4ED7">
        <w:rPr>
          <w:rFonts w:hint="cs"/>
          <w:rtl/>
        </w:rPr>
        <w:t xml:space="preserve"> (</w:t>
      </w:r>
      <w:r w:rsidR="009E4ED7">
        <w:t>M</w:t>
      </w:r>
      <w:r w:rsidR="009E4ED7">
        <w:rPr>
          <w:rFonts w:hint="cs"/>
          <w:rtl/>
        </w:rPr>
        <w:t>)</w:t>
      </w:r>
      <w:r w:rsidR="008D78AB">
        <w:rPr>
          <w:rFonts w:hint="cs"/>
          <w:rtl/>
        </w:rPr>
        <w:t>, נדרש פירוט לגבי יכולות שאר המתגים (</w:t>
      </w:r>
      <w:r w:rsidR="008D78AB">
        <w:t>G</w:t>
      </w:r>
      <w:r w:rsidR="008D78AB">
        <w:rPr>
          <w:rFonts w:hint="cs"/>
          <w:rtl/>
        </w:rPr>
        <w:t>)</w:t>
      </w:r>
      <w:r w:rsidR="0028780D">
        <w:rPr>
          <w:rFonts w:hint="cs"/>
          <w:rtl/>
        </w:rPr>
        <w:t>.</w:t>
      </w:r>
    </w:p>
    <w:p w14:paraId="76AC8F99" w14:textId="77777777" w:rsidR="00441349" w:rsidRPr="007C5B4C" w:rsidRDefault="00441349" w:rsidP="00441349">
      <w:pPr>
        <w:pStyle w:val="3f"/>
      </w:pPr>
      <w:r w:rsidRPr="00441349">
        <w:rPr>
          <w:rFonts w:hint="cs"/>
          <w:rtl/>
        </w:rPr>
        <w:t>תמיכה ב</w:t>
      </w:r>
      <w:r w:rsidRPr="00441349">
        <w:t>Port Security</w:t>
      </w:r>
      <w:r w:rsidRPr="00441349">
        <w:rPr>
          <w:rFonts w:hint="cs"/>
          <w:rtl/>
        </w:rPr>
        <w:t xml:space="preserve"> </w:t>
      </w:r>
      <w:r w:rsidRPr="00441349">
        <w:rPr>
          <w:rtl/>
        </w:rPr>
        <w:t>–</w:t>
      </w:r>
      <w:r w:rsidRPr="00441349">
        <w:rPr>
          <w:rFonts w:hint="cs"/>
          <w:rtl/>
        </w:rPr>
        <w:t xml:space="preserve"> ניתן יהיה להגדיר אילו כתובת </w:t>
      </w:r>
      <w:r w:rsidRPr="00441349">
        <w:t>MAC</w:t>
      </w:r>
      <w:r w:rsidRPr="00441349">
        <w:rPr>
          <w:rFonts w:hint="cs"/>
          <w:rtl/>
        </w:rPr>
        <w:t xml:space="preserve"> מותר בכל מבוא.</w:t>
      </w:r>
      <w:r w:rsidR="009E4ED7">
        <w:rPr>
          <w:rFonts w:hint="cs"/>
          <w:rtl/>
        </w:rPr>
        <w:t xml:space="preserve"> (</w:t>
      </w:r>
      <w:r w:rsidR="009E4ED7">
        <w:t>M</w:t>
      </w:r>
      <w:r w:rsidR="009E4ED7">
        <w:rPr>
          <w:rFonts w:hint="cs"/>
          <w:rtl/>
        </w:rPr>
        <w:t>)</w:t>
      </w:r>
    </w:p>
    <w:p w14:paraId="550DCCB4" w14:textId="063B57C8" w:rsidR="00441349" w:rsidRPr="007C5B4C" w:rsidRDefault="00441349" w:rsidP="00657B46">
      <w:pPr>
        <w:pStyle w:val="20"/>
        <w:rPr>
          <w:rtl/>
        </w:rPr>
      </w:pPr>
      <w:r w:rsidRPr="007C5B4C">
        <w:rPr>
          <w:rFonts w:hint="cs"/>
          <w:rtl/>
        </w:rPr>
        <w:t>מערכת ניהול, שליטה ובקרה</w:t>
      </w:r>
    </w:p>
    <w:p w14:paraId="0D72F36E" w14:textId="77777777" w:rsidR="0033552E" w:rsidRDefault="0033552E" w:rsidP="00441349">
      <w:pPr>
        <w:pStyle w:val="31"/>
      </w:pPr>
      <w:r>
        <w:rPr>
          <w:rFonts w:hint="cs"/>
          <w:rtl/>
        </w:rPr>
        <w:t>כללי</w:t>
      </w:r>
    </w:p>
    <w:p w14:paraId="0DF174DE" w14:textId="09D50824" w:rsidR="00441349" w:rsidRPr="00441349" w:rsidRDefault="00441349" w:rsidP="00DF371D">
      <w:pPr>
        <w:pStyle w:val="40"/>
      </w:pPr>
      <w:r w:rsidRPr="00441349">
        <w:rPr>
          <w:rFonts w:hint="cs"/>
          <w:rtl/>
        </w:rPr>
        <w:t xml:space="preserve">כל הציוד האקטיבי יהיה בעל יכולת שליטה ובקרה מרכזית בפרוטוקולי </w:t>
      </w:r>
      <w:r w:rsidRPr="00441349">
        <w:t>SNMP</w:t>
      </w:r>
      <w:r w:rsidRPr="00441349">
        <w:rPr>
          <w:rFonts w:hint="cs"/>
          <w:rtl/>
        </w:rPr>
        <w:t>. מערכת שליטה ובקרה עצמה תוצע כחלק בלתי נפרד מן ההצעה של המציע. המערכת תהיה בעלת יכולת שליטה ובקרה בציוד האקטיבי המוצע ותעמוד בדרישות המפורטות בסעיף זה.</w:t>
      </w:r>
      <w:r w:rsidR="00096BBB">
        <w:rPr>
          <w:rFonts w:hint="cs"/>
          <w:rtl/>
        </w:rPr>
        <w:t xml:space="preserve"> (</w:t>
      </w:r>
      <w:r w:rsidR="00096BBB">
        <w:t>M</w:t>
      </w:r>
      <w:r w:rsidR="00096BBB">
        <w:rPr>
          <w:rFonts w:hint="cs"/>
          <w:rtl/>
        </w:rPr>
        <w:t>)</w:t>
      </w:r>
    </w:p>
    <w:p w14:paraId="031D1B14" w14:textId="5FAD7A80" w:rsidR="00441349" w:rsidRPr="00441349" w:rsidRDefault="00441349" w:rsidP="00DF371D">
      <w:pPr>
        <w:pStyle w:val="40"/>
      </w:pPr>
      <w:r w:rsidRPr="00441349">
        <w:rPr>
          <w:rFonts w:hint="cs"/>
          <w:rtl/>
        </w:rPr>
        <w:t>ינתן יתרון לשילוב מערכת ניהול ציוד האלחוט במערכת הניהול של כלל הציוד האקטיבי.</w:t>
      </w:r>
      <w:r w:rsidR="00096BBB">
        <w:rPr>
          <w:rFonts w:hint="cs"/>
          <w:rtl/>
        </w:rPr>
        <w:t xml:space="preserve"> (</w:t>
      </w:r>
      <w:r w:rsidR="00096BBB">
        <w:t>G</w:t>
      </w:r>
      <w:r w:rsidR="00096BBB">
        <w:rPr>
          <w:rFonts w:hint="cs"/>
          <w:rtl/>
        </w:rPr>
        <w:t>)</w:t>
      </w:r>
    </w:p>
    <w:p w14:paraId="0EA48B1C" w14:textId="72D123A2" w:rsidR="00441349" w:rsidRPr="00441349" w:rsidRDefault="00441349" w:rsidP="00DF371D">
      <w:pPr>
        <w:pStyle w:val="40"/>
      </w:pPr>
      <w:r w:rsidRPr="00441349">
        <w:rPr>
          <w:rFonts w:hint="cs"/>
          <w:rtl/>
        </w:rPr>
        <w:t xml:space="preserve">המערכת תכלול תמיכה מלאה בפרוטוקול </w:t>
      </w:r>
      <w:r w:rsidRPr="00441349">
        <w:t>RMON</w:t>
      </w:r>
      <w:r w:rsidRPr="00441349">
        <w:rPr>
          <w:rFonts w:hint="cs"/>
          <w:rtl/>
        </w:rPr>
        <w:t>\</w:t>
      </w:r>
      <w:r w:rsidRPr="00441349">
        <w:t>RMON II</w:t>
      </w:r>
      <w:r w:rsidRPr="00441349">
        <w:rPr>
          <w:rFonts w:hint="cs"/>
          <w:rtl/>
        </w:rPr>
        <w:t xml:space="preserve"> </w:t>
      </w:r>
      <w:r w:rsidR="005D3057">
        <w:rPr>
          <w:rFonts w:hint="cs"/>
          <w:rtl/>
        </w:rPr>
        <w:t xml:space="preserve">או פרוטוקול בעל יכולות דומות או העולות עליו </w:t>
      </w:r>
      <w:r w:rsidRPr="00441349">
        <w:rPr>
          <w:rtl/>
        </w:rPr>
        <w:t>–</w:t>
      </w:r>
      <w:r w:rsidRPr="00441349">
        <w:rPr>
          <w:rFonts w:hint="cs"/>
          <w:rtl/>
        </w:rPr>
        <w:t xml:space="preserve"> מערכת השו"ב תכיל את כל הנדרש לניהול ותפעול </w:t>
      </w:r>
      <w:r w:rsidR="003D0AEF">
        <w:rPr>
          <w:rFonts w:hint="cs"/>
          <w:rtl/>
        </w:rPr>
        <w:t>הפרוטוקול המוצע</w:t>
      </w:r>
      <w:r w:rsidRPr="00441349">
        <w:rPr>
          <w:rFonts w:hint="cs"/>
          <w:rtl/>
        </w:rPr>
        <w:t xml:space="preserve"> בציוד המותקן.</w:t>
      </w:r>
      <w:r w:rsidR="00096BBB">
        <w:rPr>
          <w:rFonts w:hint="cs"/>
          <w:rtl/>
        </w:rPr>
        <w:t xml:space="preserve"> (</w:t>
      </w:r>
      <w:r w:rsidR="00096BBB">
        <w:t>M</w:t>
      </w:r>
      <w:r w:rsidR="00096BBB">
        <w:rPr>
          <w:rFonts w:hint="cs"/>
          <w:rtl/>
        </w:rPr>
        <w:t>)</w:t>
      </w:r>
    </w:p>
    <w:p w14:paraId="59797788" w14:textId="26B9D8AB" w:rsidR="00441349" w:rsidRPr="00441349" w:rsidRDefault="00441349" w:rsidP="00DF371D">
      <w:pPr>
        <w:pStyle w:val="40"/>
      </w:pPr>
      <w:r w:rsidRPr="00441349">
        <w:rPr>
          <w:rFonts w:hint="cs"/>
          <w:rtl/>
        </w:rPr>
        <w:t>הודעות המערכת ינוסחו בצורה פשוטה ומובנת למפעיל.</w:t>
      </w:r>
      <w:r w:rsidR="00096BBB">
        <w:rPr>
          <w:rFonts w:hint="cs"/>
          <w:rtl/>
        </w:rPr>
        <w:t xml:space="preserve"> (</w:t>
      </w:r>
      <w:r w:rsidR="00096BBB">
        <w:t>M</w:t>
      </w:r>
      <w:r w:rsidR="00096BBB">
        <w:rPr>
          <w:rFonts w:hint="cs"/>
          <w:rtl/>
        </w:rPr>
        <w:t>)</w:t>
      </w:r>
    </w:p>
    <w:p w14:paraId="23EB7C64" w14:textId="6E3D0D4F" w:rsidR="00441349" w:rsidRPr="00441349" w:rsidRDefault="00441349" w:rsidP="00DF371D">
      <w:pPr>
        <w:pStyle w:val="40"/>
      </w:pPr>
      <w:r w:rsidRPr="00441349">
        <w:rPr>
          <w:rtl/>
        </w:rPr>
        <w:t xml:space="preserve">הנתונים יוצגו </w:t>
      </w:r>
      <w:r w:rsidRPr="00441349">
        <w:t>ONLINE</w:t>
      </w:r>
      <w:r w:rsidRPr="00441349">
        <w:rPr>
          <w:rtl/>
        </w:rPr>
        <w:t xml:space="preserve"> עם רמת עדכניות של 20 דקות לכל היותר.</w:t>
      </w:r>
      <w:r w:rsidR="00096BBB">
        <w:rPr>
          <w:rFonts w:hint="cs"/>
          <w:rtl/>
        </w:rPr>
        <w:t xml:space="preserve"> (</w:t>
      </w:r>
      <w:r w:rsidR="00096BBB">
        <w:t>M</w:t>
      </w:r>
      <w:r w:rsidR="00096BBB">
        <w:rPr>
          <w:rFonts w:hint="cs"/>
          <w:rtl/>
        </w:rPr>
        <w:t>)</w:t>
      </w:r>
    </w:p>
    <w:p w14:paraId="1C0FD5F5" w14:textId="7605C826" w:rsidR="00441349" w:rsidRPr="00441349" w:rsidRDefault="00441349" w:rsidP="00DF371D">
      <w:pPr>
        <w:pStyle w:val="40"/>
      </w:pPr>
      <w:r w:rsidRPr="00441349">
        <w:rPr>
          <w:rFonts w:hint="cs"/>
          <w:rtl/>
        </w:rPr>
        <w:t>מערכת הניהול תאובטח באמצעות מתן גישה ברמות שונות למשתמשים לפי סיווגם הרלוונטי ותפקידם באמצעות מנגנון אימות שם משתמש וסיסמא.</w:t>
      </w:r>
      <w:r w:rsidR="00096BBB">
        <w:rPr>
          <w:rFonts w:hint="cs"/>
          <w:rtl/>
        </w:rPr>
        <w:t xml:space="preserve"> (</w:t>
      </w:r>
      <w:r w:rsidR="00096BBB">
        <w:t>M</w:t>
      </w:r>
      <w:r w:rsidR="00096BBB">
        <w:rPr>
          <w:rFonts w:hint="cs"/>
          <w:rtl/>
        </w:rPr>
        <w:t>)</w:t>
      </w:r>
    </w:p>
    <w:p w14:paraId="268FD260" w14:textId="5C340A8B" w:rsidR="00441349" w:rsidRDefault="00441349" w:rsidP="00DF371D">
      <w:pPr>
        <w:pStyle w:val="40"/>
      </w:pPr>
      <w:r>
        <w:rPr>
          <w:rFonts w:hint="cs"/>
          <w:rtl/>
        </w:rPr>
        <w:t xml:space="preserve">המערכת תתמוך בממשק </w:t>
      </w:r>
      <w:r>
        <w:t>Web</w:t>
      </w:r>
      <w:r>
        <w:rPr>
          <w:rFonts w:hint="cs"/>
          <w:rtl/>
        </w:rPr>
        <w:t xml:space="preserve"> מלא.</w:t>
      </w:r>
      <w:r w:rsidR="00096BBB">
        <w:rPr>
          <w:rFonts w:hint="cs"/>
          <w:rtl/>
        </w:rPr>
        <w:t xml:space="preserve"> (</w:t>
      </w:r>
      <w:r w:rsidR="00096BBB">
        <w:t>M</w:t>
      </w:r>
      <w:r w:rsidR="00096BBB">
        <w:rPr>
          <w:rFonts w:hint="cs"/>
          <w:rtl/>
        </w:rPr>
        <w:t>)</w:t>
      </w:r>
    </w:p>
    <w:p w14:paraId="76867374" w14:textId="7DC7E765" w:rsidR="00441349" w:rsidRDefault="00441349" w:rsidP="00DF371D">
      <w:pPr>
        <w:pStyle w:val="40"/>
      </w:pPr>
      <w:r>
        <w:rPr>
          <w:rFonts w:hint="cs"/>
          <w:rtl/>
        </w:rPr>
        <w:t>המערכת תתמוך בסביבה מרובת משתמשים (ניהול מלא, ניהול מוגבל וצפיה בלבד)</w:t>
      </w:r>
      <w:r w:rsidR="00096BBB">
        <w:rPr>
          <w:rFonts w:hint="cs"/>
          <w:rtl/>
        </w:rPr>
        <w:t xml:space="preserve"> (</w:t>
      </w:r>
      <w:r w:rsidR="00096BBB">
        <w:t>M</w:t>
      </w:r>
      <w:r w:rsidR="00096BBB">
        <w:rPr>
          <w:rFonts w:hint="cs"/>
          <w:rtl/>
        </w:rPr>
        <w:t>)</w:t>
      </w:r>
    </w:p>
    <w:p w14:paraId="1F082D64" w14:textId="3C1468AA" w:rsidR="00441349" w:rsidRPr="00DF371D" w:rsidRDefault="00441349" w:rsidP="00DF371D">
      <w:pPr>
        <w:pStyle w:val="40"/>
        <w:rPr>
          <w:rtl/>
        </w:rPr>
      </w:pPr>
      <w:r w:rsidRPr="003F1D1F">
        <w:rPr>
          <w:rFonts w:hint="cs"/>
          <w:rtl/>
        </w:rPr>
        <w:t xml:space="preserve">המערכת תאפשר הפניית הודעות </w:t>
      </w:r>
      <w:r w:rsidRPr="00C97E2B">
        <w:t>SNMP</w:t>
      </w:r>
      <w:r w:rsidRPr="00BA08D9">
        <w:rPr>
          <w:rFonts w:hint="cs"/>
          <w:rtl/>
        </w:rPr>
        <w:t xml:space="preserve"> למערכת ניהול על.</w:t>
      </w:r>
      <w:r w:rsidR="00096BBB">
        <w:rPr>
          <w:rFonts w:hint="cs"/>
          <w:rtl/>
        </w:rPr>
        <w:t xml:space="preserve"> (</w:t>
      </w:r>
      <w:r w:rsidR="00096BBB">
        <w:t>M</w:t>
      </w:r>
      <w:r w:rsidR="00096BBB">
        <w:rPr>
          <w:rFonts w:hint="cs"/>
          <w:rtl/>
        </w:rPr>
        <w:t>)</w:t>
      </w:r>
    </w:p>
    <w:p w14:paraId="17C21FBC" w14:textId="002FA284" w:rsidR="00441349" w:rsidRPr="000C39E6" w:rsidRDefault="00441349" w:rsidP="000B16F6">
      <w:pPr>
        <w:pStyle w:val="31"/>
      </w:pPr>
      <w:r w:rsidRPr="000C39E6">
        <w:rPr>
          <w:rFonts w:hint="cs"/>
          <w:rtl/>
        </w:rPr>
        <w:t>נדרש פירוט לגבי תמיכת המערכת בחמשת התחומים הבאים:</w:t>
      </w:r>
    </w:p>
    <w:p w14:paraId="0D4830F0" w14:textId="77777777" w:rsidR="00441349" w:rsidRPr="007C5B4C" w:rsidRDefault="00441349" w:rsidP="00441349">
      <w:pPr>
        <w:pStyle w:val="40"/>
        <w:rPr>
          <w:u w:val="single"/>
        </w:rPr>
      </w:pPr>
      <w:r w:rsidRPr="007C5B4C">
        <w:rPr>
          <w:rFonts w:hint="cs"/>
          <w:u w:val="single"/>
          <w:rtl/>
        </w:rPr>
        <w:t>ניהול תקלות</w:t>
      </w:r>
    </w:p>
    <w:p w14:paraId="258A1F29" w14:textId="77777777" w:rsidR="00441349" w:rsidRPr="007C5B4C" w:rsidRDefault="00441349" w:rsidP="00441349">
      <w:pPr>
        <w:pStyle w:val="51"/>
      </w:pPr>
      <w:r w:rsidRPr="007C5B4C">
        <w:rPr>
          <w:rFonts w:hint="cs"/>
          <w:rtl/>
        </w:rPr>
        <w:t>מטרת תחום זה הינה לזהות ולהציף תקלות, וכן לתת להן טיפול אוטומטי על מנת לשמור על יציבות הרשת בצורה מיטבית.</w:t>
      </w:r>
      <w:r w:rsidR="0028767E">
        <w:rPr>
          <w:rFonts w:hint="cs"/>
          <w:rtl/>
        </w:rPr>
        <w:t xml:space="preserve"> (</w:t>
      </w:r>
      <w:r w:rsidR="0028767E">
        <w:t>M</w:t>
      </w:r>
      <w:r w:rsidR="0028767E">
        <w:rPr>
          <w:rFonts w:hint="cs"/>
          <w:rtl/>
        </w:rPr>
        <w:t>)</w:t>
      </w:r>
    </w:p>
    <w:p w14:paraId="3EDA35AC" w14:textId="77777777" w:rsidR="00441349" w:rsidRPr="007C5B4C" w:rsidRDefault="00441349" w:rsidP="00441349">
      <w:pPr>
        <w:pStyle w:val="51"/>
      </w:pPr>
      <w:r w:rsidRPr="007C5B4C">
        <w:rPr>
          <w:rFonts w:hint="cs"/>
          <w:rtl/>
        </w:rPr>
        <w:t>המערכת תתמוך בפונקציות הבאות:</w:t>
      </w:r>
    </w:p>
    <w:p w14:paraId="5449CFCA" w14:textId="3E7A62B1" w:rsidR="002C1724" w:rsidRDefault="00441349" w:rsidP="002C1724">
      <w:pPr>
        <w:pStyle w:val="51"/>
        <w:numPr>
          <w:ilvl w:val="5"/>
          <w:numId w:val="68"/>
        </w:numPr>
      </w:pPr>
      <w:r w:rsidRPr="007C5B4C">
        <w:rPr>
          <w:rtl/>
        </w:rPr>
        <w:t>גילוי רשתי של אירועים</w:t>
      </w:r>
      <w:r w:rsidR="002C1724">
        <w:rPr>
          <w:rFonts w:hint="cs"/>
          <w:rtl/>
        </w:rPr>
        <w:t>.</w:t>
      </w:r>
      <w:r w:rsidRPr="007C5B4C">
        <w:rPr>
          <w:rtl/>
        </w:rPr>
        <w:t xml:space="preserve"> </w:t>
      </w:r>
      <w:r w:rsidR="0028767E">
        <w:rPr>
          <w:rFonts w:hint="cs"/>
          <w:rtl/>
        </w:rPr>
        <w:t xml:space="preserve"> (</w:t>
      </w:r>
      <w:r w:rsidR="0028767E">
        <w:t>M</w:t>
      </w:r>
      <w:r w:rsidR="0028767E">
        <w:rPr>
          <w:rFonts w:hint="cs"/>
          <w:rtl/>
        </w:rPr>
        <w:t>)</w:t>
      </w:r>
    </w:p>
    <w:p w14:paraId="7EC0F3A0" w14:textId="77777777" w:rsidR="00441349" w:rsidRPr="007C5B4C" w:rsidRDefault="00441349" w:rsidP="00441349">
      <w:pPr>
        <w:pStyle w:val="51"/>
        <w:numPr>
          <w:ilvl w:val="5"/>
          <w:numId w:val="68"/>
        </w:numPr>
      </w:pPr>
      <w:r w:rsidRPr="007C5B4C">
        <w:rPr>
          <w:rtl/>
        </w:rPr>
        <w:t>מיפוי טופולגיית הרשת בכל רגע נתון</w:t>
      </w:r>
      <w:r w:rsidRPr="007C5B4C">
        <w:rPr>
          <w:rFonts w:hint="cs"/>
          <w:rtl/>
        </w:rPr>
        <w:t>.</w:t>
      </w:r>
      <w:r w:rsidR="0028767E">
        <w:rPr>
          <w:rFonts w:hint="cs"/>
          <w:rtl/>
        </w:rPr>
        <w:t xml:space="preserve"> (</w:t>
      </w:r>
      <w:r w:rsidR="0028767E">
        <w:t>M</w:t>
      </w:r>
      <w:r w:rsidR="0028767E">
        <w:rPr>
          <w:rFonts w:hint="cs"/>
          <w:rtl/>
        </w:rPr>
        <w:t>)</w:t>
      </w:r>
    </w:p>
    <w:p w14:paraId="4B4F2AC6" w14:textId="77777777" w:rsidR="00441349" w:rsidRPr="007C5B4C" w:rsidRDefault="00441349" w:rsidP="00441349">
      <w:pPr>
        <w:pStyle w:val="51"/>
        <w:numPr>
          <w:ilvl w:val="5"/>
          <w:numId w:val="68"/>
        </w:numPr>
      </w:pPr>
      <w:r w:rsidRPr="007C5B4C">
        <w:rPr>
          <w:rFonts w:hint="cs"/>
          <w:rtl/>
        </w:rPr>
        <w:t>החזקת</w:t>
      </w:r>
      <w:r w:rsidRPr="007C5B4C">
        <w:rPr>
          <w:rtl/>
        </w:rPr>
        <w:t xml:space="preserve"> תמונת מצב של האירועים שקרו לרכיבי הרשת</w:t>
      </w:r>
      <w:r w:rsidRPr="007C5B4C">
        <w:rPr>
          <w:rFonts w:hint="cs"/>
          <w:rtl/>
        </w:rPr>
        <w:t>.</w:t>
      </w:r>
      <w:r w:rsidR="0028767E">
        <w:rPr>
          <w:rFonts w:hint="cs"/>
          <w:rtl/>
        </w:rPr>
        <w:t xml:space="preserve"> (</w:t>
      </w:r>
      <w:r w:rsidR="0028767E">
        <w:t>M</w:t>
      </w:r>
      <w:r w:rsidR="0028767E">
        <w:rPr>
          <w:rFonts w:hint="cs"/>
          <w:rtl/>
        </w:rPr>
        <w:t>)</w:t>
      </w:r>
    </w:p>
    <w:p w14:paraId="3728CC44" w14:textId="77777777" w:rsidR="00441349" w:rsidRPr="007C5B4C" w:rsidRDefault="00441349" w:rsidP="00441349">
      <w:pPr>
        <w:pStyle w:val="51"/>
        <w:numPr>
          <w:ilvl w:val="5"/>
          <w:numId w:val="68"/>
        </w:numPr>
      </w:pPr>
      <w:r w:rsidRPr="007C5B4C">
        <w:rPr>
          <w:rtl/>
        </w:rPr>
        <w:t xml:space="preserve">מאגר נתונים לגבי ביצועי הרשת, הצגה ויזואלית של הנתונים בעבור ניטור וכן שליחת התרעות לאנשי הקשר באמצעות מנגנון מובנה הכולל שליחת </w:t>
      </w:r>
      <w:r w:rsidRPr="007C5B4C">
        <w:rPr>
          <w:rFonts w:hint="cs"/>
          <w:rtl/>
        </w:rPr>
        <w:t xml:space="preserve">הודעה למחשב ברשת או </w:t>
      </w:r>
      <w:r w:rsidRPr="007C5B4C">
        <w:rPr>
          <w:rtl/>
        </w:rPr>
        <w:t>מייל</w:t>
      </w:r>
      <w:r w:rsidRPr="007C5B4C">
        <w:rPr>
          <w:rFonts w:hint="cs"/>
          <w:rtl/>
        </w:rPr>
        <w:t>.</w:t>
      </w:r>
      <w:r w:rsidR="0028767E">
        <w:rPr>
          <w:rFonts w:hint="cs"/>
          <w:rtl/>
        </w:rPr>
        <w:t xml:space="preserve"> (</w:t>
      </w:r>
      <w:r w:rsidR="0028767E">
        <w:t>M</w:t>
      </w:r>
      <w:r w:rsidR="0028767E">
        <w:rPr>
          <w:rFonts w:hint="cs"/>
          <w:rtl/>
        </w:rPr>
        <w:t>)</w:t>
      </w:r>
    </w:p>
    <w:p w14:paraId="33311A7B" w14:textId="4DED8252" w:rsidR="00441349" w:rsidRPr="007C5B4C" w:rsidRDefault="00441349" w:rsidP="00516E65">
      <w:pPr>
        <w:pStyle w:val="51"/>
        <w:numPr>
          <w:ilvl w:val="5"/>
          <w:numId w:val="68"/>
        </w:numPr>
      </w:pPr>
      <w:r w:rsidRPr="007C5B4C">
        <w:rPr>
          <w:rFonts w:hint="cs"/>
          <w:rtl/>
        </w:rPr>
        <w:t xml:space="preserve">מתן </w:t>
      </w:r>
      <w:r w:rsidR="005A575A">
        <w:rPr>
          <w:rFonts w:hint="cs"/>
          <w:rtl/>
        </w:rPr>
        <w:t xml:space="preserve">ממשק </w:t>
      </w:r>
      <w:r w:rsidRPr="007C5B4C">
        <w:rPr>
          <w:rFonts w:hint="cs"/>
          <w:rtl/>
        </w:rPr>
        <w:t xml:space="preserve">בעבור </w:t>
      </w:r>
      <w:r w:rsidRPr="007C5B4C">
        <w:rPr>
          <w:rtl/>
        </w:rPr>
        <w:t xml:space="preserve">ניהול </w:t>
      </w:r>
      <w:r w:rsidRPr="007C5B4C">
        <w:rPr>
          <w:rFonts w:hint="cs"/>
          <w:rtl/>
        </w:rPr>
        <w:t>ה</w:t>
      </w:r>
      <w:r w:rsidRPr="007C5B4C">
        <w:rPr>
          <w:rtl/>
        </w:rPr>
        <w:t>מידע הרשתי</w:t>
      </w:r>
      <w:r w:rsidRPr="007C5B4C">
        <w:rPr>
          <w:rFonts w:hint="cs"/>
          <w:rtl/>
        </w:rPr>
        <w:t>.</w:t>
      </w:r>
      <w:r w:rsidR="0028767E">
        <w:rPr>
          <w:rFonts w:hint="cs"/>
          <w:rtl/>
        </w:rPr>
        <w:t xml:space="preserve"> (</w:t>
      </w:r>
      <w:r w:rsidR="0028767E">
        <w:t>M</w:t>
      </w:r>
      <w:r w:rsidR="0028767E">
        <w:rPr>
          <w:rFonts w:hint="cs"/>
          <w:rtl/>
        </w:rPr>
        <w:t>)</w:t>
      </w:r>
    </w:p>
    <w:p w14:paraId="7DD1A8FC" w14:textId="334E5612" w:rsidR="002C1724" w:rsidRPr="007C5B4C" w:rsidRDefault="002C1724" w:rsidP="00935BCC">
      <w:pPr>
        <w:pStyle w:val="51"/>
        <w:numPr>
          <w:ilvl w:val="5"/>
          <w:numId w:val="68"/>
        </w:numPr>
      </w:pPr>
      <w:r>
        <w:rPr>
          <w:rFonts w:hint="cs"/>
          <w:rtl/>
        </w:rPr>
        <w:t xml:space="preserve">נדרש פירוט לגבי יכולות </w:t>
      </w:r>
      <w:r w:rsidRPr="007C5B4C">
        <w:rPr>
          <w:rtl/>
        </w:rPr>
        <w:t>תיקון תקלות אוטומטי כגון הפעלת שירות בזמן נפילה, ניתוב תעבורה לקו גיבוי</w:t>
      </w:r>
      <w:r w:rsidR="006771EA">
        <w:rPr>
          <w:rFonts w:hint="cs"/>
          <w:rtl/>
        </w:rPr>
        <w:t xml:space="preserve"> וכו</w:t>
      </w:r>
      <w:r w:rsidR="00B578C5">
        <w:rPr>
          <w:rFonts w:hint="cs"/>
          <w:rtl/>
        </w:rPr>
        <w:t>'</w:t>
      </w:r>
      <w:r w:rsidR="00B578C5" w:rsidRPr="007C5B4C">
        <w:rPr>
          <w:rFonts w:hint="cs"/>
          <w:rtl/>
        </w:rPr>
        <w:t>.</w:t>
      </w:r>
      <w:r w:rsidR="00B578C5">
        <w:rPr>
          <w:rFonts w:hint="cs"/>
          <w:rtl/>
        </w:rPr>
        <w:t xml:space="preserve"> </w:t>
      </w:r>
      <w:r w:rsidR="0028767E">
        <w:rPr>
          <w:rFonts w:hint="cs"/>
          <w:rtl/>
        </w:rPr>
        <w:t>(</w:t>
      </w:r>
      <w:r w:rsidR="0028767E">
        <w:t>G</w:t>
      </w:r>
      <w:r w:rsidR="0028767E">
        <w:rPr>
          <w:rFonts w:hint="cs"/>
          <w:rtl/>
        </w:rPr>
        <w:t>)</w:t>
      </w:r>
    </w:p>
    <w:p w14:paraId="6F4CD69C" w14:textId="77777777" w:rsidR="00441349" w:rsidRPr="007C5B4C" w:rsidRDefault="00441349" w:rsidP="00441349">
      <w:pPr>
        <w:pStyle w:val="40"/>
        <w:rPr>
          <w:u w:val="single"/>
        </w:rPr>
      </w:pPr>
      <w:r w:rsidRPr="007C5B4C">
        <w:rPr>
          <w:rFonts w:hint="cs"/>
          <w:u w:val="single"/>
          <w:rtl/>
        </w:rPr>
        <w:t>ניהול הגדרות</w:t>
      </w:r>
    </w:p>
    <w:p w14:paraId="71D223AB" w14:textId="11F35321" w:rsidR="00441349" w:rsidRPr="007C5B4C" w:rsidRDefault="00441349" w:rsidP="00657B46">
      <w:pPr>
        <w:pStyle w:val="51"/>
      </w:pPr>
      <w:r w:rsidRPr="007C5B4C">
        <w:rPr>
          <w:rFonts w:hint="cs"/>
          <w:rtl/>
        </w:rPr>
        <w:t>בכלל הנקודות בסעיף זה נדרש פירוט לגבי יכולות המערכת למול ציוד מקור של היצרנית עצמה וכן פירוט לגבי תמיכה ביכולות הללו למול ציודים של יצרניות אחרות.</w:t>
      </w:r>
      <w:r w:rsidR="00657B46">
        <w:rPr>
          <w:rFonts w:hint="cs"/>
          <w:rtl/>
        </w:rPr>
        <w:t xml:space="preserve"> </w:t>
      </w:r>
      <w:r w:rsidR="00887703">
        <w:rPr>
          <w:rFonts w:hint="cs"/>
          <w:rtl/>
        </w:rPr>
        <w:t xml:space="preserve">ינתן יתרון למערכת התומכת בניהול רכיבים מיצרנים נוספים, תוך דגש על היצרנים המובילים במשרדי ההמשלה (כגון </w:t>
      </w:r>
      <w:r w:rsidR="00887703">
        <w:rPr>
          <w:rFonts w:hint="cs"/>
        </w:rPr>
        <w:t>HP</w:t>
      </w:r>
      <w:r w:rsidR="00887703">
        <w:rPr>
          <w:rFonts w:hint="cs"/>
          <w:rtl/>
        </w:rPr>
        <w:t xml:space="preserve">, </w:t>
      </w:r>
      <w:r w:rsidR="00887703">
        <w:rPr>
          <w:rFonts w:hint="cs"/>
        </w:rPr>
        <w:t>C</w:t>
      </w:r>
      <w:r w:rsidR="00887703">
        <w:t>isco</w:t>
      </w:r>
      <w:r w:rsidR="00887703">
        <w:rPr>
          <w:rFonts w:hint="cs"/>
          <w:rtl/>
        </w:rPr>
        <w:t>) (</w:t>
      </w:r>
      <w:r w:rsidR="00887703">
        <w:rPr>
          <w:rFonts w:hint="cs"/>
        </w:rPr>
        <w:t>G</w:t>
      </w:r>
      <w:r w:rsidR="0028767E">
        <w:rPr>
          <w:rFonts w:hint="cs"/>
          <w:rtl/>
        </w:rPr>
        <w:t>)</w:t>
      </w:r>
    </w:p>
    <w:p w14:paraId="25AF40D9" w14:textId="77777777" w:rsidR="00441349" w:rsidRPr="007C5B4C" w:rsidRDefault="00441349" w:rsidP="00441349">
      <w:pPr>
        <w:pStyle w:val="51"/>
      </w:pPr>
      <w:r w:rsidRPr="007C5B4C">
        <w:rPr>
          <w:rtl/>
        </w:rPr>
        <w:t>המערכת תתמוך בניהול תצורה מרכזי של כלל רכיבי הרשת, אחסון תצורה מרכזי והפצתו האוטומטית לרכיבים המרוחקים.</w:t>
      </w:r>
      <w:r w:rsidR="0028767E">
        <w:rPr>
          <w:rFonts w:hint="cs"/>
          <w:rtl/>
        </w:rPr>
        <w:t xml:space="preserve"> (</w:t>
      </w:r>
      <w:r w:rsidR="0028767E">
        <w:t>M</w:t>
      </w:r>
      <w:r w:rsidR="0028767E">
        <w:rPr>
          <w:rFonts w:hint="cs"/>
          <w:rtl/>
        </w:rPr>
        <w:t>)</w:t>
      </w:r>
    </w:p>
    <w:p w14:paraId="4F5783B2" w14:textId="77777777" w:rsidR="00441349" w:rsidRPr="007C5B4C" w:rsidRDefault="00441349" w:rsidP="00441349">
      <w:pPr>
        <w:pStyle w:val="51"/>
      </w:pPr>
      <w:r w:rsidRPr="007C5B4C">
        <w:rPr>
          <w:rtl/>
        </w:rPr>
        <w:t>המערכת תתמוך בהפצת הקונפיגורציות לרכיבים השונים בהתאם לבחירת המשתמש תוך וידוא תקינות הקונפיגורציה החדשה וכן גיבוי הקונפיגורציה הישנה לצרכי החזרת המצב לקדמותו לפני העדכון.</w:t>
      </w:r>
      <w:r w:rsidR="0028767E">
        <w:rPr>
          <w:rFonts w:hint="cs"/>
          <w:rtl/>
        </w:rPr>
        <w:t xml:space="preserve"> (</w:t>
      </w:r>
      <w:r w:rsidR="0028767E">
        <w:t>M</w:t>
      </w:r>
      <w:r w:rsidR="0028767E">
        <w:rPr>
          <w:rFonts w:hint="cs"/>
          <w:rtl/>
        </w:rPr>
        <w:t>)</w:t>
      </w:r>
    </w:p>
    <w:p w14:paraId="6B642CB6" w14:textId="77777777" w:rsidR="00441349" w:rsidRPr="007C5B4C" w:rsidRDefault="00441349" w:rsidP="00441349">
      <w:pPr>
        <w:pStyle w:val="51"/>
      </w:pPr>
      <w:r w:rsidRPr="007C5B4C">
        <w:rPr>
          <w:rtl/>
        </w:rPr>
        <w:t>המ</w:t>
      </w:r>
      <w:r w:rsidRPr="007C5B4C">
        <w:rPr>
          <w:rFonts w:hint="cs"/>
          <w:rtl/>
        </w:rPr>
        <w:t>ע</w:t>
      </w:r>
      <w:r w:rsidRPr="007C5B4C">
        <w:rPr>
          <w:rtl/>
        </w:rPr>
        <w:t>רכת תחזיק בכלל הנתונים הטכניים של המתגים על מנת לעדכן גרסאות תוכנה וחומרה במתגים.</w:t>
      </w:r>
      <w:r w:rsidR="0028767E">
        <w:rPr>
          <w:rFonts w:hint="cs"/>
          <w:rtl/>
        </w:rPr>
        <w:t xml:space="preserve"> (</w:t>
      </w:r>
      <w:r w:rsidR="0028767E">
        <w:t>M</w:t>
      </w:r>
      <w:r w:rsidR="0028767E">
        <w:rPr>
          <w:rFonts w:hint="cs"/>
          <w:rtl/>
        </w:rPr>
        <w:t>)</w:t>
      </w:r>
    </w:p>
    <w:p w14:paraId="7D143547" w14:textId="77777777" w:rsidR="00441349" w:rsidRPr="007C5B4C" w:rsidRDefault="00441349" w:rsidP="00441349">
      <w:pPr>
        <w:pStyle w:val="51"/>
      </w:pPr>
      <w:r w:rsidRPr="007C5B4C">
        <w:rPr>
          <w:rtl/>
        </w:rPr>
        <w:t>המערכת תתמוך בניהול מרכזי של מבואות מתגי הקצה תוך תמיכה ביכולות הבאות:</w:t>
      </w:r>
    </w:p>
    <w:p w14:paraId="0B4CEC0B" w14:textId="77777777" w:rsidR="00441349" w:rsidRPr="007C5B4C" w:rsidRDefault="00441349" w:rsidP="00441349">
      <w:pPr>
        <w:pStyle w:val="51"/>
        <w:numPr>
          <w:ilvl w:val="5"/>
          <w:numId w:val="68"/>
        </w:numPr>
      </w:pPr>
      <w:r w:rsidRPr="007C5B4C">
        <w:rPr>
          <w:rtl/>
        </w:rPr>
        <w:t>אפשרות לראות כל מתג ומצב כל מבוא בו.</w:t>
      </w:r>
      <w:r w:rsidR="0028767E">
        <w:rPr>
          <w:rFonts w:hint="cs"/>
          <w:rtl/>
        </w:rPr>
        <w:t xml:space="preserve"> (</w:t>
      </w:r>
      <w:r w:rsidR="0028767E">
        <w:t>M</w:t>
      </w:r>
      <w:r w:rsidR="0028767E">
        <w:rPr>
          <w:rFonts w:hint="cs"/>
          <w:rtl/>
        </w:rPr>
        <w:t>)</w:t>
      </w:r>
    </w:p>
    <w:p w14:paraId="2108103B" w14:textId="77777777" w:rsidR="00441349" w:rsidRPr="007C5B4C" w:rsidRDefault="00441349" w:rsidP="00441349">
      <w:pPr>
        <w:pStyle w:val="51"/>
        <w:numPr>
          <w:ilvl w:val="5"/>
          <w:numId w:val="68"/>
        </w:numPr>
      </w:pPr>
      <w:r w:rsidRPr="007C5B4C">
        <w:rPr>
          <w:rtl/>
        </w:rPr>
        <w:t>מתן סטטוס לכל מבואה ברשת תוך מתן חיווי לנושאים הבאים:</w:t>
      </w:r>
    </w:p>
    <w:p w14:paraId="4D635DAE" w14:textId="03A5FE27" w:rsidR="00441349" w:rsidRPr="007C5B4C" w:rsidRDefault="00441349" w:rsidP="00935BCC">
      <w:pPr>
        <w:pStyle w:val="ListParagraph"/>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האם למבואה מחובר רכיב קצה (שרת</w:t>
      </w:r>
      <w:r w:rsidR="006534CB">
        <w:rPr>
          <w:rFonts w:cs="David" w:hint="cs"/>
          <w:color w:val="000000"/>
          <w:rtl/>
          <w14:scene3d>
            <w14:camera w14:prst="orthographicFront"/>
            <w14:lightRig w14:rig="threePt" w14:dir="t">
              <w14:rot w14:lat="0" w14:lon="0" w14:rev="0"/>
            </w14:lightRig>
          </w14:scene3d>
        </w:rPr>
        <w:t xml:space="preserve">, </w:t>
      </w:r>
      <w:r w:rsidRPr="007C5B4C">
        <w:rPr>
          <w:rFonts w:cs="David"/>
          <w:color w:val="000000"/>
          <w:rtl/>
          <w14:scene3d>
            <w14:camera w14:prst="orthographicFront"/>
            <w14:lightRig w14:rig="threePt" w14:dir="t">
              <w14:rot w14:lat="0" w14:lon="0" w14:rev="0"/>
            </w14:lightRig>
          </w14:scene3d>
        </w:rPr>
        <w:t>תחנה</w:t>
      </w:r>
      <w:r w:rsidR="006534CB">
        <w:rPr>
          <w:rFonts w:cs="David" w:hint="cs"/>
          <w:color w:val="000000"/>
          <w:rtl/>
          <w14:scene3d>
            <w14:camera w14:prst="orthographicFront"/>
            <w14:lightRig w14:rig="threePt" w14:dir="t">
              <w14:rot w14:lat="0" w14:lon="0" w14:rev="0"/>
            </w14:lightRig>
          </w14:scene3d>
        </w:rPr>
        <w:t xml:space="preserve">, </w:t>
      </w:r>
      <w:r w:rsidRPr="007C5B4C">
        <w:rPr>
          <w:rFonts w:cs="David"/>
          <w:color w:val="000000"/>
          <w:rtl/>
          <w14:scene3d>
            <w14:camera w14:prst="orthographicFront"/>
            <w14:lightRig w14:rig="threePt" w14:dir="t">
              <w14:rot w14:lat="0" w14:lon="0" w14:rev="0"/>
            </w14:lightRig>
          </w14:scene3d>
        </w:rPr>
        <w:t>ציוד תקשורת).</w:t>
      </w:r>
      <w:r w:rsidR="0028767E">
        <w:rPr>
          <w:rFonts w:cs="David" w:hint="cs"/>
          <w:color w:val="000000"/>
          <w:rtl/>
          <w14:scene3d>
            <w14:camera w14:prst="orthographicFront"/>
            <w14:lightRig w14:rig="threePt" w14:dir="t">
              <w14:rot w14:lat="0" w14:lon="0" w14:rev="0"/>
            </w14:lightRig>
          </w14:scene3d>
        </w:rPr>
        <w:t xml:space="preserve"> (</w:t>
      </w:r>
      <w:r w:rsidR="0028767E">
        <w:rPr>
          <w:rFonts w:cs="David"/>
          <w:color w:val="000000"/>
          <w14:scene3d>
            <w14:camera w14:prst="orthographicFront"/>
            <w14:lightRig w14:rig="threePt" w14:dir="t">
              <w14:rot w14:lat="0" w14:lon="0" w14:rev="0"/>
            </w14:lightRig>
          </w14:scene3d>
        </w:rPr>
        <w:t>M</w:t>
      </w:r>
      <w:r w:rsidR="0028767E">
        <w:rPr>
          <w:rFonts w:cs="David" w:hint="cs"/>
          <w:color w:val="000000"/>
          <w:rtl/>
          <w14:scene3d>
            <w14:camera w14:prst="orthographicFront"/>
            <w14:lightRig w14:rig="threePt" w14:dir="t">
              <w14:rot w14:lat="0" w14:lon="0" w14:rev="0"/>
            </w14:lightRig>
          </w14:scene3d>
        </w:rPr>
        <w:t>)</w:t>
      </w:r>
    </w:p>
    <w:p w14:paraId="780DC987" w14:textId="77777777" w:rsidR="00441349" w:rsidRPr="007C5B4C" w:rsidRDefault="00441349" w:rsidP="00441349">
      <w:pPr>
        <w:pStyle w:val="ListParagraph"/>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 xml:space="preserve">כתובת ה </w:t>
      </w:r>
      <w:r w:rsidRPr="007C5B4C">
        <w:rPr>
          <w:rFonts w:cs="David"/>
          <w:color w:val="000000"/>
          <w14:scene3d>
            <w14:camera w14:prst="orthographicFront"/>
            <w14:lightRig w14:rig="threePt" w14:dir="t">
              <w14:rot w14:lat="0" w14:lon="0" w14:rev="0"/>
            </w14:lightRig>
          </w14:scene3d>
        </w:rPr>
        <w:t>IP</w:t>
      </w:r>
      <w:r w:rsidRPr="007C5B4C">
        <w:rPr>
          <w:rFonts w:cs="David"/>
          <w:color w:val="000000"/>
          <w:rtl/>
          <w14:scene3d>
            <w14:camera w14:prst="orthographicFront"/>
            <w14:lightRig w14:rig="threePt" w14:dir="t">
              <w14:rot w14:lat="0" w14:lon="0" w14:rev="0"/>
            </w14:lightRig>
          </w14:scene3d>
        </w:rPr>
        <w:t xml:space="preserve"> של הרכיב הנ"ל.</w:t>
      </w:r>
      <w:r w:rsidR="0028767E">
        <w:rPr>
          <w:rFonts w:cs="David" w:hint="cs"/>
          <w:color w:val="000000"/>
          <w:rtl/>
          <w14:scene3d>
            <w14:camera w14:prst="orthographicFront"/>
            <w14:lightRig w14:rig="threePt" w14:dir="t">
              <w14:rot w14:lat="0" w14:lon="0" w14:rev="0"/>
            </w14:lightRig>
          </w14:scene3d>
        </w:rPr>
        <w:t xml:space="preserve"> (</w:t>
      </w:r>
      <w:r w:rsidR="0028767E">
        <w:rPr>
          <w:rFonts w:cs="David"/>
          <w:color w:val="000000"/>
          <w14:scene3d>
            <w14:camera w14:prst="orthographicFront"/>
            <w14:lightRig w14:rig="threePt" w14:dir="t">
              <w14:rot w14:lat="0" w14:lon="0" w14:rev="0"/>
            </w14:lightRig>
          </w14:scene3d>
        </w:rPr>
        <w:t>M</w:t>
      </w:r>
      <w:r w:rsidR="0028767E">
        <w:rPr>
          <w:rFonts w:cs="David" w:hint="cs"/>
          <w:color w:val="000000"/>
          <w:rtl/>
          <w14:scene3d>
            <w14:camera w14:prst="orthographicFront"/>
            <w14:lightRig w14:rig="threePt" w14:dir="t">
              <w14:rot w14:lat="0" w14:lon="0" w14:rev="0"/>
            </w14:lightRig>
          </w14:scene3d>
        </w:rPr>
        <w:t>)</w:t>
      </w:r>
    </w:p>
    <w:p w14:paraId="4C36A1CD" w14:textId="77777777" w:rsidR="00441349" w:rsidRPr="007C5B4C" w:rsidRDefault="00441349" w:rsidP="00441349">
      <w:pPr>
        <w:pStyle w:val="ListParagraph"/>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 xml:space="preserve">קישור של יותר מ </w:t>
      </w:r>
      <w:r w:rsidRPr="007C5B4C">
        <w:rPr>
          <w:rFonts w:cs="David"/>
          <w:color w:val="000000"/>
          <w14:scene3d>
            <w14:camera w14:prst="orthographicFront"/>
            <w14:lightRig w14:rig="threePt" w14:dir="t">
              <w14:rot w14:lat="0" w14:lon="0" w14:rev="0"/>
            </w14:lightRig>
          </w14:scene3d>
        </w:rPr>
        <w:t>MAC</w:t>
      </w:r>
      <w:r w:rsidRPr="007C5B4C">
        <w:rPr>
          <w:rFonts w:cs="David"/>
          <w:color w:val="000000"/>
          <w:rtl/>
          <w14:scene3d>
            <w14:camera w14:prst="orthographicFront"/>
            <w14:lightRig w14:rig="threePt" w14:dir="t">
              <w14:rot w14:lat="0" w14:lon="0" w14:rev="0"/>
            </w14:lightRig>
          </w14:scene3d>
        </w:rPr>
        <w:t xml:space="preserve"> אחד למבוא מתג במקביל.</w:t>
      </w:r>
      <w:r w:rsidR="0028767E">
        <w:rPr>
          <w:rFonts w:cs="David" w:hint="cs"/>
          <w:color w:val="000000"/>
          <w:rtl/>
          <w14:scene3d>
            <w14:camera w14:prst="orthographicFront"/>
            <w14:lightRig w14:rig="threePt" w14:dir="t">
              <w14:rot w14:lat="0" w14:lon="0" w14:rev="0"/>
            </w14:lightRig>
          </w14:scene3d>
        </w:rPr>
        <w:t xml:space="preserve"> (</w:t>
      </w:r>
      <w:r w:rsidR="0028767E">
        <w:rPr>
          <w:rFonts w:cs="David"/>
          <w:color w:val="000000"/>
          <w14:scene3d>
            <w14:camera w14:prst="orthographicFront"/>
            <w14:lightRig w14:rig="threePt" w14:dir="t">
              <w14:rot w14:lat="0" w14:lon="0" w14:rev="0"/>
            </w14:lightRig>
          </w14:scene3d>
        </w:rPr>
        <w:t>M</w:t>
      </w:r>
      <w:r w:rsidR="0028767E">
        <w:rPr>
          <w:rFonts w:cs="David" w:hint="cs"/>
          <w:color w:val="000000"/>
          <w:rtl/>
          <w14:scene3d>
            <w14:camera w14:prst="orthographicFront"/>
            <w14:lightRig w14:rig="threePt" w14:dir="t">
              <w14:rot w14:lat="0" w14:lon="0" w14:rev="0"/>
            </w14:lightRig>
          </w14:scene3d>
        </w:rPr>
        <w:t>)</w:t>
      </w:r>
    </w:p>
    <w:p w14:paraId="66EA2650" w14:textId="77777777" w:rsidR="00441349" w:rsidRPr="007C5B4C" w:rsidRDefault="00441349" w:rsidP="00441349">
      <w:pPr>
        <w:pStyle w:val="ListParagraph"/>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sidRPr="007C5B4C">
        <w:rPr>
          <w:rFonts w:cs="David"/>
          <w:color w:val="000000"/>
          <w:rtl/>
          <w14:scene3d>
            <w14:camera w14:prst="orthographicFront"/>
            <w14:lightRig w14:rig="threePt" w14:dir="t">
              <w14:rot w14:lat="0" w14:lon="0" w14:rev="0"/>
            </w14:lightRig>
          </w14:scene3d>
        </w:rPr>
        <w:t>אפשרות לפתיחת/סגירת כל מבוא לפי דרישה באופן פשוט מתחנה מרכזית (אחת או יותר).</w:t>
      </w:r>
      <w:r w:rsidR="0028767E">
        <w:rPr>
          <w:rFonts w:cs="David" w:hint="cs"/>
          <w:color w:val="000000"/>
          <w:rtl/>
          <w14:scene3d>
            <w14:camera w14:prst="orthographicFront"/>
            <w14:lightRig w14:rig="threePt" w14:dir="t">
              <w14:rot w14:lat="0" w14:lon="0" w14:rev="0"/>
            </w14:lightRig>
          </w14:scene3d>
        </w:rPr>
        <w:t xml:space="preserve"> (</w:t>
      </w:r>
      <w:r w:rsidR="0028767E">
        <w:rPr>
          <w:rFonts w:cs="David"/>
          <w:color w:val="000000"/>
          <w14:scene3d>
            <w14:camera w14:prst="orthographicFront"/>
            <w14:lightRig w14:rig="threePt" w14:dir="t">
              <w14:rot w14:lat="0" w14:lon="0" w14:rev="0"/>
            </w14:lightRig>
          </w14:scene3d>
        </w:rPr>
        <w:t>M</w:t>
      </w:r>
      <w:r w:rsidR="0028767E">
        <w:rPr>
          <w:rFonts w:cs="David" w:hint="cs"/>
          <w:color w:val="000000"/>
          <w:rtl/>
          <w14:scene3d>
            <w14:camera w14:prst="orthographicFront"/>
            <w14:lightRig w14:rig="threePt" w14:dir="t">
              <w14:rot w14:lat="0" w14:lon="0" w14:rev="0"/>
            </w14:lightRig>
          </w14:scene3d>
        </w:rPr>
        <w:t>)</w:t>
      </w:r>
    </w:p>
    <w:p w14:paraId="3FCCBA08" w14:textId="77777777" w:rsidR="00441349" w:rsidRPr="00DF371D" w:rsidRDefault="00441349" w:rsidP="00DF371D">
      <w:pPr>
        <w:pStyle w:val="ListParagraph"/>
        <w:numPr>
          <w:ilvl w:val="6"/>
          <w:numId w:val="68"/>
        </w:numPr>
        <w:spacing w:after="200" w:line="360" w:lineRule="auto"/>
        <w:contextualSpacing/>
        <w:rPr>
          <w:color w:val="000000"/>
        </w:rPr>
      </w:pPr>
      <w:r w:rsidRPr="00DF371D">
        <w:rPr>
          <w:rFonts w:cs="David" w:hint="eastAsia"/>
          <w:color w:val="000000"/>
          <w:rtl/>
          <w14:scene3d>
            <w14:camera w14:prst="orthographicFront"/>
            <w14:lightRig w14:rig="threePt" w14:dir="t">
              <w14:rot w14:lat="0" w14:lon="0" w14:rev="0"/>
            </w14:lightRig>
          </w14:scene3d>
        </w:rPr>
        <w:t>נדרש</w:t>
      </w:r>
      <w:r w:rsidRPr="00DF371D">
        <w:rPr>
          <w:rFonts w:cs="David"/>
          <w:color w:val="000000"/>
          <w:rtl/>
          <w14:scene3d>
            <w14:camera w14:prst="orthographicFront"/>
            <w14:lightRig w14:rig="threePt" w14:dir="t">
              <w14:rot w14:lat="0" w14:lon="0" w14:rev="0"/>
            </w14:lightRig>
          </w14:scene3d>
        </w:rPr>
        <w:t xml:space="preserve"> פירוט לגבי יכולות מערכת הניהול בהיבטי שליטה במכונות הוירטואליות מתוך מערכת הניהול וכן מימשוק הקונפיגורציות הוירטואליות עם אלו של המתגים הפיזיים דרך מערכת הניהול (בדגש על מערכות מייצור </w:t>
      </w:r>
      <w:r w:rsidRPr="00DF371D">
        <w:rPr>
          <w:rFonts w:cs="David"/>
          <w:color w:val="000000"/>
          <w14:scene3d>
            <w14:camera w14:prst="orthographicFront"/>
            <w14:lightRig w14:rig="threePt" w14:dir="t">
              <w14:rot w14:lat="0" w14:lon="0" w14:rev="0"/>
            </w14:lightRig>
          </w14:scene3d>
        </w:rPr>
        <w:t>VMware</w:t>
      </w:r>
      <w:r w:rsidRPr="00DF371D">
        <w:rPr>
          <w:rFonts w:cs="David"/>
          <w:color w:val="000000"/>
          <w:rtl/>
          <w14:scene3d>
            <w14:camera w14:prst="orthographicFront"/>
            <w14:lightRig w14:rig="threePt" w14:dir="t">
              <w14:rot w14:lat="0" w14:lon="0" w14:rev="0"/>
            </w14:lightRig>
          </w14:scene3d>
        </w:rPr>
        <w:t>).</w:t>
      </w:r>
      <w:r w:rsidR="0028767E" w:rsidRPr="0028767E">
        <w:rPr>
          <w:rFonts w:cs="David"/>
          <w:color w:val="000000"/>
          <w:rtl/>
          <w14:scene3d>
            <w14:camera w14:prst="orthographicFront"/>
            <w14:lightRig w14:rig="threePt" w14:dir="t">
              <w14:rot w14:lat="0" w14:lon="0" w14:rev="0"/>
            </w14:lightRig>
          </w14:scene3d>
        </w:rPr>
        <w:t xml:space="preserve"> (</w:t>
      </w:r>
      <w:r w:rsidR="0028767E" w:rsidRPr="0028767E">
        <w:rPr>
          <w:rFonts w:cs="David"/>
          <w:color w:val="000000"/>
          <w14:scene3d>
            <w14:camera w14:prst="orthographicFront"/>
            <w14:lightRig w14:rig="threePt" w14:dir="t">
              <w14:rot w14:lat="0" w14:lon="0" w14:rev="0"/>
            </w14:lightRig>
          </w14:scene3d>
        </w:rPr>
        <w:t>G</w:t>
      </w:r>
      <w:r w:rsidR="0028767E" w:rsidRPr="0028767E">
        <w:rPr>
          <w:rFonts w:cs="David"/>
          <w:color w:val="000000"/>
          <w:rtl/>
          <w14:scene3d>
            <w14:camera w14:prst="orthographicFront"/>
            <w14:lightRig w14:rig="threePt" w14:dir="t">
              <w14:rot w14:lat="0" w14:lon="0" w14:rev="0"/>
            </w14:lightRig>
          </w14:scene3d>
        </w:rPr>
        <w:t>)</w:t>
      </w:r>
    </w:p>
    <w:p w14:paraId="2C099F1F" w14:textId="7ED54553" w:rsidR="0031017C" w:rsidRPr="007C5B4C" w:rsidRDefault="0031017C" w:rsidP="00DB2CD4">
      <w:pPr>
        <w:pStyle w:val="ListParagraph"/>
        <w:numPr>
          <w:ilvl w:val="6"/>
          <w:numId w:val="68"/>
        </w:numPr>
        <w:spacing w:after="200" w:line="360" w:lineRule="auto"/>
        <w:contextualSpacing/>
        <w:rPr>
          <w:rFonts w:cs="David"/>
          <w:color w:val="000000"/>
          <w14:scene3d>
            <w14:camera w14:prst="orthographicFront"/>
            <w14:lightRig w14:rig="threePt" w14:dir="t">
              <w14:rot w14:lat="0" w14:lon="0" w14:rev="0"/>
            </w14:lightRig>
          </w14:scene3d>
        </w:rPr>
      </w:pPr>
      <w:r>
        <w:rPr>
          <w:rFonts w:cs="David" w:hint="cs"/>
          <w:color w:val="000000"/>
          <w:rtl/>
          <w14:scene3d>
            <w14:camera w14:prst="orthographicFront"/>
            <w14:lightRig w14:rig="threePt" w14:dir="t">
              <w14:rot w14:lat="0" w14:lon="0" w14:rev="0"/>
            </w14:lightRig>
          </w14:scene3d>
        </w:rPr>
        <w:t xml:space="preserve">נדרש פירוט לגבי יכולות המתג בהצגת זמן החיבור האחרון של </w:t>
      </w:r>
      <w:r w:rsidRPr="007C5B4C">
        <w:rPr>
          <w:rFonts w:cs="David"/>
          <w:color w:val="000000"/>
          <w:rtl/>
          <w14:scene3d>
            <w14:camera w14:prst="orthographicFront"/>
            <w14:lightRig w14:rig="threePt" w14:dir="t">
              <w14:rot w14:lat="0" w14:lon="0" w14:rev="0"/>
            </w14:lightRig>
          </w14:scene3d>
        </w:rPr>
        <w:t xml:space="preserve">רכיב </w:t>
      </w:r>
      <w:r>
        <w:rPr>
          <w:rFonts w:cs="David" w:hint="cs"/>
          <w:color w:val="000000"/>
          <w:rtl/>
          <w14:scene3d>
            <w14:camera w14:prst="orthographicFront"/>
            <w14:lightRig w14:rig="threePt" w14:dir="t">
              <w14:rot w14:lat="0" w14:lon="0" w14:rev="0"/>
            </w14:lightRig>
          </w14:scene3d>
        </w:rPr>
        <w:t>ספציפי</w:t>
      </w:r>
      <w:r w:rsidRPr="007C5B4C">
        <w:rPr>
          <w:rFonts w:cs="David"/>
          <w:color w:val="000000"/>
          <w:rtl/>
          <w14:scene3d>
            <w14:camera w14:prst="orthographicFront"/>
            <w14:lightRig w14:rig="threePt" w14:dir="t">
              <w14:rot w14:lat="0" w14:lon="0" w14:rev="0"/>
            </w14:lightRig>
          </w14:scene3d>
        </w:rPr>
        <w:t xml:space="preserve"> </w:t>
      </w:r>
      <w:r>
        <w:rPr>
          <w:rFonts w:cs="David" w:hint="cs"/>
          <w:color w:val="000000"/>
          <w:rtl/>
          <w14:scene3d>
            <w14:camera w14:prst="orthographicFront"/>
            <w14:lightRig w14:rig="threePt" w14:dir="t">
              <w14:rot w14:lat="0" w14:lon="0" w14:rev="0"/>
            </w14:lightRig>
          </w14:scene3d>
        </w:rPr>
        <w:t xml:space="preserve">אשר </w:t>
      </w:r>
      <w:r w:rsidRPr="007C5B4C">
        <w:rPr>
          <w:rFonts w:cs="David"/>
          <w:color w:val="000000"/>
          <w:rtl/>
          <w14:scene3d>
            <w14:camera w14:prst="orthographicFront"/>
            <w14:lightRig w14:rig="threePt" w14:dir="t">
              <w14:rot w14:lat="0" w14:lon="0" w14:rev="0"/>
            </w14:lightRig>
          </w14:scene3d>
        </w:rPr>
        <w:t>קושר למבוא.</w:t>
      </w:r>
      <w:r>
        <w:rPr>
          <w:rFonts w:cs="David" w:hint="cs"/>
          <w:color w:val="000000"/>
          <w:rtl/>
          <w14:scene3d>
            <w14:camera w14:prst="orthographicFront"/>
            <w14:lightRig w14:rig="threePt" w14:dir="t">
              <w14:rot w14:lat="0" w14:lon="0" w14:rev="0"/>
            </w14:lightRig>
          </w14:scene3d>
        </w:rPr>
        <w:t xml:space="preserve"> (</w:t>
      </w:r>
      <w:r>
        <w:rPr>
          <w:rFonts w:cs="David"/>
          <w:color w:val="000000"/>
          <w14:scene3d>
            <w14:camera w14:prst="orthographicFront"/>
            <w14:lightRig w14:rig="threePt" w14:dir="t">
              <w14:rot w14:lat="0" w14:lon="0" w14:rev="0"/>
            </w14:lightRig>
          </w14:scene3d>
        </w:rPr>
        <w:t>G</w:t>
      </w:r>
      <w:r>
        <w:rPr>
          <w:rFonts w:cs="David" w:hint="cs"/>
          <w:color w:val="000000"/>
          <w:rtl/>
          <w14:scene3d>
            <w14:camera w14:prst="orthographicFront"/>
            <w14:lightRig w14:rig="threePt" w14:dir="t">
              <w14:rot w14:lat="0" w14:lon="0" w14:rev="0"/>
            </w14:lightRig>
          </w14:scene3d>
        </w:rPr>
        <w:t>)</w:t>
      </w:r>
    </w:p>
    <w:p w14:paraId="082A366A" w14:textId="77777777" w:rsidR="00441349" w:rsidRPr="007C5B4C" w:rsidRDefault="00441349" w:rsidP="00441349">
      <w:pPr>
        <w:pStyle w:val="40"/>
      </w:pPr>
      <w:r w:rsidRPr="007C5B4C">
        <w:rPr>
          <w:rFonts w:hint="cs"/>
          <w:u w:val="single"/>
          <w:rtl/>
        </w:rPr>
        <w:t>ניהול ביצועים</w:t>
      </w:r>
    </w:p>
    <w:p w14:paraId="5676454A" w14:textId="77777777" w:rsidR="00441349" w:rsidRPr="007C5B4C" w:rsidRDefault="00441349" w:rsidP="00441349">
      <w:pPr>
        <w:pStyle w:val="51"/>
      </w:pPr>
      <w:r w:rsidRPr="007C5B4C">
        <w:rPr>
          <w:rtl/>
        </w:rPr>
        <w:t xml:space="preserve">יכולות </w:t>
      </w:r>
      <w:r w:rsidRPr="007C5B4C">
        <w:rPr>
          <w:u w:val="single"/>
          <w:rtl/>
        </w:rPr>
        <w:t>איסוף</w:t>
      </w:r>
      <w:r w:rsidRPr="007C5B4C">
        <w:rPr>
          <w:rtl/>
        </w:rPr>
        <w:t xml:space="preserve"> נתונים סטטיסטיים על הרכיבים השונים כדוגמת מצב התורים, הזכרון וכיוצא בזאת וכן מידע על אופי התעבורה ברשת עצמה. כל זאת על מנת לנתח בצורה מירבית את ביצועי הרשת.</w:t>
      </w:r>
      <w:r w:rsidR="000B16F6">
        <w:rPr>
          <w:rFonts w:hint="cs"/>
          <w:rtl/>
        </w:rPr>
        <w:t xml:space="preserve"> (</w:t>
      </w:r>
      <w:r w:rsidR="000B16F6">
        <w:t>M</w:t>
      </w:r>
      <w:r w:rsidR="000B16F6">
        <w:rPr>
          <w:rFonts w:hint="cs"/>
          <w:rtl/>
        </w:rPr>
        <w:t>)</w:t>
      </w:r>
    </w:p>
    <w:p w14:paraId="124D1E59" w14:textId="77777777" w:rsidR="00441349" w:rsidRPr="007C5B4C" w:rsidRDefault="00441349" w:rsidP="00441349">
      <w:pPr>
        <w:pStyle w:val="51"/>
      </w:pPr>
      <w:r w:rsidRPr="007C5B4C">
        <w:rPr>
          <w:rtl/>
        </w:rPr>
        <w:t xml:space="preserve">יכולות </w:t>
      </w:r>
      <w:r w:rsidRPr="007C5B4C">
        <w:rPr>
          <w:u w:val="single"/>
          <w:rtl/>
        </w:rPr>
        <w:t>אחסון</w:t>
      </w:r>
      <w:r w:rsidRPr="007C5B4C">
        <w:rPr>
          <w:rtl/>
        </w:rPr>
        <w:t xml:space="preserve"> הנתונים אחורה</w:t>
      </w:r>
      <w:r w:rsidRPr="007C5B4C">
        <w:rPr>
          <w:rFonts w:hint="cs"/>
          <w:rtl/>
        </w:rPr>
        <w:t>.</w:t>
      </w:r>
      <w:r w:rsidR="000B16F6">
        <w:rPr>
          <w:rFonts w:hint="cs"/>
          <w:rtl/>
        </w:rPr>
        <w:t xml:space="preserve"> (</w:t>
      </w:r>
      <w:r w:rsidR="000B16F6">
        <w:t>M</w:t>
      </w:r>
      <w:r w:rsidR="000B16F6">
        <w:rPr>
          <w:rFonts w:hint="cs"/>
          <w:rtl/>
        </w:rPr>
        <w:t>)</w:t>
      </w:r>
    </w:p>
    <w:p w14:paraId="3391F67A" w14:textId="77777777" w:rsidR="00441349" w:rsidRPr="007C5B4C" w:rsidRDefault="00441349" w:rsidP="00441349">
      <w:pPr>
        <w:pStyle w:val="51"/>
      </w:pPr>
      <w:r w:rsidRPr="007C5B4C">
        <w:rPr>
          <w:rtl/>
        </w:rPr>
        <w:t xml:space="preserve">יכולות </w:t>
      </w:r>
      <w:r w:rsidRPr="007C5B4C">
        <w:rPr>
          <w:u w:val="single"/>
          <w:rtl/>
        </w:rPr>
        <w:t>תצוגה</w:t>
      </w:r>
      <w:r w:rsidRPr="007C5B4C">
        <w:rPr>
          <w:rtl/>
        </w:rPr>
        <w:t xml:space="preserve"> של המידע בצורה בהירה תוך תמיכה בהוצאת דוח כללי על כל מתגי הרשת ומצב תפוסת הפורטים (איזה פורטים לא היו בשימוש מאז הדלקת המתג).</w:t>
      </w:r>
      <w:r w:rsidR="000B16F6">
        <w:rPr>
          <w:rFonts w:hint="cs"/>
          <w:rtl/>
        </w:rPr>
        <w:t xml:space="preserve"> (</w:t>
      </w:r>
      <w:r w:rsidR="000B16F6">
        <w:t>M</w:t>
      </w:r>
      <w:r w:rsidR="000B16F6">
        <w:rPr>
          <w:rFonts w:hint="cs"/>
          <w:rtl/>
        </w:rPr>
        <w:t>)</w:t>
      </w:r>
    </w:p>
    <w:p w14:paraId="01A97E5D" w14:textId="77777777" w:rsidR="00441349" w:rsidRPr="007C5B4C" w:rsidRDefault="00441349" w:rsidP="00441349">
      <w:pPr>
        <w:pStyle w:val="40"/>
      </w:pPr>
      <w:r w:rsidRPr="007C5B4C">
        <w:rPr>
          <w:rFonts w:hint="cs"/>
          <w:u w:val="single"/>
          <w:rtl/>
        </w:rPr>
        <w:t>ניהול אבטחה</w:t>
      </w:r>
    </w:p>
    <w:p w14:paraId="5E6179AB" w14:textId="77777777" w:rsidR="00441349" w:rsidRPr="007C5B4C" w:rsidRDefault="00441349" w:rsidP="00441349">
      <w:pPr>
        <w:pStyle w:val="51"/>
      </w:pPr>
      <w:r w:rsidRPr="007C5B4C">
        <w:rPr>
          <w:rtl/>
        </w:rPr>
        <w:t>המטרה העיקרית הינה לשלוט בגישה לרכיבי הרשת לפי הגדרות מקומיות של מנהל הרשת במטרה שהרשת לא תפגע.</w:t>
      </w:r>
      <w:r w:rsidR="000B16F6">
        <w:rPr>
          <w:rFonts w:hint="cs"/>
          <w:rtl/>
        </w:rPr>
        <w:t xml:space="preserve"> (</w:t>
      </w:r>
      <w:r w:rsidR="000B16F6">
        <w:t>M</w:t>
      </w:r>
      <w:r w:rsidR="000B16F6">
        <w:rPr>
          <w:rFonts w:hint="cs"/>
          <w:rtl/>
        </w:rPr>
        <w:t>)</w:t>
      </w:r>
    </w:p>
    <w:p w14:paraId="5C8584B0" w14:textId="3EC8D229" w:rsidR="00441349" w:rsidRPr="007C5B4C" w:rsidRDefault="00441349" w:rsidP="00441349">
      <w:pPr>
        <w:pStyle w:val="51"/>
      </w:pPr>
      <w:r w:rsidRPr="007C5B4C">
        <w:rPr>
          <w:rtl/>
        </w:rPr>
        <w:t>תמיכה בניטור חיבורים של משתמשים שונים לרכיבי הרשת</w:t>
      </w:r>
      <w:r w:rsidR="0035371E">
        <w:rPr>
          <w:rFonts w:hint="cs"/>
          <w:rtl/>
        </w:rPr>
        <w:t xml:space="preserve"> (</w:t>
      </w:r>
      <w:r w:rsidR="001C5511">
        <w:rPr>
          <w:rFonts w:hint="cs"/>
          <w:rtl/>
        </w:rPr>
        <w:t>ל</w:t>
      </w:r>
      <w:r w:rsidR="0035371E">
        <w:rPr>
          <w:rFonts w:hint="cs"/>
          <w:rtl/>
        </w:rPr>
        <w:t>ניהול הציוד</w:t>
      </w:r>
      <w:r w:rsidR="001C5511">
        <w:rPr>
          <w:rFonts w:hint="cs"/>
          <w:rtl/>
        </w:rPr>
        <w:t xml:space="preserve"> עצמו</w:t>
      </w:r>
      <w:r w:rsidR="0035371E">
        <w:rPr>
          <w:rFonts w:hint="cs"/>
          <w:rtl/>
        </w:rPr>
        <w:t>)</w:t>
      </w:r>
      <w:r w:rsidRPr="007C5B4C">
        <w:rPr>
          <w:rtl/>
        </w:rPr>
        <w:t>, מניעת גישה של משתמשים ללא קוד מאושר</w:t>
      </w:r>
      <w:r w:rsidRPr="007C5B4C">
        <w:rPr>
          <w:rFonts w:hint="cs"/>
          <w:rtl/>
        </w:rPr>
        <w:t xml:space="preserve">. </w:t>
      </w:r>
      <w:r w:rsidR="000B16F6">
        <w:rPr>
          <w:rFonts w:hint="cs"/>
          <w:rtl/>
        </w:rPr>
        <w:t xml:space="preserve"> (</w:t>
      </w:r>
      <w:r w:rsidR="000B16F6">
        <w:t>M</w:t>
      </w:r>
      <w:r w:rsidR="000B16F6">
        <w:rPr>
          <w:rFonts w:hint="cs"/>
          <w:rtl/>
        </w:rPr>
        <w:t>)</w:t>
      </w:r>
    </w:p>
    <w:p w14:paraId="028A0A88" w14:textId="77777777" w:rsidR="00441349" w:rsidRPr="007C5B4C" w:rsidRDefault="00441349" w:rsidP="00441349">
      <w:pPr>
        <w:pStyle w:val="51"/>
      </w:pPr>
      <w:r w:rsidRPr="007C5B4C">
        <w:rPr>
          <w:rtl/>
        </w:rPr>
        <w:t xml:space="preserve">המערכת תתמוך בהפצת סיסמאות  ו- </w:t>
      </w:r>
      <w:r w:rsidRPr="007C5B4C">
        <w:t>community</w:t>
      </w:r>
      <w:r w:rsidRPr="007C5B4C">
        <w:rPr>
          <w:rtl/>
        </w:rPr>
        <w:t xml:space="preserve"> מרכזית - מערכת השו"ב תכיל רכיב אשר יפיץ ויעדכן את ססמאות ה </w:t>
      </w:r>
      <w:r w:rsidRPr="007C5B4C">
        <w:t>community</w:t>
      </w:r>
      <w:r w:rsidRPr="007C5B4C">
        <w:rPr>
          <w:rtl/>
        </w:rPr>
        <w:t xml:space="preserve"> בכל רכיבי הרשת באופן מרכזי.</w:t>
      </w:r>
      <w:r w:rsidR="000B16F6">
        <w:rPr>
          <w:rFonts w:hint="cs"/>
          <w:rtl/>
        </w:rPr>
        <w:t xml:space="preserve"> (</w:t>
      </w:r>
      <w:r w:rsidR="000B16F6">
        <w:t>M</w:t>
      </w:r>
      <w:r w:rsidR="000B16F6">
        <w:rPr>
          <w:rFonts w:hint="cs"/>
          <w:rtl/>
        </w:rPr>
        <w:t>)</w:t>
      </w:r>
    </w:p>
    <w:p w14:paraId="04C2BA7C" w14:textId="77777777" w:rsidR="00441349" w:rsidRPr="007C5B4C" w:rsidRDefault="00441349" w:rsidP="00441349">
      <w:pPr>
        <w:pStyle w:val="51"/>
      </w:pPr>
      <w:r w:rsidRPr="007C5B4C">
        <w:rPr>
          <w:rtl/>
        </w:rPr>
        <w:t>המערכת תתמוך בהגדרת מספר משתמשים/מפעילים תוך אפשרות למתן הרשאות לניהול בשלוש רמות שונות כגו</w:t>
      </w:r>
      <w:r w:rsidRPr="007C5B4C">
        <w:rPr>
          <w:rFonts w:hint="cs"/>
          <w:rtl/>
        </w:rPr>
        <w:t xml:space="preserve">ן </w:t>
      </w:r>
      <w:r w:rsidRPr="007C5B4C">
        <w:rPr>
          <w:rtl/>
        </w:rPr>
        <w:t>–</w:t>
      </w:r>
      <w:r w:rsidRPr="007C5B4C">
        <w:rPr>
          <w:rFonts w:hint="cs"/>
          <w:rtl/>
        </w:rPr>
        <w:t xml:space="preserve"> צפייה בלבד \ צפייה ויכולת ביצוע מוגבלת \ צפייה וניהול מלא.</w:t>
      </w:r>
      <w:r w:rsidR="000B16F6">
        <w:rPr>
          <w:rFonts w:hint="cs"/>
          <w:rtl/>
        </w:rPr>
        <w:t xml:space="preserve"> (</w:t>
      </w:r>
      <w:r w:rsidR="000B16F6">
        <w:t>M</w:t>
      </w:r>
      <w:r w:rsidR="000B16F6">
        <w:rPr>
          <w:rFonts w:hint="cs"/>
          <w:rtl/>
        </w:rPr>
        <w:t>)</w:t>
      </w:r>
    </w:p>
    <w:p w14:paraId="3D78C792" w14:textId="77777777" w:rsidR="00441349" w:rsidRPr="007C5B4C" w:rsidRDefault="00441349" w:rsidP="00441349">
      <w:pPr>
        <w:pStyle w:val="51"/>
      </w:pPr>
      <w:r w:rsidRPr="007C5B4C">
        <w:rPr>
          <w:rtl/>
        </w:rPr>
        <w:t xml:space="preserve">המערכת תתמוך ביכולת עבודה מול שרת הרשאות כגון </w:t>
      </w:r>
      <w:r w:rsidRPr="007C5B4C">
        <w:t>Active Directory</w:t>
      </w:r>
      <w:r w:rsidRPr="007C5B4C">
        <w:rPr>
          <w:rFonts w:hint="cs"/>
          <w:rtl/>
        </w:rPr>
        <w:t>.</w:t>
      </w:r>
      <w:r w:rsidR="000B16F6">
        <w:rPr>
          <w:rFonts w:hint="cs"/>
          <w:rtl/>
        </w:rPr>
        <w:t xml:space="preserve"> (</w:t>
      </w:r>
      <w:r w:rsidR="000B16F6">
        <w:t>M</w:t>
      </w:r>
      <w:r w:rsidR="000B16F6">
        <w:rPr>
          <w:rFonts w:hint="cs"/>
          <w:rtl/>
        </w:rPr>
        <w:t>)</w:t>
      </w:r>
    </w:p>
    <w:p w14:paraId="5D8CF010" w14:textId="04930157" w:rsidR="00597EEE" w:rsidRDefault="00441349" w:rsidP="00657B46">
      <w:pPr>
        <w:pStyle w:val="40"/>
      </w:pPr>
      <w:r w:rsidRPr="007C5B4C">
        <w:rPr>
          <w:rFonts w:hint="cs"/>
          <w:u w:val="single"/>
          <w:rtl/>
        </w:rPr>
        <w:t>ניהול חשבונות</w:t>
      </w:r>
    </w:p>
    <w:p w14:paraId="02E28409" w14:textId="29470D9F" w:rsidR="00441349" w:rsidRPr="007C5B4C" w:rsidRDefault="00597EEE" w:rsidP="00DF371D">
      <w:pPr>
        <w:pStyle w:val="51"/>
      </w:pPr>
      <w:r>
        <w:rPr>
          <w:rFonts w:hint="cs"/>
          <w:rtl/>
        </w:rPr>
        <w:t>כלל הדרישות בסעיף זה אינן מנדטוריות, נדרש פירוט לגבי יכולות מערכת השליטה של המציע בתחומים הללו.</w:t>
      </w:r>
      <w:r w:rsidR="00657B46">
        <w:rPr>
          <w:rFonts w:hint="cs"/>
          <w:rtl/>
        </w:rPr>
        <w:t xml:space="preserve"> (</w:t>
      </w:r>
      <w:r w:rsidR="00657B46">
        <w:t>G</w:t>
      </w:r>
      <w:r w:rsidR="00657B46">
        <w:rPr>
          <w:rFonts w:hint="cs"/>
          <w:rtl/>
        </w:rPr>
        <w:t>)</w:t>
      </w:r>
    </w:p>
    <w:p w14:paraId="46F0082A" w14:textId="77777777" w:rsidR="00441349" w:rsidRPr="007C5B4C" w:rsidRDefault="00441349" w:rsidP="00441349">
      <w:pPr>
        <w:pStyle w:val="51"/>
      </w:pPr>
      <w:r w:rsidRPr="007C5B4C">
        <w:rPr>
          <w:rtl/>
        </w:rPr>
        <w:t>המטרה העיקרית הינה היכולת לחלק את משאבי הרשת בהתאם לצורך של כל קבוצת משתמשים.</w:t>
      </w:r>
      <w:r w:rsidR="00EF67A7">
        <w:rPr>
          <w:rFonts w:hint="cs"/>
          <w:rtl/>
        </w:rPr>
        <w:t xml:space="preserve"> (</w:t>
      </w:r>
      <w:r w:rsidR="00EF67A7">
        <w:t>G</w:t>
      </w:r>
      <w:r w:rsidR="00EF67A7">
        <w:rPr>
          <w:rFonts w:hint="cs"/>
          <w:rtl/>
        </w:rPr>
        <w:t>)</w:t>
      </w:r>
    </w:p>
    <w:p w14:paraId="01760443" w14:textId="77777777" w:rsidR="00441349" w:rsidRPr="007C5B4C" w:rsidRDefault="00441349" w:rsidP="00441349">
      <w:pPr>
        <w:pStyle w:val="51"/>
      </w:pPr>
      <w:r w:rsidRPr="007C5B4C">
        <w:rPr>
          <w:rtl/>
        </w:rPr>
        <w:t>היכולות הנ"ל מתבססות על יכולות איסוף הנתונים בעבור ניהול הביצועים ברשת.</w:t>
      </w:r>
      <w:r w:rsidRPr="007C5B4C">
        <w:rPr>
          <w:rFonts w:hint="cs"/>
          <w:rtl/>
        </w:rPr>
        <w:t xml:space="preserve"> על בסיס איסוף הנתונים המערכת מסוגלת לחלק את משאבי הרשת בהתאם לצרכים (הן ליחידים והן לקבוצות).</w:t>
      </w:r>
      <w:r w:rsidR="00EF67A7">
        <w:rPr>
          <w:rFonts w:hint="cs"/>
          <w:rtl/>
        </w:rPr>
        <w:t xml:space="preserve"> (</w:t>
      </w:r>
      <w:r w:rsidR="00EF67A7">
        <w:t>G</w:t>
      </w:r>
      <w:r w:rsidR="00EF67A7">
        <w:rPr>
          <w:rFonts w:hint="cs"/>
          <w:rtl/>
        </w:rPr>
        <w:t>)</w:t>
      </w:r>
    </w:p>
    <w:p w14:paraId="278E3005" w14:textId="77777777" w:rsidR="00441349" w:rsidRPr="007C5B4C" w:rsidRDefault="00441349" w:rsidP="00441349">
      <w:pPr>
        <w:pStyle w:val="51"/>
      </w:pPr>
      <w:r w:rsidRPr="007C5B4C">
        <w:rPr>
          <w:rFonts w:hint="cs"/>
          <w:rtl/>
        </w:rPr>
        <w:t xml:space="preserve">המטרה העיקרית של יכולת זו הינה בעבור </w:t>
      </w:r>
      <w:r w:rsidRPr="007C5B4C">
        <w:t>accounting</w:t>
      </w:r>
      <w:r w:rsidRPr="007C5B4C">
        <w:rPr>
          <w:rFonts w:hint="cs"/>
          <w:rtl/>
        </w:rPr>
        <w:t xml:space="preserve"> ו</w:t>
      </w:r>
      <w:r w:rsidRPr="007C5B4C">
        <w:t>IT chargebacks</w:t>
      </w:r>
      <w:r w:rsidRPr="007C5B4C">
        <w:rPr>
          <w:rFonts w:hint="cs"/>
          <w:rtl/>
        </w:rPr>
        <w:t>.</w:t>
      </w:r>
      <w:r w:rsidR="00EF67A7">
        <w:rPr>
          <w:rFonts w:hint="cs"/>
          <w:rtl/>
        </w:rPr>
        <w:t xml:space="preserve"> (</w:t>
      </w:r>
      <w:r w:rsidR="00EF67A7">
        <w:t>G</w:t>
      </w:r>
      <w:r w:rsidR="00EF67A7">
        <w:rPr>
          <w:rFonts w:hint="cs"/>
          <w:rtl/>
        </w:rPr>
        <w:t>)</w:t>
      </w:r>
    </w:p>
    <w:p w14:paraId="14D4F3B5" w14:textId="77777777" w:rsidR="00441349" w:rsidRPr="007C5B4C" w:rsidRDefault="00441349" w:rsidP="00441349">
      <w:pPr>
        <w:pStyle w:val="51"/>
        <w:numPr>
          <w:ilvl w:val="0"/>
          <w:numId w:val="0"/>
        </w:numPr>
        <w:ind w:left="644"/>
      </w:pPr>
    </w:p>
    <w:p w14:paraId="48961519" w14:textId="77777777" w:rsidR="00441349" w:rsidRDefault="00441349">
      <w:pPr>
        <w:bidi w:val="0"/>
        <w:rPr>
          <w:rFonts w:cs="David"/>
          <w:b/>
          <w:bCs/>
          <w:sz w:val="28"/>
          <w:szCs w:val="28"/>
          <w:u w:val="single"/>
        </w:rPr>
      </w:pPr>
      <w:r>
        <w:rPr>
          <w:rtl/>
        </w:rPr>
        <w:br w:type="page"/>
      </w:r>
    </w:p>
    <w:p w14:paraId="40B433F7" w14:textId="77777777" w:rsidR="00FC1A9E" w:rsidRPr="007C5B4C" w:rsidRDefault="006920C0" w:rsidP="00ED7193">
      <w:pPr>
        <w:pStyle w:val="aff3"/>
        <w:rPr>
          <w:rtl/>
        </w:rPr>
      </w:pPr>
      <w:r w:rsidRPr="007C5B4C">
        <w:rPr>
          <w:rFonts w:hint="cs"/>
          <w:rtl/>
        </w:rPr>
        <w:t xml:space="preserve">נספח 8 </w:t>
      </w:r>
      <w:r w:rsidRPr="007C5B4C">
        <w:rPr>
          <w:rtl/>
        </w:rPr>
        <w:t>–</w:t>
      </w:r>
      <w:r w:rsidRPr="007C5B4C">
        <w:rPr>
          <w:rFonts w:hint="cs"/>
          <w:rtl/>
        </w:rPr>
        <w:t xml:space="preserve"> מודל הייחוס</w:t>
      </w:r>
      <w:bookmarkEnd w:id="956"/>
    </w:p>
    <w:p w14:paraId="5C3A5EA6" w14:textId="77777777" w:rsidR="006920C0" w:rsidRPr="007C5B4C" w:rsidRDefault="006920C0" w:rsidP="00B505B0">
      <w:pPr>
        <w:bidi w:val="0"/>
        <w:spacing w:line="360" w:lineRule="auto"/>
        <w:jc w:val="center"/>
        <w:rPr>
          <w:rFonts w:cs="David"/>
          <w:b/>
          <w:bCs/>
          <w:sz w:val="28"/>
          <w:szCs w:val="28"/>
          <w:u w:val="single"/>
          <w:rtl/>
        </w:rPr>
      </w:pPr>
    </w:p>
    <w:p w14:paraId="464DF0ED" w14:textId="77777777" w:rsidR="00441349" w:rsidRPr="007C5B4C" w:rsidRDefault="00441349" w:rsidP="00441349">
      <w:pPr>
        <w:pStyle w:val="Normal2"/>
        <w:ind w:left="200"/>
        <w:rPr>
          <w:rtl/>
        </w:rPr>
      </w:pPr>
      <w:bookmarkStart w:id="957" w:name="_Toc428016992"/>
      <w:r w:rsidRPr="007C5B4C">
        <w:rPr>
          <w:rFonts w:hint="cs"/>
          <w:rtl/>
        </w:rPr>
        <w:t xml:space="preserve">להלן תצורות המינימום הנדרשות לכל אחת מהתצורות </w:t>
      </w:r>
      <w:r w:rsidRPr="007C5B4C">
        <w:rPr>
          <w:rFonts w:hint="cs"/>
          <w:b/>
          <w:bCs/>
          <w:rtl/>
        </w:rPr>
        <w:t>למענה המציע למודל הייחוס</w:t>
      </w:r>
      <w:r w:rsidRPr="007C5B4C">
        <w:rPr>
          <w:rFonts w:hint="cs"/>
          <w:rtl/>
        </w:rPr>
        <w:t xml:space="preserve">. על המציע לתת מענה מפורט לעמידתו בכל אחת מהדרישות שבנספח זה. בנוסף, על המציע לפרט בגליון האקסל המצורף לנספח זה את כלל הפריטים המרכיבים את המענה לכל תצורה, כמפורט בפרק 5.  </w:t>
      </w:r>
    </w:p>
    <w:p w14:paraId="3720A025" w14:textId="11B44F0A" w:rsidR="00441349" w:rsidRPr="007C5B4C" w:rsidRDefault="00441349" w:rsidP="00B22242">
      <w:pPr>
        <w:pStyle w:val="Normal2"/>
        <w:ind w:left="200"/>
        <w:rPr>
          <w:rtl/>
        </w:rPr>
      </w:pPr>
      <w:r w:rsidRPr="007C5B4C">
        <w:rPr>
          <w:rFonts w:hint="cs"/>
          <w:rtl/>
        </w:rPr>
        <w:t xml:space="preserve">הדרישות בנספח זה </w:t>
      </w:r>
      <w:r w:rsidRPr="007C5B4C">
        <w:rPr>
          <w:rFonts w:hint="cs"/>
          <w:b/>
          <w:bCs/>
          <w:rtl/>
        </w:rPr>
        <w:t>מצטברות</w:t>
      </w:r>
      <w:r w:rsidRPr="007C5B4C">
        <w:rPr>
          <w:rFonts w:hint="cs"/>
          <w:rtl/>
        </w:rPr>
        <w:t xml:space="preserve"> לדרישות הכלליות שבנספח 7  (לדוגמה, אם בנספח 7 לא הוגדרה תמיכה ב</w:t>
      </w:r>
      <w:r w:rsidRPr="007C5B4C">
        <w:t>stacking</w:t>
      </w:r>
      <w:r w:rsidRPr="007C5B4C">
        <w:rPr>
          <w:rFonts w:hint="cs"/>
          <w:rtl/>
        </w:rPr>
        <w:t xml:space="preserve"> ואילו </w:t>
      </w:r>
      <w:r w:rsidR="00B22242" w:rsidRPr="007C5B4C">
        <w:rPr>
          <w:rFonts w:hint="cs"/>
          <w:rtl/>
        </w:rPr>
        <w:t>ב</w:t>
      </w:r>
      <w:r w:rsidR="00B22242">
        <w:rPr>
          <w:rFonts w:hint="cs"/>
          <w:rtl/>
        </w:rPr>
        <w:t>רכיב</w:t>
      </w:r>
      <w:r w:rsidR="00B22242" w:rsidRPr="007C5B4C">
        <w:rPr>
          <w:rFonts w:hint="cs"/>
          <w:rtl/>
        </w:rPr>
        <w:t xml:space="preserve"> </w:t>
      </w:r>
      <w:r w:rsidRPr="007C5B4C">
        <w:rPr>
          <w:rFonts w:hint="cs"/>
          <w:rtl/>
        </w:rPr>
        <w:t>ד' הוגדר אופציה ל</w:t>
      </w:r>
      <w:r w:rsidRPr="007C5B4C">
        <w:t>stack</w:t>
      </w:r>
      <w:r w:rsidRPr="007C5B4C">
        <w:rPr>
          <w:rFonts w:hint="cs"/>
          <w:rtl/>
        </w:rPr>
        <w:t xml:space="preserve"> </w:t>
      </w:r>
      <w:r w:rsidRPr="007C5B4C">
        <w:rPr>
          <w:rtl/>
        </w:rPr>
        <w:t>–</w:t>
      </w:r>
      <w:r w:rsidRPr="007C5B4C">
        <w:rPr>
          <w:rFonts w:hint="cs"/>
          <w:rtl/>
        </w:rPr>
        <w:t xml:space="preserve"> הכוונה הינה כי נדרש לפרט מה יכולות ה</w:t>
      </w:r>
      <w:r w:rsidRPr="007C5B4C">
        <w:t>stack</w:t>
      </w:r>
      <w:r w:rsidRPr="007C5B4C">
        <w:rPr>
          <w:rFonts w:hint="cs"/>
          <w:rtl/>
        </w:rPr>
        <w:t xml:space="preserve"> בתצורה הרלוונטית) למעט אם צויין במפורש בתצורה ספציפית בה דרישה מסויימת אינה נצרכת.</w:t>
      </w:r>
    </w:p>
    <w:p w14:paraId="79AC826E" w14:textId="77777777" w:rsidR="00441349" w:rsidRPr="007C5B4C" w:rsidRDefault="00441349" w:rsidP="00441349">
      <w:pPr>
        <w:pStyle w:val="Normal2"/>
        <w:ind w:left="200"/>
        <w:rPr>
          <w:rtl/>
        </w:rPr>
      </w:pPr>
      <w:r w:rsidRPr="007C5B4C">
        <w:rPr>
          <w:rFonts w:hint="cs"/>
          <w:rtl/>
        </w:rPr>
        <w:t>במקרה של סתירה בין הדרישות ללא התייחסות מפורשת לסתירה, יש הדרישה שבנספח זה קובעת.</w:t>
      </w:r>
    </w:p>
    <w:p w14:paraId="6A14B1BD" w14:textId="2EF56B99" w:rsidR="00441349" w:rsidRPr="00DF371D" w:rsidRDefault="00441349" w:rsidP="00DF371D">
      <w:pPr>
        <w:pStyle w:val="13"/>
        <w:numPr>
          <w:ilvl w:val="0"/>
          <w:numId w:val="101"/>
        </w:numPr>
        <w:rPr>
          <w:sz w:val="32"/>
          <w:szCs w:val="32"/>
        </w:rPr>
      </w:pPr>
      <w:r w:rsidRPr="00DF371D">
        <w:rPr>
          <w:sz w:val="32"/>
          <w:szCs w:val="32"/>
          <w:rtl/>
        </w:rPr>
        <w:t xml:space="preserve">ציוד תקשורת אקטיבי – </w:t>
      </w:r>
      <w:r w:rsidRPr="00DF371D">
        <w:rPr>
          <w:rFonts w:hint="eastAsia"/>
          <w:sz w:val="32"/>
          <w:szCs w:val="32"/>
          <w:rtl/>
        </w:rPr>
        <w:t>מתגים</w:t>
      </w:r>
    </w:p>
    <w:p w14:paraId="36F3A290" w14:textId="46947D37" w:rsidR="00441349" w:rsidRPr="007C5B4C" w:rsidRDefault="00441349" w:rsidP="00035B83">
      <w:pPr>
        <w:pStyle w:val="20"/>
      </w:pPr>
      <w:r w:rsidRPr="007C5B4C">
        <w:rPr>
          <w:rFonts w:hint="cs"/>
          <w:rtl/>
        </w:rPr>
        <w:t xml:space="preserve">דרישות כלליות לכל התצורות </w:t>
      </w:r>
      <w:r w:rsidR="00035B83">
        <w:rPr>
          <w:rFonts w:hint="cs"/>
          <w:rtl/>
        </w:rPr>
        <w:t>במכרז</w:t>
      </w:r>
      <w:r w:rsidR="0033552E">
        <w:rPr>
          <w:rFonts w:hint="cs"/>
          <w:rtl/>
        </w:rPr>
        <w:t xml:space="preserve"> (</w:t>
      </w:r>
      <w:r w:rsidR="0033552E">
        <w:t>M</w:t>
      </w:r>
      <w:r w:rsidR="0033552E">
        <w:rPr>
          <w:rFonts w:hint="cs"/>
          <w:rtl/>
        </w:rPr>
        <w:t>)</w:t>
      </w:r>
    </w:p>
    <w:p w14:paraId="3BB02E4D" w14:textId="4814BD44" w:rsidR="00441349" w:rsidRDefault="009D6AF1" w:rsidP="009D6AF1">
      <w:pPr>
        <w:pStyle w:val="3f"/>
      </w:pPr>
      <w:r>
        <w:rPr>
          <w:rFonts w:hint="cs"/>
          <w:rtl/>
        </w:rPr>
        <w:t>הרכיב</w:t>
      </w:r>
      <w:r w:rsidRPr="007C5B4C">
        <w:rPr>
          <w:rtl/>
        </w:rPr>
        <w:t xml:space="preserve"> </w:t>
      </w:r>
      <w:r w:rsidR="00441349" w:rsidRPr="007C5B4C">
        <w:rPr>
          <w:rtl/>
        </w:rPr>
        <w:t xml:space="preserve">המתומחר חייב להיות מוגדר בתצורה הניתנת להתקנה באתר הלקוח ולכלול את כלל מרכיבי החומרה והתוכנה הנדרשים </w:t>
      </w:r>
      <w:r w:rsidRPr="007C5B4C">
        <w:rPr>
          <w:rtl/>
        </w:rPr>
        <w:t>להפעלת</w:t>
      </w:r>
      <w:r>
        <w:rPr>
          <w:rFonts w:hint="cs"/>
          <w:rtl/>
        </w:rPr>
        <w:t>ו</w:t>
      </w:r>
      <w:r w:rsidRPr="007C5B4C">
        <w:rPr>
          <w:rtl/>
        </w:rPr>
        <w:t xml:space="preserve"> </w:t>
      </w:r>
      <w:r w:rsidR="00441349" w:rsidRPr="007C5B4C">
        <w:rPr>
          <w:rtl/>
        </w:rPr>
        <w:t xml:space="preserve">כך </w:t>
      </w:r>
      <w:r w:rsidRPr="007C5B4C">
        <w:rPr>
          <w:rtl/>
        </w:rPr>
        <w:t>ש</w:t>
      </w:r>
      <w:r>
        <w:rPr>
          <w:rFonts w:hint="cs"/>
          <w:rtl/>
        </w:rPr>
        <w:t>י</w:t>
      </w:r>
      <w:r w:rsidRPr="007C5B4C">
        <w:rPr>
          <w:rtl/>
        </w:rPr>
        <w:t xml:space="preserve">עמוד </w:t>
      </w:r>
      <w:r w:rsidR="00441349" w:rsidRPr="007C5B4C">
        <w:rPr>
          <w:rtl/>
        </w:rPr>
        <w:t>בכלל הדרישות</w:t>
      </w:r>
      <w:r w:rsidR="00B22242">
        <w:rPr>
          <w:rFonts w:hint="cs"/>
          <w:rtl/>
        </w:rPr>
        <w:t xml:space="preserve"> המפורטות בנספחים 7 ו-8.</w:t>
      </w:r>
    </w:p>
    <w:p w14:paraId="70ED1E74" w14:textId="77777777" w:rsidR="00B22242" w:rsidRDefault="00B22242" w:rsidP="00441349">
      <w:pPr>
        <w:pStyle w:val="3f"/>
      </w:pPr>
      <w:r>
        <w:rPr>
          <w:rFonts w:hint="cs"/>
          <w:rtl/>
        </w:rPr>
        <w:t>כל הדרישות הטכנולוגיות הנדרשות מהמתגים יהיו פתוחות במתגים ללא כל תוספת עלות</w:t>
      </w:r>
      <w:r w:rsidR="003C21D1">
        <w:rPr>
          <w:rFonts w:hint="cs"/>
          <w:rtl/>
        </w:rPr>
        <w:t>, במידה וישנו צורך ברכיב חיצוני יש לכלול אותו ואת עלותו בתצורה המוצעת</w:t>
      </w:r>
      <w:r>
        <w:rPr>
          <w:rFonts w:hint="cs"/>
          <w:rtl/>
        </w:rPr>
        <w:t xml:space="preserve"> (המחיר כולל את הרישוי </w:t>
      </w:r>
      <w:r w:rsidR="00011A22">
        <w:rPr>
          <w:rFonts w:hint="cs"/>
          <w:rtl/>
        </w:rPr>
        <w:t xml:space="preserve">והרכיבים </w:t>
      </w:r>
      <w:r>
        <w:rPr>
          <w:rFonts w:hint="cs"/>
          <w:rtl/>
        </w:rPr>
        <w:t>לכל יכולת מתקדמת שנדרשה ופורטה על ידי המציע בנספחים 7 ו-8)</w:t>
      </w:r>
      <w:r w:rsidRPr="007C5B4C">
        <w:rPr>
          <w:rtl/>
        </w:rPr>
        <w:t>.</w:t>
      </w:r>
    </w:p>
    <w:p w14:paraId="53B64A37" w14:textId="77777777" w:rsidR="00B22242" w:rsidRDefault="00B22242" w:rsidP="00441349">
      <w:pPr>
        <w:pStyle w:val="3f"/>
      </w:pPr>
      <w:r>
        <w:rPr>
          <w:rFonts w:hint="cs"/>
          <w:rtl/>
        </w:rPr>
        <w:t>כל המבואות הקיימים במתג המוצע הינם פתוחים לשימוש ללא תוספת עלות כלל (המחיר כולל הן את הכרטיסים הנדרשים והן את הרישיונות הנדרשים).</w:t>
      </w:r>
    </w:p>
    <w:p w14:paraId="134A0669" w14:textId="77777777" w:rsidR="00B22242" w:rsidRPr="007C5B4C" w:rsidRDefault="00B22242" w:rsidP="00441349">
      <w:pPr>
        <w:pStyle w:val="3f"/>
      </w:pPr>
      <w:r>
        <w:rPr>
          <w:rFonts w:hint="cs"/>
          <w:rtl/>
        </w:rPr>
        <w:t>המתגים יכללו את כל אביזרי התקשורת הנידרשים לצורך הפעלתם והתקנתם בארון התקשורת (המחיר כולל את כל הכבלים והמתאמים הנדרשים).</w:t>
      </w:r>
    </w:p>
    <w:p w14:paraId="19E4A93D" w14:textId="77777777" w:rsidR="00B22242" w:rsidRDefault="00B22242" w:rsidP="00441349">
      <w:pPr>
        <w:pStyle w:val="3f"/>
      </w:pPr>
      <w:r w:rsidRPr="00DF371D">
        <w:rPr>
          <w:rFonts w:hint="eastAsia"/>
          <w:rtl/>
        </w:rPr>
        <w:t>כלל</w:t>
      </w:r>
      <w:r w:rsidRPr="00DF371D">
        <w:rPr>
          <w:rtl/>
        </w:rPr>
        <w:t xml:space="preserve"> </w:t>
      </w:r>
      <w:r w:rsidRPr="00DF371D">
        <w:rPr>
          <w:rFonts w:hint="eastAsia"/>
          <w:rtl/>
        </w:rPr>
        <w:t>המתגים</w:t>
      </w:r>
      <w:r w:rsidRPr="00DF371D">
        <w:rPr>
          <w:rtl/>
        </w:rPr>
        <w:t xml:space="preserve"> הנדרשים ברכיבי נספח זה, נדרשים להיות מסוגלים לתמוך בו זמנית בכלל המבואות הנדרשים בקצה הנדרש בהתאמה בכל רכיב.</w:t>
      </w:r>
    </w:p>
    <w:p w14:paraId="743D3A63" w14:textId="77777777" w:rsidR="00DE2D94" w:rsidRDefault="00DE2D94">
      <w:pPr>
        <w:bidi w:val="0"/>
        <w:rPr>
          <w:rFonts w:cs="David"/>
          <w:b/>
          <w:bCs/>
          <w:color w:val="000000"/>
          <w:sz w:val="28"/>
          <w:szCs w:val="28"/>
          <w14:scene3d>
            <w14:camera w14:prst="orthographicFront"/>
            <w14:lightRig w14:rig="threePt" w14:dir="t">
              <w14:rot w14:lat="0" w14:lon="0" w14:rev="0"/>
            </w14:lightRig>
          </w14:scene3d>
        </w:rPr>
      </w:pPr>
      <w:r>
        <w:rPr>
          <w:rtl/>
        </w:rPr>
        <w:br w:type="page"/>
      </w:r>
    </w:p>
    <w:p w14:paraId="6BF5CEC4" w14:textId="5EADACDF" w:rsidR="00B22242" w:rsidRPr="00B22242" w:rsidRDefault="00B22242" w:rsidP="00DF371D">
      <w:pPr>
        <w:pStyle w:val="20"/>
      </w:pPr>
      <w:r>
        <w:rPr>
          <w:rFonts w:hint="cs"/>
          <w:rtl/>
        </w:rPr>
        <w:t>כלל הרכיבים לצורך התצורות לתיחור הדינאמי המקוון</w:t>
      </w:r>
      <w:r w:rsidR="0033552E">
        <w:rPr>
          <w:rFonts w:hint="cs"/>
          <w:rtl/>
        </w:rPr>
        <w:t xml:space="preserve"> (</w:t>
      </w:r>
      <w:r w:rsidR="0033552E">
        <w:t>M</w:t>
      </w:r>
      <w:r w:rsidR="0033552E">
        <w:rPr>
          <w:rFonts w:hint="cs"/>
          <w:rtl/>
        </w:rPr>
        <w:t>)</w:t>
      </w:r>
    </w:p>
    <w:p w14:paraId="2E265CC7" w14:textId="47CDD8AE" w:rsidR="00441349" w:rsidRPr="0056405A" w:rsidRDefault="00B22242" w:rsidP="00DF371D">
      <w:pPr>
        <w:pStyle w:val="31"/>
      </w:pPr>
      <w:bookmarkStart w:id="958" w:name="_Ref385108085"/>
      <w:r>
        <w:rPr>
          <w:rFonts w:hint="cs"/>
          <w:b/>
          <w:bCs/>
          <w:rtl/>
        </w:rPr>
        <w:t>רכיב</w:t>
      </w:r>
      <w:r w:rsidR="00441349" w:rsidRPr="00DF371D">
        <w:rPr>
          <w:b/>
          <w:bCs/>
          <w:rtl/>
        </w:rPr>
        <w:t xml:space="preserve"> א' – </w:t>
      </w:r>
      <w:bookmarkEnd w:id="958"/>
      <w:r w:rsidR="00441349" w:rsidRPr="00DF371D">
        <w:rPr>
          <w:rFonts w:hint="eastAsia"/>
          <w:b/>
          <w:bCs/>
          <w:rtl/>
        </w:rPr>
        <w:t>מתג</w:t>
      </w:r>
      <w:r w:rsidR="00441349" w:rsidRPr="00DF371D">
        <w:rPr>
          <w:b/>
          <w:bCs/>
          <w:rtl/>
        </w:rPr>
        <w:t xml:space="preserve"> </w:t>
      </w:r>
      <w:r w:rsidR="00441349" w:rsidRPr="00DF371D">
        <w:rPr>
          <w:rFonts w:hint="eastAsia"/>
          <w:b/>
          <w:bCs/>
          <w:rtl/>
        </w:rPr>
        <w:t>ליבה</w:t>
      </w:r>
      <w:r w:rsidR="00441349" w:rsidRPr="00DF371D">
        <w:rPr>
          <w:b/>
          <w:bCs/>
          <w:rtl/>
        </w:rPr>
        <w:t xml:space="preserve"> (</w:t>
      </w:r>
      <w:r w:rsidR="00441349" w:rsidRPr="00DF371D">
        <w:rPr>
          <w:b/>
          <w:bCs/>
        </w:rPr>
        <w:t>Core</w:t>
      </w:r>
      <w:r w:rsidR="00441349" w:rsidRPr="00DF371D">
        <w:rPr>
          <w:b/>
          <w:bCs/>
          <w:rtl/>
        </w:rPr>
        <w:t xml:space="preserve">) </w:t>
      </w:r>
      <w:r w:rsidR="00441349" w:rsidRPr="00DF371D">
        <w:rPr>
          <w:rFonts w:hint="eastAsia"/>
          <w:b/>
          <w:bCs/>
          <w:rtl/>
        </w:rPr>
        <w:t>לאתר</w:t>
      </w:r>
      <w:r w:rsidR="00441349" w:rsidRPr="00DF371D">
        <w:rPr>
          <w:b/>
          <w:bCs/>
          <w:rtl/>
        </w:rPr>
        <w:t xml:space="preserve"> </w:t>
      </w:r>
      <w:r w:rsidR="00441349" w:rsidRPr="00DF371D">
        <w:rPr>
          <w:rFonts w:hint="eastAsia"/>
          <w:b/>
          <w:bCs/>
          <w:rtl/>
        </w:rPr>
        <w:t>גדול</w:t>
      </w:r>
    </w:p>
    <w:tbl>
      <w:tblPr>
        <w:tblStyle w:val="TableGrid"/>
        <w:bidiVisual/>
        <w:tblW w:w="9465" w:type="dxa"/>
        <w:jc w:val="center"/>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7399824E" w14:textId="77777777" w:rsidTr="00935BCC">
        <w:trPr>
          <w:cantSplit/>
          <w:tblHeader/>
          <w:jc w:val="center"/>
        </w:trPr>
        <w:tc>
          <w:tcPr>
            <w:tcW w:w="715" w:type="dxa"/>
            <w:tcBorders>
              <w:bottom w:val="single" w:sz="4" w:space="0" w:color="auto"/>
            </w:tcBorders>
            <w:shd w:val="clear" w:color="auto" w:fill="D9D9D9" w:themeFill="background1" w:themeFillShade="D9"/>
          </w:tcPr>
          <w:p w14:paraId="10C20793" w14:textId="77777777" w:rsidR="00441349" w:rsidRPr="007C5B4C" w:rsidRDefault="00441349" w:rsidP="00236D20">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7EA95E9A" w14:textId="77777777" w:rsidR="00441349" w:rsidRPr="007C5B4C" w:rsidRDefault="00441349" w:rsidP="00236D2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429F2FBC" w14:textId="77777777" w:rsidR="00441349" w:rsidRPr="007C5B4C" w:rsidRDefault="00441349" w:rsidP="00236D2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FF70773"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72E5C3E8" w14:textId="77777777" w:rsidR="00441349" w:rsidRPr="007C5B4C" w:rsidRDefault="00441349" w:rsidP="00236D20">
            <w:pPr>
              <w:pStyle w:val="Normal2"/>
              <w:ind w:left="0"/>
              <w:rPr>
                <w:b/>
                <w:bCs/>
                <w:rtl/>
              </w:rPr>
            </w:pPr>
            <w:r w:rsidRPr="007C5B4C">
              <w:rPr>
                <w:rFonts w:hint="cs"/>
                <w:b/>
                <w:bCs/>
                <w:rtl/>
              </w:rPr>
              <w:t>הערות</w:t>
            </w:r>
          </w:p>
        </w:tc>
      </w:tr>
      <w:tr w:rsidR="00441349" w:rsidRPr="007C5B4C" w14:paraId="1F5EDDBC" w14:textId="77777777" w:rsidTr="00935BCC">
        <w:trPr>
          <w:jc w:val="center"/>
        </w:trPr>
        <w:tc>
          <w:tcPr>
            <w:tcW w:w="715" w:type="dxa"/>
            <w:shd w:val="clear" w:color="auto" w:fill="auto"/>
          </w:tcPr>
          <w:p w14:paraId="6328E13F" w14:textId="77777777" w:rsidR="00441349" w:rsidRPr="007C5B4C" w:rsidRDefault="00441349" w:rsidP="00236D20">
            <w:pPr>
              <w:pStyle w:val="affc"/>
              <w:numPr>
                <w:ilvl w:val="0"/>
                <w:numId w:val="71"/>
              </w:numPr>
              <w:jc w:val="right"/>
              <w:rPr>
                <w:rtl/>
              </w:rPr>
            </w:pPr>
          </w:p>
        </w:tc>
        <w:tc>
          <w:tcPr>
            <w:tcW w:w="2711" w:type="dxa"/>
            <w:shd w:val="clear" w:color="auto" w:fill="auto"/>
          </w:tcPr>
          <w:p w14:paraId="325611EB" w14:textId="77777777" w:rsidR="00441349" w:rsidRPr="007C5B4C" w:rsidRDefault="00441349" w:rsidP="00236D20">
            <w:pPr>
              <w:pStyle w:val="affc"/>
              <w:jc w:val="left"/>
              <w:rPr>
                <w:rtl/>
              </w:rPr>
            </w:pPr>
            <w:r w:rsidRPr="007C5B4C">
              <w:rPr>
                <w:rFonts w:hint="cs"/>
                <w:rtl/>
              </w:rPr>
              <w:t>סוג המתג</w:t>
            </w:r>
          </w:p>
        </w:tc>
        <w:tc>
          <w:tcPr>
            <w:tcW w:w="1786" w:type="dxa"/>
            <w:shd w:val="clear" w:color="auto" w:fill="auto"/>
          </w:tcPr>
          <w:p w14:paraId="2AFA2AA8" w14:textId="77777777" w:rsidR="00441349" w:rsidRPr="007C5B4C" w:rsidRDefault="00441349" w:rsidP="00236D20">
            <w:pPr>
              <w:pStyle w:val="affc"/>
              <w:jc w:val="left"/>
              <w:rPr>
                <w:rtl/>
              </w:rPr>
            </w:pPr>
            <w:r w:rsidRPr="007C5B4C">
              <w:rPr>
                <w:rFonts w:hint="cs"/>
                <w:rtl/>
              </w:rPr>
              <w:t>מודולרי</w:t>
            </w:r>
          </w:p>
        </w:tc>
        <w:tc>
          <w:tcPr>
            <w:tcW w:w="1843" w:type="dxa"/>
            <w:shd w:val="clear" w:color="auto" w:fill="auto"/>
          </w:tcPr>
          <w:p w14:paraId="5A43310B" w14:textId="77777777" w:rsidR="00441349" w:rsidRPr="007C5B4C" w:rsidRDefault="00441349" w:rsidP="00236D20">
            <w:pPr>
              <w:pStyle w:val="affc"/>
              <w:jc w:val="left"/>
              <w:rPr>
                <w:rtl/>
              </w:rPr>
            </w:pPr>
          </w:p>
        </w:tc>
        <w:tc>
          <w:tcPr>
            <w:tcW w:w="2410" w:type="dxa"/>
          </w:tcPr>
          <w:p w14:paraId="5EBD4DCF" w14:textId="77777777" w:rsidR="00441349" w:rsidRPr="00B10648" w:rsidRDefault="00441349" w:rsidP="00236D20">
            <w:pPr>
              <w:pStyle w:val="affc"/>
              <w:jc w:val="left"/>
              <w:rPr>
                <w:sz w:val="20"/>
                <w:szCs w:val="20"/>
                <w:rtl/>
              </w:rPr>
            </w:pPr>
            <w:r w:rsidRPr="00B10648">
              <w:rPr>
                <w:rFonts w:hint="eastAsia"/>
                <w:sz w:val="20"/>
                <w:szCs w:val="20"/>
                <w:rtl/>
              </w:rPr>
              <w:t>לא</w:t>
            </w:r>
            <w:r w:rsidRPr="00B10648">
              <w:rPr>
                <w:sz w:val="20"/>
                <w:szCs w:val="20"/>
                <w:rtl/>
              </w:rPr>
              <w:t xml:space="preserve"> </w:t>
            </w:r>
            <w:r w:rsidRPr="00B10648">
              <w:rPr>
                <w:sz w:val="20"/>
              </w:rPr>
              <w:t>Stack</w:t>
            </w:r>
          </w:p>
        </w:tc>
      </w:tr>
      <w:tr w:rsidR="00931EDB" w:rsidRPr="007C5B4C" w14:paraId="48677866" w14:textId="77777777" w:rsidTr="00935BCC">
        <w:trPr>
          <w:jc w:val="center"/>
        </w:trPr>
        <w:tc>
          <w:tcPr>
            <w:tcW w:w="715" w:type="dxa"/>
            <w:shd w:val="clear" w:color="auto" w:fill="auto"/>
          </w:tcPr>
          <w:p w14:paraId="7B45493D" w14:textId="77777777" w:rsidR="00931EDB" w:rsidRPr="007C5B4C" w:rsidRDefault="00931EDB" w:rsidP="00DF371D">
            <w:pPr>
              <w:pStyle w:val="affc"/>
              <w:numPr>
                <w:ilvl w:val="0"/>
                <w:numId w:val="71"/>
              </w:numPr>
              <w:jc w:val="right"/>
              <w:rPr>
                <w:rtl/>
              </w:rPr>
            </w:pPr>
          </w:p>
        </w:tc>
        <w:tc>
          <w:tcPr>
            <w:tcW w:w="2711" w:type="dxa"/>
            <w:shd w:val="clear" w:color="auto" w:fill="auto"/>
          </w:tcPr>
          <w:p w14:paraId="2C179C1A" w14:textId="77777777" w:rsidR="00931EDB" w:rsidRPr="007C5B4C" w:rsidRDefault="00931EDB" w:rsidP="00DF371D">
            <w:pPr>
              <w:pStyle w:val="affc"/>
              <w:jc w:val="left"/>
              <w:rPr>
                <w:rtl/>
              </w:rPr>
            </w:pPr>
            <w:r w:rsidRPr="007C5B4C">
              <w:rPr>
                <w:rFonts w:hint="cs"/>
                <w:rtl/>
              </w:rPr>
              <w:t xml:space="preserve">כמות מבואות </w:t>
            </w:r>
            <w:r w:rsidRPr="007C5B4C">
              <w:t>40G</w:t>
            </w:r>
          </w:p>
        </w:tc>
        <w:tc>
          <w:tcPr>
            <w:tcW w:w="1786" w:type="dxa"/>
            <w:shd w:val="clear" w:color="auto" w:fill="auto"/>
          </w:tcPr>
          <w:p w14:paraId="20CC5D80" w14:textId="16A70CE6" w:rsidR="00931EDB" w:rsidRPr="007C5B4C" w:rsidRDefault="009E577D" w:rsidP="00DF371D">
            <w:pPr>
              <w:pStyle w:val="affc"/>
              <w:jc w:val="left"/>
              <w:rPr>
                <w:rtl/>
              </w:rPr>
            </w:pPr>
            <w:r>
              <w:t>24</w:t>
            </w:r>
          </w:p>
        </w:tc>
        <w:tc>
          <w:tcPr>
            <w:tcW w:w="1843" w:type="dxa"/>
            <w:shd w:val="clear" w:color="auto" w:fill="auto"/>
          </w:tcPr>
          <w:p w14:paraId="5B2BB8FC" w14:textId="77777777" w:rsidR="00931EDB" w:rsidRPr="007C5B4C" w:rsidRDefault="00931EDB" w:rsidP="00DF371D">
            <w:pPr>
              <w:pStyle w:val="affc"/>
              <w:jc w:val="left"/>
              <w:rPr>
                <w:rtl/>
              </w:rPr>
            </w:pPr>
          </w:p>
        </w:tc>
        <w:tc>
          <w:tcPr>
            <w:tcW w:w="2410" w:type="dxa"/>
          </w:tcPr>
          <w:p w14:paraId="284DB6B8" w14:textId="0B8BBB9C" w:rsidR="00931EDB" w:rsidRPr="004E1C4B" w:rsidRDefault="00931EDB" w:rsidP="00DF371D">
            <w:pPr>
              <w:pStyle w:val="affc"/>
              <w:jc w:val="left"/>
              <w:rPr>
                <w:rtl/>
              </w:rPr>
            </w:pPr>
          </w:p>
        </w:tc>
      </w:tr>
      <w:tr w:rsidR="00931EDB" w:rsidRPr="007C5B4C" w14:paraId="153C35D3" w14:textId="77777777" w:rsidTr="00935BCC">
        <w:trPr>
          <w:jc w:val="center"/>
        </w:trPr>
        <w:tc>
          <w:tcPr>
            <w:tcW w:w="715" w:type="dxa"/>
            <w:shd w:val="clear" w:color="auto" w:fill="auto"/>
          </w:tcPr>
          <w:p w14:paraId="4482CCCD" w14:textId="77777777" w:rsidR="00931EDB" w:rsidRPr="007C5B4C" w:rsidRDefault="00931EDB" w:rsidP="00DF371D">
            <w:pPr>
              <w:pStyle w:val="affc"/>
              <w:numPr>
                <w:ilvl w:val="0"/>
                <w:numId w:val="71"/>
              </w:numPr>
              <w:jc w:val="right"/>
              <w:rPr>
                <w:rtl/>
              </w:rPr>
            </w:pPr>
          </w:p>
        </w:tc>
        <w:tc>
          <w:tcPr>
            <w:tcW w:w="2711" w:type="dxa"/>
            <w:shd w:val="clear" w:color="auto" w:fill="auto"/>
          </w:tcPr>
          <w:p w14:paraId="68F7B5F4" w14:textId="09500170" w:rsidR="00931EDB" w:rsidRPr="007C5B4C" w:rsidRDefault="00931EDB" w:rsidP="00DF371D">
            <w:pPr>
              <w:pStyle w:val="affc"/>
              <w:jc w:val="left"/>
              <w:rPr>
                <w:rtl/>
              </w:rPr>
            </w:pPr>
            <w:r>
              <w:rPr>
                <w:rFonts w:hint="cs"/>
                <w:rtl/>
              </w:rPr>
              <w:t xml:space="preserve">מתאם  </w:t>
            </w:r>
            <w:r>
              <w:t>SR4</w:t>
            </w:r>
          </w:p>
        </w:tc>
        <w:tc>
          <w:tcPr>
            <w:tcW w:w="1786" w:type="dxa"/>
            <w:shd w:val="clear" w:color="auto" w:fill="auto"/>
          </w:tcPr>
          <w:p w14:paraId="020C378C" w14:textId="0AA90254" w:rsidR="00931EDB" w:rsidRPr="007C5B4C" w:rsidRDefault="0075611C" w:rsidP="00DF371D">
            <w:pPr>
              <w:pStyle w:val="affc"/>
              <w:jc w:val="left"/>
              <w:rPr>
                <w:rtl/>
              </w:rPr>
            </w:pPr>
            <w:r>
              <w:rPr>
                <w:rFonts w:hint="cs"/>
                <w:rtl/>
              </w:rPr>
              <w:t>18</w:t>
            </w:r>
          </w:p>
        </w:tc>
        <w:tc>
          <w:tcPr>
            <w:tcW w:w="1843" w:type="dxa"/>
            <w:shd w:val="clear" w:color="auto" w:fill="auto"/>
          </w:tcPr>
          <w:p w14:paraId="29BBAA89" w14:textId="77777777" w:rsidR="00931EDB" w:rsidRPr="007C5B4C" w:rsidRDefault="00931EDB" w:rsidP="00DF371D">
            <w:pPr>
              <w:pStyle w:val="affc"/>
              <w:jc w:val="left"/>
              <w:rPr>
                <w:rtl/>
              </w:rPr>
            </w:pPr>
          </w:p>
        </w:tc>
        <w:tc>
          <w:tcPr>
            <w:tcW w:w="2410" w:type="dxa"/>
          </w:tcPr>
          <w:p w14:paraId="0FC1B4A7" w14:textId="740F99D1" w:rsidR="00931EDB" w:rsidRPr="004E1C4B" w:rsidRDefault="00931EDB" w:rsidP="00DF371D">
            <w:pPr>
              <w:pStyle w:val="affc"/>
              <w:jc w:val="left"/>
              <w:rPr>
                <w:rtl/>
              </w:rPr>
            </w:pPr>
            <w:r>
              <w:rPr>
                <w:rFonts w:hint="cs"/>
                <w:sz w:val="20"/>
                <w:szCs w:val="20"/>
                <w:rtl/>
              </w:rPr>
              <w:t xml:space="preserve">מתאם  ל  </w:t>
            </w:r>
            <w:r>
              <w:rPr>
                <w:sz w:val="20"/>
                <w:szCs w:val="20"/>
              </w:rPr>
              <w:t>40G</w:t>
            </w:r>
            <w:r>
              <w:rPr>
                <w:rFonts w:hint="cs"/>
                <w:sz w:val="20"/>
                <w:szCs w:val="20"/>
                <w:rtl/>
              </w:rPr>
              <w:t xml:space="preserve"> ל </w:t>
            </w:r>
            <w:r>
              <w:rPr>
                <w:sz w:val="20"/>
                <w:szCs w:val="20"/>
              </w:rPr>
              <w:t>multimode fiber</w:t>
            </w:r>
            <w:r>
              <w:rPr>
                <w:rFonts w:hint="cs"/>
                <w:sz w:val="20"/>
                <w:szCs w:val="20"/>
                <w:rtl/>
              </w:rPr>
              <w:t xml:space="preserve">   (</w:t>
            </w:r>
            <w:r>
              <w:rPr>
                <w:sz w:val="20"/>
                <w:szCs w:val="20"/>
              </w:rPr>
              <w:t>QSFP+</w:t>
            </w:r>
            <w:r>
              <w:rPr>
                <w:rFonts w:hint="cs"/>
                <w:sz w:val="20"/>
                <w:szCs w:val="20"/>
                <w:rtl/>
              </w:rPr>
              <w:t>)</w:t>
            </w:r>
          </w:p>
        </w:tc>
      </w:tr>
      <w:tr w:rsidR="00931EDB" w:rsidRPr="007C5B4C" w14:paraId="190A5276" w14:textId="77777777" w:rsidTr="00935BCC">
        <w:trPr>
          <w:jc w:val="center"/>
        </w:trPr>
        <w:tc>
          <w:tcPr>
            <w:tcW w:w="715" w:type="dxa"/>
            <w:shd w:val="clear" w:color="auto" w:fill="auto"/>
          </w:tcPr>
          <w:p w14:paraId="156D3F7B" w14:textId="77777777" w:rsidR="00931EDB" w:rsidRPr="007C5B4C" w:rsidRDefault="00931EDB" w:rsidP="00236D20">
            <w:pPr>
              <w:pStyle w:val="affc"/>
              <w:numPr>
                <w:ilvl w:val="0"/>
                <w:numId w:val="71"/>
              </w:numPr>
              <w:jc w:val="right"/>
              <w:rPr>
                <w:rtl/>
              </w:rPr>
            </w:pPr>
          </w:p>
        </w:tc>
        <w:tc>
          <w:tcPr>
            <w:tcW w:w="2711" w:type="dxa"/>
            <w:shd w:val="clear" w:color="auto" w:fill="auto"/>
          </w:tcPr>
          <w:p w14:paraId="1B28FE6B" w14:textId="4055F057" w:rsidR="00931EDB" w:rsidRPr="007C5B4C" w:rsidRDefault="00931EDB" w:rsidP="00236D20">
            <w:pPr>
              <w:pStyle w:val="affc"/>
              <w:jc w:val="left"/>
              <w:rPr>
                <w:rtl/>
              </w:rPr>
            </w:pPr>
            <w:r>
              <w:rPr>
                <w:rFonts w:hint="cs"/>
                <w:rtl/>
              </w:rPr>
              <w:t xml:space="preserve">מתאם </w:t>
            </w:r>
            <w:r>
              <w:t>LR4</w:t>
            </w:r>
          </w:p>
        </w:tc>
        <w:tc>
          <w:tcPr>
            <w:tcW w:w="1786" w:type="dxa"/>
            <w:shd w:val="clear" w:color="auto" w:fill="auto"/>
          </w:tcPr>
          <w:p w14:paraId="0EB51336" w14:textId="10CAFBE7" w:rsidR="00931EDB" w:rsidRPr="007C5B4C" w:rsidRDefault="0075611C" w:rsidP="00236D20">
            <w:pPr>
              <w:pStyle w:val="affc"/>
              <w:jc w:val="left"/>
              <w:rPr>
                <w:rtl/>
              </w:rPr>
            </w:pPr>
            <w:r>
              <w:rPr>
                <w:rFonts w:hint="cs"/>
                <w:rtl/>
              </w:rPr>
              <w:t>6</w:t>
            </w:r>
          </w:p>
        </w:tc>
        <w:tc>
          <w:tcPr>
            <w:tcW w:w="1843" w:type="dxa"/>
            <w:shd w:val="clear" w:color="auto" w:fill="auto"/>
          </w:tcPr>
          <w:p w14:paraId="53AEA4E8" w14:textId="77777777" w:rsidR="00931EDB" w:rsidRPr="007C5B4C" w:rsidRDefault="00931EDB" w:rsidP="00236D20">
            <w:pPr>
              <w:pStyle w:val="affc"/>
              <w:jc w:val="left"/>
              <w:rPr>
                <w:rtl/>
              </w:rPr>
            </w:pPr>
          </w:p>
        </w:tc>
        <w:tc>
          <w:tcPr>
            <w:tcW w:w="2410" w:type="dxa"/>
          </w:tcPr>
          <w:p w14:paraId="0AF94CF7" w14:textId="274EE235" w:rsidR="00931EDB" w:rsidRPr="004E1C4B" w:rsidRDefault="00931EDB" w:rsidP="008F4B2E">
            <w:pPr>
              <w:pStyle w:val="affc"/>
              <w:jc w:val="left"/>
              <w:rPr>
                <w:rtl/>
              </w:rPr>
            </w:pPr>
            <w:r>
              <w:rPr>
                <w:rFonts w:hint="cs"/>
                <w:sz w:val="20"/>
                <w:szCs w:val="20"/>
                <w:rtl/>
              </w:rPr>
              <w:t xml:space="preserve">מתאם  ל  </w:t>
            </w:r>
            <w:r>
              <w:rPr>
                <w:sz w:val="20"/>
                <w:szCs w:val="20"/>
              </w:rPr>
              <w:t>40G</w:t>
            </w:r>
            <w:r>
              <w:rPr>
                <w:rFonts w:hint="cs"/>
                <w:sz w:val="20"/>
                <w:szCs w:val="20"/>
                <w:rtl/>
              </w:rPr>
              <w:t xml:space="preserve"> ל </w:t>
            </w:r>
            <w:r>
              <w:rPr>
                <w:sz w:val="20"/>
                <w:szCs w:val="20"/>
              </w:rPr>
              <w:t>singlemode fiber</w:t>
            </w:r>
            <w:r>
              <w:rPr>
                <w:rFonts w:hint="cs"/>
                <w:sz w:val="20"/>
                <w:szCs w:val="20"/>
                <w:rtl/>
              </w:rPr>
              <w:t xml:space="preserve">   (</w:t>
            </w:r>
            <w:r>
              <w:rPr>
                <w:sz w:val="20"/>
                <w:szCs w:val="20"/>
              </w:rPr>
              <w:t>QSFP+</w:t>
            </w:r>
            <w:r>
              <w:rPr>
                <w:rFonts w:hint="cs"/>
                <w:sz w:val="20"/>
                <w:szCs w:val="20"/>
                <w:rtl/>
              </w:rPr>
              <w:t>)</w:t>
            </w:r>
          </w:p>
        </w:tc>
      </w:tr>
      <w:tr w:rsidR="00931EDB" w:rsidRPr="007C5B4C" w14:paraId="2792F14E" w14:textId="77777777" w:rsidTr="00935BCC">
        <w:trPr>
          <w:jc w:val="center"/>
        </w:trPr>
        <w:tc>
          <w:tcPr>
            <w:tcW w:w="715" w:type="dxa"/>
            <w:shd w:val="clear" w:color="auto" w:fill="auto"/>
          </w:tcPr>
          <w:p w14:paraId="3C158C5F" w14:textId="77777777" w:rsidR="00931EDB" w:rsidRPr="007C5B4C" w:rsidRDefault="00931EDB" w:rsidP="00DF371D">
            <w:pPr>
              <w:pStyle w:val="affc"/>
              <w:numPr>
                <w:ilvl w:val="0"/>
                <w:numId w:val="71"/>
              </w:numPr>
              <w:jc w:val="right"/>
              <w:rPr>
                <w:rtl/>
              </w:rPr>
            </w:pPr>
          </w:p>
        </w:tc>
        <w:tc>
          <w:tcPr>
            <w:tcW w:w="2711" w:type="dxa"/>
            <w:shd w:val="clear" w:color="auto" w:fill="auto"/>
          </w:tcPr>
          <w:p w14:paraId="21B6ECF5" w14:textId="77777777" w:rsidR="00931EDB" w:rsidRPr="007C5B4C" w:rsidRDefault="00931EDB" w:rsidP="00DF371D">
            <w:pPr>
              <w:pStyle w:val="affc"/>
              <w:jc w:val="left"/>
              <w:rPr>
                <w:rtl/>
              </w:rPr>
            </w:pPr>
            <w:r w:rsidRPr="007C5B4C">
              <w:rPr>
                <w:rFonts w:hint="cs"/>
                <w:rtl/>
              </w:rPr>
              <w:t xml:space="preserve">כמות מבואות </w:t>
            </w:r>
            <w:r w:rsidRPr="007C5B4C">
              <w:t>10G</w:t>
            </w:r>
          </w:p>
        </w:tc>
        <w:tc>
          <w:tcPr>
            <w:tcW w:w="1786" w:type="dxa"/>
            <w:shd w:val="clear" w:color="auto" w:fill="auto"/>
          </w:tcPr>
          <w:p w14:paraId="01AD41AF" w14:textId="77777777" w:rsidR="00931EDB" w:rsidRPr="007C5B4C" w:rsidRDefault="00931EDB" w:rsidP="00DF371D">
            <w:pPr>
              <w:pStyle w:val="affc"/>
              <w:jc w:val="left"/>
              <w:rPr>
                <w:rtl/>
              </w:rPr>
            </w:pPr>
            <w:r>
              <w:t>32</w:t>
            </w:r>
          </w:p>
        </w:tc>
        <w:tc>
          <w:tcPr>
            <w:tcW w:w="1843" w:type="dxa"/>
            <w:shd w:val="clear" w:color="auto" w:fill="auto"/>
          </w:tcPr>
          <w:p w14:paraId="6EBD7F68" w14:textId="77777777" w:rsidR="00931EDB" w:rsidRPr="007C5B4C" w:rsidRDefault="00931EDB" w:rsidP="00DF371D">
            <w:pPr>
              <w:pStyle w:val="affc"/>
              <w:jc w:val="left"/>
              <w:rPr>
                <w:rtl/>
              </w:rPr>
            </w:pPr>
          </w:p>
        </w:tc>
        <w:tc>
          <w:tcPr>
            <w:tcW w:w="2410" w:type="dxa"/>
          </w:tcPr>
          <w:p w14:paraId="4D35E4AF" w14:textId="34D34524" w:rsidR="00931EDB" w:rsidRPr="00B10648" w:rsidRDefault="004B26E0" w:rsidP="00DF371D">
            <w:pPr>
              <w:pStyle w:val="affc"/>
              <w:jc w:val="left"/>
              <w:rPr>
                <w:sz w:val="20"/>
                <w:szCs w:val="20"/>
                <w:rtl/>
              </w:rPr>
            </w:pPr>
            <w:r w:rsidRPr="007B0ACE">
              <w:rPr>
                <w:rFonts w:hint="eastAsia"/>
                <w:sz w:val="20"/>
                <w:szCs w:val="20"/>
                <w:rtl/>
              </w:rPr>
              <w:t>יתרון</w:t>
            </w:r>
            <w:r w:rsidRPr="007B0ACE">
              <w:rPr>
                <w:sz w:val="20"/>
                <w:szCs w:val="20"/>
                <w:rtl/>
              </w:rPr>
              <w:t xml:space="preserve"> לתצורת </w:t>
            </w:r>
            <w:r w:rsidRPr="007B0ACE">
              <w:rPr>
                <w:sz w:val="20"/>
                <w:szCs w:val="20"/>
              </w:rPr>
              <w:t>SFP+</w:t>
            </w:r>
            <w:r w:rsidRPr="007B0ACE">
              <w:rPr>
                <w:sz w:val="20"/>
                <w:szCs w:val="20"/>
                <w:rtl/>
              </w:rPr>
              <w:t xml:space="preserve"> מלאה. </w:t>
            </w:r>
            <w:r w:rsidR="00931EDB" w:rsidRPr="00B10648">
              <w:rPr>
                <w:rFonts w:hint="eastAsia"/>
                <w:sz w:val="20"/>
                <w:szCs w:val="20"/>
                <w:rtl/>
              </w:rPr>
              <w:t>נדרשת</w:t>
            </w:r>
            <w:r w:rsidR="00931EDB" w:rsidRPr="00B10648">
              <w:rPr>
                <w:sz w:val="20"/>
                <w:szCs w:val="20"/>
                <w:rtl/>
              </w:rPr>
              <w:t xml:space="preserve"> הוכחת התכנות טכנולוגית לרכיב הנ"ל עם הרחבה ל64 מבואות של </w:t>
            </w:r>
            <w:r w:rsidR="00931EDB" w:rsidRPr="00B10648">
              <w:rPr>
                <w:sz w:val="20"/>
              </w:rPr>
              <w:t>10G</w:t>
            </w:r>
          </w:p>
        </w:tc>
      </w:tr>
      <w:tr w:rsidR="00931EDB" w:rsidRPr="007C5B4C" w14:paraId="1E731B46" w14:textId="77777777" w:rsidTr="00935BCC">
        <w:trPr>
          <w:jc w:val="center"/>
        </w:trPr>
        <w:tc>
          <w:tcPr>
            <w:tcW w:w="715" w:type="dxa"/>
            <w:shd w:val="clear" w:color="auto" w:fill="auto"/>
          </w:tcPr>
          <w:p w14:paraId="736A1AAA" w14:textId="77777777" w:rsidR="00931EDB" w:rsidRPr="007C5B4C" w:rsidRDefault="00931EDB" w:rsidP="00B10648">
            <w:pPr>
              <w:pStyle w:val="affc"/>
              <w:numPr>
                <w:ilvl w:val="1"/>
                <w:numId w:val="71"/>
              </w:numPr>
              <w:jc w:val="right"/>
              <w:rPr>
                <w:rtl/>
              </w:rPr>
            </w:pPr>
          </w:p>
        </w:tc>
        <w:tc>
          <w:tcPr>
            <w:tcW w:w="2711" w:type="dxa"/>
            <w:shd w:val="clear" w:color="auto" w:fill="auto"/>
          </w:tcPr>
          <w:p w14:paraId="488DEB6F" w14:textId="562E86E9" w:rsidR="00931EDB" w:rsidRPr="007C5B4C" w:rsidRDefault="004B26E0" w:rsidP="00DF371D">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t>SR</w:t>
            </w:r>
          </w:p>
        </w:tc>
        <w:tc>
          <w:tcPr>
            <w:tcW w:w="1786" w:type="dxa"/>
            <w:shd w:val="clear" w:color="auto" w:fill="auto"/>
          </w:tcPr>
          <w:p w14:paraId="078DEEF3" w14:textId="003474D3" w:rsidR="00931EDB" w:rsidRPr="007C5B4C" w:rsidRDefault="00931EDB" w:rsidP="00DF371D">
            <w:pPr>
              <w:pStyle w:val="affc"/>
              <w:jc w:val="left"/>
              <w:rPr>
                <w:rtl/>
              </w:rPr>
            </w:pPr>
            <w:r>
              <w:rPr>
                <w:rFonts w:hint="cs"/>
                <w:rtl/>
              </w:rPr>
              <w:t>16</w:t>
            </w:r>
          </w:p>
        </w:tc>
        <w:tc>
          <w:tcPr>
            <w:tcW w:w="1843" w:type="dxa"/>
            <w:shd w:val="clear" w:color="auto" w:fill="auto"/>
          </w:tcPr>
          <w:p w14:paraId="6B1489C9" w14:textId="77777777" w:rsidR="00931EDB" w:rsidRPr="007C5B4C" w:rsidRDefault="00931EDB" w:rsidP="00DF371D">
            <w:pPr>
              <w:pStyle w:val="affc"/>
              <w:jc w:val="left"/>
              <w:rPr>
                <w:rtl/>
              </w:rPr>
            </w:pPr>
          </w:p>
        </w:tc>
        <w:tc>
          <w:tcPr>
            <w:tcW w:w="2410" w:type="dxa"/>
          </w:tcPr>
          <w:p w14:paraId="517C0906" w14:textId="29BCF542" w:rsidR="00931EDB" w:rsidRPr="004E1C4B" w:rsidRDefault="004B26E0" w:rsidP="00DF371D">
            <w:pPr>
              <w:pStyle w:val="affc"/>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sidR="00931EDB">
              <w:rPr>
                <w:sz w:val="20"/>
                <w:szCs w:val="20"/>
              </w:rPr>
              <w:t>multimode fiber</w:t>
            </w:r>
            <w:r w:rsidR="00931EDB">
              <w:rPr>
                <w:rFonts w:hint="cs"/>
                <w:sz w:val="20"/>
                <w:szCs w:val="20"/>
                <w:rtl/>
              </w:rPr>
              <w:t xml:space="preserve">   </w:t>
            </w:r>
          </w:p>
        </w:tc>
      </w:tr>
      <w:tr w:rsidR="00931EDB" w:rsidRPr="007C5B4C" w14:paraId="60BE7BFE" w14:textId="77777777" w:rsidTr="00935BCC">
        <w:trPr>
          <w:jc w:val="center"/>
        </w:trPr>
        <w:tc>
          <w:tcPr>
            <w:tcW w:w="715" w:type="dxa"/>
            <w:shd w:val="clear" w:color="auto" w:fill="auto"/>
          </w:tcPr>
          <w:p w14:paraId="721B1390" w14:textId="77777777" w:rsidR="00931EDB" w:rsidRPr="007C5B4C" w:rsidRDefault="00931EDB" w:rsidP="00B10648">
            <w:pPr>
              <w:pStyle w:val="affc"/>
              <w:numPr>
                <w:ilvl w:val="1"/>
                <w:numId w:val="71"/>
              </w:numPr>
              <w:jc w:val="right"/>
              <w:rPr>
                <w:rtl/>
              </w:rPr>
            </w:pPr>
          </w:p>
        </w:tc>
        <w:tc>
          <w:tcPr>
            <w:tcW w:w="2711" w:type="dxa"/>
            <w:shd w:val="clear" w:color="auto" w:fill="auto"/>
          </w:tcPr>
          <w:p w14:paraId="13CA6198" w14:textId="6335EF8B" w:rsidR="00931EDB" w:rsidRPr="007C5B4C" w:rsidRDefault="004B26E0" w:rsidP="00DF371D">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rPr>
                <w:rFonts w:hint="cs"/>
              </w:rPr>
              <w:t>LR</w:t>
            </w:r>
            <w:r>
              <w:rPr>
                <w:rFonts w:hint="cs"/>
                <w:rtl/>
              </w:rPr>
              <w:t>.</w:t>
            </w:r>
          </w:p>
        </w:tc>
        <w:tc>
          <w:tcPr>
            <w:tcW w:w="1786" w:type="dxa"/>
            <w:shd w:val="clear" w:color="auto" w:fill="auto"/>
          </w:tcPr>
          <w:p w14:paraId="560EB572" w14:textId="7CD1DC44" w:rsidR="00931EDB" w:rsidRPr="007C5B4C" w:rsidRDefault="00931EDB" w:rsidP="00DF371D">
            <w:pPr>
              <w:pStyle w:val="affc"/>
              <w:jc w:val="left"/>
              <w:rPr>
                <w:rtl/>
              </w:rPr>
            </w:pPr>
            <w:r>
              <w:rPr>
                <w:rFonts w:hint="cs"/>
                <w:rtl/>
              </w:rPr>
              <w:t>4</w:t>
            </w:r>
          </w:p>
        </w:tc>
        <w:tc>
          <w:tcPr>
            <w:tcW w:w="1843" w:type="dxa"/>
            <w:shd w:val="clear" w:color="auto" w:fill="auto"/>
          </w:tcPr>
          <w:p w14:paraId="0D53BD38" w14:textId="77777777" w:rsidR="00931EDB" w:rsidRPr="007C5B4C" w:rsidRDefault="00931EDB" w:rsidP="00DF371D">
            <w:pPr>
              <w:pStyle w:val="affc"/>
              <w:jc w:val="left"/>
              <w:rPr>
                <w:rtl/>
              </w:rPr>
            </w:pPr>
          </w:p>
        </w:tc>
        <w:tc>
          <w:tcPr>
            <w:tcW w:w="2410" w:type="dxa"/>
          </w:tcPr>
          <w:p w14:paraId="608EC8E9" w14:textId="5B10B962" w:rsidR="00931EDB" w:rsidRPr="004E1C4B" w:rsidRDefault="004B26E0" w:rsidP="00DF371D">
            <w:pPr>
              <w:pStyle w:val="affc"/>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Pr>
                <w:sz w:val="20"/>
                <w:szCs w:val="20"/>
              </w:rPr>
              <w:t>singlemode</w:t>
            </w:r>
            <w:r w:rsidR="00931EDB">
              <w:rPr>
                <w:sz w:val="20"/>
                <w:szCs w:val="20"/>
              </w:rPr>
              <w:t xml:space="preserve"> fiber</w:t>
            </w:r>
            <w:r w:rsidR="00931EDB">
              <w:rPr>
                <w:rFonts w:hint="cs"/>
                <w:sz w:val="20"/>
                <w:szCs w:val="20"/>
                <w:rtl/>
              </w:rPr>
              <w:t xml:space="preserve">   </w:t>
            </w:r>
          </w:p>
        </w:tc>
      </w:tr>
      <w:tr w:rsidR="00931EDB" w:rsidRPr="007C5B4C" w14:paraId="46F7FAAB" w14:textId="77777777" w:rsidTr="00935BCC">
        <w:trPr>
          <w:jc w:val="center"/>
        </w:trPr>
        <w:tc>
          <w:tcPr>
            <w:tcW w:w="715" w:type="dxa"/>
            <w:shd w:val="clear" w:color="auto" w:fill="auto"/>
          </w:tcPr>
          <w:p w14:paraId="3C0A2B38" w14:textId="77777777" w:rsidR="00931EDB" w:rsidRPr="007C5B4C" w:rsidRDefault="00931EDB" w:rsidP="00B10648">
            <w:pPr>
              <w:pStyle w:val="affc"/>
              <w:numPr>
                <w:ilvl w:val="1"/>
                <w:numId w:val="71"/>
              </w:numPr>
              <w:jc w:val="right"/>
              <w:rPr>
                <w:rtl/>
              </w:rPr>
            </w:pPr>
          </w:p>
        </w:tc>
        <w:tc>
          <w:tcPr>
            <w:tcW w:w="2711" w:type="dxa"/>
            <w:shd w:val="clear" w:color="auto" w:fill="auto"/>
          </w:tcPr>
          <w:p w14:paraId="6D28DF94" w14:textId="6CBD091B" w:rsidR="00931EDB" w:rsidRPr="007C5B4C" w:rsidRDefault="004B26E0" w:rsidP="00236D20">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בממשק נחושת.</w:t>
            </w:r>
          </w:p>
        </w:tc>
        <w:tc>
          <w:tcPr>
            <w:tcW w:w="1786" w:type="dxa"/>
            <w:shd w:val="clear" w:color="auto" w:fill="auto"/>
          </w:tcPr>
          <w:p w14:paraId="5416219B" w14:textId="316DA02A" w:rsidR="00931EDB" w:rsidRPr="007C5B4C" w:rsidRDefault="00931EDB" w:rsidP="00236D20">
            <w:pPr>
              <w:pStyle w:val="affc"/>
              <w:jc w:val="left"/>
              <w:rPr>
                <w:rtl/>
              </w:rPr>
            </w:pPr>
            <w:r>
              <w:rPr>
                <w:rFonts w:hint="cs"/>
                <w:rtl/>
              </w:rPr>
              <w:t>12</w:t>
            </w:r>
          </w:p>
        </w:tc>
        <w:tc>
          <w:tcPr>
            <w:tcW w:w="1843" w:type="dxa"/>
            <w:shd w:val="clear" w:color="auto" w:fill="auto"/>
          </w:tcPr>
          <w:p w14:paraId="7014266D" w14:textId="77777777" w:rsidR="00931EDB" w:rsidRPr="007C5B4C" w:rsidRDefault="00931EDB" w:rsidP="00236D20">
            <w:pPr>
              <w:pStyle w:val="affc"/>
              <w:jc w:val="left"/>
              <w:rPr>
                <w:rtl/>
              </w:rPr>
            </w:pPr>
          </w:p>
        </w:tc>
        <w:tc>
          <w:tcPr>
            <w:tcW w:w="2410" w:type="dxa"/>
          </w:tcPr>
          <w:p w14:paraId="05B68AD0" w14:textId="6682F50E" w:rsidR="00931EDB" w:rsidRPr="004E1C4B" w:rsidRDefault="004B26E0" w:rsidP="008F4B2E">
            <w:pPr>
              <w:pStyle w:val="affc"/>
              <w:jc w:val="left"/>
              <w:rPr>
                <w:rtl/>
              </w:rPr>
            </w:pPr>
            <w:r>
              <w:rPr>
                <w:rFonts w:hint="cs"/>
                <w:sz w:val="20"/>
                <w:szCs w:val="20"/>
                <w:rtl/>
              </w:rPr>
              <w:t>יש לכלול מתאמים כנדרש - יש לפרט ממשק</w:t>
            </w:r>
            <w:r w:rsidRPr="006E3247">
              <w:rPr>
                <w:rFonts w:hint="cs"/>
                <w:sz w:val="20"/>
                <w:szCs w:val="20"/>
                <w:rtl/>
              </w:rPr>
              <w:t xml:space="preserve">, יתרון לממשקי </w:t>
            </w:r>
            <w:r w:rsidRPr="006E3247">
              <w:rPr>
                <w:sz w:val="20"/>
                <w:szCs w:val="20"/>
              </w:rPr>
              <w:t>10GBase-T</w:t>
            </w:r>
          </w:p>
        </w:tc>
      </w:tr>
      <w:tr w:rsidR="00746DA8" w:rsidRPr="007C5B4C" w14:paraId="42A3ED64" w14:textId="77777777" w:rsidTr="00935BCC">
        <w:trPr>
          <w:jc w:val="center"/>
        </w:trPr>
        <w:tc>
          <w:tcPr>
            <w:tcW w:w="715" w:type="dxa"/>
            <w:shd w:val="clear" w:color="auto" w:fill="auto"/>
          </w:tcPr>
          <w:p w14:paraId="3258594C" w14:textId="77777777" w:rsidR="00746DA8" w:rsidRPr="007C5B4C" w:rsidRDefault="00746DA8" w:rsidP="00236D20">
            <w:pPr>
              <w:pStyle w:val="affc"/>
              <w:numPr>
                <w:ilvl w:val="0"/>
                <w:numId w:val="71"/>
              </w:numPr>
              <w:jc w:val="right"/>
              <w:rPr>
                <w:rtl/>
              </w:rPr>
            </w:pPr>
          </w:p>
        </w:tc>
        <w:tc>
          <w:tcPr>
            <w:tcW w:w="2711" w:type="dxa"/>
            <w:shd w:val="clear" w:color="auto" w:fill="auto"/>
          </w:tcPr>
          <w:p w14:paraId="02669706" w14:textId="1064EA96" w:rsidR="00746DA8" w:rsidRPr="007C5B4C" w:rsidRDefault="00746DA8" w:rsidP="00236D20">
            <w:pPr>
              <w:pStyle w:val="affc"/>
              <w:jc w:val="left"/>
              <w:rPr>
                <w:rtl/>
              </w:rPr>
            </w:pPr>
            <w:r>
              <w:rPr>
                <w:rFonts w:hint="cs"/>
                <w:rtl/>
              </w:rPr>
              <w:t>קצב תעבורה (שכבה 2 ו-3) + מיתוג + רוחב פס לכל כרטיס</w:t>
            </w:r>
          </w:p>
        </w:tc>
        <w:tc>
          <w:tcPr>
            <w:tcW w:w="1786" w:type="dxa"/>
            <w:shd w:val="clear" w:color="auto" w:fill="auto"/>
          </w:tcPr>
          <w:p w14:paraId="34BC6F90" w14:textId="0A883BCF" w:rsidR="00746DA8" w:rsidRPr="007C5B4C" w:rsidRDefault="00746DA8" w:rsidP="00746DA8">
            <w:pPr>
              <w:pStyle w:val="affc"/>
              <w:jc w:val="left"/>
            </w:pPr>
            <w:r w:rsidRPr="004B431F">
              <w:rPr>
                <w:rFonts w:hint="eastAsia"/>
                <w:sz w:val="22"/>
                <w:szCs w:val="22"/>
                <w:rtl/>
              </w:rPr>
              <w:t>ב</w:t>
            </w:r>
            <w:r w:rsidRPr="004B431F">
              <w:rPr>
                <w:sz w:val="22"/>
                <w:szCs w:val="22"/>
                <w:rtl/>
              </w:rPr>
              <w:t xml:space="preserve">יצועי </w:t>
            </w:r>
            <w:r w:rsidRPr="004B431F">
              <w:rPr>
                <w:sz w:val="22"/>
                <w:szCs w:val="22"/>
              </w:rPr>
              <w:t>Non Blocking</w:t>
            </w:r>
            <w:r w:rsidRPr="004B431F">
              <w:rPr>
                <w:sz w:val="22"/>
                <w:szCs w:val="22"/>
                <w:rtl/>
              </w:rPr>
              <w:t xml:space="preserve"> לכרטיס ברמת המתג המוצע כמפורט בנספח 7 </w:t>
            </w:r>
          </w:p>
        </w:tc>
        <w:tc>
          <w:tcPr>
            <w:tcW w:w="1843" w:type="dxa"/>
            <w:shd w:val="clear" w:color="auto" w:fill="auto"/>
          </w:tcPr>
          <w:p w14:paraId="3C10AB80" w14:textId="77777777" w:rsidR="00746DA8" w:rsidRPr="007C5B4C" w:rsidRDefault="00746DA8" w:rsidP="00236D20">
            <w:pPr>
              <w:pStyle w:val="affc"/>
              <w:jc w:val="left"/>
              <w:rPr>
                <w:rtl/>
              </w:rPr>
            </w:pPr>
          </w:p>
        </w:tc>
        <w:tc>
          <w:tcPr>
            <w:tcW w:w="2410" w:type="dxa"/>
          </w:tcPr>
          <w:p w14:paraId="66902337" w14:textId="77777777" w:rsidR="00746DA8" w:rsidRPr="007C5B4C" w:rsidRDefault="00746DA8" w:rsidP="00236D20">
            <w:pPr>
              <w:pStyle w:val="affc"/>
              <w:jc w:val="left"/>
              <w:rPr>
                <w:rtl/>
              </w:rPr>
            </w:pPr>
          </w:p>
        </w:tc>
      </w:tr>
      <w:tr w:rsidR="00441349" w:rsidRPr="007C5B4C" w14:paraId="4D502A99" w14:textId="77777777" w:rsidTr="00935BCC">
        <w:trPr>
          <w:jc w:val="center"/>
        </w:trPr>
        <w:tc>
          <w:tcPr>
            <w:tcW w:w="715" w:type="dxa"/>
            <w:shd w:val="clear" w:color="auto" w:fill="auto"/>
          </w:tcPr>
          <w:p w14:paraId="7CD12F5B" w14:textId="77777777" w:rsidR="00441349" w:rsidRPr="007C5B4C" w:rsidRDefault="00441349" w:rsidP="00236D20">
            <w:pPr>
              <w:pStyle w:val="affc"/>
              <w:numPr>
                <w:ilvl w:val="0"/>
                <w:numId w:val="71"/>
              </w:numPr>
              <w:jc w:val="right"/>
              <w:rPr>
                <w:rtl/>
              </w:rPr>
            </w:pPr>
          </w:p>
        </w:tc>
        <w:tc>
          <w:tcPr>
            <w:tcW w:w="2711" w:type="dxa"/>
            <w:shd w:val="clear" w:color="auto" w:fill="auto"/>
          </w:tcPr>
          <w:p w14:paraId="0012A315" w14:textId="77777777" w:rsidR="00441349" w:rsidRPr="007C5B4C" w:rsidRDefault="00441349" w:rsidP="00236D20">
            <w:pPr>
              <w:pStyle w:val="affc"/>
              <w:jc w:val="left"/>
              <w:rPr>
                <w:rtl/>
              </w:rPr>
            </w:pPr>
            <w:r>
              <w:rPr>
                <w:rFonts w:hint="cs"/>
                <w:rtl/>
              </w:rPr>
              <w:t>שרידות</w:t>
            </w:r>
          </w:p>
        </w:tc>
        <w:tc>
          <w:tcPr>
            <w:tcW w:w="1786" w:type="dxa"/>
            <w:shd w:val="clear" w:color="auto" w:fill="auto"/>
          </w:tcPr>
          <w:p w14:paraId="66071B31" w14:textId="77777777" w:rsidR="00441349" w:rsidRPr="007C5B4C" w:rsidRDefault="00441349" w:rsidP="00236D20">
            <w:pPr>
              <w:pStyle w:val="affc"/>
              <w:jc w:val="left"/>
            </w:pPr>
            <w:r>
              <w:rPr>
                <w:rFonts w:hint="cs"/>
                <w:rtl/>
              </w:rPr>
              <w:t>גיבוי כל רכיב מרכזי</w:t>
            </w:r>
          </w:p>
        </w:tc>
        <w:tc>
          <w:tcPr>
            <w:tcW w:w="1843" w:type="dxa"/>
            <w:shd w:val="clear" w:color="auto" w:fill="auto"/>
          </w:tcPr>
          <w:p w14:paraId="39AB1A58" w14:textId="77777777" w:rsidR="00441349" w:rsidRPr="007C5B4C" w:rsidRDefault="00441349" w:rsidP="00236D20">
            <w:pPr>
              <w:pStyle w:val="affc"/>
              <w:jc w:val="left"/>
              <w:rPr>
                <w:rtl/>
              </w:rPr>
            </w:pPr>
          </w:p>
        </w:tc>
        <w:tc>
          <w:tcPr>
            <w:tcW w:w="2410" w:type="dxa"/>
          </w:tcPr>
          <w:p w14:paraId="741E6686" w14:textId="77777777" w:rsidR="00441349" w:rsidRPr="00B10648" w:rsidRDefault="00441349" w:rsidP="00236D20">
            <w:pPr>
              <w:pStyle w:val="affc"/>
              <w:jc w:val="left"/>
              <w:rPr>
                <w:sz w:val="20"/>
                <w:szCs w:val="20"/>
                <w:rtl/>
              </w:rPr>
            </w:pPr>
            <w:r w:rsidRPr="00B10648">
              <w:rPr>
                <w:rFonts w:hint="eastAsia"/>
                <w:sz w:val="20"/>
                <w:szCs w:val="20"/>
                <w:rtl/>
              </w:rPr>
              <w:t>לרבות</w:t>
            </w:r>
            <w:r w:rsidRPr="00B10648">
              <w:rPr>
                <w:sz w:val="20"/>
                <w:szCs w:val="20"/>
                <w:rtl/>
              </w:rPr>
              <w:t xml:space="preserve"> </w:t>
            </w:r>
            <w:r w:rsidRPr="00B10648">
              <w:rPr>
                <w:rFonts w:hint="eastAsia"/>
                <w:sz w:val="20"/>
                <w:szCs w:val="20"/>
                <w:rtl/>
              </w:rPr>
              <w:t>ספקי</w:t>
            </w:r>
            <w:r w:rsidRPr="00B10648">
              <w:rPr>
                <w:sz w:val="20"/>
                <w:szCs w:val="20"/>
                <w:rtl/>
              </w:rPr>
              <w:t xml:space="preserve"> </w:t>
            </w:r>
            <w:r w:rsidRPr="00B10648">
              <w:rPr>
                <w:rFonts w:hint="eastAsia"/>
                <w:sz w:val="20"/>
                <w:szCs w:val="20"/>
                <w:rtl/>
              </w:rPr>
              <w:t>כח</w:t>
            </w:r>
            <w:r w:rsidRPr="00B10648">
              <w:rPr>
                <w:sz w:val="20"/>
                <w:szCs w:val="20"/>
                <w:rtl/>
              </w:rPr>
              <w:t xml:space="preserve">, </w:t>
            </w:r>
            <w:r w:rsidRPr="00B10648">
              <w:rPr>
                <w:rFonts w:hint="eastAsia"/>
                <w:sz w:val="20"/>
                <w:szCs w:val="20"/>
                <w:rtl/>
              </w:rPr>
              <w:t>מטריצה</w:t>
            </w:r>
            <w:r w:rsidRPr="00B10648">
              <w:rPr>
                <w:sz w:val="20"/>
                <w:szCs w:val="20"/>
                <w:rtl/>
              </w:rPr>
              <w:t xml:space="preserve"> </w:t>
            </w:r>
            <w:r w:rsidRPr="00B10648">
              <w:rPr>
                <w:rFonts w:hint="eastAsia"/>
                <w:sz w:val="20"/>
                <w:szCs w:val="20"/>
                <w:rtl/>
              </w:rPr>
              <w:t>וכרטיסי</w:t>
            </w:r>
            <w:r w:rsidRPr="00B10648">
              <w:rPr>
                <w:sz w:val="20"/>
                <w:szCs w:val="20"/>
                <w:rtl/>
              </w:rPr>
              <w:t xml:space="preserve"> </w:t>
            </w:r>
            <w:r w:rsidRPr="00B10648">
              <w:rPr>
                <w:rFonts w:hint="eastAsia"/>
                <w:sz w:val="20"/>
                <w:szCs w:val="20"/>
                <w:rtl/>
              </w:rPr>
              <w:t>ניהול</w:t>
            </w:r>
          </w:p>
        </w:tc>
      </w:tr>
      <w:tr w:rsidR="00441349" w:rsidRPr="007C5B4C" w14:paraId="26033E35" w14:textId="77777777" w:rsidTr="00935BCC">
        <w:trPr>
          <w:jc w:val="center"/>
        </w:trPr>
        <w:tc>
          <w:tcPr>
            <w:tcW w:w="715" w:type="dxa"/>
            <w:shd w:val="clear" w:color="auto" w:fill="auto"/>
          </w:tcPr>
          <w:p w14:paraId="177F1C9B" w14:textId="77777777" w:rsidR="00441349" w:rsidRPr="007C5B4C" w:rsidRDefault="00441349" w:rsidP="00236D20">
            <w:pPr>
              <w:pStyle w:val="affc"/>
              <w:numPr>
                <w:ilvl w:val="0"/>
                <w:numId w:val="71"/>
              </w:numPr>
              <w:jc w:val="right"/>
              <w:rPr>
                <w:rtl/>
              </w:rPr>
            </w:pPr>
          </w:p>
        </w:tc>
        <w:tc>
          <w:tcPr>
            <w:tcW w:w="2711" w:type="dxa"/>
            <w:shd w:val="clear" w:color="auto" w:fill="auto"/>
          </w:tcPr>
          <w:p w14:paraId="027924CE" w14:textId="77777777" w:rsidR="00441349" w:rsidRPr="007C5B4C" w:rsidRDefault="00441349" w:rsidP="00236D20">
            <w:pPr>
              <w:pStyle w:val="affc"/>
              <w:jc w:val="left"/>
              <w:rPr>
                <w:rtl/>
              </w:rPr>
            </w:pPr>
            <w:r w:rsidRPr="007C5B4C">
              <w:rPr>
                <w:rFonts w:hint="cs"/>
                <w:rtl/>
              </w:rPr>
              <w:t>מנגנון קירור</w:t>
            </w:r>
          </w:p>
        </w:tc>
        <w:tc>
          <w:tcPr>
            <w:tcW w:w="1786" w:type="dxa"/>
            <w:shd w:val="clear" w:color="auto" w:fill="auto"/>
          </w:tcPr>
          <w:p w14:paraId="7C8592AD" w14:textId="77777777" w:rsidR="00441349" w:rsidRPr="007C5B4C" w:rsidRDefault="00441349" w:rsidP="00236D20">
            <w:pPr>
              <w:pStyle w:val="affc"/>
              <w:jc w:val="left"/>
            </w:pPr>
            <w:r w:rsidRPr="007C5B4C">
              <w:t>Front-to-back</w:t>
            </w:r>
          </w:p>
        </w:tc>
        <w:tc>
          <w:tcPr>
            <w:tcW w:w="1843" w:type="dxa"/>
            <w:shd w:val="clear" w:color="auto" w:fill="auto"/>
          </w:tcPr>
          <w:p w14:paraId="2B58FE9F" w14:textId="77777777" w:rsidR="00441349" w:rsidRPr="007C5B4C" w:rsidRDefault="00441349" w:rsidP="00236D20">
            <w:pPr>
              <w:pStyle w:val="affc"/>
              <w:jc w:val="left"/>
              <w:rPr>
                <w:rtl/>
              </w:rPr>
            </w:pPr>
          </w:p>
        </w:tc>
        <w:tc>
          <w:tcPr>
            <w:tcW w:w="2410" w:type="dxa"/>
          </w:tcPr>
          <w:p w14:paraId="102CE96A" w14:textId="6A7FFE08" w:rsidR="00441349" w:rsidRPr="00B10648" w:rsidRDefault="00CC6C9E" w:rsidP="00236D20">
            <w:pPr>
              <w:pStyle w:val="affc"/>
              <w:jc w:val="left"/>
              <w:rPr>
                <w:sz w:val="20"/>
                <w:szCs w:val="20"/>
                <w:rtl/>
              </w:rPr>
            </w:pPr>
            <w:r w:rsidRPr="007B0ACE">
              <w:rPr>
                <w:sz w:val="20"/>
                <w:szCs w:val="20"/>
                <w:rtl/>
              </w:rPr>
              <w:t>ניתן לתת הצעה בתוספת רכיב פסיבי משנה זרימת אוויר כל עוד המתג כולל הרכיב נכנס בארון 19" סטנדרטי. יש לספק אישור מיצרן המתג כי שינוי זה לא יפגע ביכולות המתג, בביצועיו, ובתמיכתו בככל מבואותיו ובעומס המקסימלי בו המתג תומך. יש לכלול את הרכיבים הנדרשים במענה לנספח 8 ובמודל הייחוס.</w:t>
            </w:r>
          </w:p>
        </w:tc>
      </w:tr>
      <w:tr w:rsidR="00441349" w:rsidRPr="007C5B4C" w14:paraId="2378D180" w14:textId="77777777" w:rsidTr="00935BCC">
        <w:trPr>
          <w:trHeight w:val="554"/>
          <w:jc w:val="center"/>
        </w:trPr>
        <w:tc>
          <w:tcPr>
            <w:tcW w:w="715" w:type="dxa"/>
            <w:shd w:val="clear" w:color="auto" w:fill="auto"/>
          </w:tcPr>
          <w:p w14:paraId="657641A8" w14:textId="77777777" w:rsidR="00441349" w:rsidRPr="007C5B4C" w:rsidRDefault="00441349" w:rsidP="00236D20">
            <w:pPr>
              <w:pStyle w:val="affc"/>
              <w:numPr>
                <w:ilvl w:val="0"/>
                <w:numId w:val="71"/>
              </w:numPr>
              <w:jc w:val="right"/>
              <w:rPr>
                <w:rtl/>
              </w:rPr>
            </w:pPr>
          </w:p>
        </w:tc>
        <w:tc>
          <w:tcPr>
            <w:tcW w:w="4497" w:type="dxa"/>
            <w:gridSpan w:val="2"/>
            <w:shd w:val="clear" w:color="auto" w:fill="auto"/>
          </w:tcPr>
          <w:p w14:paraId="04C1B209" w14:textId="77777777" w:rsidR="00441349" w:rsidRPr="007C5B4C" w:rsidRDefault="00441349" w:rsidP="00236D20">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15D7BB3E" w14:textId="77777777" w:rsidR="00441349" w:rsidRPr="00A73C1E" w:rsidRDefault="00441349" w:rsidP="00236D20">
            <w:pPr>
              <w:pStyle w:val="affc"/>
              <w:jc w:val="left"/>
              <w:rPr>
                <w:rtl/>
              </w:rPr>
            </w:pPr>
          </w:p>
        </w:tc>
        <w:tc>
          <w:tcPr>
            <w:tcW w:w="1843" w:type="dxa"/>
            <w:shd w:val="clear" w:color="auto" w:fill="auto"/>
          </w:tcPr>
          <w:p w14:paraId="1037074D" w14:textId="77777777" w:rsidR="00441349" w:rsidRPr="007C5B4C" w:rsidRDefault="00441349" w:rsidP="00236D20">
            <w:pPr>
              <w:pStyle w:val="affc"/>
              <w:jc w:val="left"/>
              <w:rPr>
                <w:rtl/>
              </w:rPr>
            </w:pPr>
          </w:p>
        </w:tc>
        <w:tc>
          <w:tcPr>
            <w:tcW w:w="2410" w:type="dxa"/>
          </w:tcPr>
          <w:p w14:paraId="2A1FDD48" w14:textId="77777777" w:rsidR="00441349" w:rsidRPr="007C5B4C" w:rsidRDefault="00441349" w:rsidP="00236D20">
            <w:pPr>
              <w:pStyle w:val="affc"/>
              <w:jc w:val="left"/>
              <w:rPr>
                <w:rtl/>
              </w:rPr>
            </w:pPr>
          </w:p>
        </w:tc>
      </w:tr>
    </w:tbl>
    <w:p w14:paraId="5C471748" w14:textId="77777777" w:rsidR="00441349" w:rsidRPr="007C5B4C" w:rsidRDefault="00441349" w:rsidP="00441349">
      <w:pPr>
        <w:bidi w:val="0"/>
        <w:spacing w:line="360" w:lineRule="auto"/>
        <w:rPr>
          <w:rFonts w:cs="David"/>
          <w:b/>
          <w:bCs/>
          <w:color w:val="000000"/>
          <w:sz w:val="28"/>
          <w:szCs w:val="28"/>
          <w14:scene3d>
            <w14:camera w14:prst="orthographicFront"/>
            <w14:lightRig w14:rig="threePt" w14:dir="t">
              <w14:rot w14:lat="0" w14:lon="0" w14:rev="0"/>
            </w14:lightRig>
          </w14:scene3d>
        </w:rPr>
      </w:pPr>
    </w:p>
    <w:p w14:paraId="2E550ECE" w14:textId="276B3A55" w:rsidR="00DE2D94" w:rsidRDefault="00DE2D94">
      <w:pPr>
        <w:bidi w:val="0"/>
        <w:rPr>
          <w:rFonts w:cs="David"/>
          <w:b/>
          <w:bCs/>
          <w:rtl/>
          <w14:scene3d>
            <w14:camera w14:prst="orthographicFront"/>
            <w14:lightRig w14:rig="threePt" w14:dir="t">
              <w14:rot w14:lat="0" w14:lon="0" w14:rev="0"/>
            </w14:lightRig>
          </w14:scene3d>
        </w:rPr>
      </w:pPr>
      <w:bookmarkStart w:id="959" w:name="_Ref385108101"/>
    </w:p>
    <w:p w14:paraId="1025D306" w14:textId="22D16B7C" w:rsidR="00441349" w:rsidRPr="0056405A" w:rsidRDefault="00B22242" w:rsidP="00E35B01">
      <w:pPr>
        <w:pStyle w:val="31"/>
      </w:pPr>
      <w:r>
        <w:rPr>
          <w:rFonts w:hint="cs"/>
          <w:b/>
          <w:bCs/>
          <w:rtl/>
        </w:rPr>
        <w:t>רכיב</w:t>
      </w:r>
      <w:r w:rsidRPr="00E35B01">
        <w:rPr>
          <w:b/>
          <w:bCs/>
          <w:rtl/>
        </w:rPr>
        <w:t xml:space="preserve"> </w:t>
      </w:r>
      <w:r w:rsidR="00441349" w:rsidRPr="00E35B01">
        <w:rPr>
          <w:rFonts w:hint="eastAsia"/>
          <w:b/>
          <w:bCs/>
          <w:rtl/>
        </w:rPr>
        <w:t>ב</w:t>
      </w:r>
      <w:r w:rsidR="00441349" w:rsidRPr="00E35B01">
        <w:rPr>
          <w:b/>
          <w:bCs/>
          <w:rtl/>
        </w:rPr>
        <w:t>' – מתג ליבה (</w:t>
      </w:r>
      <w:r w:rsidR="00441349" w:rsidRPr="00E35B01">
        <w:rPr>
          <w:b/>
          <w:bCs/>
        </w:rPr>
        <w:t>Core</w:t>
      </w:r>
      <w:r w:rsidR="00441349" w:rsidRPr="00E35B01">
        <w:rPr>
          <w:b/>
          <w:bCs/>
          <w:rtl/>
        </w:rPr>
        <w:t xml:space="preserve">) </w:t>
      </w:r>
      <w:r w:rsidR="00441349" w:rsidRPr="00E35B01">
        <w:rPr>
          <w:rFonts w:hint="eastAsia"/>
          <w:b/>
          <w:bCs/>
          <w:rtl/>
        </w:rPr>
        <w:t>לאתר</w:t>
      </w:r>
      <w:r w:rsidR="00441349" w:rsidRPr="00E35B01">
        <w:rPr>
          <w:b/>
          <w:bCs/>
          <w:rtl/>
        </w:rPr>
        <w:t xml:space="preserve"> </w:t>
      </w:r>
      <w:r w:rsidR="00441349" w:rsidRPr="00E35B01">
        <w:rPr>
          <w:rFonts w:hint="eastAsia"/>
          <w:b/>
          <w:bCs/>
          <w:rtl/>
        </w:rPr>
        <w:t>בינוני</w:t>
      </w:r>
    </w:p>
    <w:tbl>
      <w:tblPr>
        <w:tblStyle w:val="TableGri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729223E1" w14:textId="77777777" w:rsidTr="000C7776">
        <w:trPr>
          <w:cantSplit/>
          <w:tblHeader/>
        </w:trPr>
        <w:tc>
          <w:tcPr>
            <w:tcW w:w="715" w:type="dxa"/>
            <w:tcBorders>
              <w:bottom w:val="single" w:sz="4" w:space="0" w:color="auto"/>
            </w:tcBorders>
            <w:shd w:val="clear" w:color="auto" w:fill="D9D9D9" w:themeFill="background1" w:themeFillShade="D9"/>
          </w:tcPr>
          <w:p w14:paraId="161D4D05" w14:textId="77777777" w:rsidR="00441349" w:rsidRPr="007C5B4C" w:rsidRDefault="00441349" w:rsidP="00236D20">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7D20895C" w14:textId="77777777" w:rsidR="00441349" w:rsidRPr="007C5B4C" w:rsidRDefault="00441349" w:rsidP="00236D2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644298BD" w14:textId="77777777" w:rsidR="00441349" w:rsidRPr="007C5B4C" w:rsidRDefault="00441349" w:rsidP="00236D2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9EA707C"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61EA3F7A" w14:textId="77777777" w:rsidR="00441349" w:rsidRPr="007C5B4C" w:rsidRDefault="00441349" w:rsidP="00236D20">
            <w:pPr>
              <w:pStyle w:val="Normal2"/>
              <w:ind w:left="0"/>
              <w:rPr>
                <w:b/>
                <w:bCs/>
                <w:rtl/>
              </w:rPr>
            </w:pPr>
            <w:r w:rsidRPr="007C5B4C">
              <w:rPr>
                <w:rFonts w:hint="cs"/>
                <w:b/>
                <w:bCs/>
                <w:rtl/>
              </w:rPr>
              <w:t>הערות</w:t>
            </w:r>
          </w:p>
        </w:tc>
      </w:tr>
      <w:tr w:rsidR="00441349" w:rsidRPr="007C5B4C" w14:paraId="7D1BE8C7" w14:textId="77777777" w:rsidTr="00B10648">
        <w:tc>
          <w:tcPr>
            <w:tcW w:w="715" w:type="dxa"/>
            <w:shd w:val="clear" w:color="auto" w:fill="auto"/>
          </w:tcPr>
          <w:p w14:paraId="6B77528A" w14:textId="77777777" w:rsidR="00441349" w:rsidRPr="007C5B4C" w:rsidRDefault="00441349" w:rsidP="00E35B01">
            <w:pPr>
              <w:pStyle w:val="affc"/>
              <w:numPr>
                <w:ilvl w:val="0"/>
                <w:numId w:val="105"/>
              </w:numPr>
              <w:jc w:val="right"/>
              <w:rPr>
                <w:rtl/>
              </w:rPr>
            </w:pPr>
          </w:p>
        </w:tc>
        <w:tc>
          <w:tcPr>
            <w:tcW w:w="2711" w:type="dxa"/>
            <w:shd w:val="clear" w:color="auto" w:fill="auto"/>
          </w:tcPr>
          <w:p w14:paraId="5BA6763C" w14:textId="77777777" w:rsidR="00441349" w:rsidRPr="007C5B4C" w:rsidRDefault="00441349" w:rsidP="00236D20">
            <w:pPr>
              <w:pStyle w:val="affc"/>
              <w:jc w:val="left"/>
              <w:rPr>
                <w:rtl/>
              </w:rPr>
            </w:pPr>
            <w:r w:rsidRPr="007C5B4C">
              <w:rPr>
                <w:rFonts w:hint="cs"/>
                <w:rtl/>
              </w:rPr>
              <w:t>סוג המתג</w:t>
            </w:r>
          </w:p>
        </w:tc>
        <w:tc>
          <w:tcPr>
            <w:tcW w:w="1786" w:type="dxa"/>
            <w:shd w:val="clear" w:color="auto" w:fill="auto"/>
          </w:tcPr>
          <w:p w14:paraId="1C12D09D" w14:textId="77777777" w:rsidR="00441349" w:rsidRPr="007C5B4C" w:rsidRDefault="00441349" w:rsidP="00236D20">
            <w:pPr>
              <w:pStyle w:val="affc"/>
              <w:jc w:val="left"/>
              <w:rPr>
                <w:rtl/>
              </w:rPr>
            </w:pPr>
            <w:r w:rsidRPr="007C5B4C">
              <w:rPr>
                <w:rFonts w:hint="cs"/>
                <w:rtl/>
              </w:rPr>
              <w:t>מודולרי</w:t>
            </w:r>
          </w:p>
        </w:tc>
        <w:tc>
          <w:tcPr>
            <w:tcW w:w="1843" w:type="dxa"/>
            <w:shd w:val="clear" w:color="auto" w:fill="auto"/>
          </w:tcPr>
          <w:p w14:paraId="18D9D155" w14:textId="77777777" w:rsidR="00441349" w:rsidRPr="007C5B4C" w:rsidRDefault="00441349" w:rsidP="00236D20">
            <w:pPr>
              <w:pStyle w:val="affc"/>
              <w:jc w:val="left"/>
              <w:rPr>
                <w:rtl/>
              </w:rPr>
            </w:pPr>
          </w:p>
        </w:tc>
        <w:tc>
          <w:tcPr>
            <w:tcW w:w="2410" w:type="dxa"/>
          </w:tcPr>
          <w:p w14:paraId="7740697D" w14:textId="77777777" w:rsidR="00441349" w:rsidRPr="00B10648" w:rsidRDefault="00441349" w:rsidP="00236D20">
            <w:pPr>
              <w:pStyle w:val="affc"/>
              <w:jc w:val="left"/>
              <w:rPr>
                <w:sz w:val="20"/>
                <w:szCs w:val="20"/>
                <w:rtl/>
              </w:rPr>
            </w:pPr>
            <w:r w:rsidRPr="00B10648">
              <w:rPr>
                <w:rFonts w:hint="eastAsia"/>
                <w:sz w:val="20"/>
                <w:szCs w:val="20"/>
                <w:rtl/>
              </w:rPr>
              <w:t>לא</w:t>
            </w:r>
            <w:r w:rsidRPr="00B10648">
              <w:rPr>
                <w:sz w:val="20"/>
                <w:szCs w:val="20"/>
                <w:rtl/>
              </w:rPr>
              <w:t xml:space="preserve"> </w:t>
            </w:r>
            <w:r w:rsidRPr="00B10648">
              <w:rPr>
                <w:sz w:val="20"/>
              </w:rPr>
              <w:t>Stack</w:t>
            </w:r>
          </w:p>
        </w:tc>
      </w:tr>
      <w:tr w:rsidR="00931EDB" w:rsidRPr="007C5B4C" w14:paraId="43EE98D1" w14:textId="77777777" w:rsidTr="00B10648">
        <w:tc>
          <w:tcPr>
            <w:tcW w:w="715" w:type="dxa"/>
            <w:shd w:val="clear" w:color="auto" w:fill="auto"/>
          </w:tcPr>
          <w:p w14:paraId="009957D1" w14:textId="77777777" w:rsidR="00931EDB" w:rsidRPr="007C5B4C" w:rsidRDefault="00931EDB" w:rsidP="00DF371D">
            <w:pPr>
              <w:pStyle w:val="affc"/>
              <w:numPr>
                <w:ilvl w:val="0"/>
                <w:numId w:val="105"/>
              </w:numPr>
              <w:jc w:val="right"/>
              <w:rPr>
                <w:rtl/>
              </w:rPr>
            </w:pPr>
          </w:p>
        </w:tc>
        <w:tc>
          <w:tcPr>
            <w:tcW w:w="2711" w:type="dxa"/>
            <w:shd w:val="clear" w:color="auto" w:fill="auto"/>
          </w:tcPr>
          <w:p w14:paraId="15CA8F52" w14:textId="77777777" w:rsidR="00931EDB" w:rsidRPr="007C5B4C" w:rsidRDefault="00931EDB" w:rsidP="00DF371D">
            <w:pPr>
              <w:pStyle w:val="affc"/>
              <w:jc w:val="left"/>
              <w:rPr>
                <w:rtl/>
              </w:rPr>
            </w:pPr>
            <w:r w:rsidRPr="007C5B4C">
              <w:rPr>
                <w:rFonts w:hint="cs"/>
                <w:rtl/>
              </w:rPr>
              <w:t xml:space="preserve">כמות מבואות </w:t>
            </w:r>
            <w:r w:rsidRPr="007C5B4C">
              <w:t>10G</w:t>
            </w:r>
          </w:p>
        </w:tc>
        <w:tc>
          <w:tcPr>
            <w:tcW w:w="1786" w:type="dxa"/>
            <w:shd w:val="clear" w:color="auto" w:fill="auto"/>
          </w:tcPr>
          <w:p w14:paraId="16E8FE95" w14:textId="77777777" w:rsidR="00931EDB" w:rsidRPr="007C5B4C" w:rsidRDefault="00931EDB" w:rsidP="00DF371D">
            <w:pPr>
              <w:pStyle w:val="affc"/>
              <w:jc w:val="left"/>
              <w:rPr>
                <w:rtl/>
              </w:rPr>
            </w:pPr>
            <w:r>
              <w:t>32</w:t>
            </w:r>
          </w:p>
        </w:tc>
        <w:tc>
          <w:tcPr>
            <w:tcW w:w="1843" w:type="dxa"/>
            <w:shd w:val="clear" w:color="auto" w:fill="auto"/>
          </w:tcPr>
          <w:p w14:paraId="037B452E" w14:textId="77777777" w:rsidR="00931EDB" w:rsidRPr="007C5B4C" w:rsidRDefault="00931EDB" w:rsidP="00DF371D">
            <w:pPr>
              <w:pStyle w:val="affc"/>
              <w:jc w:val="left"/>
              <w:rPr>
                <w:rtl/>
              </w:rPr>
            </w:pPr>
          </w:p>
        </w:tc>
        <w:tc>
          <w:tcPr>
            <w:tcW w:w="2410" w:type="dxa"/>
          </w:tcPr>
          <w:p w14:paraId="11A361E0" w14:textId="490009CE" w:rsidR="00931EDB" w:rsidRPr="007C5B4C" w:rsidRDefault="004B26E0" w:rsidP="00DF371D">
            <w:pPr>
              <w:pStyle w:val="affc"/>
              <w:jc w:val="left"/>
              <w:rPr>
                <w:rtl/>
              </w:rPr>
            </w:pPr>
            <w:r w:rsidRPr="006E3247">
              <w:rPr>
                <w:rFonts w:hint="cs"/>
                <w:sz w:val="20"/>
                <w:szCs w:val="20"/>
                <w:rtl/>
              </w:rPr>
              <w:t xml:space="preserve">יתרון לתצורת </w:t>
            </w:r>
            <w:r w:rsidRPr="006E3247">
              <w:rPr>
                <w:rFonts w:hint="cs"/>
                <w:sz w:val="20"/>
                <w:szCs w:val="20"/>
              </w:rPr>
              <w:t>SFP+</w:t>
            </w:r>
            <w:r w:rsidRPr="006E3247">
              <w:rPr>
                <w:rFonts w:hint="cs"/>
                <w:sz w:val="20"/>
                <w:szCs w:val="20"/>
                <w:rtl/>
              </w:rPr>
              <w:t xml:space="preserve"> מלאה. </w:t>
            </w:r>
            <w:r w:rsidR="00931EDB" w:rsidRPr="00B10648">
              <w:rPr>
                <w:rFonts w:hint="eastAsia"/>
                <w:sz w:val="20"/>
                <w:szCs w:val="20"/>
                <w:rtl/>
              </w:rPr>
              <w:t>נדרשת</w:t>
            </w:r>
            <w:r w:rsidR="00931EDB" w:rsidRPr="00B10648">
              <w:rPr>
                <w:sz w:val="20"/>
                <w:szCs w:val="20"/>
                <w:rtl/>
              </w:rPr>
              <w:t xml:space="preserve"> הוכחת התכנות טכנולוגית לרכיב הנ"ל עם הרחבה ל64 מבואות של </w:t>
            </w:r>
            <w:r w:rsidRPr="006E3247">
              <w:rPr>
                <w:sz w:val="20"/>
                <w:szCs w:val="20"/>
              </w:rPr>
              <w:t>10G</w:t>
            </w:r>
          </w:p>
        </w:tc>
      </w:tr>
      <w:tr w:rsidR="00931EDB" w:rsidRPr="007C5B4C" w14:paraId="621AC6F3" w14:textId="77777777" w:rsidTr="00B10648">
        <w:tc>
          <w:tcPr>
            <w:tcW w:w="715" w:type="dxa"/>
            <w:shd w:val="clear" w:color="auto" w:fill="auto"/>
          </w:tcPr>
          <w:p w14:paraId="6CEA3A90" w14:textId="77777777" w:rsidR="00931EDB" w:rsidRPr="007C5B4C" w:rsidRDefault="00931EDB" w:rsidP="00B10648">
            <w:pPr>
              <w:pStyle w:val="affc"/>
              <w:numPr>
                <w:ilvl w:val="1"/>
                <w:numId w:val="105"/>
              </w:numPr>
              <w:jc w:val="right"/>
              <w:rPr>
                <w:rtl/>
              </w:rPr>
            </w:pPr>
          </w:p>
        </w:tc>
        <w:tc>
          <w:tcPr>
            <w:tcW w:w="2711" w:type="dxa"/>
            <w:shd w:val="clear" w:color="auto" w:fill="auto"/>
          </w:tcPr>
          <w:p w14:paraId="70D58AF0" w14:textId="08774B55" w:rsidR="00931EDB" w:rsidRPr="007C5B4C" w:rsidRDefault="004B26E0" w:rsidP="00DF371D">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t>SR</w:t>
            </w:r>
          </w:p>
        </w:tc>
        <w:tc>
          <w:tcPr>
            <w:tcW w:w="1786" w:type="dxa"/>
            <w:shd w:val="clear" w:color="auto" w:fill="auto"/>
          </w:tcPr>
          <w:p w14:paraId="4B40174B" w14:textId="456CD2B3" w:rsidR="00931EDB" w:rsidRPr="007C5B4C" w:rsidRDefault="00931EDB" w:rsidP="00DF371D">
            <w:pPr>
              <w:pStyle w:val="affc"/>
              <w:jc w:val="left"/>
              <w:rPr>
                <w:rtl/>
              </w:rPr>
            </w:pPr>
            <w:r>
              <w:rPr>
                <w:rFonts w:hint="cs"/>
                <w:rtl/>
              </w:rPr>
              <w:t>16</w:t>
            </w:r>
          </w:p>
        </w:tc>
        <w:tc>
          <w:tcPr>
            <w:tcW w:w="1843" w:type="dxa"/>
            <w:shd w:val="clear" w:color="auto" w:fill="auto"/>
          </w:tcPr>
          <w:p w14:paraId="74CA66B1" w14:textId="77777777" w:rsidR="00931EDB" w:rsidRPr="007C5B4C" w:rsidRDefault="00931EDB" w:rsidP="00DF371D">
            <w:pPr>
              <w:pStyle w:val="affc"/>
              <w:jc w:val="left"/>
              <w:rPr>
                <w:rtl/>
              </w:rPr>
            </w:pPr>
          </w:p>
        </w:tc>
        <w:tc>
          <w:tcPr>
            <w:tcW w:w="2410" w:type="dxa"/>
          </w:tcPr>
          <w:p w14:paraId="119D7EEB" w14:textId="0F70D3C6" w:rsidR="00931EDB" w:rsidRPr="007C5B4C" w:rsidRDefault="004B26E0" w:rsidP="00DF371D">
            <w:pPr>
              <w:pStyle w:val="affc"/>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sidR="00931EDB">
              <w:rPr>
                <w:sz w:val="20"/>
                <w:szCs w:val="20"/>
              </w:rPr>
              <w:t>multimode fiber</w:t>
            </w:r>
            <w:r w:rsidR="00931EDB">
              <w:rPr>
                <w:rFonts w:hint="cs"/>
                <w:sz w:val="20"/>
                <w:szCs w:val="20"/>
                <w:rtl/>
              </w:rPr>
              <w:t xml:space="preserve">   </w:t>
            </w:r>
          </w:p>
        </w:tc>
      </w:tr>
      <w:tr w:rsidR="00931EDB" w:rsidRPr="007C5B4C" w14:paraId="2CCDB41B" w14:textId="77777777" w:rsidTr="00B10648">
        <w:tc>
          <w:tcPr>
            <w:tcW w:w="715" w:type="dxa"/>
            <w:shd w:val="clear" w:color="auto" w:fill="auto"/>
          </w:tcPr>
          <w:p w14:paraId="392257B4" w14:textId="77777777" w:rsidR="00931EDB" w:rsidRPr="007C5B4C" w:rsidRDefault="00931EDB" w:rsidP="00B10648">
            <w:pPr>
              <w:pStyle w:val="affc"/>
              <w:numPr>
                <w:ilvl w:val="1"/>
                <w:numId w:val="105"/>
              </w:numPr>
              <w:jc w:val="right"/>
              <w:rPr>
                <w:rtl/>
              </w:rPr>
            </w:pPr>
          </w:p>
        </w:tc>
        <w:tc>
          <w:tcPr>
            <w:tcW w:w="2711" w:type="dxa"/>
            <w:shd w:val="clear" w:color="auto" w:fill="auto"/>
          </w:tcPr>
          <w:p w14:paraId="758B6E9A" w14:textId="1AFAA0D6" w:rsidR="00931EDB" w:rsidRPr="007C5B4C" w:rsidRDefault="004B26E0" w:rsidP="00DF371D">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rPr>
                <w:rFonts w:hint="cs"/>
              </w:rPr>
              <w:t>LR</w:t>
            </w:r>
            <w:r>
              <w:rPr>
                <w:rFonts w:hint="cs"/>
                <w:rtl/>
              </w:rPr>
              <w:t>.</w:t>
            </w:r>
          </w:p>
        </w:tc>
        <w:tc>
          <w:tcPr>
            <w:tcW w:w="1786" w:type="dxa"/>
            <w:shd w:val="clear" w:color="auto" w:fill="auto"/>
          </w:tcPr>
          <w:p w14:paraId="011EFE77" w14:textId="5CC75776" w:rsidR="00931EDB" w:rsidRPr="007C5B4C" w:rsidRDefault="00931EDB" w:rsidP="00DF371D">
            <w:pPr>
              <w:pStyle w:val="affc"/>
              <w:jc w:val="left"/>
              <w:rPr>
                <w:rtl/>
              </w:rPr>
            </w:pPr>
            <w:r>
              <w:rPr>
                <w:rFonts w:hint="cs"/>
                <w:rtl/>
              </w:rPr>
              <w:t>4</w:t>
            </w:r>
          </w:p>
        </w:tc>
        <w:tc>
          <w:tcPr>
            <w:tcW w:w="1843" w:type="dxa"/>
            <w:shd w:val="clear" w:color="auto" w:fill="auto"/>
          </w:tcPr>
          <w:p w14:paraId="1D14B9BB" w14:textId="77777777" w:rsidR="00931EDB" w:rsidRPr="007C5B4C" w:rsidRDefault="00931EDB" w:rsidP="00DF371D">
            <w:pPr>
              <w:pStyle w:val="affc"/>
              <w:jc w:val="left"/>
              <w:rPr>
                <w:rtl/>
              </w:rPr>
            </w:pPr>
          </w:p>
        </w:tc>
        <w:tc>
          <w:tcPr>
            <w:tcW w:w="2410" w:type="dxa"/>
          </w:tcPr>
          <w:p w14:paraId="3F25EBA3" w14:textId="0500C98D" w:rsidR="00931EDB" w:rsidRPr="007C5B4C" w:rsidRDefault="004B26E0" w:rsidP="00DF371D">
            <w:pPr>
              <w:pStyle w:val="affc"/>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Pr>
                <w:sz w:val="20"/>
                <w:szCs w:val="20"/>
              </w:rPr>
              <w:t>singlemode</w:t>
            </w:r>
            <w:r w:rsidR="00931EDB">
              <w:rPr>
                <w:sz w:val="20"/>
                <w:szCs w:val="20"/>
              </w:rPr>
              <w:t xml:space="preserve"> fiber</w:t>
            </w:r>
            <w:r w:rsidR="00931EDB">
              <w:rPr>
                <w:rFonts w:hint="cs"/>
                <w:sz w:val="20"/>
                <w:szCs w:val="20"/>
                <w:rtl/>
              </w:rPr>
              <w:t xml:space="preserve">   </w:t>
            </w:r>
          </w:p>
        </w:tc>
      </w:tr>
      <w:tr w:rsidR="00931EDB" w:rsidRPr="007C5B4C" w14:paraId="57635AB3" w14:textId="77777777" w:rsidTr="00B10648">
        <w:tc>
          <w:tcPr>
            <w:tcW w:w="715" w:type="dxa"/>
            <w:shd w:val="clear" w:color="auto" w:fill="auto"/>
          </w:tcPr>
          <w:p w14:paraId="32BE0A9D" w14:textId="77777777" w:rsidR="00931EDB" w:rsidRPr="007C5B4C" w:rsidRDefault="00931EDB" w:rsidP="00B10648">
            <w:pPr>
              <w:pStyle w:val="affc"/>
              <w:numPr>
                <w:ilvl w:val="1"/>
                <w:numId w:val="105"/>
              </w:numPr>
              <w:jc w:val="right"/>
              <w:rPr>
                <w:rtl/>
              </w:rPr>
            </w:pPr>
          </w:p>
        </w:tc>
        <w:tc>
          <w:tcPr>
            <w:tcW w:w="2711" w:type="dxa"/>
            <w:shd w:val="clear" w:color="auto" w:fill="auto"/>
          </w:tcPr>
          <w:p w14:paraId="3FA9E74D" w14:textId="75F20DED" w:rsidR="00931EDB" w:rsidRPr="007C5B4C" w:rsidRDefault="004B26E0" w:rsidP="00236D20">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בממשק נחושת.</w:t>
            </w:r>
          </w:p>
        </w:tc>
        <w:tc>
          <w:tcPr>
            <w:tcW w:w="1786" w:type="dxa"/>
            <w:shd w:val="clear" w:color="auto" w:fill="auto"/>
          </w:tcPr>
          <w:p w14:paraId="741B4CA3" w14:textId="34B80373" w:rsidR="00931EDB" w:rsidRPr="007C5B4C" w:rsidRDefault="00931EDB" w:rsidP="00236D20">
            <w:pPr>
              <w:pStyle w:val="affc"/>
              <w:jc w:val="left"/>
              <w:rPr>
                <w:rtl/>
              </w:rPr>
            </w:pPr>
            <w:r>
              <w:rPr>
                <w:rFonts w:hint="cs"/>
                <w:rtl/>
              </w:rPr>
              <w:t>12</w:t>
            </w:r>
          </w:p>
        </w:tc>
        <w:tc>
          <w:tcPr>
            <w:tcW w:w="1843" w:type="dxa"/>
            <w:shd w:val="clear" w:color="auto" w:fill="auto"/>
          </w:tcPr>
          <w:p w14:paraId="5657F6FC" w14:textId="77777777" w:rsidR="00931EDB" w:rsidRPr="007C5B4C" w:rsidRDefault="00931EDB" w:rsidP="00236D20">
            <w:pPr>
              <w:pStyle w:val="affc"/>
              <w:jc w:val="left"/>
              <w:rPr>
                <w:rtl/>
              </w:rPr>
            </w:pPr>
          </w:p>
        </w:tc>
        <w:tc>
          <w:tcPr>
            <w:tcW w:w="2410" w:type="dxa"/>
          </w:tcPr>
          <w:p w14:paraId="46160FA7" w14:textId="5B6908C8" w:rsidR="00931EDB" w:rsidRPr="007C5B4C" w:rsidRDefault="004B26E0" w:rsidP="008F4B2E">
            <w:pPr>
              <w:pStyle w:val="affc"/>
              <w:jc w:val="left"/>
              <w:rPr>
                <w:rtl/>
              </w:rPr>
            </w:pPr>
            <w:r>
              <w:rPr>
                <w:rFonts w:hint="cs"/>
                <w:sz w:val="20"/>
                <w:szCs w:val="20"/>
                <w:rtl/>
              </w:rPr>
              <w:t>יש לכלול מתאמים כנדרש - יש לפרט ממשק</w:t>
            </w:r>
            <w:r w:rsidRPr="006E3247">
              <w:rPr>
                <w:rFonts w:hint="cs"/>
                <w:sz w:val="20"/>
                <w:szCs w:val="20"/>
                <w:rtl/>
              </w:rPr>
              <w:t xml:space="preserve">, יתרון לממשקי </w:t>
            </w:r>
            <w:r w:rsidRPr="006E3247">
              <w:rPr>
                <w:sz w:val="20"/>
                <w:szCs w:val="20"/>
              </w:rPr>
              <w:t>10GBase-T</w:t>
            </w:r>
          </w:p>
        </w:tc>
      </w:tr>
      <w:tr w:rsidR="00931EDB" w:rsidRPr="007C5B4C" w14:paraId="75879960" w14:textId="77777777" w:rsidTr="00B10648">
        <w:tc>
          <w:tcPr>
            <w:tcW w:w="715" w:type="dxa"/>
            <w:shd w:val="clear" w:color="auto" w:fill="auto"/>
          </w:tcPr>
          <w:p w14:paraId="6577ADC8" w14:textId="77777777" w:rsidR="00931EDB" w:rsidRPr="007C5B4C" w:rsidRDefault="00931EDB" w:rsidP="00DF371D">
            <w:pPr>
              <w:pStyle w:val="affc"/>
              <w:numPr>
                <w:ilvl w:val="0"/>
                <w:numId w:val="105"/>
              </w:numPr>
              <w:jc w:val="right"/>
              <w:rPr>
                <w:rtl/>
              </w:rPr>
            </w:pPr>
          </w:p>
        </w:tc>
        <w:tc>
          <w:tcPr>
            <w:tcW w:w="2711" w:type="dxa"/>
            <w:shd w:val="clear" w:color="auto" w:fill="auto"/>
          </w:tcPr>
          <w:p w14:paraId="3B52CC64" w14:textId="77777777" w:rsidR="00931EDB" w:rsidRPr="007C5B4C" w:rsidRDefault="00931EDB" w:rsidP="00DF371D">
            <w:pPr>
              <w:pStyle w:val="affc"/>
              <w:jc w:val="left"/>
              <w:rPr>
                <w:rtl/>
              </w:rPr>
            </w:pPr>
            <w:r w:rsidRPr="007C5B4C">
              <w:rPr>
                <w:rFonts w:hint="cs"/>
                <w:rtl/>
              </w:rPr>
              <w:t xml:space="preserve">כמות מבואות </w:t>
            </w:r>
            <w:r w:rsidRPr="00B10648">
              <w:rPr>
                <w:sz w:val="22"/>
              </w:rPr>
              <w:t>1G</w:t>
            </w:r>
          </w:p>
        </w:tc>
        <w:tc>
          <w:tcPr>
            <w:tcW w:w="1786" w:type="dxa"/>
            <w:shd w:val="clear" w:color="auto" w:fill="auto"/>
          </w:tcPr>
          <w:p w14:paraId="7277E008" w14:textId="77777777" w:rsidR="00931EDB" w:rsidRPr="007C5B4C" w:rsidRDefault="00931EDB" w:rsidP="00DF371D">
            <w:pPr>
              <w:pStyle w:val="affc"/>
              <w:jc w:val="left"/>
            </w:pPr>
            <w:r>
              <w:t>48</w:t>
            </w:r>
          </w:p>
        </w:tc>
        <w:tc>
          <w:tcPr>
            <w:tcW w:w="1843" w:type="dxa"/>
            <w:shd w:val="clear" w:color="auto" w:fill="auto"/>
          </w:tcPr>
          <w:p w14:paraId="7BDA8C96" w14:textId="77777777" w:rsidR="00931EDB" w:rsidRPr="007C5B4C" w:rsidRDefault="00931EDB" w:rsidP="00DF371D">
            <w:pPr>
              <w:pStyle w:val="affc"/>
              <w:jc w:val="left"/>
              <w:rPr>
                <w:rtl/>
              </w:rPr>
            </w:pPr>
          </w:p>
        </w:tc>
        <w:tc>
          <w:tcPr>
            <w:tcW w:w="2410" w:type="dxa"/>
          </w:tcPr>
          <w:p w14:paraId="4703BD72" w14:textId="6782BE17" w:rsidR="00931EDB" w:rsidRPr="00B10648" w:rsidRDefault="00931EDB" w:rsidP="00DF371D">
            <w:pPr>
              <w:pStyle w:val="affc"/>
              <w:jc w:val="left"/>
              <w:rPr>
                <w:sz w:val="20"/>
                <w:szCs w:val="20"/>
                <w:rtl/>
              </w:rPr>
            </w:pPr>
            <w:r w:rsidRPr="00B10648">
              <w:rPr>
                <w:rFonts w:hint="eastAsia"/>
                <w:sz w:val="20"/>
                <w:szCs w:val="20"/>
                <w:rtl/>
              </w:rPr>
              <w:t>נדרשת</w:t>
            </w:r>
            <w:r w:rsidRPr="00B10648">
              <w:rPr>
                <w:sz w:val="20"/>
                <w:szCs w:val="20"/>
                <w:rtl/>
              </w:rPr>
              <w:t xml:space="preserve"> הוכחת התכנות טכנולוגית לרכיב הנ"ל עם הרחבה ל96 מבואות של </w:t>
            </w:r>
            <w:r w:rsidR="004B26E0" w:rsidRPr="007B0ACE">
              <w:rPr>
                <w:sz w:val="20"/>
                <w:szCs w:val="20"/>
              </w:rPr>
              <w:t>1G</w:t>
            </w:r>
          </w:p>
        </w:tc>
      </w:tr>
      <w:tr w:rsidR="00931EDB" w:rsidRPr="007C5B4C" w14:paraId="3F539726" w14:textId="77777777" w:rsidTr="00B10648">
        <w:tc>
          <w:tcPr>
            <w:tcW w:w="715" w:type="dxa"/>
            <w:shd w:val="clear" w:color="auto" w:fill="auto"/>
          </w:tcPr>
          <w:p w14:paraId="0C524959" w14:textId="77777777" w:rsidR="00931EDB" w:rsidRPr="007C5B4C" w:rsidRDefault="00931EDB" w:rsidP="00DF371D">
            <w:pPr>
              <w:pStyle w:val="affc"/>
              <w:numPr>
                <w:ilvl w:val="0"/>
                <w:numId w:val="105"/>
              </w:numPr>
              <w:jc w:val="right"/>
              <w:rPr>
                <w:rtl/>
              </w:rPr>
            </w:pPr>
          </w:p>
        </w:tc>
        <w:tc>
          <w:tcPr>
            <w:tcW w:w="2711" w:type="dxa"/>
            <w:shd w:val="clear" w:color="auto" w:fill="auto"/>
          </w:tcPr>
          <w:p w14:paraId="4BD48FDB" w14:textId="4CD532CE" w:rsidR="00931EDB" w:rsidRPr="007C5B4C" w:rsidRDefault="00931EDB" w:rsidP="00DF371D">
            <w:pPr>
              <w:pStyle w:val="affc"/>
              <w:jc w:val="left"/>
              <w:rPr>
                <w:rtl/>
              </w:rPr>
            </w:pPr>
            <w:r>
              <w:rPr>
                <w:rFonts w:hint="cs"/>
                <w:rtl/>
              </w:rPr>
              <w:t xml:space="preserve">מתאם  </w:t>
            </w:r>
            <w:r>
              <w:t>SX</w:t>
            </w:r>
          </w:p>
        </w:tc>
        <w:tc>
          <w:tcPr>
            <w:tcW w:w="1786" w:type="dxa"/>
            <w:shd w:val="clear" w:color="auto" w:fill="auto"/>
          </w:tcPr>
          <w:p w14:paraId="349FAB10" w14:textId="2A0AE29A" w:rsidR="00931EDB" w:rsidRPr="007C5B4C" w:rsidRDefault="00931EDB" w:rsidP="00DF371D">
            <w:pPr>
              <w:pStyle w:val="affc"/>
              <w:jc w:val="left"/>
            </w:pPr>
            <w:r>
              <w:rPr>
                <w:rFonts w:hint="cs"/>
                <w:rtl/>
              </w:rPr>
              <w:t>16</w:t>
            </w:r>
          </w:p>
        </w:tc>
        <w:tc>
          <w:tcPr>
            <w:tcW w:w="1843" w:type="dxa"/>
            <w:shd w:val="clear" w:color="auto" w:fill="auto"/>
          </w:tcPr>
          <w:p w14:paraId="6C724ADE" w14:textId="77777777" w:rsidR="00931EDB" w:rsidRPr="007C5B4C" w:rsidRDefault="00931EDB" w:rsidP="00DF371D">
            <w:pPr>
              <w:pStyle w:val="affc"/>
              <w:jc w:val="left"/>
              <w:rPr>
                <w:rtl/>
              </w:rPr>
            </w:pPr>
          </w:p>
        </w:tc>
        <w:tc>
          <w:tcPr>
            <w:tcW w:w="2410" w:type="dxa"/>
          </w:tcPr>
          <w:p w14:paraId="147DF603" w14:textId="7EA3F8A5" w:rsidR="00931EDB" w:rsidRPr="007C5B4C" w:rsidRDefault="00931EDB" w:rsidP="00DF371D">
            <w:pPr>
              <w:pStyle w:val="affc"/>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931EDB" w:rsidRPr="007C5B4C" w14:paraId="64BBFDB0" w14:textId="77777777" w:rsidTr="00B10648">
        <w:tc>
          <w:tcPr>
            <w:tcW w:w="715" w:type="dxa"/>
            <w:shd w:val="clear" w:color="auto" w:fill="auto"/>
          </w:tcPr>
          <w:p w14:paraId="199B677C" w14:textId="77777777" w:rsidR="00931EDB" w:rsidRPr="007C5B4C" w:rsidRDefault="00931EDB" w:rsidP="00BC3830">
            <w:pPr>
              <w:pStyle w:val="affc"/>
              <w:numPr>
                <w:ilvl w:val="0"/>
                <w:numId w:val="105"/>
              </w:numPr>
              <w:jc w:val="right"/>
              <w:rPr>
                <w:rtl/>
              </w:rPr>
            </w:pPr>
          </w:p>
        </w:tc>
        <w:tc>
          <w:tcPr>
            <w:tcW w:w="2711" w:type="dxa"/>
            <w:shd w:val="clear" w:color="auto" w:fill="auto"/>
          </w:tcPr>
          <w:p w14:paraId="79DDCD72" w14:textId="5F461DE8" w:rsidR="00931EDB" w:rsidRPr="007C5B4C" w:rsidRDefault="00931EDB" w:rsidP="00236D20">
            <w:pPr>
              <w:pStyle w:val="affc"/>
              <w:jc w:val="left"/>
              <w:rPr>
                <w:rtl/>
              </w:rPr>
            </w:pPr>
            <w:r>
              <w:rPr>
                <w:rFonts w:hint="cs"/>
                <w:rtl/>
              </w:rPr>
              <w:t xml:space="preserve">מתאם </w:t>
            </w:r>
            <w:r>
              <w:t>RJ45</w:t>
            </w:r>
          </w:p>
        </w:tc>
        <w:tc>
          <w:tcPr>
            <w:tcW w:w="1786" w:type="dxa"/>
            <w:shd w:val="clear" w:color="auto" w:fill="auto"/>
          </w:tcPr>
          <w:p w14:paraId="4D1F809B" w14:textId="438967F0" w:rsidR="00931EDB" w:rsidRPr="007C5B4C" w:rsidRDefault="00931EDB" w:rsidP="00236D20">
            <w:pPr>
              <w:pStyle w:val="affc"/>
              <w:jc w:val="left"/>
            </w:pPr>
            <w:r>
              <w:rPr>
                <w:rFonts w:hint="cs"/>
                <w:rtl/>
              </w:rPr>
              <w:t>32</w:t>
            </w:r>
          </w:p>
        </w:tc>
        <w:tc>
          <w:tcPr>
            <w:tcW w:w="1843" w:type="dxa"/>
            <w:shd w:val="clear" w:color="auto" w:fill="auto"/>
          </w:tcPr>
          <w:p w14:paraId="4C958D41" w14:textId="77777777" w:rsidR="00931EDB" w:rsidRPr="007C5B4C" w:rsidRDefault="00931EDB" w:rsidP="00236D20">
            <w:pPr>
              <w:pStyle w:val="affc"/>
              <w:jc w:val="left"/>
              <w:rPr>
                <w:rtl/>
              </w:rPr>
            </w:pPr>
          </w:p>
        </w:tc>
        <w:tc>
          <w:tcPr>
            <w:tcW w:w="2410" w:type="dxa"/>
          </w:tcPr>
          <w:p w14:paraId="0AB1DEC6" w14:textId="750BE951" w:rsidR="00931EDB" w:rsidRPr="00B10648" w:rsidRDefault="00931EDB" w:rsidP="008F4B2E">
            <w:pPr>
              <w:pStyle w:val="affc"/>
              <w:jc w:val="left"/>
              <w:rPr>
                <w:sz w:val="20"/>
                <w:szCs w:val="20"/>
                <w:rtl/>
              </w:rPr>
            </w:pPr>
            <w:r>
              <w:rPr>
                <w:rFonts w:hint="cs"/>
                <w:sz w:val="20"/>
                <w:szCs w:val="20"/>
                <w:rtl/>
              </w:rPr>
              <w:t xml:space="preserve">מתאם  ל  </w:t>
            </w:r>
            <w:r>
              <w:rPr>
                <w:sz w:val="20"/>
                <w:szCs w:val="20"/>
              </w:rPr>
              <w:t>1G</w:t>
            </w:r>
            <w:r>
              <w:rPr>
                <w:rFonts w:hint="cs"/>
                <w:sz w:val="20"/>
                <w:szCs w:val="20"/>
                <w:rtl/>
              </w:rPr>
              <w:t xml:space="preserve"> לנחושת </w:t>
            </w:r>
            <w:r>
              <w:rPr>
                <w:sz w:val="20"/>
                <w:szCs w:val="20"/>
              </w:rPr>
              <w:t>RJ45</w:t>
            </w:r>
            <w:r>
              <w:rPr>
                <w:rFonts w:hint="cs"/>
                <w:sz w:val="20"/>
                <w:szCs w:val="20"/>
                <w:rtl/>
              </w:rPr>
              <w:t xml:space="preserve"> (</w:t>
            </w:r>
            <w:r>
              <w:rPr>
                <w:sz w:val="20"/>
                <w:szCs w:val="20"/>
              </w:rPr>
              <w:t>SFP</w:t>
            </w:r>
            <w:r>
              <w:rPr>
                <w:rFonts w:hint="cs"/>
                <w:sz w:val="20"/>
                <w:szCs w:val="20"/>
                <w:rtl/>
              </w:rPr>
              <w:t>)</w:t>
            </w:r>
          </w:p>
        </w:tc>
      </w:tr>
      <w:tr w:rsidR="00746DA8" w:rsidRPr="007C5B4C" w14:paraId="5E892962" w14:textId="77777777" w:rsidTr="00B10648">
        <w:tc>
          <w:tcPr>
            <w:tcW w:w="715" w:type="dxa"/>
            <w:shd w:val="clear" w:color="auto" w:fill="auto"/>
          </w:tcPr>
          <w:p w14:paraId="1B0025C7" w14:textId="77777777" w:rsidR="00746DA8" w:rsidRPr="007C5B4C" w:rsidRDefault="00746DA8" w:rsidP="00BC3830">
            <w:pPr>
              <w:pStyle w:val="affc"/>
              <w:numPr>
                <w:ilvl w:val="0"/>
                <w:numId w:val="105"/>
              </w:numPr>
              <w:jc w:val="right"/>
              <w:rPr>
                <w:rtl/>
              </w:rPr>
            </w:pPr>
          </w:p>
        </w:tc>
        <w:tc>
          <w:tcPr>
            <w:tcW w:w="2711" w:type="dxa"/>
            <w:shd w:val="clear" w:color="auto" w:fill="auto"/>
          </w:tcPr>
          <w:p w14:paraId="6FB5F8CA" w14:textId="3492F45C" w:rsidR="00746DA8" w:rsidRPr="007C5B4C" w:rsidRDefault="00746DA8" w:rsidP="00236D20">
            <w:pPr>
              <w:pStyle w:val="affc"/>
              <w:jc w:val="left"/>
              <w:rPr>
                <w:rtl/>
              </w:rPr>
            </w:pPr>
            <w:r>
              <w:rPr>
                <w:rFonts w:hint="cs"/>
                <w:rtl/>
              </w:rPr>
              <w:t>קצב תעבורה (שכבה 2 ו-3) + מיתוג + רוחב פס לכל כרטיס</w:t>
            </w:r>
          </w:p>
        </w:tc>
        <w:tc>
          <w:tcPr>
            <w:tcW w:w="1786" w:type="dxa"/>
            <w:shd w:val="clear" w:color="auto" w:fill="auto"/>
          </w:tcPr>
          <w:p w14:paraId="331651BF" w14:textId="04B5423F" w:rsidR="00746DA8" w:rsidRPr="007C5B4C" w:rsidRDefault="00746DA8" w:rsidP="00236D20">
            <w:pPr>
              <w:pStyle w:val="affc"/>
              <w:jc w:val="left"/>
            </w:pPr>
            <w:r w:rsidRPr="004B431F">
              <w:rPr>
                <w:rFonts w:hint="eastAsia"/>
                <w:sz w:val="22"/>
                <w:szCs w:val="22"/>
                <w:rtl/>
              </w:rPr>
              <w:t>ב</w:t>
            </w:r>
            <w:r w:rsidRPr="004B431F">
              <w:rPr>
                <w:sz w:val="22"/>
                <w:szCs w:val="22"/>
                <w:rtl/>
              </w:rPr>
              <w:t xml:space="preserve">יצועי </w:t>
            </w:r>
            <w:r w:rsidRPr="004B431F">
              <w:rPr>
                <w:sz w:val="22"/>
                <w:szCs w:val="22"/>
              </w:rPr>
              <w:t>Non Blocking</w:t>
            </w:r>
            <w:r w:rsidRPr="004B431F">
              <w:rPr>
                <w:sz w:val="22"/>
                <w:szCs w:val="22"/>
                <w:rtl/>
              </w:rPr>
              <w:t xml:space="preserve"> לכרטיס ברמת המתג המוצע כמפורט בנספח 7 </w:t>
            </w:r>
          </w:p>
        </w:tc>
        <w:tc>
          <w:tcPr>
            <w:tcW w:w="1843" w:type="dxa"/>
            <w:shd w:val="clear" w:color="auto" w:fill="auto"/>
          </w:tcPr>
          <w:p w14:paraId="7A4AE9AB" w14:textId="77777777" w:rsidR="00746DA8" w:rsidRPr="007C5B4C" w:rsidRDefault="00746DA8" w:rsidP="00236D20">
            <w:pPr>
              <w:pStyle w:val="affc"/>
              <w:jc w:val="left"/>
              <w:rPr>
                <w:rtl/>
              </w:rPr>
            </w:pPr>
          </w:p>
        </w:tc>
        <w:tc>
          <w:tcPr>
            <w:tcW w:w="2410" w:type="dxa"/>
          </w:tcPr>
          <w:p w14:paraId="26F34ACC" w14:textId="77777777" w:rsidR="00746DA8" w:rsidRPr="00B10648" w:rsidRDefault="00746DA8" w:rsidP="00236D20">
            <w:pPr>
              <w:pStyle w:val="affc"/>
              <w:jc w:val="left"/>
              <w:rPr>
                <w:sz w:val="20"/>
                <w:szCs w:val="20"/>
                <w:rtl/>
              </w:rPr>
            </w:pPr>
          </w:p>
        </w:tc>
      </w:tr>
      <w:tr w:rsidR="00441349" w:rsidRPr="007C5B4C" w14:paraId="010D8F5A" w14:textId="77777777" w:rsidTr="00B10648">
        <w:tc>
          <w:tcPr>
            <w:tcW w:w="715" w:type="dxa"/>
            <w:shd w:val="clear" w:color="auto" w:fill="auto"/>
          </w:tcPr>
          <w:p w14:paraId="48DFECDD" w14:textId="77777777" w:rsidR="00441349" w:rsidRPr="007C5B4C" w:rsidRDefault="00441349" w:rsidP="00BC3830">
            <w:pPr>
              <w:pStyle w:val="affc"/>
              <w:numPr>
                <w:ilvl w:val="0"/>
                <w:numId w:val="105"/>
              </w:numPr>
              <w:jc w:val="right"/>
              <w:rPr>
                <w:rtl/>
              </w:rPr>
            </w:pPr>
          </w:p>
        </w:tc>
        <w:tc>
          <w:tcPr>
            <w:tcW w:w="2711" w:type="dxa"/>
            <w:shd w:val="clear" w:color="auto" w:fill="auto"/>
          </w:tcPr>
          <w:p w14:paraId="518EC4E8" w14:textId="77777777" w:rsidR="00441349" w:rsidRPr="007C5B4C" w:rsidRDefault="00441349" w:rsidP="00236D20">
            <w:pPr>
              <w:pStyle w:val="affc"/>
              <w:jc w:val="left"/>
              <w:rPr>
                <w:rtl/>
              </w:rPr>
            </w:pPr>
            <w:r w:rsidRPr="007C5B4C">
              <w:rPr>
                <w:rFonts w:hint="cs"/>
                <w:rtl/>
              </w:rPr>
              <w:t xml:space="preserve">כמות כתובות </w:t>
            </w:r>
            <w:r w:rsidRPr="007C5B4C">
              <w:t>MAC</w:t>
            </w:r>
          </w:p>
        </w:tc>
        <w:tc>
          <w:tcPr>
            <w:tcW w:w="1786" w:type="dxa"/>
            <w:shd w:val="clear" w:color="auto" w:fill="auto"/>
          </w:tcPr>
          <w:p w14:paraId="6D24E453" w14:textId="77777777" w:rsidR="00441349" w:rsidRPr="007C5B4C" w:rsidRDefault="00441349" w:rsidP="00236D20">
            <w:pPr>
              <w:pStyle w:val="affc"/>
              <w:jc w:val="left"/>
              <w:rPr>
                <w:rtl/>
              </w:rPr>
            </w:pPr>
            <w:r w:rsidRPr="007C5B4C">
              <w:t>128k</w:t>
            </w:r>
          </w:p>
        </w:tc>
        <w:tc>
          <w:tcPr>
            <w:tcW w:w="1843" w:type="dxa"/>
            <w:shd w:val="clear" w:color="auto" w:fill="auto"/>
          </w:tcPr>
          <w:p w14:paraId="3B584182" w14:textId="77777777" w:rsidR="00441349" w:rsidRPr="007C5B4C" w:rsidRDefault="00441349" w:rsidP="00236D20">
            <w:pPr>
              <w:pStyle w:val="affc"/>
              <w:jc w:val="left"/>
              <w:rPr>
                <w:rtl/>
              </w:rPr>
            </w:pPr>
          </w:p>
        </w:tc>
        <w:tc>
          <w:tcPr>
            <w:tcW w:w="2410" w:type="dxa"/>
          </w:tcPr>
          <w:p w14:paraId="43D5EDB8" w14:textId="77777777" w:rsidR="00441349" w:rsidRPr="00B10648" w:rsidRDefault="00441349" w:rsidP="00236D20">
            <w:pPr>
              <w:pStyle w:val="affc"/>
              <w:jc w:val="left"/>
              <w:rPr>
                <w:sz w:val="20"/>
                <w:szCs w:val="20"/>
                <w:rtl/>
              </w:rPr>
            </w:pPr>
          </w:p>
        </w:tc>
      </w:tr>
      <w:tr w:rsidR="00441349" w:rsidRPr="007C5B4C" w14:paraId="418E019D" w14:textId="77777777" w:rsidTr="00B10648">
        <w:tc>
          <w:tcPr>
            <w:tcW w:w="715" w:type="dxa"/>
            <w:shd w:val="clear" w:color="auto" w:fill="auto"/>
          </w:tcPr>
          <w:p w14:paraId="00412B91" w14:textId="77777777" w:rsidR="00441349" w:rsidRPr="007C5B4C" w:rsidRDefault="00441349" w:rsidP="00BC3830">
            <w:pPr>
              <w:pStyle w:val="affc"/>
              <w:numPr>
                <w:ilvl w:val="0"/>
                <w:numId w:val="105"/>
              </w:numPr>
              <w:jc w:val="right"/>
              <w:rPr>
                <w:rtl/>
              </w:rPr>
            </w:pPr>
          </w:p>
        </w:tc>
        <w:tc>
          <w:tcPr>
            <w:tcW w:w="2711" w:type="dxa"/>
            <w:shd w:val="clear" w:color="auto" w:fill="auto"/>
          </w:tcPr>
          <w:p w14:paraId="5F31122C" w14:textId="77777777" w:rsidR="00441349" w:rsidRPr="007C5B4C" w:rsidRDefault="00441349" w:rsidP="00236D20">
            <w:pPr>
              <w:pStyle w:val="affc"/>
              <w:jc w:val="left"/>
              <w:rPr>
                <w:rtl/>
              </w:rPr>
            </w:pPr>
            <w:r>
              <w:rPr>
                <w:rFonts w:hint="cs"/>
                <w:rtl/>
              </w:rPr>
              <w:t>שרידות</w:t>
            </w:r>
          </w:p>
        </w:tc>
        <w:tc>
          <w:tcPr>
            <w:tcW w:w="1786" w:type="dxa"/>
            <w:shd w:val="clear" w:color="auto" w:fill="auto"/>
          </w:tcPr>
          <w:p w14:paraId="789305AC" w14:textId="77777777" w:rsidR="00441349" w:rsidRPr="007C5B4C" w:rsidRDefault="00441349" w:rsidP="00236D20">
            <w:pPr>
              <w:pStyle w:val="affc"/>
              <w:jc w:val="left"/>
            </w:pPr>
            <w:r>
              <w:rPr>
                <w:rFonts w:hint="cs"/>
                <w:rtl/>
              </w:rPr>
              <w:t>גיבוי כל רכיב מרכזי</w:t>
            </w:r>
          </w:p>
        </w:tc>
        <w:tc>
          <w:tcPr>
            <w:tcW w:w="1843" w:type="dxa"/>
            <w:shd w:val="clear" w:color="auto" w:fill="auto"/>
          </w:tcPr>
          <w:p w14:paraId="3B4D8A33" w14:textId="77777777" w:rsidR="00441349" w:rsidRPr="007C5B4C" w:rsidRDefault="00441349" w:rsidP="00236D20">
            <w:pPr>
              <w:pStyle w:val="affc"/>
              <w:jc w:val="left"/>
              <w:rPr>
                <w:rtl/>
              </w:rPr>
            </w:pPr>
          </w:p>
        </w:tc>
        <w:tc>
          <w:tcPr>
            <w:tcW w:w="2410" w:type="dxa"/>
          </w:tcPr>
          <w:p w14:paraId="28BBA3F7" w14:textId="77777777" w:rsidR="00441349" w:rsidRPr="00B10648" w:rsidRDefault="00441349" w:rsidP="00236D20">
            <w:pPr>
              <w:pStyle w:val="affc"/>
              <w:jc w:val="left"/>
              <w:rPr>
                <w:sz w:val="20"/>
                <w:szCs w:val="20"/>
                <w:rtl/>
              </w:rPr>
            </w:pPr>
            <w:r w:rsidRPr="00B10648">
              <w:rPr>
                <w:rFonts w:hint="eastAsia"/>
                <w:sz w:val="20"/>
                <w:szCs w:val="20"/>
                <w:rtl/>
              </w:rPr>
              <w:t>לרבות</w:t>
            </w:r>
            <w:r w:rsidRPr="00B10648">
              <w:rPr>
                <w:sz w:val="20"/>
                <w:szCs w:val="20"/>
                <w:rtl/>
              </w:rPr>
              <w:t xml:space="preserve"> </w:t>
            </w:r>
            <w:r w:rsidRPr="00B10648">
              <w:rPr>
                <w:rFonts w:hint="eastAsia"/>
                <w:sz w:val="20"/>
                <w:szCs w:val="20"/>
                <w:rtl/>
              </w:rPr>
              <w:t>ספקי</w:t>
            </w:r>
            <w:r w:rsidRPr="00B10648">
              <w:rPr>
                <w:sz w:val="20"/>
                <w:szCs w:val="20"/>
                <w:rtl/>
              </w:rPr>
              <w:t xml:space="preserve"> </w:t>
            </w:r>
            <w:r w:rsidRPr="00B10648">
              <w:rPr>
                <w:rFonts w:hint="eastAsia"/>
                <w:sz w:val="20"/>
                <w:szCs w:val="20"/>
                <w:rtl/>
              </w:rPr>
              <w:t>כח</w:t>
            </w:r>
            <w:r w:rsidRPr="00B10648">
              <w:rPr>
                <w:sz w:val="20"/>
                <w:szCs w:val="20"/>
                <w:rtl/>
              </w:rPr>
              <w:t xml:space="preserve">, </w:t>
            </w:r>
            <w:r w:rsidRPr="00B10648">
              <w:rPr>
                <w:rFonts w:hint="eastAsia"/>
                <w:sz w:val="20"/>
                <w:szCs w:val="20"/>
                <w:rtl/>
              </w:rPr>
              <w:t>מטריצה</w:t>
            </w:r>
            <w:r w:rsidRPr="00B10648">
              <w:rPr>
                <w:sz w:val="20"/>
                <w:szCs w:val="20"/>
                <w:rtl/>
              </w:rPr>
              <w:t xml:space="preserve"> </w:t>
            </w:r>
            <w:r w:rsidRPr="00B10648">
              <w:rPr>
                <w:rFonts w:hint="eastAsia"/>
                <w:sz w:val="20"/>
                <w:szCs w:val="20"/>
                <w:rtl/>
              </w:rPr>
              <w:t>וכרטיסי</w:t>
            </w:r>
            <w:r w:rsidRPr="00B10648">
              <w:rPr>
                <w:sz w:val="20"/>
                <w:szCs w:val="20"/>
                <w:rtl/>
              </w:rPr>
              <w:t xml:space="preserve"> </w:t>
            </w:r>
            <w:r w:rsidRPr="00B10648">
              <w:rPr>
                <w:rFonts w:hint="eastAsia"/>
                <w:sz w:val="20"/>
                <w:szCs w:val="20"/>
                <w:rtl/>
              </w:rPr>
              <w:t>ניהול</w:t>
            </w:r>
          </w:p>
        </w:tc>
      </w:tr>
      <w:tr w:rsidR="00441349" w:rsidRPr="007C5B4C" w14:paraId="56082D51" w14:textId="77777777" w:rsidTr="00B10648">
        <w:tc>
          <w:tcPr>
            <w:tcW w:w="715" w:type="dxa"/>
            <w:shd w:val="clear" w:color="auto" w:fill="auto"/>
          </w:tcPr>
          <w:p w14:paraId="7FE0B76D" w14:textId="77777777" w:rsidR="00441349" w:rsidRPr="007C5B4C" w:rsidRDefault="00441349" w:rsidP="00BC3830">
            <w:pPr>
              <w:pStyle w:val="affc"/>
              <w:numPr>
                <w:ilvl w:val="0"/>
                <w:numId w:val="105"/>
              </w:numPr>
              <w:jc w:val="right"/>
              <w:rPr>
                <w:rtl/>
              </w:rPr>
            </w:pPr>
          </w:p>
        </w:tc>
        <w:tc>
          <w:tcPr>
            <w:tcW w:w="2711" w:type="dxa"/>
            <w:shd w:val="clear" w:color="auto" w:fill="auto"/>
          </w:tcPr>
          <w:p w14:paraId="6AE9D72B" w14:textId="77777777" w:rsidR="00441349" w:rsidRPr="007C5B4C" w:rsidRDefault="00441349" w:rsidP="00236D20">
            <w:pPr>
              <w:pStyle w:val="affc"/>
              <w:jc w:val="left"/>
              <w:rPr>
                <w:rtl/>
              </w:rPr>
            </w:pPr>
            <w:r w:rsidRPr="007C5B4C">
              <w:rPr>
                <w:rFonts w:hint="cs"/>
                <w:rtl/>
              </w:rPr>
              <w:t>מנגנון קירור</w:t>
            </w:r>
          </w:p>
        </w:tc>
        <w:tc>
          <w:tcPr>
            <w:tcW w:w="1786" w:type="dxa"/>
            <w:shd w:val="clear" w:color="auto" w:fill="auto"/>
          </w:tcPr>
          <w:p w14:paraId="27F06F27" w14:textId="77777777" w:rsidR="00441349" w:rsidRPr="007C5B4C" w:rsidRDefault="00441349" w:rsidP="0012548B">
            <w:pPr>
              <w:pStyle w:val="affc"/>
              <w:jc w:val="left"/>
              <w:rPr>
                <w:rtl/>
              </w:rPr>
            </w:pPr>
            <w:r w:rsidRPr="007C5B4C">
              <w:t>Front-to-back</w:t>
            </w:r>
            <w:r w:rsidR="003110C6">
              <w:rPr>
                <w:rFonts w:hint="cs"/>
                <w:rtl/>
              </w:rPr>
              <w:t xml:space="preserve"> או </w:t>
            </w:r>
            <w:r w:rsidR="003110C6">
              <w:t>Side-to-Side</w:t>
            </w:r>
          </w:p>
        </w:tc>
        <w:tc>
          <w:tcPr>
            <w:tcW w:w="1843" w:type="dxa"/>
            <w:shd w:val="clear" w:color="auto" w:fill="auto"/>
          </w:tcPr>
          <w:p w14:paraId="4DE4FF9D" w14:textId="77777777" w:rsidR="00441349" w:rsidRPr="007C5B4C" w:rsidRDefault="00441349" w:rsidP="00236D20">
            <w:pPr>
              <w:pStyle w:val="affc"/>
              <w:jc w:val="left"/>
              <w:rPr>
                <w:rtl/>
              </w:rPr>
            </w:pPr>
          </w:p>
        </w:tc>
        <w:tc>
          <w:tcPr>
            <w:tcW w:w="2410" w:type="dxa"/>
          </w:tcPr>
          <w:p w14:paraId="652EF8B5" w14:textId="38BB0FAD" w:rsidR="00441349" w:rsidRPr="00B10648" w:rsidRDefault="0069187A" w:rsidP="00236D20">
            <w:pPr>
              <w:pStyle w:val="affc"/>
              <w:jc w:val="left"/>
              <w:rPr>
                <w:sz w:val="20"/>
              </w:rPr>
            </w:pPr>
            <w:r w:rsidRPr="00B10648">
              <w:rPr>
                <w:rFonts w:hint="eastAsia"/>
                <w:sz w:val="20"/>
                <w:szCs w:val="20"/>
                <w:rtl/>
              </w:rPr>
              <w:t>יתרון</w:t>
            </w:r>
            <w:r w:rsidR="003110C6" w:rsidRPr="00B10648">
              <w:rPr>
                <w:sz w:val="20"/>
                <w:szCs w:val="20"/>
                <w:rtl/>
              </w:rPr>
              <w:t xml:space="preserve"> ל</w:t>
            </w:r>
            <w:r w:rsidRPr="00B10648">
              <w:rPr>
                <w:rFonts w:hint="eastAsia"/>
                <w:sz w:val="20"/>
                <w:szCs w:val="20"/>
                <w:rtl/>
              </w:rPr>
              <w:t>מתן</w:t>
            </w:r>
            <w:r w:rsidRPr="00B10648">
              <w:rPr>
                <w:sz w:val="20"/>
                <w:szCs w:val="20"/>
                <w:rtl/>
              </w:rPr>
              <w:t xml:space="preserve"> מנגנון </w:t>
            </w:r>
            <w:r w:rsidR="003110C6" w:rsidRPr="00B10648">
              <w:rPr>
                <w:sz w:val="20"/>
              </w:rPr>
              <w:t>Front-to-back</w:t>
            </w:r>
          </w:p>
        </w:tc>
      </w:tr>
      <w:tr w:rsidR="00441349" w:rsidRPr="007C5B4C" w14:paraId="48DDF93D" w14:textId="77777777" w:rsidTr="00B10648">
        <w:trPr>
          <w:trHeight w:val="554"/>
        </w:trPr>
        <w:tc>
          <w:tcPr>
            <w:tcW w:w="715" w:type="dxa"/>
            <w:shd w:val="clear" w:color="auto" w:fill="auto"/>
          </w:tcPr>
          <w:p w14:paraId="12BF560B" w14:textId="77777777" w:rsidR="00441349" w:rsidRPr="007C5B4C" w:rsidRDefault="00441349" w:rsidP="00BC3830">
            <w:pPr>
              <w:pStyle w:val="affc"/>
              <w:numPr>
                <w:ilvl w:val="0"/>
                <w:numId w:val="105"/>
              </w:numPr>
              <w:jc w:val="right"/>
              <w:rPr>
                <w:rtl/>
              </w:rPr>
            </w:pPr>
          </w:p>
        </w:tc>
        <w:tc>
          <w:tcPr>
            <w:tcW w:w="4497" w:type="dxa"/>
            <w:gridSpan w:val="2"/>
            <w:shd w:val="clear" w:color="auto" w:fill="auto"/>
          </w:tcPr>
          <w:p w14:paraId="5154A0C3" w14:textId="77777777" w:rsidR="00441349" w:rsidRPr="007C5B4C" w:rsidRDefault="00441349" w:rsidP="00236D20">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36A83E98" w14:textId="77777777" w:rsidR="00441349" w:rsidRPr="007C5B4C" w:rsidRDefault="00441349" w:rsidP="00236D20">
            <w:pPr>
              <w:pStyle w:val="affc"/>
              <w:jc w:val="left"/>
              <w:rPr>
                <w:rtl/>
              </w:rPr>
            </w:pPr>
          </w:p>
        </w:tc>
        <w:tc>
          <w:tcPr>
            <w:tcW w:w="1843" w:type="dxa"/>
            <w:shd w:val="clear" w:color="auto" w:fill="auto"/>
          </w:tcPr>
          <w:p w14:paraId="6F761A51" w14:textId="77777777" w:rsidR="00441349" w:rsidRPr="007C5B4C" w:rsidRDefault="00441349" w:rsidP="00236D20">
            <w:pPr>
              <w:pStyle w:val="affc"/>
              <w:jc w:val="left"/>
              <w:rPr>
                <w:rtl/>
              </w:rPr>
            </w:pPr>
          </w:p>
        </w:tc>
        <w:tc>
          <w:tcPr>
            <w:tcW w:w="2410" w:type="dxa"/>
          </w:tcPr>
          <w:p w14:paraId="20DC921C" w14:textId="77777777" w:rsidR="00441349" w:rsidRPr="007C5B4C" w:rsidRDefault="00441349" w:rsidP="00236D20">
            <w:pPr>
              <w:pStyle w:val="affc"/>
              <w:jc w:val="left"/>
              <w:rPr>
                <w:rtl/>
              </w:rPr>
            </w:pPr>
          </w:p>
        </w:tc>
      </w:tr>
    </w:tbl>
    <w:p w14:paraId="1CFB71F2" w14:textId="7B5540CD" w:rsidR="00DE2D94" w:rsidRDefault="00DE2D94">
      <w:pPr>
        <w:bidi w:val="0"/>
        <w:rPr>
          <w:rFonts w:cs="David"/>
          <w:b/>
          <w:bCs/>
          <w:rtl/>
          <w14:scene3d>
            <w14:camera w14:prst="orthographicFront"/>
            <w14:lightRig w14:rig="threePt" w14:dir="t">
              <w14:rot w14:lat="0" w14:lon="0" w14:rev="0"/>
            </w14:lightRig>
          </w14:scene3d>
        </w:rPr>
      </w:pPr>
    </w:p>
    <w:p w14:paraId="754F2595" w14:textId="7DC713BF" w:rsidR="00441349" w:rsidRPr="0056405A" w:rsidRDefault="00B22242" w:rsidP="00BC3830">
      <w:pPr>
        <w:pStyle w:val="31"/>
      </w:pPr>
      <w:r>
        <w:rPr>
          <w:rFonts w:hint="cs"/>
          <w:b/>
          <w:bCs/>
          <w:rtl/>
        </w:rPr>
        <w:t>רכיב</w:t>
      </w:r>
      <w:r w:rsidRPr="00BC3830">
        <w:rPr>
          <w:b/>
          <w:bCs/>
          <w:rtl/>
        </w:rPr>
        <w:t xml:space="preserve"> </w:t>
      </w:r>
      <w:r w:rsidR="00441349" w:rsidRPr="00BC3830">
        <w:rPr>
          <w:rFonts w:hint="eastAsia"/>
          <w:b/>
          <w:bCs/>
          <w:rtl/>
        </w:rPr>
        <w:t>ג</w:t>
      </w:r>
      <w:r w:rsidR="00441349" w:rsidRPr="00BC3830">
        <w:rPr>
          <w:b/>
          <w:bCs/>
          <w:rtl/>
        </w:rPr>
        <w:t xml:space="preserve">' – </w:t>
      </w:r>
      <w:bookmarkEnd w:id="959"/>
      <w:r w:rsidR="00441349" w:rsidRPr="00BC3830">
        <w:rPr>
          <w:rFonts w:hint="eastAsia"/>
          <w:b/>
          <w:bCs/>
          <w:rtl/>
        </w:rPr>
        <w:t>מתג</w:t>
      </w:r>
      <w:r w:rsidR="00441349" w:rsidRPr="00BC3830">
        <w:rPr>
          <w:b/>
          <w:bCs/>
          <w:rtl/>
        </w:rPr>
        <w:t xml:space="preserve"> </w:t>
      </w:r>
      <w:r w:rsidR="00441349" w:rsidRPr="00BC3830">
        <w:rPr>
          <w:b/>
          <w:bCs/>
        </w:rPr>
        <w:t>Tor</w:t>
      </w:r>
    </w:p>
    <w:tbl>
      <w:tblPr>
        <w:tblStyle w:val="TableGrid"/>
        <w:bidiVisual/>
        <w:tblW w:w="9522" w:type="dxa"/>
        <w:shd w:val="clear" w:color="auto" w:fill="D9D9D9" w:themeFill="background1" w:themeFillShade="D9"/>
        <w:tblLook w:val="04A0" w:firstRow="1" w:lastRow="0" w:firstColumn="1" w:lastColumn="0" w:noHBand="0" w:noVBand="1"/>
      </w:tblPr>
      <w:tblGrid>
        <w:gridCol w:w="738"/>
        <w:gridCol w:w="2688"/>
        <w:gridCol w:w="1701"/>
        <w:gridCol w:w="1985"/>
        <w:gridCol w:w="2410"/>
      </w:tblGrid>
      <w:tr w:rsidR="000C7776" w:rsidRPr="007C5B4C" w14:paraId="52E56202" w14:textId="77777777" w:rsidTr="000C7776">
        <w:trPr>
          <w:cantSplit/>
          <w:tblHeader/>
        </w:trPr>
        <w:tc>
          <w:tcPr>
            <w:tcW w:w="738" w:type="dxa"/>
            <w:tcBorders>
              <w:bottom w:val="single" w:sz="4" w:space="0" w:color="auto"/>
            </w:tcBorders>
            <w:shd w:val="clear" w:color="auto" w:fill="D9D9D9" w:themeFill="background1" w:themeFillShade="D9"/>
          </w:tcPr>
          <w:p w14:paraId="7861A8B5" w14:textId="77777777" w:rsidR="00441349" w:rsidRPr="007C5B4C" w:rsidRDefault="00441349" w:rsidP="00236D20">
            <w:pPr>
              <w:pStyle w:val="affb"/>
              <w:rPr>
                <w:rtl/>
              </w:rPr>
            </w:pPr>
            <w:r w:rsidRPr="007C5B4C">
              <w:rPr>
                <w:rFonts w:hint="cs"/>
                <w:rtl/>
              </w:rPr>
              <w:t>מס'</w:t>
            </w:r>
          </w:p>
        </w:tc>
        <w:tc>
          <w:tcPr>
            <w:tcW w:w="2688" w:type="dxa"/>
            <w:tcBorders>
              <w:bottom w:val="single" w:sz="4" w:space="0" w:color="auto"/>
            </w:tcBorders>
            <w:shd w:val="clear" w:color="auto" w:fill="D9D9D9" w:themeFill="background1" w:themeFillShade="D9"/>
          </w:tcPr>
          <w:p w14:paraId="55921107" w14:textId="77777777" w:rsidR="00441349" w:rsidRPr="007C5B4C" w:rsidRDefault="00441349" w:rsidP="00236D20">
            <w:pPr>
              <w:pStyle w:val="Normal2"/>
              <w:ind w:left="0"/>
              <w:rPr>
                <w:b/>
                <w:bCs/>
                <w:rtl/>
              </w:rPr>
            </w:pPr>
            <w:r w:rsidRPr="007C5B4C">
              <w:rPr>
                <w:rFonts w:hint="cs"/>
                <w:b/>
                <w:bCs/>
                <w:rtl/>
              </w:rPr>
              <w:t>נושא</w:t>
            </w:r>
          </w:p>
        </w:tc>
        <w:tc>
          <w:tcPr>
            <w:tcW w:w="1701" w:type="dxa"/>
            <w:tcBorders>
              <w:bottom w:val="single" w:sz="4" w:space="0" w:color="auto"/>
            </w:tcBorders>
            <w:shd w:val="clear" w:color="auto" w:fill="D9D9D9" w:themeFill="background1" w:themeFillShade="D9"/>
          </w:tcPr>
          <w:p w14:paraId="5FA41B53" w14:textId="77777777" w:rsidR="00441349" w:rsidRPr="007C5B4C" w:rsidRDefault="00441349" w:rsidP="00236D20">
            <w:pPr>
              <w:pStyle w:val="Normal2"/>
              <w:ind w:left="0"/>
              <w:rPr>
                <w:b/>
                <w:bCs/>
                <w:rtl/>
              </w:rPr>
            </w:pPr>
            <w:r w:rsidRPr="007C5B4C">
              <w:rPr>
                <w:rFonts w:hint="cs"/>
                <w:b/>
                <w:bCs/>
                <w:rtl/>
              </w:rPr>
              <w:t>דרישת מינימום</w:t>
            </w:r>
          </w:p>
        </w:tc>
        <w:tc>
          <w:tcPr>
            <w:tcW w:w="1985" w:type="dxa"/>
            <w:tcBorders>
              <w:bottom w:val="single" w:sz="4" w:space="0" w:color="auto"/>
            </w:tcBorders>
            <w:shd w:val="clear" w:color="auto" w:fill="D9D9D9" w:themeFill="background1" w:themeFillShade="D9"/>
          </w:tcPr>
          <w:p w14:paraId="35B91A91"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193CF73B" w14:textId="77777777" w:rsidR="00441349" w:rsidRPr="007C5B4C" w:rsidRDefault="00441349" w:rsidP="00236D20">
            <w:pPr>
              <w:pStyle w:val="Normal2"/>
              <w:ind w:left="0"/>
              <w:rPr>
                <w:b/>
                <w:bCs/>
                <w:rtl/>
              </w:rPr>
            </w:pPr>
            <w:r w:rsidRPr="007C5B4C">
              <w:rPr>
                <w:rFonts w:hint="cs"/>
                <w:b/>
                <w:bCs/>
                <w:rtl/>
              </w:rPr>
              <w:t>הערות</w:t>
            </w:r>
          </w:p>
        </w:tc>
      </w:tr>
      <w:tr w:rsidR="005052FC" w:rsidRPr="007C5B4C" w14:paraId="125AD8C8" w14:textId="77777777" w:rsidTr="000C7776">
        <w:tc>
          <w:tcPr>
            <w:tcW w:w="738" w:type="dxa"/>
            <w:shd w:val="clear" w:color="auto" w:fill="auto"/>
          </w:tcPr>
          <w:p w14:paraId="44EDBCD2" w14:textId="77777777" w:rsidR="005052FC" w:rsidRPr="007C5B4C" w:rsidRDefault="005052FC" w:rsidP="00D649EB">
            <w:pPr>
              <w:pStyle w:val="affc"/>
              <w:numPr>
                <w:ilvl w:val="0"/>
                <w:numId w:val="72"/>
              </w:numPr>
              <w:spacing w:before="0"/>
              <w:jc w:val="right"/>
              <w:rPr>
                <w:rtl/>
              </w:rPr>
            </w:pPr>
          </w:p>
        </w:tc>
        <w:tc>
          <w:tcPr>
            <w:tcW w:w="2688" w:type="dxa"/>
            <w:shd w:val="clear" w:color="auto" w:fill="auto"/>
          </w:tcPr>
          <w:p w14:paraId="6F7192D0" w14:textId="77777777" w:rsidR="005052FC" w:rsidRPr="007C5B4C" w:rsidRDefault="005052FC" w:rsidP="00BC3830">
            <w:pPr>
              <w:pStyle w:val="affc"/>
              <w:spacing w:before="0"/>
              <w:jc w:val="left"/>
              <w:rPr>
                <w:rtl/>
              </w:rPr>
            </w:pPr>
            <w:r w:rsidRPr="007C5B4C">
              <w:rPr>
                <w:rFonts w:hint="cs"/>
                <w:rtl/>
              </w:rPr>
              <w:t>סוג המתג</w:t>
            </w:r>
          </w:p>
        </w:tc>
        <w:tc>
          <w:tcPr>
            <w:tcW w:w="1701" w:type="dxa"/>
            <w:shd w:val="clear" w:color="auto" w:fill="auto"/>
          </w:tcPr>
          <w:p w14:paraId="731A1D2F" w14:textId="3BF49036" w:rsidR="005052FC" w:rsidRPr="007C5B4C" w:rsidRDefault="005052FC" w:rsidP="00BC3830">
            <w:pPr>
              <w:pStyle w:val="affc"/>
              <w:spacing w:before="0"/>
              <w:jc w:val="left"/>
              <w:rPr>
                <w:rtl/>
              </w:rPr>
            </w:pPr>
            <w:r>
              <w:t>Stand-alone</w:t>
            </w:r>
          </w:p>
        </w:tc>
        <w:tc>
          <w:tcPr>
            <w:tcW w:w="1985" w:type="dxa"/>
            <w:shd w:val="clear" w:color="auto" w:fill="auto"/>
          </w:tcPr>
          <w:p w14:paraId="4BDE9C5E" w14:textId="77777777" w:rsidR="005052FC" w:rsidRPr="007C5B4C" w:rsidRDefault="005052FC" w:rsidP="00BC3830">
            <w:pPr>
              <w:pStyle w:val="affc"/>
              <w:spacing w:before="0"/>
              <w:jc w:val="left"/>
              <w:rPr>
                <w:rtl/>
              </w:rPr>
            </w:pPr>
          </w:p>
        </w:tc>
        <w:tc>
          <w:tcPr>
            <w:tcW w:w="2410" w:type="dxa"/>
          </w:tcPr>
          <w:p w14:paraId="44BFEFAF" w14:textId="3DCDFD7D" w:rsidR="005052FC" w:rsidRPr="00935BCC" w:rsidRDefault="005052FC" w:rsidP="005052FC">
            <w:pPr>
              <w:pStyle w:val="affc"/>
              <w:spacing w:before="0"/>
              <w:jc w:val="left"/>
              <w:rPr>
                <w:sz w:val="20"/>
                <w:szCs w:val="20"/>
                <w:rtl/>
              </w:rPr>
            </w:pPr>
          </w:p>
        </w:tc>
      </w:tr>
      <w:tr w:rsidR="005052FC" w:rsidRPr="007C5B4C" w14:paraId="5AC7E06A" w14:textId="77777777" w:rsidTr="000C7776">
        <w:tc>
          <w:tcPr>
            <w:tcW w:w="738" w:type="dxa"/>
            <w:shd w:val="clear" w:color="auto" w:fill="auto"/>
          </w:tcPr>
          <w:p w14:paraId="423B19B8" w14:textId="77777777" w:rsidR="005052FC" w:rsidRPr="007C5B4C" w:rsidRDefault="005052FC" w:rsidP="00D649EB">
            <w:pPr>
              <w:pStyle w:val="affc"/>
              <w:numPr>
                <w:ilvl w:val="0"/>
                <w:numId w:val="72"/>
              </w:numPr>
              <w:jc w:val="right"/>
              <w:rPr>
                <w:rtl/>
              </w:rPr>
            </w:pPr>
          </w:p>
        </w:tc>
        <w:tc>
          <w:tcPr>
            <w:tcW w:w="2688" w:type="dxa"/>
            <w:shd w:val="clear" w:color="auto" w:fill="auto"/>
          </w:tcPr>
          <w:p w14:paraId="70566FFF" w14:textId="77777777" w:rsidR="005052FC" w:rsidRPr="007C5B4C" w:rsidRDefault="005052FC" w:rsidP="00236D20">
            <w:pPr>
              <w:pStyle w:val="affc"/>
              <w:jc w:val="left"/>
              <w:rPr>
                <w:rtl/>
              </w:rPr>
            </w:pPr>
            <w:r w:rsidRPr="007C5B4C">
              <w:rPr>
                <w:rFonts w:hint="cs"/>
                <w:rtl/>
              </w:rPr>
              <w:t xml:space="preserve">כמות מבואות </w:t>
            </w:r>
            <w:r w:rsidRPr="007C5B4C">
              <w:t>40G</w:t>
            </w:r>
          </w:p>
        </w:tc>
        <w:tc>
          <w:tcPr>
            <w:tcW w:w="1701" w:type="dxa"/>
            <w:shd w:val="clear" w:color="auto" w:fill="auto"/>
          </w:tcPr>
          <w:p w14:paraId="3F1386C4" w14:textId="77777777" w:rsidR="005052FC" w:rsidRPr="007C5B4C" w:rsidRDefault="005052FC" w:rsidP="00236D20">
            <w:pPr>
              <w:pStyle w:val="affc"/>
              <w:jc w:val="left"/>
              <w:rPr>
                <w:rtl/>
              </w:rPr>
            </w:pPr>
            <w:r w:rsidRPr="007C5B4C">
              <w:rPr>
                <w:rFonts w:hint="cs"/>
                <w:rtl/>
              </w:rPr>
              <w:t>2</w:t>
            </w:r>
          </w:p>
        </w:tc>
        <w:tc>
          <w:tcPr>
            <w:tcW w:w="1985" w:type="dxa"/>
            <w:shd w:val="clear" w:color="auto" w:fill="auto"/>
          </w:tcPr>
          <w:p w14:paraId="6B25F43A" w14:textId="77777777" w:rsidR="005052FC" w:rsidRPr="007C5B4C" w:rsidRDefault="005052FC" w:rsidP="00236D20">
            <w:pPr>
              <w:pStyle w:val="affc"/>
              <w:jc w:val="left"/>
              <w:rPr>
                <w:rtl/>
              </w:rPr>
            </w:pPr>
          </w:p>
        </w:tc>
        <w:tc>
          <w:tcPr>
            <w:tcW w:w="2410" w:type="dxa"/>
          </w:tcPr>
          <w:p w14:paraId="2A174BE9" w14:textId="0438B1B1" w:rsidR="005052FC" w:rsidRPr="007C5B4C" w:rsidRDefault="005052FC" w:rsidP="00236D20">
            <w:pPr>
              <w:pStyle w:val="affc"/>
              <w:jc w:val="left"/>
              <w:rPr>
                <w:rtl/>
              </w:rPr>
            </w:pPr>
          </w:p>
        </w:tc>
      </w:tr>
      <w:tr w:rsidR="005052FC" w:rsidRPr="007C5B4C" w14:paraId="45A60DAF" w14:textId="77777777" w:rsidTr="000C7776">
        <w:tc>
          <w:tcPr>
            <w:tcW w:w="738" w:type="dxa"/>
            <w:shd w:val="clear" w:color="auto" w:fill="auto"/>
          </w:tcPr>
          <w:p w14:paraId="32D29055" w14:textId="77777777" w:rsidR="005052FC" w:rsidRPr="007C5B4C" w:rsidRDefault="005052FC" w:rsidP="00D649EB">
            <w:pPr>
              <w:pStyle w:val="affc"/>
              <w:numPr>
                <w:ilvl w:val="0"/>
                <w:numId w:val="72"/>
              </w:numPr>
              <w:jc w:val="right"/>
              <w:rPr>
                <w:rtl/>
              </w:rPr>
            </w:pPr>
          </w:p>
        </w:tc>
        <w:tc>
          <w:tcPr>
            <w:tcW w:w="2688" w:type="dxa"/>
            <w:shd w:val="clear" w:color="auto" w:fill="auto"/>
          </w:tcPr>
          <w:p w14:paraId="52F7E403" w14:textId="52A3E6CA" w:rsidR="005052FC" w:rsidRPr="007C5B4C" w:rsidRDefault="005052FC" w:rsidP="00DF371D">
            <w:pPr>
              <w:pStyle w:val="affc"/>
              <w:jc w:val="left"/>
              <w:rPr>
                <w:rtl/>
              </w:rPr>
            </w:pPr>
            <w:r>
              <w:rPr>
                <w:rFonts w:hint="cs"/>
                <w:rtl/>
              </w:rPr>
              <w:t xml:space="preserve">מתאם  </w:t>
            </w:r>
            <w:r>
              <w:t>SR4</w:t>
            </w:r>
          </w:p>
        </w:tc>
        <w:tc>
          <w:tcPr>
            <w:tcW w:w="1701" w:type="dxa"/>
            <w:shd w:val="clear" w:color="auto" w:fill="auto"/>
          </w:tcPr>
          <w:p w14:paraId="0AF31B33" w14:textId="74D9B0F7" w:rsidR="005052FC" w:rsidRPr="007C5B4C" w:rsidRDefault="005052FC" w:rsidP="00DF371D">
            <w:pPr>
              <w:pStyle w:val="affc"/>
              <w:jc w:val="left"/>
            </w:pPr>
            <w:r>
              <w:rPr>
                <w:rFonts w:hint="cs"/>
                <w:rtl/>
              </w:rPr>
              <w:t>2</w:t>
            </w:r>
          </w:p>
        </w:tc>
        <w:tc>
          <w:tcPr>
            <w:tcW w:w="1985" w:type="dxa"/>
            <w:shd w:val="clear" w:color="auto" w:fill="auto"/>
          </w:tcPr>
          <w:p w14:paraId="2B673611" w14:textId="77777777" w:rsidR="005052FC" w:rsidRPr="007C5B4C" w:rsidRDefault="005052FC" w:rsidP="00DF371D">
            <w:pPr>
              <w:pStyle w:val="affc"/>
              <w:jc w:val="left"/>
              <w:rPr>
                <w:rtl/>
              </w:rPr>
            </w:pPr>
          </w:p>
        </w:tc>
        <w:tc>
          <w:tcPr>
            <w:tcW w:w="2410" w:type="dxa"/>
          </w:tcPr>
          <w:p w14:paraId="3191E90B" w14:textId="5E66EEE9" w:rsidR="005052FC" w:rsidRPr="007C5B4C" w:rsidRDefault="005052FC" w:rsidP="00DF371D">
            <w:pPr>
              <w:pStyle w:val="affc"/>
              <w:jc w:val="left"/>
              <w:rPr>
                <w:rtl/>
              </w:rPr>
            </w:pPr>
            <w:r>
              <w:rPr>
                <w:rFonts w:hint="cs"/>
                <w:sz w:val="20"/>
                <w:szCs w:val="20"/>
                <w:rtl/>
              </w:rPr>
              <w:t xml:space="preserve">מתאם  ל  </w:t>
            </w:r>
            <w:r>
              <w:rPr>
                <w:sz w:val="20"/>
                <w:szCs w:val="20"/>
              </w:rPr>
              <w:t>40G</w:t>
            </w:r>
            <w:r>
              <w:rPr>
                <w:rFonts w:hint="cs"/>
                <w:sz w:val="20"/>
                <w:szCs w:val="20"/>
                <w:rtl/>
              </w:rPr>
              <w:t xml:space="preserve"> ל </w:t>
            </w:r>
            <w:r>
              <w:rPr>
                <w:sz w:val="20"/>
                <w:szCs w:val="20"/>
              </w:rPr>
              <w:t>multimode fiber</w:t>
            </w:r>
            <w:r>
              <w:rPr>
                <w:rFonts w:hint="cs"/>
                <w:sz w:val="20"/>
                <w:szCs w:val="20"/>
                <w:rtl/>
              </w:rPr>
              <w:t xml:space="preserve">   (</w:t>
            </w:r>
            <w:r>
              <w:rPr>
                <w:sz w:val="20"/>
                <w:szCs w:val="20"/>
              </w:rPr>
              <w:t>QSFP+</w:t>
            </w:r>
            <w:r>
              <w:rPr>
                <w:rFonts w:hint="cs"/>
                <w:sz w:val="20"/>
                <w:szCs w:val="20"/>
                <w:rtl/>
              </w:rPr>
              <w:t>)</w:t>
            </w:r>
          </w:p>
        </w:tc>
      </w:tr>
      <w:tr w:rsidR="005052FC" w:rsidRPr="007C5B4C" w14:paraId="121C917F" w14:textId="77777777" w:rsidTr="000C7776">
        <w:tc>
          <w:tcPr>
            <w:tcW w:w="738" w:type="dxa"/>
            <w:shd w:val="clear" w:color="auto" w:fill="auto"/>
          </w:tcPr>
          <w:p w14:paraId="0E67BF61" w14:textId="77777777" w:rsidR="005052FC" w:rsidRPr="007C5B4C" w:rsidRDefault="005052FC" w:rsidP="00D649EB">
            <w:pPr>
              <w:pStyle w:val="affc"/>
              <w:numPr>
                <w:ilvl w:val="0"/>
                <w:numId w:val="72"/>
              </w:numPr>
              <w:jc w:val="right"/>
              <w:rPr>
                <w:rtl/>
              </w:rPr>
            </w:pPr>
          </w:p>
        </w:tc>
        <w:tc>
          <w:tcPr>
            <w:tcW w:w="2688" w:type="dxa"/>
            <w:shd w:val="clear" w:color="auto" w:fill="auto"/>
          </w:tcPr>
          <w:p w14:paraId="3D25A6AF" w14:textId="2EA11B5E" w:rsidR="005052FC" w:rsidRPr="007C5B4C" w:rsidRDefault="005052FC" w:rsidP="00DF371D">
            <w:pPr>
              <w:pStyle w:val="affc"/>
              <w:jc w:val="left"/>
              <w:rPr>
                <w:rtl/>
              </w:rPr>
            </w:pPr>
            <w:r w:rsidRPr="007C5B4C">
              <w:rPr>
                <w:rFonts w:hint="cs"/>
                <w:rtl/>
              </w:rPr>
              <w:t xml:space="preserve">כמות מבואות </w:t>
            </w:r>
            <w:r w:rsidRPr="007C5B4C">
              <w:t>10G</w:t>
            </w:r>
            <w:r w:rsidRPr="007C5B4C">
              <w:rPr>
                <w:rFonts w:hint="cs"/>
                <w:rtl/>
              </w:rPr>
              <w:t xml:space="preserve">  </w:t>
            </w:r>
          </w:p>
        </w:tc>
        <w:tc>
          <w:tcPr>
            <w:tcW w:w="1701" w:type="dxa"/>
            <w:shd w:val="clear" w:color="auto" w:fill="auto"/>
          </w:tcPr>
          <w:p w14:paraId="6878551F" w14:textId="77777777" w:rsidR="005052FC" w:rsidRPr="007C5B4C" w:rsidRDefault="005052FC" w:rsidP="00DF371D">
            <w:pPr>
              <w:pStyle w:val="affc"/>
              <w:jc w:val="left"/>
              <w:rPr>
                <w:rtl/>
              </w:rPr>
            </w:pPr>
            <w:r w:rsidRPr="007C5B4C">
              <w:rPr>
                <w:rFonts w:hint="cs"/>
                <w:rtl/>
              </w:rPr>
              <w:t>24</w:t>
            </w:r>
          </w:p>
        </w:tc>
        <w:tc>
          <w:tcPr>
            <w:tcW w:w="1985" w:type="dxa"/>
            <w:shd w:val="clear" w:color="auto" w:fill="auto"/>
          </w:tcPr>
          <w:p w14:paraId="6B668663" w14:textId="77777777" w:rsidR="005052FC" w:rsidRPr="007C5B4C" w:rsidRDefault="005052FC" w:rsidP="00DF371D">
            <w:pPr>
              <w:pStyle w:val="affc"/>
              <w:jc w:val="left"/>
              <w:rPr>
                <w:rtl/>
              </w:rPr>
            </w:pPr>
          </w:p>
        </w:tc>
        <w:tc>
          <w:tcPr>
            <w:tcW w:w="2410" w:type="dxa"/>
          </w:tcPr>
          <w:p w14:paraId="573E7508" w14:textId="7DDB99A2" w:rsidR="005052FC" w:rsidRPr="007C5B4C" w:rsidRDefault="005052FC" w:rsidP="00DF371D">
            <w:pPr>
              <w:pStyle w:val="affc"/>
              <w:jc w:val="left"/>
              <w:rPr>
                <w:rtl/>
              </w:rPr>
            </w:pPr>
            <w:r w:rsidRPr="007C5B4C">
              <w:rPr>
                <w:rFonts w:hint="cs"/>
                <w:sz w:val="22"/>
                <w:szCs w:val="22"/>
                <w:rtl/>
              </w:rPr>
              <w:t>יתרון ל</w:t>
            </w:r>
            <w:r>
              <w:rPr>
                <w:rFonts w:hint="cs"/>
                <w:sz w:val="22"/>
                <w:szCs w:val="22"/>
                <w:rtl/>
              </w:rPr>
              <w:t xml:space="preserve">תצורת </w:t>
            </w:r>
            <w:r>
              <w:rPr>
                <w:rFonts w:hint="cs"/>
                <w:sz w:val="22"/>
                <w:szCs w:val="22"/>
              </w:rPr>
              <w:t>SFP+</w:t>
            </w:r>
            <w:r>
              <w:rPr>
                <w:rFonts w:hint="cs"/>
                <w:sz w:val="22"/>
                <w:szCs w:val="22"/>
                <w:rtl/>
              </w:rPr>
              <w:t xml:space="preserve"> מלאה.</w:t>
            </w:r>
          </w:p>
        </w:tc>
      </w:tr>
      <w:tr w:rsidR="005052FC" w:rsidRPr="007C5B4C" w14:paraId="0962A792" w14:textId="77777777" w:rsidTr="000C7776">
        <w:tc>
          <w:tcPr>
            <w:tcW w:w="738" w:type="dxa"/>
            <w:shd w:val="clear" w:color="auto" w:fill="auto"/>
          </w:tcPr>
          <w:p w14:paraId="6D066397" w14:textId="77777777" w:rsidR="005052FC" w:rsidRPr="007C5B4C" w:rsidRDefault="005052FC" w:rsidP="00B10648">
            <w:pPr>
              <w:pStyle w:val="affc"/>
              <w:numPr>
                <w:ilvl w:val="1"/>
                <w:numId w:val="72"/>
              </w:numPr>
              <w:ind w:hanging="961"/>
              <w:jc w:val="right"/>
              <w:rPr>
                <w:rtl/>
              </w:rPr>
            </w:pPr>
          </w:p>
        </w:tc>
        <w:tc>
          <w:tcPr>
            <w:tcW w:w="2688" w:type="dxa"/>
            <w:shd w:val="clear" w:color="auto" w:fill="auto"/>
          </w:tcPr>
          <w:p w14:paraId="29278960" w14:textId="1A780055" w:rsidR="005052FC" w:rsidRPr="007C5B4C" w:rsidRDefault="005052FC" w:rsidP="00DF371D">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t>SR</w:t>
            </w:r>
          </w:p>
        </w:tc>
        <w:tc>
          <w:tcPr>
            <w:tcW w:w="1701" w:type="dxa"/>
            <w:shd w:val="clear" w:color="auto" w:fill="auto"/>
          </w:tcPr>
          <w:p w14:paraId="6CCDE28B" w14:textId="1078D5CC" w:rsidR="005052FC" w:rsidRPr="007C5B4C" w:rsidRDefault="005052FC" w:rsidP="00DF371D">
            <w:pPr>
              <w:pStyle w:val="affc"/>
              <w:jc w:val="left"/>
            </w:pPr>
            <w:r>
              <w:rPr>
                <w:rFonts w:hint="cs"/>
                <w:rtl/>
              </w:rPr>
              <w:t>8</w:t>
            </w:r>
          </w:p>
        </w:tc>
        <w:tc>
          <w:tcPr>
            <w:tcW w:w="1985" w:type="dxa"/>
            <w:shd w:val="clear" w:color="auto" w:fill="auto"/>
          </w:tcPr>
          <w:p w14:paraId="3178D0F4" w14:textId="77777777" w:rsidR="005052FC" w:rsidRPr="007C5B4C" w:rsidRDefault="005052FC" w:rsidP="00DF371D">
            <w:pPr>
              <w:pStyle w:val="affc"/>
              <w:jc w:val="left"/>
              <w:rPr>
                <w:rtl/>
              </w:rPr>
            </w:pPr>
          </w:p>
        </w:tc>
        <w:tc>
          <w:tcPr>
            <w:tcW w:w="2410" w:type="dxa"/>
          </w:tcPr>
          <w:p w14:paraId="02F4EE32" w14:textId="2BC19742" w:rsidR="005052FC" w:rsidRPr="007C5B4C" w:rsidRDefault="005052FC" w:rsidP="00DF371D">
            <w:pPr>
              <w:pStyle w:val="affc"/>
              <w:jc w:val="left"/>
              <w:rPr>
                <w:rtl/>
              </w:rPr>
            </w:pPr>
            <w:r>
              <w:rPr>
                <w:rFonts w:hint="cs"/>
                <w:sz w:val="20"/>
                <w:szCs w:val="20"/>
                <w:rtl/>
              </w:rPr>
              <w:t xml:space="preserve">יש לכלול מתאמים כנדרש -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p>
        </w:tc>
      </w:tr>
      <w:tr w:rsidR="005052FC" w:rsidRPr="007C5B4C" w14:paraId="29ACD712" w14:textId="77777777" w:rsidTr="000C7776">
        <w:tc>
          <w:tcPr>
            <w:tcW w:w="738" w:type="dxa"/>
            <w:shd w:val="clear" w:color="auto" w:fill="auto"/>
          </w:tcPr>
          <w:p w14:paraId="40F93A3E" w14:textId="77777777" w:rsidR="005052FC" w:rsidRPr="007C5B4C" w:rsidRDefault="005052FC" w:rsidP="00B10648">
            <w:pPr>
              <w:pStyle w:val="affc"/>
              <w:numPr>
                <w:ilvl w:val="1"/>
                <w:numId w:val="72"/>
              </w:numPr>
              <w:ind w:hanging="961"/>
              <w:jc w:val="right"/>
              <w:rPr>
                <w:rtl/>
              </w:rPr>
            </w:pPr>
          </w:p>
        </w:tc>
        <w:tc>
          <w:tcPr>
            <w:tcW w:w="2688" w:type="dxa"/>
            <w:shd w:val="clear" w:color="auto" w:fill="auto"/>
          </w:tcPr>
          <w:p w14:paraId="343C4067" w14:textId="3CD49AC4" w:rsidR="005052FC" w:rsidRPr="007C5B4C" w:rsidRDefault="005052FC" w:rsidP="00236D20">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בממשק נחושת.</w:t>
            </w:r>
          </w:p>
        </w:tc>
        <w:tc>
          <w:tcPr>
            <w:tcW w:w="1701" w:type="dxa"/>
            <w:shd w:val="clear" w:color="auto" w:fill="auto"/>
          </w:tcPr>
          <w:p w14:paraId="067F8E22" w14:textId="4C9E3F88" w:rsidR="005052FC" w:rsidRPr="007C5B4C" w:rsidRDefault="005052FC" w:rsidP="00236D20">
            <w:pPr>
              <w:pStyle w:val="affc"/>
              <w:jc w:val="left"/>
            </w:pPr>
            <w:r>
              <w:rPr>
                <w:rFonts w:hint="cs"/>
                <w:rtl/>
              </w:rPr>
              <w:t>16</w:t>
            </w:r>
          </w:p>
        </w:tc>
        <w:tc>
          <w:tcPr>
            <w:tcW w:w="1985" w:type="dxa"/>
            <w:shd w:val="clear" w:color="auto" w:fill="auto"/>
          </w:tcPr>
          <w:p w14:paraId="667C523D" w14:textId="77777777" w:rsidR="005052FC" w:rsidRPr="007C5B4C" w:rsidRDefault="005052FC" w:rsidP="00236D20">
            <w:pPr>
              <w:pStyle w:val="affc"/>
              <w:jc w:val="left"/>
              <w:rPr>
                <w:rtl/>
              </w:rPr>
            </w:pPr>
          </w:p>
        </w:tc>
        <w:tc>
          <w:tcPr>
            <w:tcW w:w="2410" w:type="dxa"/>
          </w:tcPr>
          <w:p w14:paraId="4A6BEE96" w14:textId="17D7B610" w:rsidR="005052FC" w:rsidRPr="00B10648" w:rsidRDefault="005052FC" w:rsidP="00236D20">
            <w:pPr>
              <w:pStyle w:val="affc"/>
              <w:jc w:val="left"/>
              <w:rPr>
                <w:sz w:val="20"/>
                <w:szCs w:val="20"/>
                <w:rtl/>
              </w:rPr>
            </w:pPr>
            <w:r>
              <w:rPr>
                <w:rFonts w:hint="cs"/>
                <w:sz w:val="20"/>
                <w:szCs w:val="20"/>
                <w:rtl/>
              </w:rPr>
              <w:t xml:space="preserve">יש לכלול מתאמים כנדרש -יש לפרט ממשק  - </w:t>
            </w:r>
            <w:r w:rsidRPr="007B0ACE">
              <w:rPr>
                <w:sz w:val="20"/>
                <w:szCs w:val="20"/>
                <w:rtl/>
              </w:rPr>
              <w:t xml:space="preserve">, </w:t>
            </w:r>
            <w:r w:rsidRPr="007B0ACE">
              <w:rPr>
                <w:rFonts w:hint="eastAsia"/>
                <w:sz w:val="20"/>
                <w:szCs w:val="20"/>
                <w:rtl/>
              </w:rPr>
              <w:t>יתרון</w:t>
            </w:r>
            <w:r w:rsidRPr="007B0ACE">
              <w:rPr>
                <w:sz w:val="20"/>
                <w:szCs w:val="20"/>
                <w:rtl/>
              </w:rPr>
              <w:t xml:space="preserve"> לממשקי </w:t>
            </w:r>
            <w:r w:rsidRPr="007B0ACE">
              <w:rPr>
                <w:sz w:val="20"/>
                <w:szCs w:val="20"/>
              </w:rPr>
              <w:t>10GBase-T</w:t>
            </w:r>
          </w:p>
        </w:tc>
      </w:tr>
      <w:tr w:rsidR="005052FC" w:rsidRPr="007C5B4C" w14:paraId="47BE2C88" w14:textId="77777777" w:rsidTr="000C7776">
        <w:tc>
          <w:tcPr>
            <w:tcW w:w="738" w:type="dxa"/>
            <w:shd w:val="clear" w:color="auto" w:fill="auto"/>
          </w:tcPr>
          <w:p w14:paraId="5B764AE2" w14:textId="77777777" w:rsidR="005052FC" w:rsidRPr="007C5B4C" w:rsidRDefault="005052FC" w:rsidP="00D649EB">
            <w:pPr>
              <w:pStyle w:val="affc"/>
              <w:numPr>
                <w:ilvl w:val="0"/>
                <w:numId w:val="72"/>
              </w:numPr>
              <w:jc w:val="right"/>
              <w:rPr>
                <w:rtl/>
              </w:rPr>
            </w:pPr>
          </w:p>
        </w:tc>
        <w:tc>
          <w:tcPr>
            <w:tcW w:w="2688" w:type="dxa"/>
            <w:shd w:val="clear" w:color="auto" w:fill="auto"/>
          </w:tcPr>
          <w:p w14:paraId="64239D9C" w14:textId="77777777" w:rsidR="005052FC" w:rsidRPr="007C5B4C" w:rsidRDefault="005052FC" w:rsidP="00236D20">
            <w:pPr>
              <w:pStyle w:val="affc"/>
              <w:jc w:val="left"/>
              <w:rPr>
                <w:rtl/>
              </w:rPr>
            </w:pPr>
            <w:r w:rsidRPr="007C5B4C">
              <w:rPr>
                <w:rFonts w:hint="cs"/>
                <w:rtl/>
              </w:rPr>
              <w:t xml:space="preserve">כמות כתובות </w:t>
            </w:r>
            <w:r w:rsidRPr="007C5B4C">
              <w:t>MAC</w:t>
            </w:r>
          </w:p>
        </w:tc>
        <w:tc>
          <w:tcPr>
            <w:tcW w:w="1701" w:type="dxa"/>
            <w:shd w:val="clear" w:color="auto" w:fill="auto"/>
          </w:tcPr>
          <w:p w14:paraId="45625DE3" w14:textId="1213C223" w:rsidR="005052FC" w:rsidRPr="007C5B4C" w:rsidRDefault="0030517C" w:rsidP="00236D20">
            <w:pPr>
              <w:pStyle w:val="affc"/>
              <w:jc w:val="left"/>
            </w:pPr>
            <w:r>
              <w:t>90</w:t>
            </w:r>
            <w:r w:rsidRPr="007C5B4C">
              <w:t>K</w:t>
            </w:r>
          </w:p>
        </w:tc>
        <w:tc>
          <w:tcPr>
            <w:tcW w:w="1985" w:type="dxa"/>
            <w:shd w:val="clear" w:color="auto" w:fill="auto"/>
          </w:tcPr>
          <w:p w14:paraId="69B89CBD" w14:textId="77777777" w:rsidR="005052FC" w:rsidRPr="007C5B4C" w:rsidRDefault="005052FC" w:rsidP="00236D20">
            <w:pPr>
              <w:pStyle w:val="affc"/>
              <w:jc w:val="left"/>
              <w:rPr>
                <w:rtl/>
              </w:rPr>
            </w:pPr>
          </w:p>
        </w:tc>
        <w:tc>
          <w:tcPr>
            <w:tcW w:w="2410" w:type="dxa"/>
          </w:tcPr>
          <w:p w14:paraId="6A61DF3E" w14:textId="77777777" w:rsidR="005052FC" w:rsidRPr="007C5B4C" w:rsidRDefault="005052FC" w:rsidP="00236D20">
            <w:pPr>
              <w:pStyle w:val="affc"/>
              <w:jc w:val="left"/>
              <w:rPr>
                <w:rtl/>
              </w:rPr>
            </w:pPr>
          </w:p>
        </w:tc>
      </w:tr>
      <w:tr w:rsidR="005052FC" w:rsidRPr="007C5B4C" w14:paraId="579284BF" w14:textId="77777777" w:rsidTr="000C7776">
        <w:tc>
          <w:tcPr>
            <w:tcW w:w="738" w:type="dxa"/>
            <w:shd w:val="clear" w:color="auto" w:fill="auto"/>
          </w:tcPr>
          <w:p w14:paraId="65BF4388" w14:textId="77777777" w:rsidR="005052FC" w:rsidRPr="007C5B4C" w:rsidRDefault="005052FC" w:rsidP="00D649EB">
            <w:pPr>
              <w:pStyle w:val="affc"/>
              <w:numPr>
                <w:ilvl w:val="0"/>
                <w:numId w:val="72"/>
              </w:numPr>
              <w:jc w:val="right"/>
              <w:rPr>
                <w:rtl/>
              </w:rPr>
            </w:pPr>
          </w:p>
        </w:tc>
        <w:tc>
          <w:tcPr>
            <w:tcW w:w="2688" w:type="dxa"/>
            <w:shd w:val="clear" w:color="auto" w:fill="auto"/>
          </w:tcPr>
          <w:p w14:paraId="758EA859" w14:textId="77777777" w:rsidR="005052FC" w:rsidRPr="007C5B4C" w:rsidRDefault="005052FC" w:rsidP="00236D20">
            <w:pPr>
              <w:pStyle w:val="affc"/>
              <w:jc w:val="left"/>
              <w:rPr>
                <w:rtl/>
              </w:rPr>
            </w:pPr>
            <w:r>
              <w:rPr>
                <w:rFonts w:hint="cs"/>
                <w:rtl/>
              </w:rPr>
              <w:t>שרידות</w:t>
            </w:r>
          </w:p>
        </w:tc>
        <w:tc>
          <w:tcPr>
            <w:tcW w:w="1701" w:type="dxa"/>
            <w:shd w:val="clear" w:color="auto" w:fill="auto"/>
          </w:tcPr>
          <w:p w14:paraId="7CDD4667" w14:textId="77777777" w:rsidR="005052FC" w:rsidRPr="007C5B4C" w:rsidRDefault="005052FC" w:rsidP="00236D20">
            <w:pPr>
              <w:pStyle w:val="affc"/>
              <w:jc w:val="left"/>
            </w:pPr>
            <w:r>
              <w:rPr>
                <w:rFonts w:hint="cs"/>
                <w:rtl/>
              </w:rPr>
              <w:t>גיבוי ספק כח</w:t>
            </w:r>
          </w:p>
        </w:tc>
        <w:tc>
          <w:tcPr>
            <w:tcW w:w="1985" w:type="dxa"/>
            <w:shd w:val="clear" w:color="auto" w:fill="auto"/>
          </w:tcPr>
          <w:p w14:paraId="4FE2E929" w14:textId="77777777" w:rsidR="005052FC" w:rsidRPr="007C5B4C" w:rsidRDefault="005052FC" w:rsidP="00236D20">
            <w:pPr>
              <w:pStyle w:val="affc"/>
              <w:jc w:val="left"/>
              <w:rPr>
                <w:rtl/>
              </w:rPr>
            </w:pPr>
          </w:p>
        </w:tc>
        <w:tc>
          <w:tcPr>
            <w:tcW w:w="2410" w:type="dxa"/>
          </w:tcPr>
          <w:p w14:paraId="4F179A97" w14:textId="77777777" w:rsidR="005052FC" w:rsidRPr="007C5B4C" w:rsidRDefault="005052FC" w:rsidP="00236D20">
            <w:pPr>
              <w:pStyle w:val="affc"/>
              <w:jc w:val="left"/>
              <w:rPr>
                <w:rtl/>
              </w:rPr>
            </w:pPr>
          </w:p>
        </w:tc>
      </w:tr>
      <w:tr w:rsidR="005052FC" w:rsidRPr="007C5B4C" w14:paraId="3598529F" w14:textId="77777777" w:rsidTr="00B10648">
        <w:tc>
          <w:tcPr>
            <w:tcW w:w="738" w:type="dxa"/>
          </w:tcPr>
          <w:p w14:paraId="2AFB70D3" w14:textId="77777777" w:rsidR="005052FC" w:rsidRPr="007C5B4C" w:rsidRDefault="005052FC" w:rsidP="00D649EB">
            <w:pPr>
              <w:pStyle w:val="affc"/>
              <w:numPr>
                <w:ilvl w:val="0"/>
                <w:numId w:val="72"/>
              </w:numPr>
              <w:jc w:val="right"/>
              <w:rPr>
                <w:rtl/>
              </w:rPr>
            </w:pPr>
          </w:p>
        </w:tc>
        <w:tc>
          <w:tcPr>
            <w:tcW w:w="2688" w:type="dxa"/>
          </w:tcPr>
          <w:p w14:paraId="0B24158A" w14:textId="77777777" w:rsidR="005052FC" w:rsidRPr="007C5B4C" w:rsidRDefault="005052FC" w:rsidP="00236D20">
            <w:pPr>
              <w:pStyle w:val="affc"/>
              <w:jc w:val="left"/>
              <w:rPr>
                <w:rtl/>
              </w:rPr>
            </w:pPr>
            <w:r w:rsidRPr="007C5B4C">
              <w:rPr>
                <w:rFonts w:hint="cs"/>
                <w:rtl/>
              </w:rPr>
              <w:t>מנגנון קירור</w:t>
            </w:r>
          </w:p>
        </w:tc>
        <w:tc>
          <w:tcPr>
            <w:tcW w:w="1701" w:type="dxa"/>
          </w:tcPr>
          <w:p w14:paraId="025AFC2B" w14:textId="77777777" w:rsidR="005052FC" w:rsidRPr="007C5B4C" w:rsidRDefault="005052FC" w:rsidP="00236D20">
            <w:pPr>
              <w:pStyle w:val="affc"/>
              <w:jc w:val="left"/>
              <w:rPr>
                <w:sz w:val="22"/>
                <w:szCs w:val="22"/>
                <w:rtl/>
              </w:rPr>
            </w:pPr>
            <w:r w:rsidRPr="007C5B4C">
              <w:rPr>
                <w:rFonts w:hint="cs"/>
                <w:sz w:val="22"/>
                <w:szCs w:val="22"/>
                <w:rtl/>
              </w:rPr>
              <w:t>אפשרות בחירה בין</w:t>
            </w:r>
          </w:p>
          <w:p w14:paraId="7788B776" w14:textId="77777777" w:rsidR="005052FC" w:rsidRPr="007C5B4C" w:rsidRDefault="005052FC" w:rsidP="00236D20">
            <w:pPr>
              <w:pStyle w:val="affc"/>
              <w:jc w:val="left"/>
              <w:rPr>
                <w:rtl/>
              </w:rPr>
            </w:pPr>
            <w:r w:rsidRPr="007C5B4C">
              <w:t>Front-to-Back</w:t>
            </w:r>
            <w:r w:rsidRPr="007C5B4C">
              <w:rPr>
                <w:rFonts w:hint="cs"/>
                <w:rtl/>
              </w:rPr>
              <w:t xml:space="preserve"> ל</w:t>
            </w:r>
            <w:r w:rsidRPr="007C5B4C">
              <w:t>Back-to-Front</w:t>
            </w:r>
          </w:p>
        </w:tc>
        <w:tc>
          <w:tcPr>
            <w:tcW w:w="1985" w:type="dxa"/>
          </w:tcPr>
          <w:p w14:paraId="52F332C3" w14:textId="77777777" w:rsidR="005052FC" w:rsidRPr="007C5B4C" w:rsidRDefault="005052FC" w:rsidP="00236D20">
            <w:pPr>
              <w:pStyle w:val="affc"/>
              <w:jc w:val="left"/>
              <w:rPr>
                <w:rtl/>
              </w:rPr>
            </w:pPr>
          </w:p>
        </w:tc>
        <w:tc>
          <w:tcPr>
            <w:tcW w:w="2410" w:type="dxa"/>
          </w:tcPr>
          <w:p w14:paraId="56EF4E36" w14:textId="77777777" w:rsidR="005052FC" w:rsidRPr="007C5B4C" w:rsidRDefault="005052FC" w:rsidP="00236D20">
            <w:pPr>
              <w:pStyle w:val="affc"/>
              <w:jc w:val="left"/>
              <w:rPr>
                <w:rtl/>
              </w:rPr>
            </w:pPr>
          </w:p>
        </w:tc>
      </w:tr>
      <w:tr w:rsidR="005052FC" w:rsidRPr="007C5B4C" w14:paraId="61A31A88" w14:textId="77777777" w:rsidTr="00B10648">
        <w:tc>
          <w:tcPr>
            <w:tcW w:w="738" w:type="dxa"/>
          </w:tcPr>
          <w:p w14:paraId="209DE9B0" w14:textId="77777777" w:rsidR="005052FC" w:rsidRPr="007C5B4C" w:rsidRDefault="005052FC" w:rsidP="00D649EB">
            <w:pPr>
              <w:pStyle w:val="affc"/>
              <w:numPr>
                <w:ilvl w:val="0"/>
                <w:numId w:val="72"/>
              </w:numPr>
              <w:jc w:val="right"/>
              <w:rPr>
                <w:rtl/>
              </w:rPr>
            </w:pPr>
          </w:p>
        </w:tc>
        <w:tc>
          <w:tcPr>
            <w:tcW w:w="4389" w:type="dxa"/>
            <w:gridSpan w:val="2"/>
          </w:tcPr>
          <w:p w14:paraId="651ACA8B" w14:textId="77777777" w:rsidR="005052FC" w:rsidRPr="007C5B4C" w:rsidRDefault="005052FC" w:rsidP="00236D20">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4FD92CE2" w14:textId="77777777" w:rsidR="005052FC" w:rsidRPr="007C5B4C" w:rsidRDefault="005052FC" w:rsidP="00236D20">
            <w:pPr>
              <w:pStyle w:val="affc"/>
              <w:jc w:val="left"/>
              <w:rPr>
                <w:sz w:val="22"/>
                <w:szCs w:val="22"/>
                <w:rtl/>
              </w:rPr>
            </w:pPr>
          </w:p>
        </w:tc>
        <w:tc>
          <w:tcPr>
            <w:tcW w:w="1985" w:type="dxa"/>
          </w:tcPr>
          <w:p w14:paraId="599BB3A4" w14:textId="77777777" w:rsidR="005052FC" w:rsidRPr="007C5B4C" w:rsidRDefault="005052FC" w:rsidP="00236D20">
            <w:pPr>
              <w:pStyle w:val="affc"/>
              <w:jc w:val="left"/>
              <w:rPr>
                <w:rtl/>
              </w:rPr>
            </w:pPr>
          </w:p>
        </w:tc>
        <w:tc>
          <w:tcPr>
            <w:tcW w:w="2410" w:type="dxa"/>
          </w:tcPr>
          <w:p w14:paraId="454776BD" w14:textId="77777777" w:rsidR="005052FC" w:rsidRPr="007C5B4C" w:rsidRDefault="005052FC" w:rsidP="00236D20">
            <w:pPr>
              <w:pStyle w:val="affc"/>
              <w:jc w:val="left"/>
              <w:rPr>
                <w:rtl/>
              </w:rPr>
            </w:pPr>
          </w:p>
        </w:tc>
      </w:tr>
      <w:tr w:rsidR="005052FC" w:rsidRPr="007C5B4C" w14:paraId="2BA81774" w14:textId="77777777" w:rsidTr="000C7776">
        <w:tc>
          <w:tcPr>
            <w:tcW w:w="738" w:type="dxa"/>
            <w:shd w:val="clear" w:color="auto" w:fill="auto"/>
          </w:tcPr>
          <w:p w14:paraId="493DC67F" w14:textId="77777777" w:rsidR="005052FC" w:rsidRPr="007C5B4C" w:rsidRDefault="005052FC" w:rsidP="00D649EB">
            <w:pPr>
              <w:pStyle w:val="affc"/>
              <w:numPr>
                <w:ilvl w:val="0"/>
                <w:numId w:val="72"/>
              </w:numPr>
              <w:jc w:val="right"/>
              <w:rPr>
                <w:rtl/>
              </w:rPr>
            </w:pPr>
          </w:p>
        </w:tc>
        <w:tc>
          <w:tcPr>
            <w:tcW w:w="2688" w:type="dxa"/>
            <w:shd w:val="clear" w:color="auto" w:fill="auto"/>
          </w:tcPr>
          <w:p w14:paraId="61F4CFF9" w14:textId="77777777" w:rsidR="005052FC" w:rsidRPr="007C5B4C" w:rsidRDefault="005052FC" w:rsidP="00236D20">
            <w:pPr>
              <w:pStyle w:val="affc"/>
              <w:jc w:val="left"/>
              <w:rPr>
                <w:rtl/>
              </w:rPr>
            </w:pPr>
            <w:r w:rsidRPr="007C5B4C">
              <w:rPr>
                <w:rFonts w:hint="cs"/>
                <w:rtl/>
              </w:rPr>
              <w:t>דרישות מיוחדות</w:t>
            </w:r>
          </w:p>
        </w:tc>
        <w:tc>
          <w:tcPr>
            <w:tcW w:w="1701" w:type="dxa"/>
            <w:shd w:val="clear" w:color="auto" w:fill="auto"/>
          </w:tcPr>
          <w:p w14:paraId="07DB7B7F" w14:textId="77777777" w:rsidR="005052FC" w:rsidRPr="007C5B4C" w:rsidRDefault="005052FC" w:rsidP="00236D20">
            <w:pPr>
              <w:pStyle w:val="affc"/>
              <w:jc w:val="left"/>
              <w:rPr>
                <w:rtl/>
              </w:rPr>
            </w:pPr>
          </w:p>
        </w:tc>
        <w:tc>
          <w:tcPr>
            <w:tcW w:w="1985" w:type="dxa"/>
            <w:shd w:val="clear" w:color="auto" w:fill="auto"/>
          </w:tcPr>
          <w:p w14:paraId="0A1D6A2B" w14:textId="77777777" w:rsidR="005052FC" w:rsidRPr="007C5B4C" w:rsidRDefault="005052FC" w:rsidP="00236D20">
            <w:pPr>
              <w:pStyle w:val="affc"/>
              <w:jc w:val="left"/>
              <w:rPr>
                <w:rtl/>
              </w:rPr>
            </w:pPr>
          </w:p>
        </w:tc>
        <w:tc>
          <w:tcPr>
            <w:tcW w:w="2410" w:type="dxa"/>
          </w:tcPr>
          <w:p w14:paraId="051FAFCE" w14:textId="79C78E9B" w:rsidR="005052FC" w:rsidRPr="007C5B4C" w:rsidRDefault="005052FC" w:rsidP="00236D20">
            <w:pPr>
              <w:pStyle w:val="affc"/>
              <w:jc w:val="left"/>
              <w:rPr>
                <w:rtl/>
              </w:rPr>
            </w:pPr>
            <w:r w:rsidRPr="007B0ACE">
              <w:rPr>
                <w:rFonts w:hint="eastAsia"/>
                <w:sz w:val="20"/>
                <w:szCs w:val="20"/>
                <w:rtl/>
              </w:rPr>
              <w:t>נדרש</w:t>
            </w:r>
            <w:r w:rsidRPr="007B0ACE">
              <w:rPr>
                <w:sz w:val="20"/>
                <w:szCs w:val="20"/>
                <w:rtl/>
              </w:rPr>
              <w:t xml:space="preserve"> </w:t>
            </w:r>
            <w:r w:rsidRPr="007B0ACE">
              <w:rPr>
                <w:rFonts w:hint="eastAsia"/>
                <w:sz w:val="20"/>
                <w:szCs w:val="20"/>
                <w:rtl/>
              </w:rPr>
              <w:t>פירוט</w:t>
            </w:r>
            <w:r w:rsidRPr="007B0ACE">
              <w:rPr>
                <w:sz w:val="20"/>
                <w:szCs w:val="20"/>
                <w:rtl/>
              </w:rPr>
              <w:t xml:space="preserve"> </w:t>
            </w:r>
            <w:r w:rsidRPr="007B0ACE">
              <w:rPr>
                <w:rFonts w:hint="eastAsia"/>
                <w:sz w:val="20"/>
                <w:szCs w:val="20"/>
                <w:rtl/>
              </w:rPr>
              <w:t>לגבי</w:t>
            </w:r>
            <w:r w:rsidRPr="007B0ACE">
              <w:rPr>
                <w:sz w:val="20"/>
                <w:szCs w:val="20"/>
                <w:rtl/>
              </w:rPr>
              <w:t xml:space="preserve"> </w:t>
            </w:r>
            <w:r w:rsidRPr="007B0ACE">
              <w:rPr>
                <w:rFonts w:hint="eastAsia"/>
                <w:sz w:val="20"/>
                <w:szCs w:val="20"/>
                <w:rtl/>
              </w:rPr>
              <w:t>יכולות</w:t>
            </w:r>
            <w:r w:rsidRPr="007B0ACE">
              <w:rPr>
                <w:sz w:val="20"/>
                <w:szCs w:val="20"/>
                <w:rtl/>
              </w:rPr>
              <w:t xml:space="preserve"> </w:t>
            </w:r>
            <w:r w:rsidRPr="007B0ACE">
              <w:rPr>
                <w:rFonts w:hint="eastAsia"/>
                <w:sz w:val="20"/>
                <w:szCs w:val="20"/>
                <w:rtl/>
              </w:rPr>
              <w:t>התמיכה</w:t>
            </w:r>
            <w:r w:rsidRPr="007B0ACE">
              <w:rPr>
                <w:sz w:val="20"/>
                <w:szCs w:val="20"/>
                <w:rtl/>
              </w:rPr>
              <w:t xml:space="preserve"> </w:t>
            </w:r>
            <w:r w:rsidRPr="007B0ACE">
              <w:rPr>
                <w:rFonts w:hint="eastAsia"/>
                <w:sz w:val="20"/>
                <w:szCs w:val="20"/>
                <w:rtl/>
              </w:rPr>
              <w:t>ב</w:t>
            </w:r>
            <w:r w:rsidRPr="007B0ACE">
              <w:rPr>
                <w:sz w:val="20"/>
                <w:szCs w:val="20"/>
              </w:rPr>
              <w:t>FCoE</w:t>
            </w:r>
          </w:p>
        </w:tc>
      </w:tr>
    </w:tbl>
    <w:p w14:paraId="6A9877A8" w14:textId="77777777" w:rsidR="00441349" w:rsidRPr="007C5B4C" w:rsidRDefault="00441349" w:rsidP="00441349">
      <w:pPr>
        <w:pStyle w:val="20"/>
        <w:numPr>
          <w:ilvl w:val="0"/>
          <w:numId w:val="0"/>
        </w:numPr>
        <w:ind w:left="625"/>
      </w:pPr>
      <w:bookmarkStart w:id="960" w:name="_Ref385108154"/>
    </w:p>
    <w:p w14:paraId="2C6680A7" w14:textId="028AA98C" w:rsidR="00441349" w:rsidRPr="0056405A" w:rsidRDefault="00B22242" w:rsidP="00BC3830">
      <w:pPr>
        <w:pStyle w:val="31"/>
      </w:pPr>
      <w:r>
        <w:rPr>
          <w:rFonts w:hint="cs"/>
          <w:b/>
          <w:bCs/>
          <w:rtl/>
        </w:rPr>
        <w:t>רכיב</w:t>
      </w:r>
      <w:r w:rsidRPr="00BC3830">
        <w:rPr>
          <w:b/>
          <w:bCs/>
          <w:rtl/>
        </w:rPr>
        <w:t xml:space="preserve"> </w:t>
      </w:r>
      <w:r w:rsidR="00441349" w:rsidRPr="00BC3830">
        <w:rPr>
          <w:rFonts w:hint="eastAsia"/>
          <w:b/>
          <w:bCs/>
          <w:rtl/>
        </w:rPr>
        <w:t>ד</w:t>
      </w:r>
      <w:r w:rsidR="00441349" w:rsidRPr="00BC3830">
        <w:rPr>
          <w:b/>
          <w:bCs/>
          <w:rtl/>
        </w:rPr>
        <w:t xml:space="preserve">' – </w:t>
      </w:r>
      <w:bookmarkEnd w:id="960"/>
      <w:r w:rsidR="00441349" w:rsidRPr="00BC3830">
        <w:rPr>
          <w:rFonts w:hint="eastAsia"/>
          <w:b/>
          <w:bCs/>
          <w:rtl/>
        </w:rPr>
        <w:t>מתג</w:t>
      </w:r>
      <w:r w:rsidR="00441349" w:rsidRPr="00BC3830">
        <w:rPr>
          <w:b/>
          <w:bCs/>
          <w:rtl/>
        </w:rPr>
        <w:t xml:space="preserve"> </w:t>
      </w:r>
      <w:r w:rsidR="00441349" w:rsidRPr="00BC3830">
        <w:rPr>
          <w:rFonts w:hint="eastAsia"/>
          <w:b/>
          <w:bCs/>
          <w:rtl/>
        </w:rPr>
        <w:t>אגרגציה</w:t>
      </w:r>
      <w:r w:rsidR="00441349" w:rsidRPr="00BC3830">
        <w:rPr>
          <w:b/>
          <w:bCs/>
          <w:rtl/>
        </w:rPr>
        <w:t xml:space="preserve"> </w:t>
      </w:r>
      <w:r w:rsidR="00441349" w:rsidRPr="00BC3830">
        <w:rPr>
          <w:rFonts w:hint="eastAsia"/>
          <w:b/>
          <w:bCs/>
          <w:rtl/>
        </w:rPr>
        <w:t>לקישור</w:t>
      </w:r>
      <w:r w:rsidR="00441349" w:rsidRPr="00BC3830">
        <w:rPr>
          <w:b/>
          <w:bCs/>
          <w:rtl/>
        </w:rPr>
        <w:t xml:space="preserve"> </w:t>
      </w:r>
      <w:r w:rsidR="00441349" w:rsidRPr="00BC3830">
        <w:rPr>
          <w:rFonts w:hint="eastAsia"/>
          <w:b/>
          <w:bCs/>
          <w:rtl/>
        </w:rPr>
        <w:t>ה</w:t>
      </w:r>
      <w:r w:rsidR="00441349" w:rsidRPr="00BC3830">
        <w:rPr>
          <w:b/>
          <w:bCs/>
        </w:rPr>
        <w:t>Access</w:t>
      </w:r>
    </w:p>
    <w:tbl>
      <w:tblPr>
        <w:tblStyle w:val="TableGrid"/>
        <w:bidiVisual/>
        <w:tblW w:w="9465" w:type="dxa"/>
        <w:shd w:val="clear" w:color="auto" w:fill="D9D9D9" w:themeFill="background1" w:themeFillShade="D9"/>
        <w:tblLook w:val="04A0" w:firstRow="1" w:lastRow="0" w:firstColumn="1" w:lastColumn="0" w:noHBand="0" w:noVBand="1"/>
      </w:tblPr>
      <w:tblGrid>
        <w:gridCol w:w="713"/>
        <w:gridCol w:w="2692"/>
        <w:gridCol w:w="1843"/>
        <w:gridCol w:w="1829"/>
        <w:gridCol w:w="2388"/>
      </w:tblGrid>
      <w:tr w:rsidR="000C7776" w:rsidRPr="007C5B4C" w14:paraId="20F82C1A" w14:textId="77777777" w:rsidTr="000C7776">
        <w:trPr>
          <w:cantSplit/>
          <w:tblHeader/>
        </w:trPr>
        <w:tc>
          <w:tcPr>
            <w:tcW w:w="713" w:type="dxa"/>
            <w:tcBorders>
              <w:bottom w:val="single" w:sz="4" w:space="0" w:color="auto"/>
            </w:tcBorders>
            <w:shd w:val="clear" w:color="auto" w:fill="D9D9D9" w:themeFill="background1" w:themeFillShade="D9"/>
          </w:tcPr>
          <w:p w14:paraId="736251D1" w14:textId="77777777" w:rsidR="00441349" w:rsidRPr="007C5B4C" w:rsidRDefault="00441349" w:rsidP="00236D20">
            <w:pPr>
              <w:pStyle w:val="affb"/>
              <w:rPr>
                <w:rtl/>
              </w:rPr>
            </w:pPr>
            <w:r w:rsidRPr="007C5B4C">
              <w:rPr>
                <w:rFonts w:hint="cs"/>
                <w:rtl/>
              </w:rPr>
              <w:t>מס'</w:t>
            </w:r>
          </w:p>
        </w:tc>
        <w:tc>
          <w:tcPr>
            <w:tcW w:w="2692" w:type="dxa"/>
            <w:tcBorders>
              <w:bottom w:val="single" w:sz="4" w:space="0" w:color="auto"/>
            </w:tcBorders>
            <w:shd w:val="clear" w:color="auto" w:fill="D9D9D9" w:themeFill="background1" w:themeFillShade="D9"/>
          </w:tcPr>
          <w:p w14:paraId="1DE9C640" w14:textId="77777777" w:rsidR="00441349" w:rsidRPr="007C5B4C" w:rsidRDefault="00441349" w:rsidP="00236D20">
            <w:pPr>
              <w:pStyle w:val="Normal2"/>
              <w:ind w:left="0"/>
              <w:rPr>
                <w:b/>
                <w:bCs/>
                <w:rtl/>
              </w:rPr>
            </w:pPr>
            <w:r w:rsidRPr="007C5B4C">
              <w:rPr>
                <w:rFonts w:hint="cs"/>
                <w:b/>
                <w:bCs/>
                <w:rtl/>
              </w:rPr>
              <w:t>נושא</w:t>
            </w:r>
          </w:p>
        </w:tc>
        <w:tc>
          <w:tcPr>
            <w:tcW w:w="1843" w:type="dxa"/>
            <w:tcBorders>
              <w:bottom w:val="single" w:sz="4" w:space="0" w:color="auto"/>
            </w:tcBorders>
            <w:shd w:val="clear" w:color="auto" w:fill="D9D9D9" w:themeFill="background1" w:themeFillShade="D9"/>
          </w:tcPr>
          <w:p w14:paraId="2C673A87" w14:textId="77777777" w:rsidR="00441349" w:rsidRPr="007C5B4C" w:rsidRDefault="00441349" w:rsidP="00236D20">
            <w:pPr>
              <w:pStyle w:val="Normal2"/>
              <w:ind w:left="0"/>
              <w:rPr>
                <w:b/>
                <w:bCs/>
                <w:rtl/>
              </w:rPr>
            </w:pPr>
            <w:r w:rsidRPr="007C5B4C">
              <w:rPr>
                <w:rFonts w:hint="cs"/>
                <w:b/>
                <w:bCs/>
                <w:rtl/>
              </w:rPr>
              <w:t>דרישת מינימום</w:t>
            </w:r>
          </w:p>
        </w:tc>
        <w:tc>
          <w:tcPr>
            <w:tcW w:w="1829" w:type="dxa"/>
            <w:tcBorders>
              <w:bottom w:val="single" w:sz="4" w:space="0" w:color="auto"/>
            </w:tcBorders>
            <w:shd w:val="clear" w:color="auto" w:fill="D9D9D9" w:themeFill="background1" w:themeFillShade="D9"/>
          </w:tcPr>
          <w:p w14:paraId="0F3D0624" w14:textId="77777777" w:rsidR="00441349" w:rsidRPr="007C5B4C" w:rsidRDefault="00441349" w:rsidP="00236D20">
            <w:pPr>
              <w:pStyle w:val="Normal2"/>
              <w:ind w:left="0"/>
              <w:rPr>
                <w:b/>
                <w:bCs/>
                <w:rtl/>
              </w:rPr>
            </w:pPr>
            <w:r w:rsidRPr="007C5B4C">
              <w:rPr>
                <w:rFonts w:hint="cs"/>
                <w:b/>
                <w:bCs/>
                <w:rtl/>
              </w:rPr>
              <w:t>מענה המציע</w:t>
            </w:r>
          </w:p>
        </w:tc>
        <w:tc>
          <w:tcPr>
            <w:tcW w:w="2388" w:type="dxa"/>
            <w:tcBorders>
              <w:bottom w:val="single" w:sz="4" w:space="0" w:color="auto"/>
            </w:tcBorders>
            <w:shd w:val="clear" w:color="auto" w:fill="D9D9D9" w:themeFill="background1" w:themeFillShade="D9"/>
          </w:tcPr>
          <w:p w14:paraId="3321564A" w14:textId="77777777" w:rsidR="00441349" w:rsidRPr="007C5B4C" w:rsidRDefault="00441349" w:rsidP="00236D20">
            <w:pPr>
              <w:pStyle w:val="Normal2"/>
              <w:ind w:left="0"/>
              <w:rPr>
                <w:b/>
                <w:bCs/>
                <w:rtl/>
              </w:rPr>
            </w:pPr>
            <w:r w:rsidRPr="007C5B4C">
              <w:rPr>
                <w:rFonts w:hint="cs"/>
                <w:b/>
                <w:bCs/>
                <w:rtl/>
              </w:rPr>
              <w:t>הערות</w:t>
            </w:r>
          </w:p>
        </w:tc>
      </w:tr>
      <w:tr w:rsidR="00441349" w:rsidRPr="007C5B4C" w14:paraId="6EE5434F" w14:textId="77777777" w:rsidTr="00B10648">
        <w:tc>
          <w:tcPr>
            <w:tcW w:w="713" w:type="dxa"/>
            <w:shd w:val="clear" w:color="auto" w:fill="auto"/>
          </w:tcPr>
          <w:p w14:paraId="6BC0A567" w14:textId="77777777" w:rsidR="00441349" w:rsidRPr="007C5B4C" w:rsidRDefault="00441349" w:rsidP="00BC3830">
            <w:pPr>
              <w:pStyle w:val="affc"/>
              <w:numPr>
                <w:ilvl w:val="0"/>
                <w:numId w:val="119"/>
              </w:numPr>
              <w:jc w:val="right"/>
              <w:rPr>
                <w:rtl/>
              </w:rPr>
            </w:pPr>
          </w:p>
        </w:tc>
        <w:tc>
          <w:tcPr>
            <w:tcW w:w="2692" w:type="dxa"/>
            <w:shd w:val="clear" w:color="auto" w:fill="auto"/>
          </w:tcPr>
          <w:p w14:paraId="589656F4" w14:textId="77B6CF29" w:rsidR="00441349" w:rsidRPr="007C5B4C" w:rsidRDefault="00441349" w:rsidP="00236D20">
            <w:pPr>
              <w:pStyle w:val="affc"/>
              <w:jc w:val="left"/>
              <w:rPr>
                <w:rtl/>
              </w:rPr>
            </w:pPr>
            <w:r w:rsidRPr="007C5B4C">
              <w:rPr>
                <w:rFonts w:hint="cs"/>
                <w:rtl/>
              </w:rPr>
              <w:t xml:space="preserve">סוג </w:t>
            </w:r>
            <w:r w:rsidR="00EB08E5">
              <w:rPr>
                <w:rFonts w:hint="cs"/>
                <w:rtl/>
              </w:rPr>
              <w:t>הפתרון</w:t>
            </w:r>
          </w:p>
        </w:tc>
        <w:tc>
          <w:tcPr>
            <w:tcW w:w="1843" w:type="dxa"/>
            <w:shd w:val="clear" w:color="auto" w:fill="auto"/>
          </w:tcPr>
          <w:p w14:paraId="1A92B645" w14:textId="3B3645AA" w:rsidR="00441349" w:rsidRPr="007C5B4C" w:rsidRDefault="00441349" w:rsidP="00486AEC">
            <w:pPr>
              <w:pStyle w:val="affc"/>
              <w:bidi w:val="0"/>
              <w:jc w:val="left"/>
            </w:pPr>
            <w:r w:rsidRPr="007C5B4C">
              <w:t>Stack</w:t>
            </w:r>
            <w:r w:rsidRPr="007C5B4C">
              <w:rPr>
                <w:rFonts w:hint="cs"/>
                <w:rtl/>
              </w:rPr>
              <w:t xml:space="preserve"> </w:t>
            </w:r>
            <w:r w:rsidR="00774615">
              <w:t>\ Virtual \ Modular</w:t>
            </w:r>
          </w:p>
        </w:tc>
        <w:tc>
          <w:tcPr>
            <w:tcW w:w="1829" w:type="dxa"/>
            <w:shd w:val="clear" w:color="auto" w:fill="auto"/>
          </w:tcPr>
          <w:p w14:paraId="09673090" w14:textId="77777777" w:rsidR="00441349" w:rsidRPr="007C5B4C" w:rsidRDefault="00441349" w:rsidP="00236D20">
            <w:pPr>
              <w:pStyle w:val="affc"/>
              <w:jc w:val="left"/>
              <w:rPr>
                <w:rtl/>
              </w:rPr>
            </w:pPr>
          </w:p>
        </w:tc>
        <w:tc>
          <w:tcPr>
            <w:tcW w:w="2388" w:type="dxa"/>
          </w:tcPr>
          <w:p w14:paraId="56BEC054" w14:textId="328A4C45" w:rsidR="00441349" w:rsidRPr="007C5B4C" w:rsidRDefault="00441349" w:rsidP="00236D20">
            <w:pPr>
              <w:pStyle w:val="affc"/>
              <w:jc w:val="left"/>
            </w:pPr>
          </w:p>
        </w:tc>
      </w:tr>
      <w:tr w:rsidR="00441349" w:rsidRPr="007C5B4C" w14:paraId="767E098A" w14:textId="77777777" w:rsidTr="00B10648">
        <w:tc>
          <w:tcPr>
            <w:tcW w:w="713" w:type="dxa"/>
            <w:shd w:val="clear" w:color="auto" w:fill="auto"/>
          </w:tcPr>
          <w:p w14:paraId="6C542402" w14:textId="77777777" w:rsidR="00441349" w:rsidRPr="007C5B4C" w:rsidRDefault="00441349" w:rsidP="00BC3830">
            <w:pPr>
              <w:pStyle w:val="affc"/>
              <w:numPr>
                <w:ilvl w:val="0"/>
                <w:numId w:val="119"/>
              </w:numPr>
              <w:jc w:val="right"/>
              <w:rPr>
                <w:rtl/>
              </w:rPr>
            </w:pPr>
          </w:p>
        </w:tc>
        <w:tc>
          <w:tcPr>
            <w:tcW w:w="2692" w:type="dxa"/>
            <w:shd w:val="clear" w:color="auto" w:fill="auto"/>
          </w:tcPr>
          <w:p w14:paraId="72F659BC" w14:textId="77777777" w:rsidR="00441349" w:rsidRPr="007C5B4C" w:rsidRDefault="00441349" w:rsidP="00236D20">
            <w:pPr>
              <w:pStyle w:val="affc"/>
              <w:jc w:val="left"/>
              <w:rPr>
                <w:rtl/>
              </w:rPr>
            </w:pPr>
            <w:r w:rsidRPr="007C5B4C">
              <w:rPr>
                <w:rFonts w:hint="cs"/>
                <w:rtl/>
              </w:rPr>
              <w:t xml:space="preserve">כמות מבואות </w:t>
            </w:r>
            <w:r w:rsidRPr="007C5B4C">
              <w:t>40G</w:t>
            </w:r>
          </w:p>
        </w:tc>
        <w:tc>
          <w:tcPr>
            <w:tcW w:w="1843" w:type="dxa"/>
            <w:shd w:val="clear" w:color="auto" w:fill="auto"/>
          </w:tcPr>
          <w:p w14:paraId="6FDD689F" w14:textId="77777777" w:rsidR="00441349" w:rsidRPr="007C5B4C" w:rsidRDefault="00441349" w:rsidP="00236D20">
            <w:pPr>
              <w:pStyle w:val="affc"/>
              <w:jc w:val="left"/>
              <w:rPr>
                <w:rtl/>
              </w:rPr>
            </w:pPr>
            <w:r w:rsidRPr="007C5B4C">
              <w:t>4</w:t>
            </w:r>
          </w:p>
        </w:tc>
        <w:tc>
          <w:tcPr>
            <w:tcW w:w="1829" w:type="dxa"/>
            <w:shd w:val="clear" w:color="auto" w:fill="auto"/>
          </w:tcPr>
          <w:p w14:paraId="1C03882F" w14:textId="77777777" w:rsidR="00441349" w:rsidRPr="007C5B4C" w:rsidRDefault="00441349" w:rsidP="00236D20">
            <w:pPr>
              <w:pStyle w:val="affc"/>
              <w:jc w:val="left"/>
              <w:rPr>
                <w:rtl/>
              </w:rPr>
            </w:pPr>
          </w:p>
        </w:tc>
        <w:tc>
          <w:tcPr>
            <w:tcW w:w="2388" w:type="dxa"/>
          </w:tcPr>
          <w:p w14:paraId="10ED0A3F" w14:textId="77777777" w:rsidR="00441349" w:rsidRDefault="00774615" w:rsidP="00236D20">
            <w:pPr>
              <w:pStyle w:val="affc"/>
              <w:jc w:val="left"/>
              <w:rPr>
                <w:sz w:val="20"/>
                <w:szCs w:val="20"/>
                <w:rtl/>
              </w:rPr>
            </w:pPr>
            <w:r w:rsidRPr="007B0ACE">
              <w:rPr>
                <w:rFonts w:hint="eastAsia"/>
                <w:sz w:val="20"/>
                <w:szCs w:val="20"/>
                <w:rtl/>
              </w:rPr>
              <w:t>מבואות</w:t>
            </w:r>
            <w:r w:rsidRPr="007B0ACE">
              <w:rPr>
                <w:sz w:val="20"/>
                <w:szCs w:val="20"/>
                <w:rtl/>
              </w:rPr>
              <w:t xml:space="preserve"> </w:t>
            </w:r>
            <w:r w:rsidR="00EF08BA" w:rsidRPr="007B0ACE">
              <w:rPr>
                <w:rFonts w:hint="eastAsia"/>
                <w:sz w:val="20"/>
                <w:szCs w:val="20"/>
                <w:rtl/>
              </w:rPr>
              <w:t>נטו</w:t>
            </w:r>
            <w:r w:rsidR="00EF08BA" w:rsidRPr="007B0ACE">
              <w:rPr>
                <w:sz w:val="20"/>
                <w:szCs w:val="20"/>
                <w:rtl/>
              </w:rPr>
              <w:t xml:space="preserve"> </w:t>
            </w:r>
            <w:r w:rsidR="00EF08BA" w:rsidRPr="007B0ACE">
              <w:rPr>
                <w:rFonts w:hint="eastAsia"/>
                <w:sz w:val="20"/>
                <w:szCs w:val="20"/>
                <w:rtl/>
              </w:rPr>
              <w:t>פנויים</w:t>
            </w:r>
            <w:r w:rsidR="00EF08BA" w:rsidRPr="007B0ACE">
              <w:rPr>
                <w:sz w:val="20"/>
                <w:szCs w:val="20"/>
                <w:rtl/>
              </w:rPr>
              <w:t xml:space="preserve"> </w:t>
            </w:r>
            <w:r w:rsidR="00EF08BA" w:rsidRPr="007B0ACE">
              <w:rPr>
                <w:rFonts w:hint="eastAsia"/>
                <w:sz w:val="20"/>
                <w:szCs w:val="20"/>
                <w:rtl/>
              </w:rPr>
              <w:t>לשימוש</w:t>
            </w:r>
            <w:r w:rsidR="00EF08BA" w:rsidRPr="007B0ACE">
              <w:rPr>
                <w:sz w:val="20"/>
                <w:szCs w:val="20"/>
                <w:rtl/>
              </w:rPr>
              <w:t xml:space="preserve"> </w:t>
            </w:r>
            <w:r w:rsidR="00EF08BA" w:rsidRPr="007B0ACE">
              <w:rPr>
                <w:rFonts w:hint="eastAsia"/>
                <w:sz w:val="20"/>
                <w:szCs w:val="20"/>
                <w:rtl/>
              </w:rPr>
              <w:t>לאחר</w:t>
            </w:r>
            <w:r w:rsidR="00EF08BA" w:rsidRPr="007B0ACE">
              <w:rPr>
                <w:sz w:val="20"/>
                <w:szCs w:val="20"/>
                <w:rtl/>
              </w:rPr>
              <w:t xml:space="preserve"> </w:t>
            </w:r>
            <w:r w:rsidR="00EF08BA" w:rsidRPr="007B0ACE">
              <w:rPr>
                <w:rFonts w:hint="eastAsia"/>
                <w:sz w:val="20"/>
                <w:szCs w:val="20"/>
                <w:rtl/>
              </w:rPr>
              <w:t>הקישורים</w:t>
            </w:r>
            <w:r w:rsidR="00EF08BA" w:rsidRPr="007B0ACE">
              <w:rPr>
                <w:sz w:val="20"/>
                <w:szCs w:val="20"/>
                <w:rtl/>
              </w:rPr>
              <w:t xml:space="preserve"> </w:t>
            </w:r>
            <w:r w:rsidR="00EF08BA" w:rsidRPr="007B0ACE">
              <w:rPr>
                <w:rFonts w:hint="eastAsia"/>
                <w:sz w:val="20"/>
                <w:szCs w:val="20"/>
                <w:rtl/>
              </w:rPr>
              <w:t>הפנימיים</w:t>
            </w:r>
            <w:r w:rsidR="00EF08BA" w:rsidRPr="007B0ACE">
              <w:rPr>
                <w:sz w:val="20"/>
                <w:szCs w:val="20"/>
                <w:rtl/>
              </w:rPr>
              <w:t>.</w:t>
            </w:r>
          </w:p>
          <w:p w14:paraId="4E8C469E" w14:textId="70AEDCC3" w:rsidR="00441349" w:rsidRPr="00B10648" w:rsidRDefault="00B42333" w:rsidP="00236D20">
            <w:pPr>
              <w:pStyle w:val="affc"/>
              <w:jc w:val="left"/>
              <w:rPr>
                <w:sz w:val="20"/>
                <w:szCs w:val="20"/>
                <w:rtl/>
              </w:rPr>
            </w:pPr>
            <w:r>
              <w:rPr>
                <w:rFonts w:hint="cs"/>
                <w:sz w:val="20"/>
                <w:szCs w:val="20"/>
                <w:rtl/>
              </w:rPr>
              <w:t xml:space="preserve">באם המימוש כולל יותר ממתג אחד כל שני </w:t>
            </w:r>
            <w:r w:rsidRPr="00C46F4B">
              <w:rPr>
                <w:rFonts w:hint="cs"/>
                <w:sz w:val="20"/>
                <w:szCs w:val="20"/>
                <w:rtl/>
              </w:rPr>
              <w:t>מבואות יצאו ממתג שונ</w:t>
            </w:r>
            <w:r>
              <w:rPr>
                <w:rFonts w:hint="cs"/>
                <w:sz w:val="20"/>
                <w:szCs w:val="20"/>
                <w:rtl/>
              </w:rPr>
              <w:t>ה.</w:t>
            </w:r>
          </w:p>
        </w:tc>
      </w:tr>
      <w:tr w:rsidR="00931EDB" w:rsidRPr="007C5B4C" w14:paraId="26B79496" w14:textId="77777777" w:rsidTr="00B10648">
        <w:tc>
          <w:tcPr>
            <w:tcW w:w="713" w:type="dxa"/>
            <w:shd w:val="clear" w:color="auto" w:fill="auto"/>
          </w:tcPr>
          <w:p w14:paraId="1EBC19C7" w14:textId="77777777" w:rsidR="00931EDB" w:rsidRPr="007C5B4C" w:rsidRDefault="00931EDB" w:rsidP="00BC3830">
            <w:pPr>
              <w:pStyle w:val="affc"/>
              <w:numPr>
                <w:ilvl w:val="0"/>
                <w:numId w:val="119"/>
              </w:numPr>
              <w:jc w:val="right"/>
              <w:rPr>
                <w:rtl/>
              </w:rPr>
            </w:pPr>
          </w:p>
        </w:tc>
        <w:tc>
          <w:tcPr>
            <w:tcW w:w="2692" w:type="dxa"/>
            <w:shd w:val="clear" w:color="auto" w:fill="auto"/>
          </w:tcPr>
          <w:p w14:paraId="3135A808" w14:textId="2CE3254B" w:rsidR="00931EDB" w:rsidRPr="007C5B4C" w:rsidRDefault="00931EDB" w:rsidP="00DF371D">
            <w:pPr>
              <w:pStyle w:val="affc"/>
              <w:jc w:val="left"/>
              <w:rPr>
                <w:rtl/>
              </w:rPr>
            </w:pPr>
            <w:r>
              <w:rPr>
                <w:rFonts w:hint="cs"/>
                <w:rtl/>
              </w:rPr>
              <w:t xml:space="preserve">מתאם </w:t>
            </w:r>
            <w:r>
              <w:t>SR4</w:t>
            </w:r>
          </w:p>
        </w:tc>
        <w:tc>
          <w:tcPr>
            <w:tcW w:w="1843" w:type="dxa"/>
            <w:shd w:val="clear" w:color="auto" w:fill="auto"/>
          </w:tcPr>
          <w:p w14:paraId="727C1258" w14:textId="211A72A8" w:rsidR="00931EDB" w:rsidRPr="007C5B4C" w:rsidRDefault="00931EDB" w:rsidP="00DF371D">
            <w:pPr>
              <w:pStyle w:val="affc"/>
              <w:jc w:val="left"/>
            </w:pPr>
            <w:r>
              <w:rPr>
                <w:rFonts w:hint="cs"/>
                <w:rtl/>
              </w:rPr>
              <w:t>4</w:t>
            </w:r>
          </w:p>
        </w:tc>
        <w:tc>
          <w:tcPr>
            <w:tcW w:w="1829" w:type="dxa"/>
            <w:shd w:val="clear" w:color="auto" w:fill="auto"/>
          </w:tcPr>
          <w:p w14:paraId="1CD8B933" w14:textId="77777777" w:rsidR="00931EDB" w:rsidRPr="007C5B4C" w:rsidRDefault="00931EDB" w:rsidP="00DF371D">
            <w:pPr>
              <w:pStyle w:val="affc"/>
              <w:jc w:val="left"/>
              <w:rPr>
                <w:rtl/>
              </w:rPr>
            </w:pPr>
          </w:p>
        </w:tc>
        <w:tc>
          <w:tcPr>
            <w:tcW w:w="2388" w:type="dxa"/>
          </w:tcPr>
          <w:p w14:paraId="41459D7D" w14:textId="0EAD6AA8" w:rsidR="00931EDB" w:rsidRPr="007C5B4C" w:rsidRDefault="00931EDB" w:rsidP="00DF371D">
            <w:pPr>
              <w:pStyle w:val="affc"/>
              <w:jc w:val="left"/>
              <w:rPr>
                <w:rtl/>
              </w:rPr>
            </w:pPr>
            <w:r>
              <w:rPr>
                <w:rFonts w:hint="cs"/>
                <w:sz w:val="20"/>
                <w:szCs w:val="20"/>
                <w:rtl/>
              </w:rPr>
              <w:t xml:space="preserve">מתאם  ל  </w:t>
            </w:r>
            <w:r>
              <w:rPr>
                <w:sz w:val="20"/>
                <w:szCs w:val="20"/>
              </w:rPr>
              <w:t>40G</w:t>
            </w:r>
            <w:r>
              <w:rPr>
                <w:rFonts w:hint="cs"/>
                <w:sz w:val="20"/>
                <w:szCs w:val="20"/>
                <w:rtl/>
              </w:rPr>
              <w:t xml:space="preserve"> ל </w:t>
            </w:r>
            <w:r>
              <w:rPr>
                <w:sz w:val="20"/>
                <w:szCs w:val="20"/>
              </w:rPr>
              <w:t>multimode fiber</w:t>
            </w:r>
            <w:r>
              <w:rPr>
                <w:rFonts w:hint="cs"/>
                <w:sz w:val="20"/>
                <w:szCs w:val="20"/>
                <w:rtl/>
              </w:rPr>
              <w:t xml:space="preserve">   (</w:t>
            </w:r>
            <w:r>
              <w:rPr>
                <w:sz w:val="20"/>
                <w:szCs w:val="20"/>
              </w:rPr>
              <w:t>QSFP+</w:t>
            </w:r>
            <w:r>
              <w:rPr>
                <w:rFonts w:hint="cs"/>
                <w:sz w:val="20"/>
                <w:szCs w:val="20"/>
                <w:rtl/>
              </w:rPr>
              <w:t>)</w:t>
            </w:r>
          </w:p>
        </w:tc>
      </w:tr>
      <w:tr w:rsidR="00931EDB" w:rsidRPr="007C5B4C" w14:paraId="5620A892" w14:textId="77777777" w:rsidTr="00B10648">
        <w:tc>
          <w:tcPr>
            <w:tcW w:w="713" w:type="dxa"/>
            <w:shd w:val="clear" w:color="auto" w:fill="auto"/>
          </w:tcPr>
          <w:p w14:paraId="6BCBFF9A" w14:textId="77777777" w:rsidR="00931EDB" w:rsidRPr="007C5B4C" w:rsidRDefault="00931EDB" w:rsidP="00BC3830">
            <w:pPr>
              <w:pStyle w:val="affc"/>
              <w:numPr>
                <w:ilvl w:val="0"/>
                <w:numId w:val="119"/>
              </w:numPr>
              <w:jc w:val="right"/>
              <w:rPr>
                <w:rtl/>
              </w:rPr>
            </w:pPr>
          </w:p>
        </w:tc>
        <w:tc>
          <w:tcPr>
            <w:tcW w:w="2692" w:type="dxa"/>
            <w:shd w:val="clear" w:color="auto" w:fill="auto"/>
          </w:tcPr>
          <w:p w14:paraId="0C19B13B" w14:textId="7E9CD418" w:rsidR="00931EDB" w:rsidRPr="007C5B4C" w:rsidRDefault="00931EDB" w:rsidP="00DF371D">
            <w:pPr>
              <w:pStyle w:val="affc"/>
              <w:jc w:val="left"/>
              <w:rPr>
                <w:rtl/>
              </w:rPr>
            </w:pPr>
            <w:r w:rsidRPr="007C5B4C">
              <w:rPr>
                <w:rFonts w:hint="cs"/>
                <w:rtl/>
              </w:rPr>
              <w:t xml:space="preserve">כמות מבואות </w:t>
            </w:r>
            <w:r w:rsidRPr="007C5B4C">
              <w:t>10G</w:t>
            </w:r>
          </w:p>
        </w:tc>
        <w:tc>
          <w:tcPr>
            <w:tcW w:w="1843" w:type="dxa"/>
            <w:shd w:val="clear" w:color="auto" w:fill="auto"/>
          </w:tcPr>
          <w:p w14:paraId="50B0E8B1" w14:textId="6181A589" w:rsidR="00931EDB" w:rsidRPr="007C5B4C" w:rsidRDefault="006D3131" w:rsidP="00DF371D">
            <w:pPr>
              <w:pStyle w:val="affc"/>
              <w:jc w:val="left"/>
            </w:pPr>
            <w:r>
              <w:rPr>
                <w:rFonts w:hint="cs"/>
                <w:rtl/>
              </w:rPr>
              <w:t>24</w:t>
            </w:r>
          </w:p>
        </w:tc>
        <w:tc>
          <w:tcPr>
            <w:tcW w:w="1829" w:type="dxa"/>
            <w:shd w:val="clear" w:color="auto" w:fill="auto"/>
          </w:tcPr>
          <w:p w14:paraId="2DDBBA59" w14:textId="77777777" w:rsidR="00931EDB" w:rsidRPr="007C5B4C" w:rsidRDefault="00931EDB" w:rsidP="00DF371D">
            <w:pPr>
              <w:pStyle w:val="affc"/>
              <w:jc w:val="left"/>
              <w:rPr>
                <w:rtl/>
              </w:rPr>
            </w:pPr>
          </w:p>
        </w:tc>
        <w:tc>
          <w:tcPr>
            <w:tcW w:w="2388" w:type="dxa"/>
          </w:tcPr>
          <w:p w14:paraId="7421A246" w14:textId="77777777" w:rsidR="00774615" w:rsidRPr="007B0ACE" w:rsidRDefault="00774615" w:rsidP="0084351B">
            <w:pPr>
              <w:pStyle w:val="affc"/>
              <w:jc w:val="left"/>
              <w:rPr>
                <w:sz w:val="20"/>
                <w:szCs w:val="20"/>
                <w:rtl/>
              </w:rPr>
            </w:pPr>
            <w:r w:rsidRPr="007B0ACE">
              <w:rPr>
                <w:rFonts w:hint="eastAsia"/>
                <w:sz w:val="20"/>
                <w:szCs w:val="20"/>
                <w:rtl/>
              </w:rPr>
              <w:t>מבואות</w:t>
            </w:r>
            <w:r w:rsidRPr="007B0ACE">
              <w:rPr>
                <w:sz w:val="20"/>
                <w:szCs w:val="20"/>
                <w:rtl/>
              </w:rPr>
              <w:t xml:space="preserve"> </w:t>
            </w:r>
            <w:r w:rsidRPr="007B0ACE">
              <w:rPr>
                <w:rFonts w:hint="eastAsia"/>
                <w:sz w:val="20"/>
                <w:szCs w:val="20"/>
                <w:rtl/>
              </w:rPr>
              <w:t>נטו</w:t>
            </w:r>
            <w:r w:rsidRPr="007B0ACE">
              <w:rPr>
                <w:sz w:val="20"/>
                <w:szCs w:val="20"/>
                <w:rtl/>
              </w:rPr>
              <w:t xml:space="preserve"> </w:t>
            </w:r>
            <w:r w:rsidRPr="007B0ACE">
              <w:rPr>
                <w:rFonts w:hint="eastAsia"/>
                <w:sz w:val="20"/>
                <w:szCs w:val="20"/>
                <w:rtl/>
              </w:rPr>
              <w:t>פנויים</w:t>
            </w:r>
            <w:r w:rsidRPr="007B0ACE">
              <w:rPr>
                <w:sz w:val="20"/>
                <w:szCs w:val="20"/>
                <w:rtl/>
              </w:rPr>
              <w:t xml:space="preserve"> </w:t>
            </w:r>
            <w:r w:rsidRPr="007B0ACE">
              <w:rPr>
                <w:rFonts w:hint="eastAsia"/>
                <w:sz w:val="20"/>
                <w:szCs w:val="20"/>
                <w:rtl/>
              </w:rPr>
              <w:t>לשימוש</w:t>
            </w:r>
            <w:r w:rsidRPr="007B0ACE">
              <w:rPr>
                <w:sz w:val="20"/>
                <w:szCs w:val="20"/>
                <w:rtl/>
              </w:rPr>
              <w:t xml:space="preserve"> </w:t>
            </w:r>
            <w:r w:rsidRPr="007B0ACE">
              <w:rPr>
                <w:rFonts w:hint="eastAsia"/>
                <w:sz w:val="20"/>
                <w:szCs w:val="20"/>
                <w:rtl/>
              </w:rPr>
              <w:t>לאחר</w:t>
            </w:r>
            <w:r w:rsidRPr="007B0ACE">
              <w:rPr>
                <w:sz w:val="20"/>
                <w:szCs w:val="20"/>
                <w:rtl/>
              </w:rPr>
              <w:t xml:space="preserve"> </w:t>
            </w:r>
            <w:r w:rsidRPr="007B0ACE">
              <w:rPr>
                <w:rFonts w:hint="eastAsia"/>
                <w:sz w:val="20"/>
                <w:szCs w:val="20"/>
                <w:rtl/>
              </w:rPr>
              <w:t>הקישורים</w:t>
            </w:r>
            <w:r w:rsidRPr="007B0ACE">
              <w:rPr>
                <w:sz w:val="20"/>
                <w:szCs w:val="20"/>
                <w:rtl/>
              </w:rPr>
              <w:t xml:space="preserve"> </w:t>
            </w:r>
            <w:r w:rsidRPr="007B0ACE">
              <w:rPr>
                <w:rFonts w:hint="eastAsia"/>
                <w:sz w:val="20"/>
                <w:szCs w:val="20"/>
                <w:rtl/>
              </w:rPr>
              <w:t>הפנימיים</w:t>
            </w:r>
            <w:r w:rsidRPr="007B0ACE">
              <w:rPr>
                <w:sz w:val="20"/>
                <w:szCs w:val="20"/>
                <w:rtl/>
              </w:rPr>
              <w:t>.</w:t>
            </w:r>
          </w:p>
          <w:p w14:paraId="6188BF52" w14:textId="495B4FFD" w:rsidR="00931EDB" w:rsidRPr="00B10648" w:rsidRDefault="00C90A1D" w:rsidP="00DF371D">
            <w:pPr>
              <w:pStyle w:val="affc"/>
              <w:jc w:val="left"/>
              <w:rPr>
                <w:sz w:val="20"/>
                <w:szCs w:val="20"/>
                <w:rtl/>
              </w:rPr>
            </w:pPr>
            <w:r w:rsidRPr="007B0ACE">
              <w:rPr>
                <w:rFonts w:hint="eastAsia"/>
                <w:sz w:val="20"/>
                <w:szCs w:val="20"/>
                <w:rtl/>
              </w:rPr>
              <w:t>יתרון</w:t>
            </w:r>
            <w:r w:rsidRPr="007B0ACE">
              <w:rPr>
                <w:sz w:val="20"/>
                <w:szCs w:val="20"/>
                <w:rtl/>
              </w:rPr>
              <w:t xml:space="preserve"> לתצורת </w:t>
            </w:r>
            <w:r w:rsidRPr="007B0ACE">
              <w:rPr>
                <w:sz w:val="20"/>
                <w:szCs w:val="20"/>
              </w:rPr>
              <w:t>SFP+</w:t>
            </w:r>
            <w:r w:rsidRPr="007B0ACE">
              <w:rPr>
                <w:sz w:val="20"/>
                <w:szCs w:val="20"/>
                <w:rtl/>
              </w:rPr>
              <w:t xml:space="preserve"> מלאה</w:t>
            </w:r>
            <w:r w:rsidR="00774615" w:rsidRPr="007B0ACE">
              <w:rPr>
                <w:sz w:val="20"/>
                <w:szCs w:val="20"/>
                <w:rtl/>
              </w:rPr>
              <w:t>.</w:t>
            </w:r>
          </w:p>
        </w:tc>
      </w:tr>
      <w:tr w:rsidR="00931EDB" w:rsidRPr="007C5B4C" w14:paraId="0BC00404" w14:textId="77777777" w:rsidTr="00B10648">
        <w:tc>
          <w:tcPr>
            <w:tcW w:w="713" w:type="dxa"/>
            <w:shd w:val="clear" w:color="auto" w:fill="auto"/>
          </w:tcPr>
          <w:p w14:paraId="3DEFC593" w14:textId="77777777" w:rsidR="00931EDB" w:rsidRPr="007C5B4C" w:rsidRDefault="00931EDB" w:rsidP="00B10648">
            <w:pPr>
              <w:pStyle w:val="affc"/>
              <w:numPr>
                <w:ilvl w:val="1"/>
                <w:numId w:val="119"/>
              </w:numPr>
              <w:jc w:val="right"/>
              <w:rPr>
                <w:rtl/>
              </w:rPr>
            </w:pPr>
          </w:p>
        </w:tc>
        <w:tc>
          <w:tcPr>
            <w:tcW w:w="2692" w:type="dxa"/>
            <w:shd w:val="clear" w:color="auto" w:fill="auto"/>
          </w:tcPr>
          <w:p w14:paraId="327B7EC1" w14:textId="4F2E4F56" w:rsidR="00931EDB" w:rsidRPr="007C5B4C" w:rsidRDefault="00C90A1D" w:rsidP="00DF371D">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 xml:space="preserve">בממשק </w:t>
            </w:r>
            <w:r>
              <w:t>SR</w:t>
            </w:r>
          </w:p>
        </w:tc>
        <w:tc>
          <w:tcPr>
            <w:tcW w:w="1843" w:type="dxa"/>
            <w:shd w:val="clear" w:color="auto" w:fill="auto"/>
          </w:tcPr>
          <w:p w14:paraId="46BA9099" w14:textId="3EA6874F" w:rsidR="00931EDB" w:rsidRPr="007C5B4C" w:rsidRDefault="006D3131" w:rsidP="00DF371D">
            <w:pPr>
              <w:pStyle w:val="affc"/>
              <w:jc w:val="left"/>
            </w:pPr>
            <w:r>
              <w:rPr>
                <w:rFonts w:hint="cs"/>
                <w:rtl/>
              </w:rPr>
              <w:t>20</w:t>
            </w:r>
          </w:p>
        </w:tc>
        <w:tc>
          <w:tcPr>
            <w:tcW w:w="1829" w:type="dxa"/>
            <w:shd w:val="clear" w:color="auto" w:fill="auto"/>
          </w:tcPr>
          <w:p w14:paraId="7E4A194A" w14:textId="77777777" w:rsidR="00931EDB" w:rsidRPr="007C5B4C" w:rsidRDefault="00931EDB" w:rsidP="00DF371D">
            <w:pPr>
              <w:pStyle w:val="affc"/>
              <w:jc w:val="left"/>
              <w:rPr>
                <w:rtl/>
              </w:rPr>
            </w:pPr>
          </w:p>
        </w:tc>
        <w:tc>
          <w:tcPr>
            <w:tcW w:w="2388" w:type="dxa"/>
          </w:tcPr>
          <w:p w14:paraId="7BB938AB" w14:textId="49330F61" w:rsidR="00931EDB" w:rsidRPr="007C5B4C" w:rsidRDefault="00C90A1D" w:rsidP="00DF371D">
            <w:pPr>
              <w:pStyle w:val="affc"/>
              <w:jc w:val="left"/>
              <w:rPr>
                <w:rtl/>
              </w:rPr>
            </w:pPr>
            <w:r>
              <w:rPr>
                <w:rFonts w:hint="cs"/>
                <w:sz w:val="20"/>
                <w:szCs w:val="20"/>
                <w:rtl/>
              </w:rPr>
              <w:t>יש לכלול מתאמים כנדרש -</w:t>
            </w:r>
            <w:r w:rsidR="00931EDB">
              <w:rPr>
                <w:rFonts w:hint="cs"/>
                <w:sz w:val="20"/>
                <w:szCs w:val="20"/>
                <w:rtl/>
              </w:rPr>
              <w:t xml:space="preserve"> ל  </w:t>
            </w:r>
            <w:r w:rsidR="00931EDB">
              <w:rPr>
                <w:sz w:val="20"/>
                <w:szCs w:val="20"/>
              </w:rPr>
              <w:t>10G</w:t>
            </w:r>
            <w:r w:rsidR="00931EDB">
              <w:rPr>
                <w:rFonts w:hint="cs"/>
                <w:sz w:val="20"/>
                <w:szCs w:val="20"/>
                <w:rtl/>
              </w:rPr>
              <w:t xml:space="preserve"> ל </w:t>
            </w:r>
            <w:r w:rsidR="00931EDB">
              <w:rPr>
                <w:sz w:val="20"/>
                <w:szCs w:val="20"/>
              </w:rPr>
              <w:t>multimode fiber</w:t>
            </w:r>
            <w:r w:rsidR="00931EDB">
              <w:rPr>
                <w:rFonts w:hint="cs"/>
                <w:sz w:val="20"/>
                <w:szCs w:val="20"/>
                <w:rtl/>
              </w:rPr>
              <w:t xml:space="preserve">   </w:t>
            </w:r>
          </w:p>
        </w:tc>
      </w:tr>
      <w:tr w:rsidR="00931EDB" w:rsidRPr="007C5B4C" w14:paraId="3B80136E" w14:textId="77777777" w:rsidTr="00B10648">
        <w:tc>
          <w:tcPr>
            <w:tcW w:w="713" w:type="dxa"/>
            <w:shd w:val="clear" w:color="auto" w:fill="auto"/>
          </w:tcPr>
          <w:p w14:paraId="6066C5B9" w14:textId="77777777" w:rsidR="00931EDB" w:rsidRPr="007C5B4C" w:rsidRDefault="00931EDB" w:rsidP="00B10648">
            <w:pPr>
              <w:pStyle w:val="affc"/>
              <w:numPr>
                <w:ilvl w:val="1"/>
                <w:numId w:val="119"/>
              </w:numPr>
              <w:jc w:val="right"/>
              <w:rPr>
                <w:rtl/>
              </w:rPr>
            </w:pPr>
          </w:p>
        </w:tc>
        <w:tc>
          <w:tcPr>
            <w:tcW w:w="2692" w:type="dxa"/>
            <w:shd w:val="clear" w:color="auto" w:fill="auto"/>
          </w:tcPr>
          <w:p w14:paraId="61BC33DB" w14:textId="63BE6DD4" w:rsidR="00931EDB" w:rsidRPr="007C5B4C" w:rsidRDefault="00C90A1D" w:rsidP="00DF371D">
            <w:pPr>
              <w:pStyle w:val="affc"/>
              <w:jc w:val="left"/>
              <w:rPr>
                <w:rtl/>
              </w:rPr>
            </w:pPr>
            <w:r>
              <w:rPr>
                <w:rFonts w:hint="cs"/>
                <w:rtl/>
              </w:rPr>
              <w:t xml:space="preserve">מהם </w:t>
            </w:r>
            <w:r w:rsidRPr="007C5B4C">
              <w:rPr>
                <w:rFonts w:hint="cs"/>
                <w:rtl/>
              </w:rPr>
              <w:t xml:space="preserve">כמות מבואות </w:t>
            </w:r>
            <w:r w:rsidRPr="007C5B4C">
              <w:t>10G</w:t>
            </w:r>
            <w:r w:rsidRPr="007C5B4C">
              <w:rPr>
                <w:rFonts w:hint="cs"/>
                <w:rtl/>
              </w:rPr>
              <w:t xml:space="preserve">  </w:t>
            </w:r>
            <w:r>
              <w:rPr>
                <w:rFonts w:hint="cs"/>
                <w:rtl/>
              </w:rPr>
              <w:t>בממשק נחושת.</w:t>
            </w:r>
          </w:p>
        </w:tc>
        <w:tc>
          <w:tcPr>
            <w:tcW w:w="1843" w:type="dxa"/>
            <w:shd w:val="clear" w:color="auto" w:fill="auto"/>
          </w:tcPr>
          <w:p w14:paraId="0C1E36BF" w14:textId="4E6B7C74" w:rsidR="00931EDB" w:rsidRPr="007C5B4C" w:rsidRDefault="00931EDB" w:rsidP="00DF371D">
            <w:pPr>
              <w:pStyle w:val="affc"/>
              <w:jc w:val="left"/>
            </w:pPr>
            <w:r>
              <w:rPr>
                <w:rFonts w:hint="cs"/>
                <w:rtl/>
              </w:rPr>
              <w:t>4</w:t>
            </w:r>
          </w:p>
        </w:tc>
        <w:tc>
          <w:tcPr>
            <w:tcW w:w="1829" w:type="dxa"/>
            <w:shd w:val="clear" w:color="auto" w:fill="auto"/>
          </w:tcPr>
          <w:p w14:paraId="7E26FD39" w14:textId="77777777" w:rsidR="00931EDB" w:rsidRPr="007C5B4C" w:rsidRDefault="00931EDB" w:rsidP="00DF371D">
            <w:pPr>
              <w:pStyle w:val="affc"/>
              <w:jc w:val="left"/>
              <w:rPr>
                <w:rtl/>
              </w:rPr>
            </w:pPr>
          </w:p>
        </w:tc>
        <w:tc>
          <w:tcPr>
            <w:tcW w:w="2388" w:type="dxa"/>
          </w:tcPr>
          <w:p w14:paraId="38CD6A9E" w14:textId="52F557BD" w:rsidR="00931EDB" w:rsidRPr="00B10648" w:rsidRDefault="00C90A1D" w:rsidP="00DF371D">
            <w:pPr>
              <w:pStyle w:val="affc"/>
              <w:jc w:val="left"/>
              <w:rPr>
                <w:sz w:val="20"/>
                <w:szCs w:val="20"/>
                <w:rtl/>
              </w:rPr>
            </w:pPr>
            <w:r>
              <w:rPr>
                <w:rFonts w:hint="cs"/>
                <w:sz w:val="20"/>
                <w:szCs w:val="20"/>
                <w:rtl/>
              </w:rPr>
              <w:t>יש לכלול מתאמים כנדרש -</w:t>
            </w:r>
            <w:r w:rsidR="004B26E0">
              <w:rPr>
                <w:rFonts w:hint="cs"/>
                <w:sz w:val="20"/>
                <w:szCs w:val="20"/>
                <w:rtl/>
              </w:rPr>
              <w:t xml:space="preserve"> </w:t>
            </w:r>
            <w:r>
              <w:rPr>
                <w:rFonts w:hint="cs"/>
                <w:sz w:val="20"/>
                <w:szCs w:val="20"/>
                <w:rtl/>
              </w:rPr>
              <w:t>יש לפרט ממשק</w:t>
            </w:r>
            <w:r w:rsidRPr="007B0ACE">
              <w:rPr>
                <w:sz w:val="20"/>
                <w:szCs w:val="20"/>
                <w:rtl/>
              </w:rPr>
              <w:t xml:space="preserve">, יתרון לממשקי </w:t>
            </w:r>
            <w:r w:rsidRPr="007B0ACE">
              <w:rPr>
                <w:sz w:val="20"/>
                <w:szCs w:val="20"/>
              </w:rPr>
              <w:t>10GBase-T</w:t>
            </w:r>
          </w:p>
        </w:tc>
      </w:tr>
      <w:tr w:rsidR="00774615" w:rsidRPr="007C5B4C" w14:paraId="18548356" w14:textId="77777777" w:rsidTr="00EB08E5">
        <w:tc>
          <w:tcPr>
            <w:tcW w:w="713" w:type="dxa"/>
            <w:shd w:val="clear" w:color="auto" w:fill="auto"/>
          </w:tcPr>
          <w:p w14:paraId="5884541B" w14:textId="77777777" w:rsidR="00774615" w:rsidRPr="007C5B4C" w:rsidRDefault="00774615" w:rsidP="004B26E0">
            <w:pPr>
              <w:pStyle w:val="affc"/>
              <w:numPr>
                <w:ilvl w:val="0"/>
                <w:numId w:val="119"/>
              </w:numPr>
              <w:jc w:val="right"/>
              <w:rPr>
                <w:rtl/>
              </w:rPr>
            </w:pPr>
          </w:p>
        </w:tc>
        <w:tc>
          <w:tcPr>
            <w:tcW w:w="2692" w:type="dxa"/>
            <w:shd w:val="clear" w:color="auto" w:fill="auto"/>
          </w:tcPr>
          <w:p w14:paraId="679B85E5" w14:textId="77777777" w:rsidR="00774615" w:rsidRPr="007C5B4C" w:rsidRDefault="00774615" w:rsidP="00EB08E5">
            <w:pPr>
              <w:pStyle w:val="affc"/>
              <w:jc w:val="left"/>
              <w:rPr>
                <w:rtl/>
              </w:rPr>
            </w:pPr>
            <w:r w:rsidRPr="007C5B4C">
              <w:rPr>
                <w:rFonts w:hint="cs"/>
                <w:rtl/>
              </w:rPr>
              <w:t xml:space="preserve">כמות מבואות </w:t>
            </w:r>
            <w:r w:rsidRPr="007C5B4C">
              <w:rPr>
                <w:sz w:val="22"/>
                <w:szCs w:val="22"/>
              </w:rPr>
              <w:t>1G</w:t>
            </w:r>
          </w:p>
        </w:tc>
        <w:tc>
          <w:tcPr>
            <w:tcW w:w="1843" w:type="dxa"/>
            <w:shd w:val="clear" w:color="auto" w:fill="auto"/>
          </w:tcPr>
          <w:p w14:paraId="546C8638" w14:textId="77777777" w:rsidR="00774615" w:rsidRPr="007C5B4C" w:rsidRDefault="00774615" w:rsidP="004B26E0">
            <w:pPr>
              <w:pStyle w:val="affc"/>
              <w:jc w:val="left"/>
            </w:pPr>
            <w:r>
              <w:rPr>
                <w:rFonts w:hint="cs"/>
                <w:rtl/>
              </w:rPr>
              <w:t>24</w:t>
            </w:r>
          </w:p>
        </w:tc>
        <w:tc>
          <w:tcPr>
            <w:tcW w:w="1829" w:type="dxa"/>
            <w:shd w:val="clear" w:color="auto" w:fill="auto"/>
          </w:tcPr>
          <w:p w14:paraId="6265FEFD" w14:textId="77777777" w:rsidR="00774615" w:rsidRPr="007C5B4C" w:rsidRDefault="00774615" w:rsidP="004B26E0">
            <w:pPr>
              <w:pStyle w:val="affc"/>
              <w:jc w:val="left"/>
              <w:rPr>
                <w:rtl/>
              </w:rPr>
            </w:pPr>
          </w:p>
        </w:tc>
        <w:tc>
          <w:tcPr>
            <w:tcW w:w="2388" w:type="dxa"/>
          </w:tcPr>
          <w:p w14:paraId="7DF41848" w14:textId="77777777" w:rsidR="00774615" w:rsidRPr="007C5B4C" w:rsidRDefault="00774615" w:rsidP="004B26E0">
            <w:pPr>
              <w:pStyle w:val="affc"/>
              <w:jc w:val="left"/>
              <w:rPr>
                <w:rtl/>
              </w:rPr>
            </w:pPr>
            <w:r w:rsidRPr="00731F3D">
              <w:rPr>
                <w:rFonts w:hint="cs"/>
                <w:sz w:val="20"/>
                <w:szCs w:val="20"/>
                <w:rtl/>
              </w:rPr>
              <w:t>מבואות נטו פנויים לשימוש לאחר הקישורים הפנימיים.</w:t>
            </w:r>
          </w:p>
        </w:tc>
      </w:tr>
      <w:tr w:rsidR="00931EDB" w:rsidRPr="007C5B4C" w14:paraId="6BAACC94" w14:textId="77777777" w:rsidTr="00B10648">
        <w:tc>
          <w:tcPr>
            <w:tcW w:w="713" w:type="dxa"/>
            <w:shd w:val="clear" w:color="auto" w:fill="auto"/>
          </w:tcPr>
          <w:p w14:paraId="5C40F3C9" w14:textId="77777777" w:rsidR="00931EDB" w:rsidRPr="007C5B4C" w:rsidRDefault="00931EDB" w:rsidP="00BC3830">
            <w:pPr>
              <w:pStyle w:val="affc"/>
              <w:numPr>
                <w:ilvl w:val="0"/>
                <w:numId w:val="119"/>
              </w:numPr>
              <w:jc w:val="right"/>
              <w:rPr>
                <w:rtl/>
              </w:rPr>
            </w:pPr>
          </w:p>
        </w:tc>
        <w:tc>
          <w:tcPr>
            <w:tcW w:w="2692" w:type="dxa"/>
            <w:shd w:val="clear" w:color="auto" w:fill="auto"/>
          </w:tcPr>
          <w:p w14:paraId="42D53B37" w14:textId="69242F0E" w:rsidR="00931EDB" w:rsidRPr="007C5B4C" w:rsidRDefault="00931EDB" w:rsidP="00236D20">
            <w:pPr>
              <w:pStyle w:val="affc"/>
              <w:jc w:val="left"/>
              <w:rPr>
                <w:rtl/>
              </w:rPr>
            </w:pPr>
            <w:r>
              <w:rPr>
                <w:rFonts w:hint="cs"/>
                <w:rtl/>
              </w:rPr>
              <w:t xml:space="preserve">מתאם </w:t>
            </w:r>
            <w:r>
              <w:t>SX</w:t>
            </w:r>
          </w:p>
        </w:tc>
        <w:tc>
          <w:tcPr>
            <w:tcW w:w="1843" w:type="dxa"/>
            <w:shd w:val="clear" w:color="auto" w:fill="auto"/>
          </w:tcPr>
          <w:p w14:paraId="094D749E" w14:textId="2C2E1895" w:rsidR="00931EDB" w:rsidRPr="007C5B4C" w:rsidRDefault="00931EDB" w:rsidP="00236D20">
            <w:pPr>
              <w:pStyle w:val="affc"/>
              <w:jc w:val="left"/>
            </w:pPr>
            <w:r>
              <w:rPr>
                <w:rFonts w:hint="cs"/>
                <w:rtl/>
              </w:rPr>
              <w:t>24</w:t>
            </w:r>
          </w:p>
        </w:tc>
        <w:tc>
          <w:tcPr>
            <w:tcW w:w="1829" w:type="dxa"/>
            <w:shd w:val="clear" w:color="auto" w:fill="auto"/>
          </w:tcPr>
          <w:p w14:paraId="7B7F7762" w14:textId="77777777" w:rsidR="00931EDB" w:rsidRPr="007C5B4C" w:rsidRDefault="00931EDB" w:rsidP="00236D20">
            <w:pPr>
              <w:pStyle w:val="affc"/>
              <w:jc w:val="left"/>
              <w:rPr>
                <w:rtl/>
              </w:rPr>
            </w:pPr>
          </w:p>
        </w:tc>
        <w:tc>
          <w:tcPr>
            <w:tcW w:w="2388" w:type="dxa"/>
          </w:tcPr>
          <w:p w14:paraId="6413EE53" w14:textId="5F7B3290" w:rsidR="00931EDB" w:rsidRPr="007C5B4C" w:rsidRDefault="00931EDB" w:rsidP="00236D20">
            <w:pPr>
              <w:pStyle w:val="affc"/>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1C5B05" w:rsidRPr="007C5B4C" w14:paraId="670D2CD9" w14:textId="77777777" w:rsidTr="00B10648">
        <w:tc>
          <w:tcPr>
            <w:tcW w:w="713" w:type="dxa"/>
            <w:shd w:val="clear" w:color="auto" w:fill="auto"/>
          </w:tcPr>
          <w:p w14:paraId="12772F39" w14:textId="77777777" w:rsidR="001C5B05" w:rsidRPr="007C5B4C" w:rsidRDefault="001C5B05" w:rsidP="00BC3830">
            <w:pPr>
              <w:pStyle w:val="affc"/>
              <w:numPr>
                <w:ilvl w:val="0"/>
                <w:numId w:val="119"/>
              </w:numPr>
              <w:jc w:val="right"/>
              <w:rPr>
                <w:rtl/>
              </w:rPr>
            </w:pPr>
          </w:p>
        </w:tc>
        <w:tc>
          <w:tcPr>
            <w:tcW w:w="2692" w:type="dxa"/>
            <w:shd w:val="clear" w:color="auto" w:fill="auto"/>
          </w:tcPr>
          <w:p w14:paraId="015B4F17" w14:textId="6354B1AC" w:rsidR="001C5B05" w:rsidRPr="007C5B4C" w:rsidRDefault="001C5B05" w:rsidP="00C531A0">
            <w:pPr>
              <w:pStyle w:val="affc"/>
              <w:jc w:val="left"/>
              <w:rPr>
                <w:rtl/>
              </w:rPr>
            </w:pPr>
            <w:r>
              <w:rPr>
                <w:rFonts w:hint="cs"/>
                <w:rtl/>
              </w:rPr>
              <w:t>קצב תעבורה (שכבה 2 ו-3) + מיתוג + רוחב פס לכל כרטיס</w:t>
            </w:r>
            <w:r w:rsidR="0084351B" w:rsidRPr="00CD5B41">
              <w:rPr>
                <w:rtl/>
              </w:rPr>
              <w:t xml:space="preserve"> </w:t>
            </w:r>
          </w:p>
        </w:tc>
        <w:tc>
          <w:tcPr>
            <w:tcW w:w="1843" w:type="dxa"/>
            <w:shd w:val="clear" w:color="auto" w:fill="auto"/>
          </w:tcPr>
          <w:p w14:paraId="26F5CD5E" w14:textId="43310586" w:rsidR="001C5B05" w:rsidRPr="007C5B4C" w:rsidRDefault="001C5B05" w:rsidP="00F77F93">
            <w:pPr>
              <w:pStyle w:val="affc"/>
              <w:jc w:val="left"/>
            </w:pPr>
            <w:r w:rsidRPr="004B431F">
              <w:rPr>
                <w:rFonts w:hint="eastAsia"/>
                <w:sz w:val="22"/>
                <w:szCs w:val="22"/>
                <w:rtl/>
              </w:rPr>
              <w:t>ב</w:t>
            </w:r>
            <w:r w:rsidRPr="004B431F">
              <w:rPr>
                <w:sz w:val="22"/>
                <w:szCs w:val="22"/>
                <w:rtl/>
              </w:rPr>
              <w:t xml:space="preserve">יצועי </w:t>
            </w:r>
            <w:r w:rsidRPr="004B431F">
              <w:rPr>
                <w:sz w:val="22"/>
                <w:szCs w:val="22"/>
              </w:rPr>
              <w:t>Non Blocking</w:t>
            </w:r>
            <w:r w:rsidRPr="004B431F">
              <w:rPr>
                <w:sz w:val="22"/>
                <w:szCs w:val="22"/>
                <w:rtl/>
              </w:rPr>
              <w:t xml:space="preserve"> לכרטיס ברמת המתג המוצע כמפורט בנספח 7 </w:t>
            </w:r>
          </w:p>
        </w:tc>
        <w:tc>
          <w:tcPr>
            <w:tcW w:w="1829" w:type="dxa"/>
            <w:shd w:val="clear" w:color="auto" w:fill="auto"/>
          </w:tcPr>
          <w:p w14:paraId="3ED468D7" w14:textId="77777777" w:rsidR="001C5B05" w:rsidRPr="007C5B4C" w:rsidRDefault="001C5B05" w:rsidP="00236D20">
            <w:pPr>
              <w:pStyle w:val="affc"/>
              <w:jc w:val="left"/>
              <w:rPr>
                <w:rtl/>
              </w:rPr>
            </w:pPr>
          </w:p>
        </w:tc>
        <w:tc>
          <w:tcPr>
            <w:tcW w:w="2388" w:type="dxa"/>
          </w:tcPr>
          <w:p w14:paraId="75C6CF57" w14:textId="4295FEFF" w:rsidR="001C5B05" w:rsidRPr="00B10648" w:rsidRDefault="00EE2973" w:rsidP="00236D20">
            <w:pPr>
              <w:pStyle w:val="affc"/>
              <w:jc w:val="left"/>
              <w:rPr>
                <w:sz w:val="20"/>
                <w:szCs w:val="20"/>
                <w:rtl/>
              </w:rPr>
            </w:pPr>
            <w:r w:rsidRPr="000C7776">
              <w:rPr>
                <w:rFonts w:hint="eastAsia"/>
                <w:sz w:val="20"/>
                <w:szCs w:val="20"/>
                <w:rtl/>
              </w:rPr>
              <w:t>סעיף</w:t>
            </w:r>
            <w:r w:rsidRPr="000C7776">
              <w:rPr>
                <w:sz w:val="20"/>
                <w:szCs w:val="20"/>
                <w:rtl/>
              </w:rPr>
              <w:t xml:space="preserve"> זה רלוונטי רק להצעה של מתג </w:t>
            </w:r>
            <w:r w:rsidRPr="000C7776">
              <w:rPr>
                <w:rFonts w:hint="eastAsia"/>
                <w:sz w:val="20"/>
                <w:szCs w:val="20"/>
                <w:rtl/>
              </w:rPr>
              <w:t>מודולרי</w:t>
            </w:r>
            <w:r>
              <w:rPr>
                <w:rFonts w:hint="cs"/>
                <w:sz w:val="20"/>
                <w:szCs w:val="20"/>
                <w:rtl/>
              </w:rPr>
              <w:t>.</w:t>
            </w:r>
          </w:p>
        </w:tc>
      </w:tr>
      <w:tr w:rsidR="00441349" w:rsidRPr="007C5B4C" w14:paraId="2A4D57DA" w14:textId="77777777" w:rsidTr="00B10648">
        <w:tc>
          <w:tcPr>
            <w:tcW w:w="713" w:type="dxa"/>
            <w:shd w:val="clear" w:color="auto" w:fill="auto"/>
          </w:tcPr>
          <w:p w14:paraId="01AA70D2" w14:textId="77777777" w:rsidR="00441349" w:rsidRPr="007C5B4C" w:rsidRDefault="00441349" w:rsidP="00BC3830">
            <w:pPr>
              <w:pStyle w:val="affc"/>
              <w:numPr>
                <w:ilvl w:val="0"/>
                <w:numId w:val="119"/>
              </w:numPr>
              <w:jc w:val="right"/>
              <w:rPr>
                <w:rtl/>
              </w:rPr>
            </w:pPr>
          </w:p>
        </w:tc>
        <w:tc>
          <w:tcPr>
            <w:tcW w:w="2692" w:type="dxa"/>
            <w:shd w:val="clear" w:color="auto" w:fill="auto"/>
          </w:tcPr>
          <w:p w14:paraId="02B6CFA1" w14:textId="77777777" w:rsidR="00441349" w:rsidRPr="007C5B4C" w:rsidRDefault="00441349" w:rsidP="00236D20">
            <w:pPr>
              <w:pStyle w:val="affc"/>
              <w:jc w:val="left"/>
              <w:rPr>
                <w:rtl/>
              </w:rPr>
            </w:pPr>
            <w:r w:rsidRPr="007C5B4C">
              <w:rPr>
                <w:rFonts w:hint="cs"/>
                <w:rtl/>
              </w:rPr>
              <w:t xml:space="preserve">כמות כתובות </w:t>
            </w:r>
            <w:r w:rsidRPr="007C5B4C">
              <w:t>MAC</w:t>
            </w:r>
          </w:p>
        </w:tc>
        <w:tc>
          <w:tcPr>
            <w:tcW w:w="1843" w:type="dxa"/>
            <w:shd w:val="clear" w:color="auto" w:fill="auto"/>
          </w:tcPr>
          <w:p w14:paraId="3A4814D4" w14:textId="1B0B7363" w:rsidR="00441349" w:rsidRPr="007C5B4C" w:rsidRDefault="0030517C" w:rsidP="00236D20">
            <w:pPr>
              <w:pStyle w:val="affc"/>
              <w:jc w:val="left"/>
              <w:rPr>
                <w:rtl/>
              </w:rPr>
            </w:pPr>
            <w:r>
              <w:t>90</w:t>
            </w:r>
            <w:r w:rsidRPr="007C5B4C">
              <w:t>k</w:t>
            </w:r>
          </w:p>
        </w:tc>
        <w:tc>
          <w:tcPr>
            <w:tcW w:w="1829" w:type="dxa"/>
            <w:shd w:val="clear" w:color="auto" w:fill="auto"/>
          </w:tcPr>
          <w:p w14:paraId="7A53E279" w14:textId="77777777" w:rsidR="00441349" w:rsidRPr="007C5B4C" w:rsidRDefault="00441349" w:rsidP="00236D20">
            <w:pPr>
              <w:pStyle w:val="affc"/>
              <w:jc w:val="left"/>
              <w:rPr>
                <w:rtl/>
              </w:rPr>
            </w:pPr>
          </w:p>
        </w:tc>
        <w:tc>
          <w:tcPr>
            <w:tcW w:w="2388" w:type="dxa"/>
          </w:tcPr>
          <w:p w14:paraId="7F242FDE" w14:textId="77777777" w:rsidR="00441349" w:rsidRPr="007C5B4C" w:rsidRDefault="00441349" w:rsidP="00236D20">
            <w:pPr>
              <w:pStyle w:val="affc"/>
              <w:jc w:val="left"/>
              <w:rPr>
                <w:rtl/>
              </w:rPr>
            </w:pPr>
          </w:p>
        </w:tc>
      </w:tr>
      <w:tr w:rsidR="00441349" w:rsidRPr="007C5B4C" w14:paraId="3E4909BD" w14:textId="77777777" w:rsidTr="00B10648">
        <w:tc>
          <w:tcPr>
            <w:tcW w:w="713" w:type="dxa"/>
            <w:shd w:val="clear" w:color="auto" w:fill="auto"/>
          </w:tcPr>
          <w:p w14:paraId="743017F0" w14:textId="77777777" w:rsidR="00441349" w:rsidRPr="007C5B4C" w:rsidRDefault="00441349" w:rsidP="00BC3830">
            <w:pPr>
              <w:pStyle w:val="affc"/>
              <w:numPr>
                <w:ilvl w:val="0"/>
                <w:numId w:val="119"/>
              </w:numPr>
              <w:jc w:val="right"/>
              <w:rPr>
                <w:rtl/>
              </w:rPr>
            </w:pPr>
          </w:p>
        </w:tc>
        <w:tc>
          <w:tcPr>
            <w:tcW w:w="2692" w:type="dxa"/>
            <w:shd w:val="clear" w:color="auto" w:fill="auto"/>
          </w:tcPr>
          <w:p w14:paraId="741358E8" w14:textId="77777777" w:rsidR="00441349" w:rsidRPr="007C5B4C" w:rsidRDefault="00441349" w:rsidP="00236D20">
            <w:pPr>
              <w:pStyle w:val="affc"/>
              <w:jc w:val="left"/>
              <w:rPr>
                <w:rtl/>
              </w:rPr>
            </w:pPr>
            <w:r>
              <w:rPr>
                <w:rFonts w:hint="cs"/>
                <w:rtl/>
              </w:rPr>
              <w:t>שרידות</w:t>
            </w:r>
          </w:p>
        </w:tc>
        <w:tc>
          <w:tcPr>
            <w:tcW w:w="1843" w:type="dxa"/>
            <w:shd w:val="clear" w:color="auto" w:fill="auto"/>
          </w:tcPr>
          <w:p w14:paraId="2546ACE7" w14:textId="77777777" w:rsidR="00441349" w:rsidRPr="007C5B4C" w:rsidRDefault="00441349" w:rsidP="00236D20">
            <w:pPr>
              <w:pStyle w:val="affc"/>
              <w:jc w:val="left"/>
            </w:pPr>
            <w:r>
              <w:rPr>
                <w:rFonts w:hint="cs"/>
                <w:rtl/>
              </w:rPr>
              <w:t>גיבוי ספק הכח</w:t>
            </w:r>
          </w:p>
        </w:tc>
        <w:tc>
          <w:tcPr>
            <w:tcW w:w="1829" w:type="dxa"/>
            <w:shd w:val="clear" w:color="auto" w:fill="auto"/>
          </w:tcPr>
          <w:p w14:paraId="2363CDB2" w14:textId="77777777" w:rsidR="00441349" w:rsidRPr="007C5B4C" w:rsidRDefault="00441349" w:rsidP="00236D20">
            <w:pPr>
              <w:pStyle w:val="affc"/>
              <w:jc w:val="left"/>
              <w:rPr>
                <w:rtl/>
              </w:rPr>
            </w:pPr>
          </w:p>
        </w:tc>
        <w:tc>
          <w:tcPr>
            <w:tcW w:w="2388" w:type="dxa"/>
          </w:tcPr>
          <w:p w14:paraId="46D6ECD9" w14:textId="77777777" w:rsidR="00441349" w:rsidRPr="007C5B4C" w:rsidRDefault="00441349" w:rsidP="00236D20">
            <w:pPr>
              <w:pStyle w:val="affc"/>
              <w:jc w:val="left"/>
              <w:rPr>
                <w:rtl/>
              </w:rPr>
            </w:pPr>
          </w:p>
        </w:tc>
      </w:tr>
      <w:tr w:rsidR="00441349" w:rsidRPr="007C5B4C" w14:paraId="2353C8E5" w14:textId="77777777" w:rsidTr="00B10648">
        <w:tc>
          <w:tcPr>
            <w:tcW w:w="713" w:type="dxa"/>
          </w:tcPr>
          <w:p w14:paraId="13076763" w14:textId="77777777" w:rsidR="00441349" w:rsidRPr="007C5B4C" w:rsidRDefault="00441349" w:rsidP="00BC3830">
            <w:pPr>
              <w:pStyle w:val="affc"/>
              <w:numPr>
                <w:ilvl w:val="0"/>
                <w:numId w:val="119"/>
              </w:numPr>
              <w:jc w:val="right"/>
              <w:rPr>
                <w:rtl/>
              </w:rPr>
            </w:pPr>
          </w:p>
        </w:tc>
        <w:tc>
          <w:tcPr>
            <w:tcW w:w="2692" w:type="dxa"/>
          </w:tcPr>
          <w:p w14:paraId="1E15FEA2" w14:textId="77777777" w:rsidR="00441349" w:rsidRPr="007C5B4C" w:rsidRDefault="00441349" w:rsidP="00236D20">
            <w:pPr>
              <w:pStyle w:val="affc"/>
              <w:jc w:val="left"/>
              <w:rPr>
                <w:rtl/>
              </w:rPr>
            </w:pPr>
            <w:r w:rsidRPr="007C5B4C">
              <w:rPr>
                <w:rFonts w:hint="cs"/>
                <w:rtl/>
              </w:rPr>
              <w:t>מנגנון קירור</w:t>
            </w:r>
          </w:p>
        </w:tc>
        <w:tc>
          <w:tcPr>
            <w:tcW w:w="1843" w:type="dxa"/>
          </w:tcPr>
          <w:p w14:paraId="4CD65322" w14:textId="77777777" w:rsidR="00441349" w:rsidRPr="007C5B4C" w:rsidRDefault="00441349" w:rsidP="00236D20">
            <w:pPr>
              <w:pStyle w:val="affc"/>
              <w:jc w:val="left"/>
              <w:rPr>
                <w:sz w:val="22"/>
                <w:szCs w:val="22"/>
                <w:rtl/>
              </w:rPr>
            </w:pPr>
            <w:r w:rsidRPr="007C5B4C">
              <w:rPr>
                <w:rFonts w:hint="cs"/>
                <w:sz w:val="22"/>
                <w:szCs w:val="22"/>
                <w:rtl/>
              </w:rPr>
              <w:t>אפשרות בחירה בין</w:t>
            </w:r>
          </w:p>
          <w:p w14:paraId="554027BA" w14:textId="77777777" w:rsidR="00441349" w:rsidRPr="007C5B4C" w:rsidRDefault="00441349" w:rsidP="00236D20">
            <w:pPr>
              <w:pStyle w:val="affc"/>
              <w:jc w:val="left"/>
              <w:rPr>
                <w:rtl/>
              </w:rPr>
            </w:pPr>
            <w:r w:rsidRPr="007C5B4C">
              <w:t>Front-to-Back</w:t>
            </w:r>
            <w:r w:rsidRPr="007C5B4C">
              <w:rPr>
                <w:rFonts w:hint="cs"/>
                <w:rtl/>
              </w:rPr>
              <w:t xml:space="preserve"> ל</w:t>
            </w:r>
            <w:r w:rsidRPr="007C5B4C">
              <w:t>Back-to-Front</w:t>
            </w:r>
          </w:p>
        </w:tc>
        <w:tc>
          <w:tcPr>
            <w:tcW w:w="1829" w:type="dxa"/>
          </w:tcPr>
          <w:p w14:paraId="1940E563" w14:textId="77777777" w:rsidR="00441349" w:rsidRPr="007C5B4C" w:rsidRDefault="00441349" w:rsidP="00236D20">
            <w:pPr>
              <w:pStyle w:val="affc"/>
              <w:jc w:val="left"/>
              <w:rPr>
                <w:rtl/>
              </w:rPr>
            </w:pPr>
          </w:p>
        </w:tc>
        <w:tc>
          <w:tcPr>
            <w:tcW w:w="2388" w:type="dxa"/>
          </w:tcPr>
          <w:p w14:paraId="69ACC022" w14:textId="77777777" w:rsidR="00441349" w:rsidRPr="007C5B4C" w:rsidRDefault="00441349" w:rsidP="00236D20">
            <w:pPr>
              <w:pStyle w:val="affc"/>
              <w:jc w:val="left"/>
              <w:rPr>
                <w:rtl/>
              </w:rPr>
            </w:pPr>
          </w:p>
        </w:tc>
      </w:tr>
      <w:tr w:rsidR="00AB083A" w:rsidRPr="007C5B4C" w14:paraId="480B192B" w14:textId="3778C9B6" w:rsidTr="00B10648">
        <w:tc>
          <w:tcPr>
            <w:tcW w:w="713" w:type="dxa"/>
          </w:tcPr>
          <w:p w14:paraId="604ECC49" w14:textId="77777777" w:rsidR="00AB083A" w:rsidRPr="007C5B4C" w:rsidRDefault="00AB083A" w:rsidP="00BC3830">
            <w:pPr>
              <w:pStyle w:val="affc"/>
              <w:numPr>
                <w:ilvl w:val="0"/>
                <w:numId w:val="119"/>
              </w:numPr>
              <w:jc w:val="right"/>
              <w:rPr>
                <w:rtl/>
              </w:rPr>
            </w:pPr>
          </w:p>
        </w:tc>
        <w:tc>
          <w:tcPr>
            <w:tcW w:w="2692" w:type="dxa"/>
          </w:tcPr>
          <w:p w14:paraId="49FFF738" w14:textId="68B2169C" w:rsidR="00AB083A" w:rsidRPr="007C5B4C" w:rsidRDefault="00AB083A" w:rsidP="00B10648">
            <w:pPr>
              <w:pStyle w:val="affc"/>
              <w:jc w:val="left"/>
              <w:rPr>
                <w:sz w:val="22"/>
                <w:szCs w:val="22"/>
                <w:rtl/>
              </w:rPr>
            </w:pPr>
            <w:r w:rsidRPr="00B10648">
              <w:rPr>
                <w:rFonts w:hint="eastAsia"/>
                <w:sz w:val="22"/>
                <w:szCs w:val="22"/>
                <w:rtl/>
              </w:rPr>
              <w:t>רוחב</w:t>
            </w:r>
            <w:r w:rsidRPr="00B10648">
              <w:rPr>
                <w:sz w:val="22"/>
                <w:szCs w:val="22"/>
                <w:rtl/>
              </w:rPr>
              <w:t xml:space="preserve"> </w:t>
            </w:r>
            <w:r>
              <w:rPr>
                <w:rFonts w:hint="cs"/>
                <w:sz w:val="22"/>
                <w:szCs w:val="22"/>
                <w:rtl/>
              </w:rPr>
              <w:t xml:space="preserve"> פס </w:t>
            </w:r>
            <w:r w:rsidR="0084351B">
              <w:rPr>
                <w:rFonts w:hint="cs"/>
                <w:sz w:val="22"/>
                <w:szCs w:val="22"/>
                <w:rtl/>
              </w:rPr>
              <w:t xml:space="preserve">מינימאלי בין מתגים (בפתרון הכולל מס' מתגים) </w:t>
            </w:r>
          </w:p>
        </w:tc>
        <w:tc>
          <w:tcPr>
            <w:tcW w:w="1843" w:type="dxa"/>
          </w:tcPr>
          <w:p w14:paraId="7BBBEBFE" w14:textId="6D766F6B" w:rsidR="00AB083A" w:rsidRPr="007C5B4C" w:rsidRDefault="0084351B" w:rsidP="00123684">
            <w:pPr>
              <w:pStyle w:val="affc"/>
              <w:jc w:val="left"/>
              <w:rPr>
                <w:rtl/>
              </w:rPr>
            </w:pPr>
            <w:r>
              <w:rPr>
                <w:sz w:val="22"/>
                <w:szCs w:val="22"/>
              </w:rPr>
              <w:t>2*40G</w:t>
            </w:r>
          </w:p>
        </w:tc>
        <w:tc>
          <w:tcPr>
            <w:tcW w:w="1829" w:type="dxa"/>
          </w:tcPr>
          <w:p w14:paraId="73596881" w14:textId="77777777" w:rsidR="00AB083A" w:rsidRPr="007C5B4C" w:rsidRDefault="00AB083A" w:rsidP="00123684">
            <w:pPr>
              <w:pStyle w:val="affc"/>
              <w:jc w:val="left"/>
              <w:rPr>
                <w:rtl/>
              </w:rPr>
            </w:pPr>
          </w:p>
        </w:tc>
        <w:tc>
          <w:tcPr>
            <w:tcW w:w="2388" w:type="dxa"/>
          </w:tcPr>
          <w:p w14:paraId="58714D0D" w14:textId="77777777" w:rsidR="00CD5B41" w:rsidRPr="007B0ACE" w:rsidRDefault="00CD5B41" w:rsidP="00C90A1D">
            <w:pPr>
              <w:pStyle w:val="affc"/>
              <w:jc w:val="left"/>
              <w:rPr>
                <w:sz w:val="20"/>
                <w:szCs w:val="20"/>
                <w:rtl/>
              </w:rPr>
            </w:pPr>
            <w:r w:rsidRPr="007B0ACE">
              <w:rPr>
                <w:rFonts w:hint="eastAsia"/>
                <w:sz w:val="20"/>
                <w:szCs w:val="20"/>
                <w:rtl/>
              </w:rPr>
              <w:t>כל</w:t>
            </w:r>
            <w:r w:rsidRPr="007B0ACE">
              <w:rPr>
                <w:sz w:val="20"/>
                <w:szCs w:val="20"/>
                <w:rtl/>
              </w:rPr>
              <w:t xml:space="preserve"> מתג יקושר בשני קישורים לשני מתגים שונים (למעט </w:t>
            </w:r>
            <w:r w:rsidRPr="007B0ACE">
              <w:rPr>
                <w:rFonts w:hint="eastAsia"/>
                <w:sz w:val="20"/>
                <w:szCs w:val="20"/>
                <w:rtl/>
              </w:rPr>
              <w:t>בפתרון</w:t>
            </w:r>
            <w:r w:rsidRPr="007B0ACE">
              <w:rPr>
                <w:sz w:val="20"/>
                <w:szCs w:val="20"/>
                <w:rtl/>
              </w:rPr>
              <w:t xml:space="preserve"> </w:t>
            </w:r>
            <w:r w:rsidRPr="007B0ACE">
              <w:rPr>
                <w:rFonts w:hint="eastAsia"/>
                <w:sz w:val="20"/>
                <w:szCs w:val="20"/>
                <w:rtl/>
              </w:rPr>
              <w:t>הכולל</w:t>
            </w:r>
            <w:r w:rsidRPr="007B0ACE">
              <w:rPr>
                <w:sz w:val="20"/>
                <w:szCs w:val="20"/>
                <w:rtl/>
              </w:rPr>
              <w:t xml:space="preserve"> </w:t>
            </w:r>
            <w:r w:rsidRPr="007B0ACE">
              <w:rPr>
                <w:rFonts w:hint="eastAsia"/>
                <w:sz w:val="20"/>
                <w:szCs w:val="20"/>
                <w:rtl/>
              </w:rPr>
              <w:t>שני</w:t>
            </w:r>
            <w:r w:rsidRPr="007B0ACE">
              <w:rPr>
                <w:sz w:val="20"/>
                <w:szCs w:val="20"/>
                <w:rtl/>
              </w:rPr>
              <w:t xml:space="preserve"> </w:t>
            </w:r>
            <w:r w:rsidRPr="007B0ACE">
              <w:rPr>
                <w:rFonts w:hint="eastAsia"/>
                <w:sz w:val="20"/>
                <w:szCs w:val="20"/>
                <w:rtl/>
              </w:rPr>
              <w:t>מתגים</w:t>
            </w:r>
            <w:r w:rsidRPr="007B0ACE">
              <w:rPr>
                <w:sz w:val="20"/>
                <w:szCs w:val="20"/>
                <w:rtl/>
              </w:rPr>
              <w:t xml:space="preserve"> </w:t>
            </w:r>
            <w:r w:rsidRPr="007B0ACE">
              <w:rPr>
                <w:rFonts w:hint="eastAsia"/>
                <w:sz w:val="20"/>
                <w:szCs w:val="20"/>
                <w:rtl/>
              </w:rPr>
              <w:t>בלבד</w:t>
            </w:r>
            <w:r w:rsidRPr="007B0ACE">
              <w:rPr>
                <w:sz w:val="20"/>
                <w:szCs w:val="20"/>
                <w:rtl/>
              </w:rPr>
              <w:t xml:space="preserve"> </w:t>
            </w:r>
            <w:r w:rsidRPr="007B0ACE">
              <w:rPr>
                <w:rFonts w:hint="eastAsia"/>
                <w:sz w:val="20"/>
                <w:szCs w:val="20"/>
                <w:rtl/>
              </w:rPr>
              <w:t>בו</w:t>
            </w:r>
            <w:r w:rsidRPr="007B0ACE">
              <w:rPr>
                <w:sz w:val="20"/>
                <w:szCs w:val="20"/>
                <w:rtl/>
              </w:rPr>
              <w:t xml:space="preserve"> </w:t>
            </w:r>
            <w:r w:rsidRPr="007B0ACE">
              <w:rPr>
                <w:rFonts w:hint="eastAsia"/>
                <w:sz w:val="20"/>
                <w:szCs w:val="20"/>
                <w:rtl/>
              </w:rPr>
              <w:t>יקושרו</w:t>
            </w:r>
            <w:r w:rsidRPr="007B0ACE">
              <w:rPr>
                <w:sz w:val="20"/>
                <w:szCs w:val="20"/>
                <w:rtl/>
              </w:rPr>
              <w:t xml:space="preserve"> </w:t>
            </w:r>
            <w:r w:rsidRPr="007B0ACE">
              <w:rPr>
                <w:rFonts w:hint="eastAsia"/>
                <w:sz w:val="20"/>
                <w:szCs w:val="20"/>
                <w:rtl/>
              </w:rPr>
              <w:t>המתגים</w:t>
            </w:r>
            <w:r w:rsidRPr="007B0ACE">
              <w:rPr>
                <w:sz w:val="20"/>
                <w:szCs w:val="20"/>
                <w:rtl/>
              </w:rPr>
              <w:t xml:space="preserve"> </w:t>
            </w:r>
            <w:r w:rsidRPr="007B0ACE">
              <w:rPr>
                <w:rFonts w:hint="eastAsia"/>
                <w:sz w:val="20"/>
                <w:szCs w:val="20"/>
                <w:rtl/>
              </w:rPr>
              <w:t>בשני</w:t>
            </w:r>
            <w:r w:rsidRPr="007B0ACE">
              <w:rPr>
                <w:sz w:val="20"/>
                <w:szCs w:val="20"/>
                <w:rtl/>
              </w:rPr>
              <w:t xml:space="preserve"> </w:t>
            </w:r>
            <w:r w:rsidRPr="007B0ACE">
              <w:rPr>
                <w:rFonts w:hint="eastAsia"/>
                <w:sz w:val="20"/>
                <w:szCs w:val="20"/>
                <w:rtl/>
              </w:rPr>
              <w:t>קישורים</w:t>
            </w:r>
            <w:r w:rsidRPr="007B0ACE">
              <w:rPr>
                <w:sz w:val="20"/>
                <w:szCs w:val="20"/>
                <w:rtl/>
              </w:rPr>
              <w:t xml:space="preserve"> </w:t>
            </w:r>
            <w:r w:rsidRPr="007B0ACE">
              <w:rPr>
                <w:rFonts w:hint="eastAsia"/>
                <w:sz w:val="20"/>
                <w:szCs w:val="20"/>
                <w:rtl/>
              </w:rPr>
              <w:t>ביניהם</w:t>
            </w:r>
            <w:r w:rsidRPr="007B0ACE">
              <w:rPr>
                <w:sz w:val="20"/>
                <w:szCs w:val="20"/>
                <w:rtl/>
              </w:rPr>
              <w:t>)</w:t>
            </w:r>
          </w:p>
        </w:tc>
      </w:tr>
      <w:tr w:rsidR="00441349" w:rsidRPr="007C5B4C" w14:paraId="312949EE" w14:textId="77777777" w:rsidTr="00B10648">
        <w:tc>
          <w:tcPr>
            <w:tcW w:w="713" w:type="dxa"/>
          </w:tcPr>
          <w:p w14:paraId="6CD16DA5" w14:textId="77777777" w:rsidR="00441349" w:rsidRPr="007C5B4C" w:rsidRDefault="00441349" w:rsidP="00BC3830">
            <w:pPr>
              <w:pStyle w:val="affc"/>
              <w:numPr>
                <w:ilvl w:val="0"/>
                <w:numId w:val="119"/>
              </w:numPr>
              <w:jc w:val="right"/>
              <w:rPr>
                <w:rtl/>
              </w:rPr>
            </w:pPr>
          </w:p>
        </w:tc>
        <w:tc>
          <w:tcPr>
            <w:tcW w:w="4535" w:type="dxa"/>
            <w:gridSpan w:val="2"/>
          </w:tcPr>
          <w:p w14:paraId="396849C7" w14:textId="77777777" w:rsidR="00441349" w:rsidRPr="007C5B4C" w:rsidRDefault="00441349" w:rsidP="00236D20">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70E3346D" w14:textId="77777777" w:rsidR="00441349" w:rsidRPr="007C5B4C" w:rsidRDefault="00441349" w:rsidP="00236D20">
            <w:pPr>
              <w:pStyle w:val="affc"/>
              <w:jc w:val="left"/>
              <w:rPr>
                <w:sz w:val="22"/>
                <w:szCs w:val="22"/>
                <w:rtl/>
              </w:rPr>
            </w:pPr>
          </w:p>
        </w:tc>
        <w:tc>
          <w:tcPr>
            <w:tcW w:w="1829" w:type="dxa"/>
          </w:tcPr>
          <w:p w14:paraId="575F3155" w14:textId="77777777" w:rsidR="00441349" w:rsidRPr="007C5B4C" w:rsidRDefault="00441349" w:rsidP="00236D20">
            <w:pPr>
              <w:pStyle w:val="affc"/>
              <w:jc w:val="left"/>
              <w:rPr>
                <w:rtl/>
              </w:rPr>
            </w:pPr>
          </w:p>
        </w:tc>
        <w:tc>
          <w:tcPr>
            <w:tcW w:w="2388" w:type="dxa"/>
          </w:tcPr>
          <w:p w14:paraId="79F46DE8" w14:textId="77777777" w:rsidR="00441349" w:rsidRPr="007C5B4C" w:rsidRDefault="00441349" w:rsidP="00236D20">
            <w:pPr>
              <w:pStyle w:val="affc"/>
              <w:jc w:val="left"/>
              <w:rPr>
                <w:rtl/>
              </w:rPr>
            </w:pPr>
          </w:p>
        </w:tc>
      </w:tr>
    </w:tbl>
    <w:p w14:paraId="474E1E7C" w14:textId="77777777" w:rsidR="00441349" w:rsidRPr="007C5B4C" w:rsidRDefault="00441349" w:rsidP="00441349">
      <w:pPr>
        <w:bidi w:val="0"/>
        <w:spacing w:line="360" w:lineRule="auto"/>
        <w:rPr>
          <w:rFonts w:cs="David"/>
          <w:b/>
          <w:bCs/>
          <w:color w:val="000000"/>
          <w:sz w:val="32"/>
          <w:szCs w:val="32"/>
          <w:rtl/>
          <w14:scene3d>
            <w14:camera w14:prst="orthographicFront"/>
            <w14:lightRig w14:rig="threePt" w14:dir="t">
              <w14:rot w14:lat="0" w14:lon="0" w14:rev="0"/>
            </w14:lightRig>
          </w14:scene3d>
        </w:rPr>
      </w:pPr>
    </w:p>
    <w:p w14:paraId="2821D464" w14:textId="78198F76" w:rsidR="00441349" w:rsidRPr="0056405A" w:rsidRDefault="00B22242" w:rsidP="008C5701">
      <w:pPr>
        <w:pStyle w:val="31"/>
      </w:pPr>
      <w:r>
        <w:rPr>
          <w:rFonts w:hint="cs"/>
          <w:b/>
          <w:bCs/>
          <w:rtl/>
        </w:rPr>
        <w:t>רכיב</w:t>
      </w:r>
      <w:r w:rsidRPr="008C5701">
        <w:rPr>
          <w:b/>
          <w:bCs/>
          <w:rtl/>
        </w:rPr>
        <w:t xml:space="preserve"> </w:t>
      </w:r>
      <w:r w:rsidR="00441349" w:rsidRPr="008C5701">
        <w:rPr>
          <w:rFonts w:hint="eastAsia"/>
          <w:b/>
          <w:bCs/>
          <w:rtl/>
        </w:rPr>
        <w:t>ה</w:t>
      </w:r>
      <w:r w:rsidR="00441349" w:rsidRPr="008C5701">
        <w:rPr>
          <w:b/>
          <w:bCs/>
          <w:rtl/>
        </w:rPr>
        <w:t xml:space="preserve">' – </w:t>
      </w:r>
      <w:r w:rsidR="00441349" w:rsidRPr="008C5701">
        <w:rPr>
          <w:rFonts w:hint="eastAsia"/>
          <w:b/>
          <w:bCs/>
          <w:rtl/>
        </w:rPr>
        <w:t>מתג</w:t>
      </w:r>
      <w:r w:rsidR="00441349" w:rsidRPr="008C5701">
        <w:rPr>
          <w:b/>
          <w:bCs/>
          <w:rtl/>
        </w:rPr>
        <w:t xml:space="preserve"> </w:t>
      </w:r>
      <w:r w:rsidR="00441349" w:rsidRPr="008C5701">
        <w:rPr>
          <w:rFonts w:hint="eastAsia"/>
          <w:b/>
          <w:bCs/>
          <w:rtl/>
        </w:rPr>
        <w:t>קצה</w:t>
      </w:r>
      <w:r w:rsidR="002028A3">
        <w:rPr>
          <w:rFonts w:hint="cs"/>
          <w:b/>
          <w:bCs/>
          <w:rtl/>
        </w:rPr>
        <w:t xml:space="preserve"> </w:t>
      </w:r>
      <w:r w:rsidR="00DA6230">
        <w:rPr>
          <w:rFonts w:hint="cs"/>
          <w:b/>
          <w:bCs/>
          <w:rtl/>
        </w:rPr>
        <w:t>רגיל</w:t>
      </w:r>
      <w:r w:rsidR="002028A3">
        <w:rPr>
          <w:rFonts w:hint="cs"/>
          <w:b/>
          <w:bCs/>
          <w:rtl/>
        </w:rPr>
        <w:t xml:space="preserve"> </w:t>
      </w:r>
      <w:r w:rsidR="002028A3">
        <w:rPr>
          <w:b/>
          <w:bCs/>
        </w:rPr>
        <w:t>None-POE</w:t>
      </w:r>
      <w:r w:rsidR="002028A3">
        <w:rPr>
          <w:rFonts w:hint="cs"/>
          <w:b/>
          <w:bCs/>
          <w:rtl/>
        </w:rPr>
        <w:t xml:space="preserve"> </w:t>
      </w:r>
      <w:r w:rsidR="00486AEC">
        <w:rPr>
          <w:rFonts w:hint="cs"/>
          <w:b/>
          <w:bCs/>
          <w:rtl/>
        </w:rPr>
        <w:t xml:space="preserve">גדול </w:t>
      </w:r>
      <w:r w:rsidR="00441349" w:rsidRPr="008C5701">
        <w:rPr>
          <w:b/>
          <w:bCs/>
          <w:rtl/>
        </w:rPr>
        <w:t>(</w:t>
      </w:r>
      <w:r w:rsidR="00441349" w:rsidRPr="008C5701">
        <w:rPr>
          <w:b/>
          <w:bCs/>
        </w:rPr>
        <w:t>access</w:t>
      </w:r>
      <w:r w:rsidR="00441349" w:rsidRPr="008C5701">
        <w:rPr>
          <w:b/>
          <w:bCs/>
          <w:rtl/>
        </w:rPr>
        <w:t>)</w:t>
      </w:r>
    </w:p>
    <w:tbl>
      <w:tblPr>
        <w:tblStyle w:val="TableGrid"/>
        <w:bidiVisual/>
        <w:tblW w:w="9522" w:type="dxa"/>
        <w:shd w:val="clear" w:color="auto" w:fill="D9D9D9" w:themeFill="background1" w:themeFillShade="D9"/>
        <w:tblLook w:val="04A0" w:firstRow="1" w:lastRow="0" w:firstColumn="1" w:lastColumn="0" w:noHBand="0" w:noVBand="1"/>
      </w:tblPr>
      <w:tblGrid>
        <w:gridCol w:w="711"/>
        <w:gridCol w:w="2680"/>
        <w:gridCol w:w="1764"/>
        <w:gridCol w:w="1816"/>
        <w:gridCol w:w="2551"/>
      </w:tblGrid>
      <w:tr w:rsidR="00441349" w:rsidRPr="007C5B4C" w14:paraId="3D3F11A3" w14:textId="77777777" w:rsidTr="00935BCC">
        <w:trPr>
          <w:cantSplit/>
          <w:tblHeader/>
        </w:trPr>
        <w:tc>
          <w:tcPr>
            <w:tcW w:w="711" w:type="dxa"/>
            <w:tcBorders>
              <w:bottom w:val="single" w:sz="4" w:space="0" w:color="auto"/>
            </w:tcBorders>
            <w:shd w:val="clear" w:color="auto" w:fill="D9D9D9" w:themeFill="background1" w:themeFillShade="D9"/>
          </w:tcPr>
          <w:p w14:paraId="34DDD24D" w14:textId="77777777" w:rsidR="00441349" w:rsidRPr="007C5B4C" w:rsidRDefault="00441349" w:rsidP="00236D20">
            <w:pPr>
              <w:pStyle w:val="affb"/>
              <w:rPr>
                <w:rtl/>
              </w:rPr>
            </w:pPr>
            <w:r w:rsidRPr="007C5B4C">
              <w:rPr>
                <w:rFonts w:hint="cs"/>
                <w:rtl/>
              </w:rPr>
              <w:t>מס'</w:t>
            </w:r>
          </w:p>
        </w:tc>
        <w:tc>
          <w:tcPr>
            <w:tcW w:w="2680" w:type="dxa"/>
            <w:tcBorders>
              <w:bottom w:val="single" w:sz="4" w:space="0" w:color="auto"/>
            </w:tcBorders>
            <w:shd w:val="clear" w:color="auto" w:fill="D9D9D9" w:themeFill="background1" w:themeFillShade="D9"/>
          </w:tcPr>
          <w:p w14:paraId="3CD9A2DF" w14:textId="77777777" w:rsidR="00441349" w:rsidRPr="007C5B4C" w:rsidRDefault="00441349" w:rsidP="00236D20">
            <w:pPr>
              <w:pStyle w:val="Normal2"/>
              <w:ind w:left="0"/>
              <w:rPr>
                <w:b/>
                <w:bCs/>
                <w:rtl/>
              </w:rPr>
            </w:pPr>
            <w:r w:rsidRPr="007C5B4C">
              <w:rPr>
                <w:rFonts w:hint="cs"/>
                <w:b/>
                <w:bCs/>
                <w:rtl/>
              </w:rPr>
              <w:t>נושא</w:t>
            </w:r>
          </w:p>
        </w:tc>
        <w:tc>
          <w:tcPr>
            <w:tcW w:w="1764" w:type="dxa"/>
            <w:tcBorders>
              <w:bottom w:val="single" w:sz="4" w:space="0" w:color="auto"/>
            </w:tcBorders>
            <w:shd w:val="clear" w:color="auto" w:fill="D9D9D9" w:themeFill="background1" w:themeFillShade="D9"/>
          </w:tcPr>
          <w:p w14:paraId="044A291F" w14:textId="77777777" w:rsidR="00441349" w:rsidRPr="007C5B4C" w:rsidRDefault="00441349" w:rsidP="00236D20">
            <w:pPr>
              <w:pStyle w:val="Normal2"/>
              <w:ind w:left="0"/>
              <w:rPr>
                <w:b/>
                <w:bCs/>
                <w:rtl/>
              </w:rPr>
            </w:pPr>
            <w:r w:rsidRPr="007C5B4C">
              <w:rPr>
                <w:rFonts w:hint="cs"/>
                <w:b/>
                <w:bCs/>
                <w:rtl/>
              </w:rPr>
              <w:t>דרישת מינימום</w:t>
            </w:r>
          </w:p>
        </w:tc>
        <w:tc>
          <w:tcPr>
            <w:tcW w:w="1816" w:type="dxa"/>
            <w:tcBorders>
              <w:bottom w:val="single" w:sz="4" w:space="0" w:color="auto"/>
            </w:tcBorders>
            <w:shd w:val="clear" w:color="auto" w:fill="D9D9D9" w:themeFill="background1" w:themeFillShade="D9"/>
          </w:tcPr>
          <w:p w14:paraId="2C183127" w14:textId="77777777" w:rsidR="00441349" w:rsidRPr="007C5B4C" w:rsidRDefault="00441349" w:rsidP="00236D20">
            <w:pPr>
              <w:pStyle w:val="Normal2"/>
              <w:ind w:left="0"/>
              <w:rPr>
                <w:b/>
                <w:bCs/>
                <w:rtl/>
              </w:rPr>
            </w:pPr>
            <w:r w:rsidRPr="007C5B4C">
              <w:rPr>
                <w:rFonts w:hint="cs"/>
                <w:b/>
                <w:bCs/>
                <w:rtl/>
              </w:rPr>
              <w:t>מענה המציע</w:t>
            </w:r>
          </w:p>
        </w:tc>
        <w:tc>
          <w:tcPr>
            <w:tcW w:w="2551" w:type="dxa"/>
            <w:tcBorders>
              <w:bottom w:val="single" w:sz="4" w:space="0" w:color="auto"/>
            </w:tcBorders>
            <w:shd w:val="clear" w:color="auto" w:fill="D9D9D9" w:themeFill="background1" w:themeFillShade="D9"/>
          </w:tcPr>
          <w:p w14:paraId="3722630F" w14:textId="77777777" w:rsidR="00441349" w:rsidRPr="007C5B4C" w:rsidRDefault="00441349" w:rsidP="00236D20">
            <w:pPr>
              <w:pStyle w:val="Normal2"/>
              <w:ind w:left="0"/>
              <w:rPr>
                <w:b/>
                <w:bCs/>
                <w:rtl/>
              </w:rPr>
            </w:pPr>
            <w:r w:rsidRPr="007C5B4C">
              <w:rPr>
                <w:rFonts w:hint="cs"/>
                <w:b/>
                <w:bCs/>
                <w:rtl/>
              </w:rPr>
              <w:t>הערות</w:t>
            </w:r>
          </w:p>
        </w:tc>
      </w:tr>
      <w:tr w:rsidR="00441349" w:rsidRPr="007C5B4C" w14:paraId="0A83EBFC" w14:textId="77777777" w:rsidTr="00935BCC">
        <w:tc>
          <w:tcPr>
            <w:tcW w:w="711" w:type="dxa"/>
            <w:shd w:val="clear" w:color="auto" w:fill="auto"/>
          </w:tcPr>
          <w:p w14:paraId="3794763A" w14:textId="77777777" w:rsidR="00441349" w:rsidRPr="007C5B4C" w:rsidRDefault="00441349" w:rsidP="00236D20">
            <w:pPr>
              <w:pStyle w:val="affc"/>
              <w:numPr>
                <w:ilvl w:val="0"/>
                <w:numId w:val="74"/>
              </w:numPr>
              <w:jc w:val="right"/>
              <w:rPr>
                <w:rtl/>
              </w:rPr>
            </w:pPr>
          </w:p>
        </w:tc>
        <w:tc>
          <w:tcPr>
            <w:tcW w:w="2680" w:type="dxa"/>
            <w:shd w:val="clear" w:color="auto" w:fill="auto"/>
          </w:tcPr>
          <w:p w14:paraId="55886B02" w14:textId="77777777" w:rsidR="00441349" w:rsidRPr="007C5B4C" w:rsidRDefault="00441349" w:rsidP="003923E9">
            <w:pPr>
              <w:pStyle w:val="affc"/>
              <w:jc w:val="left"/>
              <w:rPr>
                <w:rtl/>
              </w:rPr>
            </w:pPr>
            <w:r w:rsidRPr="007C5B4C">
              <w:rPr>
                <w:rFonts w:hint="cs"/>
                <w:rtl/>
              </w:rPr>
              <w:t xml:space="preserve">סוג </w:t>
            </w:r>
            <w:r w:rsidR="003923E9">
              <w:rPr>
                <w:rFonts w:hint="cs"/>
                <w:rtl/>
              </w:rPr>
              <w:t>הפתרון</w:t>
            </w:r>
          </w:p>
        </w:tc>
        <w:tc>
          <w:tcPr>
            <w:tcW w:w="1764" w:type="dxa"/>
            <w:shd w:val="clear" w:color="auto" w:fill="auto"/>
          </w:tcPr>
          <w:p w14:paraId="6D7E00B1" w14:textId="77777777" w:rsidR="00441349" w:rsidRPr="007C5B4C" w:rsidRDefault="00364800" w:rsidP="007B0ACE">
            <w:pPr>
              <w:pStyle w:val="affc"/>
              <w:bidi w:val="0"/>
              <w:jc w:val="left"/>
            </w:pPr>
            <w:r>
              <w:t>Stack</w:t>
            </w:r>
            <w:r w:rsidR="003923E9">
              <w:rPr>
                <w:rFonts w:hint="cs"/>
                <w:rtl/>
              </w:rPr>
              <w:t xml:space="preserve"> </w:t>
            </w:r>
            <w:r w:rsidR="003923E9">
              <w:t>\ Virtual</w:t>
            </w:r>
          </w:p>
        </w:tc>
        <w:tc>
          <w:tcPr>
            <w:tcW w:w="1816" w:type="dxa"/>
            <w:shd w:val="clear" w:color="auto" w:fill="auto"/>
          </w:tcPr>
          <w:p w14:paraId="15ED85C2" w14:textId="77777777" w:rsidR="00441349" w:rsidRPr="007C5B4C" w:rsidRDefault="00441349" w:rsidP="00236D20">
            <w:pPr>
              <w:pStyle w:val="affc"/>
              <w:jc w:val="left"/>
              <w:rPr>
                <w:rtl/>
              </w:rPr>
            </w:pPr>
          </w:p>
        </w:tc>
        <w:tc>
          <w:tcPr>
            <w:tcW w:w="2551" w:type="dxa"/>
          </w:tcPr>
          <w:p w14:paraId="604237AE" w14:textId="08A361DB" w:rsidR="00062D4A" w:rsidRPr="007B0ACE" w:rsidRDefault="003923E9" w:rsidP="00486AEC">
            <w:pPr>
              <w:pStyle w:val="affc"/>
              <w:jc w:val="left"/>
              <w:rPr>
                <w:sz w:val="20"/>
                <w:szCs w:val="20"/>
                <w:rtl/>
              </w:rPr>
            </w:pPr>
            <w:r w:rsidRPr="007B0ACE">
              <w:rPr>
                <w:rFonts w:hint="eastAsia"/>
                <w:sz w:val="20"/>
                <w:szCs w:val="20"/>
                <w:rtl/>
              </w:rPr>
              <w:t>לכל</w:t>
            </w:r>
            <w:r w:rsidRPr="007B0ACE">
              <w:rPr>
                <w:sz w:val="20"/>
                <w:szCs w:val="20"/>
                <w:rtl/>
              </w:rPr>
              <w:t xml:space="preserve"> הפחות </w:t>
            </w:r>
            <w:r w:rsidR="00486AEC">
              <w:rPr>
                <w:rFonts w:hint="cs"/>
                <w:sz w:val="20"/>
                <w:szCs w:val="20"/>
                <w:rtl/>
              </w:rPr>
              <w:t>6</w:t>
            </w:r>
            <w:r w:rsidR="00486AEC" w:rsidRPr="007B0ACE">
              <w:rPr>
                <w:sz w:val="20"/>
                <w:szCs w:val="20"/>
                <w:rtl/>
              </w:rPr>
              <w:t xml:space="preserve"> </w:t>
            </w:r>
            <w:r w:rsidRPr="007B0ACE">
              <w:rPr>
                <w:sz w:val="20"/>
                <w:szCs w:val="20"/>
                <w:rtl/>
              </w:rPr>
              <w:t>מתגים</w:t>
            </w:r>
          </w:p>
          <w:p w14:paraId="7A22221F" w14:textId="77777777" w:rsidR="00787C82" w:rsidRPr="00787C82" w:rsidRDefault="00787C82" w:rsidP="001E7FE7">
            <w:pPr>
              <w:pStyle w:val="affc"/>
              <w:jc w:val="left"/>
              <w:rPr>
                <w:rtl/>
              </w:rPr>
            </w:pPr>
            <w:r w:rsidRPr="00C46F4B">
              <w:rPr>
                <w:rFonts w:hint="cs"/>
                <w:sz w:val="20"/>
                <w:szCs w:val="20"/>
                <w:rtl/>
              </w:rPr>
              <w:t>נדרש פירוט לגבי יכולות ה</w:t>
            </w:r>
            <w:r w:rsidRPr="00C46F4B">
              <w:rPr>
                <w:sz w:val="20"/>
                <w:szCs w:val="20"/>
              </w:rPr>
              <w:t>Stack\Virtual</w:t>
            </w:r>
          </w:p>
        </w:tc>
      </w:tr>
      <w:tr w:rsidR="006D3131" w:rsidRPr="007C5B4C" w14:paraId="70CCE94E" w14:textId="77777777" w:rsidTr="00935BCC">
        <w:tc>
          <w:tcPr>
            <w:tcW w:w="711" w:type="dxa"/>
            <w:shd w:val="clear" w:color="auto" w:fill="auto"/>
          </w:tcPr>
          <w:p w14:paraId="0200EB9B" w14:textId="675EF83B" w:rsidR="006D3131" w:rsidRPr="007C5B4C" w:rsidRDefault="006D3131" w:rsidP="006D3131">
            <w:pPr>
              <w:pStyle w:val="affc"/>
              <w:numPr>
                <w:ilvl w:val="0"/>
                <w:numId w:val="74"/>
              </w:numPr>
              <w:jc w:val="right"/>
              <w:rPr>
                <w:rtl/>
              </w:rPr>
            </w:pPr>
          </w:p>
        </w:tc>
        <w:tc>
          <w:tcPr>
            <w:tcW w:w="2680" w:type="dxa"/>
            <w:shd w:val="clear" w:color="auto" w:fill="auto"/>
          </w:tcPr>
          <w:p w14:paraId="785B509A" w14:textId="77777777" w:rsidR="006D3131" w:rsidRPr="007C5B4C" w:rsidRDefault="006D3131" w:rsidP="006D3131">
            <w:pPr>
              <w:pStyle w:val="affc"/>
              <w:jc w:val="left"/>
              <w:rPr>
                <w:rtl/>
              </w:rPr>
            </w:pPr>
            <w:r w:rsidRPr="007C5B4C">
              <w:rPr>
                <w:rFonts w:hint="cs"/>
                <w:rtl/>
              </w:rPr>
              <w:t xml:space="preserve">כמות מבואות </w:t>
            </w:r>
            <w:r w:rsidRPr="007C5B4C">
              <w:rPr>
                <w:sz w:val="22"/>
                <w:szCs w:val="22"/>
              </w:rPr>
              <w:t>1</w:t>
            </w:r>
            <w:r>
              <w:rPr>
                <w:sz w:val="22"/>
                <w:szCs w:val="22"/>
              </w:rPr>
              <w:t>0</w:t>
            </w:r>
            <w:r w:rsidRPr="007C5B4C">
              <w:rPr>
                <w:sz w:val="22"/>
                <w:szCs w:val="22"/>
              </w:rPr>
              <w:t>G</w:t>
            </w:r>
          </w:p>
        </w:tc>
        <w:tc>
          <w:tcPr>
            <w:tcW w:w="1764" w:type="dxa"/>
            <w:shd w:val="clear" w:color="auto" w:fill="auto"/>
          </w:tcPr>
          <w:p w14:paraId="62302619" w14:textId="2775A51D" w:rsidR="006D3131" w:rsidRPr="007C5B4C" w:rsidRDefault="00B42333" w:rsidP="006D3131">
            <w:pPr>
              <w:pStyle w:val="affc"/>
              <w:jc w:val="left"/>
              <w:rPr>
                <w:rtl/>
              </w:rPr>
            </w:pPr>
            <w:r>
              <w:t>2</w:t>
            </w:r>
          </w:p>
        </w:tc>
        <w:tc>
          <w:tcPr>
            <w:tcW w:w="1816" w:type="dxa"/>
            <w:shd w:val="clear" w:color="auto" w:fill="auto"/>
          </w:tcPr>
          <w:p w14:paraId="6C326B1D" w14:textId="77777777" w:rsidR="006D3131" w:rsidRPr="007C5B4C" w:rsidRDefault="006D3131" w:rsidP="006D3131">
            <w:pPr>
              <w:pStyle w:val="affc"/>
              <w:jc w:val="left"/>
              <w:rPr>
                <w:rtl/>
              </w:rPr>
            </w:pPr>
          </w:p>
        </w:tc>
        <w:tc>
          <w:tcPr>
            <w:tcW w:w="2551" w:type="dxa"/>
          </w:tcPr>
          <w:p w14:paraId="65443629" w14:textId="77777777" w:rsidR="006D3131" w:rsidRPr="007B0ACE" w:rsidRDefault="006D3131" w:rsidP="006D3131">
            <w:pPr>
              <w:pStyle w:val="affc"/>
              <w:jc w:val="left"/>
              <w:rPr>
                <w:sz w:val="20"/>
                <w:szCs w:val="20"/>
                <w:rtl/>
              </w:rPr>
            </w:pPr>
            <w:r w:rsidRPr="00731F3D">
              <w:rPr>
                <w:rFonts w:hint="cs"/>
                <w:sz w:val="20"/>
                <w:szCs w:val="20"/>
                <w:rtl/>
              </w:rPr>
              <w:t>מבואות נטו פנויים לשימוש לאחר הקישורים הפנימיים.</w:t>
            </w:r>
          </w:p>
          <w:p w14:paraId="04DEC234" w14:textId="77777777" w:rsidR="00B42333" w:rsidRPr="007B0ACE" w:rsidRDefault="00B42333" w:rsidP="006D3131">
            <w:pPr>
              <w:pStyle w:val="affc"/>
              <w:jc w:val="left"/>
              <w:rPr>
                <w:sz w:val="20"/>
                <w:szCs w:val="20"/>
                <w:rtl/>
              </w:rPr>
            </w:pPr>
            <w:r w:rsidRPr="008D44F7">
              <w:rPr>
                <w:rFonts w:hint="eastAsia"/>
                <w:sz w:val="20"/>
                <w:szCs w:val="20"/>
                <w:rtl/>
              </w:rPr>
              <w:t>שני</w:t>
            </w:r>
            <w:r w:rsidRPr="008D44F7">
              <w:rPr>
                <w:sz w:val="20"/>
                <w:szCs w:val="20"/>
                <w:rtl/>
              </w:rPr>
              <w:t xml:space="preserve"> </w:t>
            </w:r>
            <w:r w:rsidRPr="008D44F7">
              <w:rPr>
                <w:rFonts w:hint="eastAsia"/>
                <w:sz w:val="20"/>
                <w:szCs w:val="20"/>
                <w:rtl/>
              </w:rPr>
              <w:t>המבואות</w:t>
            </w:r>
            <w:r w:rsidRPr="008D44F7">
              <w:rPr>
                <w:sz w:val="20"/>
                <w:szCs w:val="20"/>
                <w:rtl/>
              </w:rPr>
              <w:t xml:space="preserve"> </w:t>
            </w:r>
            <w:r w:rsidRPr="008D44F7">
              <w:rPr>
                <w:rFonts w:hint="eastAsia"/>
                <w:sz w:val="20"/>
                <w:szCs w:val="20"/>
                <w:rtl/>
              </w:rPr>
              <w:t>יצאו</w:t>
            </w:r>
            <w:r w:rsidRPr="008D44F7">
              <w:rPr>
                <w:sz w:val="20"/>
                <w:szCs w:val="20"/>
                <w:rtl/>
              </w:rPr>
              <w:t xml:space="preserve"> </w:t>
            </w:r>
            <w:r w:rsidRPr="008D44F7">
              <w:rPr>
                <w:rFonts w:hint="eastAsia"/>
                <w:sz w:val="20"/>
                <w:szCs w:val="20"/>
                <w:rtl/>
              </w:rPr>
              <w:t>ממתגים</w:t>
            </w:r>
            <w:r w:rsidRPr="008D44F7">
              <w:rPr>
                <w:sz w:val="20"/>
                <w:szCs w:val="20"/>
                <w:rtl/>
              </w:rPr>
              <w:t xml:space="preserve"> </w:t>
            </w:r>
            <w:r w:rsidRPr="008D44F7">
              <w:rPr>
                <w:rFonts w:hint="eastAsia"/>
                <w:sz w:val="20"/>
                <w:szCs w:val="20"/>
                <w:rtl/>
              </w:rPr>
              <w:t>שונים</w:t>
            </w:r>
            <w:r w:rsidRPr="00486AEC">
              <w:rPr>
                <w:sz w:val="20"/>
                <w:szCs w:val="20"/>
                <w:rtl/>
              </w:rPr>
              <w:t>.</w:t>
            </w:r>
          </w:p>
        </w:tc>
      </w:tr>
      <w:tr w:rsidR="00BD331F" w:rsidRPr="007C5B4C" w14:paraId="429F0CE8" w14:textId="77777777" w:rsidTr="00935BCC">
        <w:tc>
          <w:tcPr>
            <w:tcW w:w="711" w:type="dxa"/>
            <w:shd w:val="clear" w:color="auto" w:fill="auto"/>
          </w:tcPr>
          <w:p w14:paraId="001F39D2" w14:textId="7F623138" w:rsidR="00BD331F" w:rsidRPr="007C5B4C" w:rsidRDefault="00BD331F" w:rsidP="006D3131">
            <w:pPr>
              <w:pStyle w:val="affc"/>
              <w:numPr>
                <w:ilvl w:val="0"/>
                <w:numId w:val="74"/>
              </w:numPr>
              <w:jc w:val="right"/>
              <w:rPr>
                <w:rtl/>
              </w:rPr>
            </w:pPr>
          </w:p>
        </w:tc>
        <w:tc>
          <w:tcPr>
            <w:tcW w:w="2680" w:type="dxa"/>
            <w:shd w:val="clear" w:color="auto" w:fill="auto"/>
          </w:tcPr>
          <w:p w14:paraId="48F9D0BB" w14:textId="77777777" w:rsidR="00BD331F" w:rsidRPr="007C5B4C" w:rsidRDefault="00BD331F" w:rsidP="006D3131">
            <w:pPr>
              <w:pStyle w:val="affc"/>
              <w:jc w:val="left"/>
              <w:rPr>
                <w:rtl/>
              </w:rPr>
            </w:pPr>
            <w:r>
              <w:rPr>
                <w:rFonts w:hint="cs"/>
                <w:rtl/>
              </w:rPr>
              <w:t xml:space="preserve">מתאם </w:t>
            </w:r>
            <w:r>
              <w:t>SR</w:t>
            </w:r>
          </w:p>
        </w:tc>
        <w:tc>
          <w:tcPr>
            <w:tcW w:w="1764" w:type="dxa"/>
            <w:shd w:val="clear" w:color="auto" w:fill="auto"/>
          </w:tcPr>
          <w:p w14:paraId="32C96C8E" w14:textId="674C1429" w:rsidR="00BD331F" w:rsidRPr="007C5B4C" w:rsidRDefault="00BD331F" w:rsidP="006D3131">
            <w:pPr>
              <w:pStyle w:val="affc"/>
              <w:jc w:val="left"/>
              <w:rPr>
                <w:rtl/>
              </w:rPr>
            </w:pPr>
            <w:r>
              <w:t>2</w:t>
            </w:r>
          </w:p>
        </w:tc>
        <w:tc>
          <w:tcPr>
            <w:tcW w:w="1816" w:type="dxa"/>
            <w:shd w:val="clear" w:color="auto" w:fill="auto"/>
          </w:tcPr>
          <w:p w14:paraId="7456448C" w14:textId="77777777" w:rsidR="00BD331F" w:rsidRPr="007C5B4C" w:rsidRDefault="00BD331F" w:rsidP="006D3131">
            <w:pPr>
              <w:pStyle w:val="affc"/>
              <w:jc w:val="left"/>
              <w:rPr>
                <w:rtl/>
              </w:rPr>
            </w:pPr>
          </w:p>
        </w:tc>
        <w:tc>
          <w:tcPr>
            <w:tcW w:w="2551" w:type="dxa"/>
          </w:tcPr>
          <w:p w14:paraId="2C909B35" w14:textId="77777777" w:rsidR="00BD331F" w:rsidRPr="007C5B4C" w:rsidRDefault="00BD331F" w:rsidP="00A1795B">
            <w:pPr>
              <w:pStyle w:val="affc"/>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p>
        </w:tc>
      </w:tr>
      <w:tr w:rsidR="00BD331F" w:rsidRPr="007C5B4C" w14:paraId="02C3F969" w14:textId="77777777" w:rsidTr="00935BCC">
        <w:tc>
          <w:tcPr>
            <w:tcW w:w="711" w:type="dxa"/>
            <w:shd w:val="clear" w:color="auto" w:fill="auto"/>
          </w:tcPr>
          <w:p w14:paraId="6ABEF326" w14:textId="77777777" w:rsidR="00BD331F" w:rsidRPr="007C5B4C" w:rsidRDefault="00BD331F" w:rsidP="004B26E0">
            <w:pPr>
              <w:pStyle w:val="affc"/>
              <w:numPr>
                <w:ilvl w:val="0"/>
                <w:numId w:val="74"/>
              </w:numPr>
              <w:jc w:val="right"/>
              <w:rPr>
                <w:rtl/>
              </w:rPr>
            </w:pPr>
          </w:p>
        </w:tc>
        <w:tc>
          <w:tcPr>
            <w:tcW w:w="2680" w:type="dxa"/>
            <w:shd w:val="clear" w:color="auto" w:fill="auto"/>
          </w:tcPr>
          <w:p w14:paraId="3A82F4F6" w14:textId="77777777" w:rsidR="00BD331F" w:rsidRPr="007C5B4C" w:rsidRDefault="00BD331F" w:rsidP="004B26E0">
            <w:pPr>
              <w:pStyle w:val="affc"/>
              <w:jc w:val="left"/>
              <w:rPr>
                <w:rtl/>
              </w:rPr>
            </w:pPr>
            <w:r w:rsidRPr="007C5B4C">
              <w:rPr>
                <w:rFonts w:hint="cs"/>
                <w:rtl/>
              </w:rPr>
              <w:t xml:space="preserve">כמות מבואות </w:t>
            </w:r>
            <w:r w:rsidRPr="007C5B4C">
              <w:rPr>
                <w:sz w:val="22"/>
                <w:szCs w:val="22"/>
              </w:rPr>
              <w:t>1G</w:t>
            </w:r>
          </w:p>
        </w:tc>
        <w:tc>
          <w:tcPr>
            <w:tcW w:w="1764" w:type="dxa"/>
            <w:shd w:val="clear" w:color="auto" w:fill="auto"/>
          </w:tcPr>
          <w:p w14:paraId="4CFC5A62" w14:textId="6B0A3175" w:rsidR="00BD331F" w:rsidRPr="007C5B4C" w:rsidRDefault="008D44F7" w:rsidP="008D44F7">
            <w:pPr>
              <w:pStyle w:val="affc"/>
              <w:jc w:val="left"/>
              <w:rPr>
                <w:rtl/>
              </w:rPr>
            </w:pPr>
            <w:r>
              <w:rPr>
                <w:rFonts w:hint="cs"/>
                <w:rtl/>
              </w:rPr>
              <w:t>4</w:t>
            </w:r>
          </w:p>
        </w:tc>
        <w:tc>
          <w:tcPr>
            <w:tcW w:w="1816" w:type="dxa"/>
            <w:shd w:val="clear" w:color="auto" w:fill="auto"/>
          </w:tcPr>
          <w:p w14:paraId="0824335A" w14:textId="77777777" w:rsidR="00BD331F" w:rsidRPr="007C5B4C" w:rsidRDefault="00BD331F" w:rsidP="004B26E0">
            <w:pPr>
              <w:pStyle w:val="affc"/>
              <w:jc w:val="left"/>
              <w:rPr>
                <w:rtl/>
              </w:rPr>
            </w:pPr>
          </w:p>
        </w:tc>
        <w:tc>
          <w:tcPr>
            <w:tcW w:w="2551" w:type="dxa"/>
          </w:tcPr>
          <w:p w14:paraId="6FD2BDB0" w14:textId="77777777" w:rsidR="00BD331F" w:rsidRPr="007C5B4C" w:rsidRDefault="00BD331F" w:rsidP="004B26E0">
            <w:pPr>
              <w:pStyle w:val="affc"/>
              <w:jc w:val="left"/>
              <w:rPr>
                <w:rtl/>
              </w:rPr>
            </w:pPr>
            <w:r w:rsidRPr="00731F3D">
              <w:rPr>
                <w:rFonts w:hint="cs"/>
                <w:sz w:val="20"/>
                <w:szCs w:val="20"/>
                <w:rtl/>
              </w:rPr>
              <w:t>מבואות נטו פנויים לשימוש לאחר הקישורים הפנימיים.</w:t>
            </w:r>
          </w:p>
        </w:tc>
      </w:tr>
      <w:tr w:rsidR="00BD331F" w:rsidRPr="007C5B4C" w14:paraId="6E00DD6D" w14:textId="77777777" w:rsidTr="00935BCC">
        <w:tc>
          <w:tcPr>
            <w:tcW w:w="711" w:type="dxa"/>
            <w:shd w:val="clear" w:color="auto" w:fill="auto"/>
          </w:tcPr>
          <w:p w14:paraId="3343D6FC" w14:textId="77777777" w:rsidR="00BD331F" w:rsidRPr="007C5B4C" w:rsidRDefault="00BD331F" w:rsidP="00236D20">
            <w:pPr>
              <w:pStyle w:val="affc"/>
              <w:numPr>
                <w:ilvl w:val="0"/>
                <w:numId w:val="74"/>
              </w:numPr>
              <w:jc w:val="right"/>
              <w:rPr>
                <w:rtl/>
              </w:rPr>
            </w:pPr>
          </w:p>
        </w:tc>
        <w:tc>
          <w:tcPr>
            <w:tcW w:w="2680" w:type="dxa"/>
            <w:shd w:val="clear" w:color="auto" w:fill="auto"/>
          </w:tcPr>
          <w:p w14:paraId="4C9B50F9" w14:textId="77777777" w:rsidR="00BD331F" w:rsidRPr="007C5B4C" w:rsidRDefault="00BD331F" w:rsidP="00236D20">
            <w:pPr>
              <w:pStyle w:val="affc"/>
              <w:jc w:val="left"/>
              <w:rPr>
                <w:rtl/>
              </w:rPr>
            </w:pPr>
            <w:r>
              <w:rPr>
                <w:rFonts w:hint="cs"/>
                <w:rtl/>
              </w:rPr>
              <w:t xml:space="preserve">מתאם </w:t>
            </w:r>
            <w:r>
              <w:t>SX</w:t>
            </w:r>
          </w:p>
        </w:tc>
        <w:tc>
          <w:tcPr>
            <w:tcW w:w="1764" w:type="dxa"/>
            <w:shd w:val="clear" w:color="auto" w:fill="auto"/>
          </w:tcPr>
          <w:p w14:paraId="7D7E3F9D" w14:textId="1DEA7D53" w:rsidR="00BD331F" w:rsidRPr="007C5B4C" w:rsidRDefault="008D44F7" w:rsidP="006D3131">
            <w:pPr>
              <w:pStyle w:val="affc"/>
              <w:jc w:val="left"/>
              <w:rPr>
                <w:rtl/>
              </w:rPr>
            </w:pPr>
            <w:r>
              <w:t>4</w:t>
            </w:r>
          </w:p>
        </w:tc>
        <w:tc>
          <w:tcPr>
            <w:tcW w:w="1816" w:type="dxa"/>
            <w:shd w:val="clear" w:color="auto" w:fill="auto"/>
          </w:tcPr>
          <w:p w14:paraId="6F5B5E19" w14:textId="77777777" w:rsidR="00BD331F" w:rsidRPr="007C5B4C" w:rsidRDefault="00BD331F" w:rsidP="00236D20">
            <w:pPr>
              <w:pStyle w:val="affc"/>
              <w:jc w:val="left"/>
              <w:rPr>
                <w:rtl/>
              </w:rPr>
            </w:pPr>
          </w:p>
        </w:tc>
        <w:tc>
          <w:tcPr>
            <w:tcW w:w="2551" w:type="dxa"/>
          </w:tcPr>
          <w:p w14:paraId="1F35CCDC" w14:textId="77777777" w:rsidR="00BD331F" w:rsidRPr="007C5B4C" w:rsidRDefault="00BD331F" w:rsidP="00236D20">
            <w:pPr>
              <w:pStyle w:val="affc"/>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BD331F" w:rsidRPr="007C5B4C" w14:paraId="45BC259C" w14:textId="77777777" w:rsidTr="00935BCC">
        <w:tc>
          <w:tcPr>
            <w:tcW w:w="711" w:type="dxa"/>
            <w:shd w:val="clear" w:color="auto" w:fill="auto"/>
          </w:tcPr>
          <w:p w14:paraId="323B7FB5" w14:textId="77777777" w:rsidR="00BD331F" w:rsidRPr="007C5B4C" w:rsidRDefault="00BD331F" w:rsidP="00236D20">
            <w:pPr>
              <w:pStyle w:val="affc"/>
              <w:numPr>
                <w:ilvl w:val="0"/>
                <w:numId w:val="74"/>
              </w:numPr>
              <w:jc w:val="right"/>
              <w:rPr>
                <w:rtl/>
              </w:rPr>
            </w:pPr>
          </w:p>
        </w:tc>
        <w:tc>
          <w:tcPr>
            <w:tcW w:w="2680" w:type="dxa"/>
            <w:shd w:val="clear" w:color="auto" w:fill="auto"/>
          </w:tcPr>
          <w:p w14:paraId="2F9F05D1" w14:textId="77777777" w:rsidR="00BD331F" w:rsidRPr="007C5B4C" w:rsidRDefault="00BD331F" w:rsidP="00236D20">
            <w:pPr>
              <w:pStyle w:val="affc"/>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64" w:type="dxa"/>
            <w:shd w:val="clear" w:color="auto" w:fill="auto"/>
          </w:tcPr>
          <w:p w14:paraId="02AEEC36" w14:textId="47D68B35" w:rsidR="00BD331F" w:rsidRPr="007C5B4C" w:rsidRDefault="00486AEC" w:rsidP="00042721">
            <w:pPr>
              <w:pStyle w:val="affc"/>
              <w:jc w:val="left"/>
              <w:rPr>
                <w:rtl/>
              </w:rPr>
            </w:pPr>
            <w:r>
              <w:t>288</w:t>
            </w:r>
          </w:p>
        </w:tc>
        <w:tc>
          <w:tcPr>
            <w:tcW w:w="1816" w:type="dxa"/>
            <w:shd w:val="clear" w:color="auto" w:fill="auto"/>
          </w:tcPr>
          <w:p w14:paraId="0BA87976" w14:textId="77777777" w:rsidR="00BD331F" w:rsidRPr="007C5B4C" w:rsidRDefault="00BD331F" w:rsidP="00236D20">
            <w:pPr>
              <w:pStyle w:val="affc"/>
              <w:jc w:val="left"/>
              <w:rPr>
                <w:rtl/>
              </w:rPr>
            </w:pPr>
          </w:p>
        </w:tc>
        <w:tc>
          <w:tcPr>
            <w:tcW w:w="2551" w:type="dxa"/>
          </w:tcPr>
          <w:p w14:paraId="59484CEE" w14:textId="77777777" w:rsidR="00BD331F" w:rsidRPr="007B0ACE" w:rsidRDefault="00BD331F" w:rsidP="00A1795B">
            <w:pPr>
              <w:pStyle w:val="affc"/>
              <w:jc w:val="left"/>
              <w:rPr>
                <w:sz w:val="20"/>
                <w:szCs w:val="20"/>
                <w:rtl/>
              </w:rPr>
            </w:pPr>
            <w:r w:rsidRPr="00731F3D">
              <w:rPr>
                <w:rFonts w:hint="cs"/>
                <w:sz w:val="20"/>
                <w:szCs w:val="20"/>
                <w:rtl/>
              </w:rPr>
              <w:t>מבואות נטו פנויים לשימוש לאחר הקישורים הפנימיים.</w:t>
            </w:r>
          </w:p>
        </w:tc>
      </w:tr>
      <w:tr w:rsidR="00BD331F" w:rsidRPr="007C5B4C" w14:paraId="0AE286DC" w14:textId="77777777" w:rsidTr="00935BCC">
        <w:tc>
          <w:tcPr>
            <w:tcW w:w="711" w:type="dxa"/>
            <w:shd w:val="clear" w:color="auto" w:fill="auto"/>
          </w:tcPr>
          <w:p w14:paraId="1805F1A0" w14:textId="1AF445AE" w:rsidR="00BD331F" w:rsidRPr="007C5B4C" w:rsidRDefault="00BD331F" w:rsidP="00B10648">
            <w:pPr>
              <w:pStyle w:val="affc"/>
              <w:numPr>
                <w:ilvl w:val="0"/>
                <w:numId w:val="74"/>
              </w:numPr>
              <w:jc w:val="right"/>
              <w:rPr>
                <w:rtl/>
              </w:rPr>
            </w:pPr>
          </w:p>
        </w:tc>
        <w:tc>
          <w:tcPr>
            <w:tcW w:w="2680" w:type="dxa"/>
            <w:shd w:val="clear" w:color="auto" w:fill="auto"/>
          </w:tcPr>
          <w:p w14:paraId="37134983" w14:textId="73B6E010" w:rsidR="00BD331F" w:rsidRPr="007C5B4C" w:rsidRDefault="00BD331F" w:rsidP="00236D20">
            <w:pPr>
              <w:pStyle w:val="affc"/>
              <w:jc w:val="left"/>
              <w:rPr>
                <w:rtl/>
              </w:rPr>
            </w:pPr>
            <w:r w:rsidRPr="007C5B4C">
              <w:rPr>
                <w:rFonts w:hint="cs"/>
                <w:rtl/>
              </w:rPr>
              <w:t xml:space="preserve">כמות כתובות </w:t>
            </w:r>
            <w:r w:rsidRPr="007C5B4C">
              <w:t>MAC</w:t>
            </w:r>
            <w:r>
              <w:rPr>
                <w:rFonts w:hint="cs"/>
                <w:rtl/>
              </w:rPr>
              <w:t xml:space="preserve"> במתג</w:t>
            </w:r>
          </w:p>
        </w:tc>
        <w:tc>
          <w:tcPr>
            <w:tcW w:w="1764" w:type="dxa"/>
            <w:shd w:val="clear" w:color="auto" w:fill="auto"/>
          </w:tcPr>
          <w:p w14:paraId="79F7FDE1" w14:textId="1C933F62" w:rsidR="00BD331F" w:rsidRPr="007C5B4C" w:rsidRDefault="00BD331F" w:rsidP="00236D20">
            <w:pPr>
              <w:pStyle w:val="affc"/>
              <w:jc w:val="left"/>
              <w:rPr>
                <w:rtl/>
              </w:rPr>
            </w:pPr>
            <w:r>
              <w:t>16</w:t>
            </w:r>
            <w:r w:rsidRPr="007C5B4C">
              <w:t>k</w:t>
            </w:r>
          </w:p>
        </w:tc>
        <w:tc>
          <w:tcPr>
            <w:tcW w:w="1816" w:type="dxa"/>
            <w:shd w:val="clear" w:color="auto" w:fill="auto"/>
          </w:tcPr>
          <w:p w14:paraId="39D39208" w14:textId="77777777" w:rsidR="00BD331F" w:rsidRPr="007C5B4C" w:rsidRDefault="00BD331F" w:rsidP="00236D20">
            <w:pPr>
              <w:pStyle w:val="affc"/>
              <w:jc w:val="left"/>
              <w:rPr>
                <w:rtl/>
              </w:rPr>
            </w:pPr>
          </w:p>
        </w:tc>
        <w:tc>
          <w:tcPr>
            <w:tcW w:w="2551" w:type="dxa"/>
          </w:tcPr>
          <w:p w14:paraId="049608F6" w14:textId="376051F5" w:rsidR="00BD331F" w:rsidRPr="00B10648" w:rsidRDefault="00BD331F" w:rsidP="00236D20">
            <w:pPr>
              <w:pStyle w:val="affc"/>
              <w:jc w:val="left"/>
              <w:rPr>
                <w:sz w:val="20"/>
                <w:szCs w:val="20"/>
                <w:rtl/>
              </w:rPr>
            </w:pPr>
            <w:r w:rsidRPr="00B10648">
              <w:rPr>
                <w:rFonts w:hint="eastAsia"/>
                <w:sz w:val="20"/>
                <w:szCs w:val="20"/>
                <w:rtl/>
              </w:rPr>
              <w:t>יתרון</w:t>
            </w:r>
            <w:r w:rsidRPr="00B10648">
              <w:rPr>
                <w:sz w:val="20"/>
                <w:szCs w:val="20"/>
                <w:rtl/>
              </w:rPr>
              <w:t xml:space="preserve"> </w:t>
            </w:r>
            <w:r w:rsidRPr="007B0ACE">
              <w:rPr>
                <w:rFonts w:hint="eastAsia"/>
                <w:sz w:val="20"/>
                <w:szCs w:val="20"/>
                <w:rtl/>
              </w:rPr>
              <w:t>ל</w:t>
            </w:r>
            <w:r w:rsidRPr="007B0ACE">
              <w:rPr>
                <w:sz w:val="20"/>
                <w:szCs w:val="20"/>
              </w:rPr>
              <w:t>32k</w:t>
            </w:r>
          </w:p>
        </w:tc>
      </w:tr>
      <w:tr w:rsidR="00BD331F" w:rsidRPr="007C5B4C" w14:paraId="448E384B" w14:textId="77777777" w:rsidTr="00935BCC">
        <w:tc>
          <w:tcPr>
            <w:tcW w:w="711" w:type="dxa"/>
            <w:shd w:val="clear" w:color="auto" w:fill="auto"/>
          </w:tcPr>
          <w:p w14:paraId="2C94AAC4" w14:textId="77777777" w:rsidR="00BD331F" w:rsidRPr="007C5B4C" w:rsidRDefault="00BD331F" w:rsidP="000A473C">
            <w:pPr>
              <w:pStyle w:val="affc"/>
              <w:numPr>
                <w:ilvl w:val="0"/>
                <w:numId w:val="74"/>
              </w:numPr>
              <w:jc w:val="right"/>
              <w:rPr>
                <w:rtl/>
              </w:rPr>
            </w:pPr>
          </w:p>
        </w:tc>
        <w:tc>
          <w:tcPr>
            <w:tcW w:w="2680" w:type="dxa"/>
            <w:shd w:val="clear" w:color="auto" w:fill="auto"/>
          </w:tcPr>
          <w:p w14:paraId="5E67DD85" w14:textId="77777777" w:rsidR="00BD331F" w:rsidRPr="007C5B4C" w:rsidRDefault="00BD331F" w:rsidP="000A473C">
            <w:pPr>
              <w:pStyle w:val="affc"/>
              <w:jc w:val="left"/>
              <w:rPr>
                <w:rtl/>
              </w:rPr>
            </w:pPr>
            <w:r w:rsidRPr="0026582A">
              <w:rPr>
                <w:rFonts w:hint="eastAsia"/>
                <w:sz w:val="22"/>
                <w:szCs w:val="22"/>
                <w:rtl/>
              </w:rPr>
              <w:t>רוחב</w:t>
            </w:r>
            <w:r w:rsidRPr="0026582A">
              <w:rPr>
                <w:sz w:val="22"/>
                <w:szCs w:val="22"/>
                <w:rtl/>
              </w:rPr>
              <w:t xml:space="preserve"> </w:t>
            </w:r>
            <w:r>
              <w:rPr>
                <w:rFonts w:hint="cs"/>
                <w:sz w:val="22"/>
                <w:szCs w:val="22"/>
                <w:rtl/>
              </w:rPr>
              <w:t xml:space="preserve"> פס מינימאלי בין מתגים (בפתרון הכולל מס' מתגים) </w:t>
            </w:r>
          </w:p>
        </w:tc>
        <w:tc>
          <w:tcPr>
            <w:tcW w:w="1764" w:type="dxa"/>
            <w:shd w:val="clear" w:color="auto" w:fill="auto"/>
          </w:tcPr>
          <w:p w14:paraId="51AA199F" w14:textId="77777777" w:rsidR="00BD331F" w:rsidRDefault="00BD331F" w:rsidP="001E7FE7">
            <w:pPr>
              <w:pStyle w:val="affc"/>
              <w:jc w:val="left"/>
              <w:rPr>
                <w:rtl/>
              </w:rPr>
            </w:pPr>
            <w:r w:rsidRPr="008D44F7">
              <w:rPr>
                <w:sz w:val="22"/>
                <w:szCs w:val="22"/>
              </w:rPr>
              <w:t>2*10G</w:t>
            </w:r>
          </w:p>
        </w:tc>
        <w:tc>
          <w:tcPr>
            <w:tcW w:w="1816" w:type="dxa"/>
            <w:shd w:val="clear" w:color="auto" w:fill="auto"/>
          </w:tcPr>
          <w:p w14:paraId="05A5CE98" w14:textId="77777777" w:rsidR="00BD331F" w:rsidRPr="007C5B4C" w:rsidRDefault="00BD331F" w:rsidP="000A473C">
            <w:pPr>
              <w:pStyle w:val="affc"/>
              <w:jc w:val="left"/>
              <w:rPr>
                <w:rtl/>
              </w:rPr>
            </w:pPr>
          </w:p>
        </w:tc>
        <w:tc>
          <w:tcPr>
            <w:tcW w:w="2551" w:type="dxa"/>
          </w:tcPr>
          <w:p w14:paraId="44F34AED" w14:textId="77777777" w:rsidR="00BD331F" w:rsidRDefault="00BD331F" w:rsidP="000A473C">
            <w:pPr>
              <w:pStyle w:val="affc"/>
              <w:jc w:val="left"/>
              <w:rPr>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BD331F" w:rsidRPr="007C5B4C" w14:paraId="494A1E89" w14:textId="77777777" w:rsidTr="00935BCC">
        <w:tc>
          <w:tcPr>
            <w:tcW w:w="711" w:type="dxa"/>
            <w:shd w:val="clear" w:color="auto" w:fill="auto"/>
          </w:tcPr>
          <w:p w14:paraId="0EBD5129" w14:textId="20FAD34F" w:rsidR="00BD331F" w:rsidRPr="007C5B4C" w:rsidRDefault="00BD331F" w:rsidP="00236D20">
            <w:pPr>
              <w:pStyle w:val="affc"/>
              <w:numPr>
                <w:ilvl w:val="0"/>
                <w:numId w:val="74"/>
              </w:numPr>
              <w:jc w:val="right"/>
              <w:rPr>
                <w:rtl/>
              </w:rPr>
            </w:pPr>
          </w:p>
        </w:tc>
        <w:tc>
          <w:tcPr>
            <w:tcW w:w="4444" w:type="dxa"/>
            <w:gridSpan w:val="2"/>
            <w:shd w:val="clear" w:color="auto" w:fill="auto"/>
          </w:tcPr>
          <w:p w14:paraId="0FDF4E5D" w14:textId="77777777" w:rsidR="00BD331F" w:rsidRPr="007C5B4C" w:rsidRDefault="00BD331F" w:rsidP="00236D20">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04CE0FAB" w14:textId="77777777" w:rsidR="00BD331F" w:rsidRPr="007C5B4C" w:rsidRDefault="00BD331F" w:rsidP="00236D20">
            <w:pPr>
              <w:pStyle w:val="affc"/>
              <w:jc w:val="left"/>
              <w:rPr>
                <w:rtl/>
              </w:rPr>
            </w:pPr>
          </w:p>
        </w:tc>
        <w:tc>
          <w:tcPr>
            <w:tcW w:w="1816" w:type="dxa"/>
            <w:shd w:val="clear" w:color="auto" w:fill="auto"/>
          </w:tcPr>
          <w:p w14:paraId="703BCA57" w14:textId="77777777" w:rsidR="00BD331F" w:rsidRPr="007C5B4C" w:rsidRDefault="00BD331F" w:rsidP="00236D20">
            <w:pPr>
              <w:pStyle w:val="affc"/>
              <w:jc w:val="left"/>
              <w:rPr>
                <w:rtl/>
              </w:rPr>
            </w:pPr>
          </w:p>
        </w:tc>
        <w:tc>
          <w:tcPr>
            <w:tcW w:w="2551" w:type="dxa"/>
          </w:tcPr>
          <w:p w14:paraId="40CE66CA" w14:textId="77777777" w:rsidR="00BD331F" w:rsidRPr="007C5B4C" w:rsidRDefault="00BD331F" w:rsidP="00236D20">
            <w:pPr>
              <w:pStyle w:val="affc"/>
              <w:jc w:val="left"/>
            </w:pPr>
          </w:p>
        </w:tc>
      </w:tr>
    </w:tbl>
    <w:p w14:paraId="1F12790E" w14:textId="77777777" w:rsidR="002028A3" w:rsidRPr="008C5701" w:rsidRDefault="002028A3" w:rsidP="008C5701">
      <w:pPr>
        <w:pStyle w:val="31"/>
        <w:numPr>
          <w:ilvl w:val="0"/>
          <w:numId w:val="0"/>
        </w:numPr>
        <w:ind w:left="952" w:hanging="720"/>
        <w:rPr>
          <w:rtl/>
        </w:rPr>
      </w:pPr>
    </w:p>
    <w:p w14:paraId="07CC9186" w14:textId="0CA73C1F" w:rsidR="00486AEC" w:rsidRPr="0056405A" w:rsidRDefault="00486AEC" w:rsidP="00D212F3">
      <w:pPr>
        <w:pStyle w:val="31"/>
      </w:pPr>
      <w:r>
        <w:rPr>
          <w:rFonts w:hint="cs"/>
          <w:b/>
          <w:bCs/>
          <w:rtl/>
        </w:rPr>
        <w:t>רכיב</w:t>
      </w:r>
      <w:r w:rsidRPr="008C5701">
        <w:rPr>
          <w:b/>
          <w:bCs/>
          <w:rtl/>
        </w:rPr>
        <w:t xml:space="preserve"> </w:t>
      </w:r>
      <w:r>
        <w:rPr>
          <w:rFonts w:hint="cs"/>
          <w:b/>
          <w:bCs/>
          <w:rtl/>
        </w:rPr>
        <w:t>ו</w:t>
      </w:r>
      <w:r w:rsidRPr="008C5701">
        <w:rPr>
          <w:b/>
          <w:bCs/>
          <w:rtl/>
        </w:rPr>
        <w:t xml:space="preserve">' – </w:t>
      </w:r>
      <w:r w:rsidRPr="008C5701">
        <w:rPr>
          <w:rFonts w:hint="eastAsia"/>
          <w:b/>
          <w:bCs/>
          <w:rtl/>
        </w:rPr>
        <w:t>מתג</w:t>
      </w:r>
      <w:r w:rsidRPr="008C5701">
        <w:rPr>
          <w:b/>
          <w:bCs/>
          <w:rtl/>
        </w:rPr>
        <w:t xml:space="preserve"> </w:t>
      </w:r>
      <w:r w:rsidRPr="008C5701">
        <w:rPr>
          <w:rFonts w:hint="eastAsia"/>
          <w:b/>
          <w:bCs/>
          <w:rtl/>
        </w:rPr>
        <w:t>קצה</w:t>
      </w:r>
      <w:r>
        <w:rPr>
          <w:rFonts w:hint="cs"/>
          <w:b/>
          <w:bCs/>
          <w:rtl/>
        </w:rPr>
        <w:t xml:space="preserve"> רגיל </w:t>
      </w:r>
      <w:r>
        <w:rPr>
          <w:b/>
          <w:bCs/>
        </w:rPr>
        <w:t>None-POE</w:t>
      </w:r>
      <w:r>
        <w:rPr>
          <w:rFonts w:hint="cs"/>
          <w:b/>
          <w:bCs/>
          <w:rtl/>
        </w:rPr>
        <w:t xml:space="preserve"> בינוני </w:t>
      </w:r>
      <w:r w:rsidRPr="008C5701">
        <w:rPr>
          <w:b/>
          <w:bCs/>
          <w:rtl/>
        </w:rPr>
        <w:t>(</w:t>
      </w:r>
      <w:r w:rsidRPr="008C5701">
        <w:rPr>
          <w:b/>
          <w:bCs/>
        </w:rPr>
        <w:t>access</w:t>
      </w:r>
      <w:r w:rsidRPr="008C5701">
        <w:rPr>
          <w:b/>
          <w:bCs/>
          <w:rtl/>
        </w:rPr>
        <w:t>)</w:t>
      </w:r>
    </w:p>
    <w:tbl>
      <w:tblPr>
        <w:tblStyle w:val="TableGrid"/>
        <w:bidiVisual/>
        <w:tblW w:w="9522" w:type="dxa"/>
        <w:shd w:val="clear" w:color="auto" w:fill="D9D9D9" w:themeFill="background1" w:themeFillShade="D9"/>
        <w:tblLook w:val="04A0" w:firstRow="1" w:lastRow="0" w:firstColumn="1" w:lastColumn="0" w:noHBand="0" w:noVBand="1"/>
      </w:tblPr>
      <w:tblGrid>
        <w:gridCol w:w="711"/>
        <w:gridCol w:w="2680"/>
        <w:gridCol w:w="1764"/>
        <w:gridCol w:w="1816"/>
        <w:gridCol w:w="2551"/>
      </w:tblGrid>
      <w:tr w:rsidR="00486AEC" w:rsidRPr="007C5B4C" w14:paraId="7F1327F0" w14:textId="77777777" w:rsidTr="00935BCC">
        <w:trPr>
          <w:cantSplit/>
          <w:tblHeader/>
        </w:trPr>
        <w:tc>
          <w:tcPr>
            <w:tcW w:w="711" w:type="dxa"/>
            <w:tcBorders>
              <w:bottom w:val="single" w:sz="4" w:space="0" w:color="auto"/>
            </w:tcBorders>
            <w:shd w:val="clear" w:color="auto" w:fill="D9D9D9" w:themeFill="background1" w:themeFillShade="D9"/>
          </w:tcPr>
          <w:p w14:paraId="4DF776BA" w14:textId="77777777" w:rsidR="00486AEC" w:rsidRPr="007C5B4C" w:rsidRDefault="00486AEC" w:rsidP="00486AEC">
            <w:pPr>
              <w:pStyle w:val="affb"/>
              <w:rPr>
                <w:rtl/>
              </w:rPr>
            </w:pPr>
            <w:r w:rsidRPr="007C5B4C">
              <w:rPr>
                <w:rFonts w:hint="cs"/>
                <w:rtl/>
              </w:rPr>
              <w:t>מס'</w:t>
            </w:r>
          </w:p>
        </w:tc>
        <w:tc>
          <w:tcPr>
            <w:tcW w:w="2680" w:type="dxa"/>
            <w:tcBorders>
              <w:bottom w:val="single" w:sz="4" w:space="0" w:color="auto"/>
            </w:tcBorders>
            <w:shd w:val="clear" w:color="auto" w:fill="D9D9D9" w:themeFill="background1" w:themeFillShade="D9"/>
          </w:tcPr>
          <w:p w14:paraId="2992AE7D" w14:textId="77777777" w:rsidR="00486AEC" w:rsidRPr="007C5B4C" w:rsidRDefault="00486AEC" w:rsidP="00486AEC">
            <w:pPr>
              <w:pStyle w:val="Normal2"/>
              <w:ind w:left="0"/>
              <w:rPr>
                <w:b/>
                <w:bCs/>
                <w:rtl/>
              </w:rPr>
            </w:pPr>
            <w:r w:rsidRPr="007C5B4C">
              <w:rPr>
                <w:rFonts w:hint="cs"/>
                <w:b/>
                <w:bCs/>
                <w:rtl/>
              </w:rPr>
              <w:t>נושא</w:t>
            </w:r>
          </w:p>
        </w:tc>
        <w:tc>
          <w:tcPr>
            <w:tcW w:w="1764" w:type="dxa"/>
            <w:tcBorders>
              <w:bottom w:val="single" w:sz="4" w:space="0" w:color="auto"/>
            </w:tcBorders>
            <w:shd w:val="clear" w:color="auto" w:fill="D9D9D9" w:themeFill="background1" w:themeFillShade="D9"/>
          </w:tcPr>
          <w:p w14:paraId="7B3CC0FB" w14:textId="77777777" w:rsidR="00486AEC" w:rsidRPr="007C5B4C" w:rsidRDefault="00486AEC" w:rsidP="00486AEC">
            <w:pPr>
              <w:pStyle w:val="Normal2"/>
              <w:ind w:left="0"/>
              <w:rPr>
                <w:b/>
                <w:bCs/>
                <w:rtl/>
              </w:rPr>
            </w:pPr>
            <w:r w:rsidRPr="007C5B4C">
              <w:rPr>
                <w:rFonts w:hint="cs"/>
                <w:b/>
                <w:bCs/>
                <w:rtl/>
              </w:rPr>
              <w:t>דרישת מינימום</w:t>
            </w:r>
          </w:p>
        </w:tc>
        <w:tc>
          <w:tcPr>
            <w:tcW w:w="1816" w:type="dxa"/>
            <w:tcBorders>
              <w:bottom w:val="single" w:sz="4" w:space="0" w:color="auto"/>
            </w:tcBorders>
            <w:shd w:val="clear" w:color="auto" w:fill="D9D9D9" w:themeFill="background1" w:themeFillShade="D9"/>
          </w:tcPr>
          <w:p w14:paraId="64C459A3" w14:textId="77777777" w:rsidR="00486AEC" w:rsidRPr="007C5B4C" w:rsidRDefault="00486AEC" w:rsidP="00486AEC">
            <w:pPr>
              <w:pStyle w:val="Normal2"/>
              <w:ind w:left="0"/>
              <w:rPr>
                <w:b/>
                <w:bCs/>
                <w:rtl/>
              </w:rPr>
            </w:pPr>
            <w:r w:rsidRPr="007C5B4C">
              <w:rPr>
                <w:rFonts w:hint="cs"/>
                <w:b/>
                <w:bCs/>
                <w:rtl/>
              </w:rPr>
              <w:t>מענה המציע</w:t>
            </w:r>
          </w:p>
        </w:tc>
        <w:tc>
          <w:tcPr>
            <w:tcW w:w="2551" w:type="dxa"/>
            <w:tcBorders>
              <w:bottom w:val="single" w:sz="4" w:space="0" w:color="auto"/>
            </w:tcBorders>
            <w:shd w:val="clear" w:color="auto" w:fill="D9D9D9" w:themeFill="background1" w:themeFillShade="D9"/>
          </w:tcPr>
          <w:p w14:paraId="5BAFB72D" w14:textId="77777777" w:rsidR="00486AEC" w:rsidRPr="007C5B4C" w:rsidRDefault="00486AEC" w:rsidP="00486AEC">
            <w:pPr>
              <w:pStyle w:val="Normal2"/>
              <w:ind w:left="0"/>
              <w:rPr>
                <w:b/>
                <w:bCs/>
                <w:rtl/>
              </w:rPr>
            </w:pPr>
            <w:r w:rsidRPr="007C5B4C">
              <w:rPr>
                <w:rFonts w:hint="cs"/>
                <w:b/>
                <w:bCs/>
                <w:rtl/>
              </w:rPr>
              <w:t>הערות</w:t>
            </w:r>
          </w:p>
        </w:tc>
      </w:tr>
      <w:tr w:rsidR="00486AEC" w:rsidRPr="007C5B4C" w14:paraId="71C8EEF2" w14:textId="77777777" w:rsidTr="00935BCC">
        <w:tc>
          <w:tcPr>
            <w:tcW w:w="711" w:type="dxa"/>
            <w:shd w:val="clear" w:color="auto" w:fill="auto"/>
          </w:tcPr>
          <w:p w14:paraId="1CF0264A" w14:textId="77777777" w:rsidR="00486AEC" w:rsidRPr="007C5B4C" w:rsidRDefault="00486AEC" w:rsidP="00935BCC">
            <w:pPr>
              <w:pStyle w:val="affc"/>
              <w:numPr>
                <w:ilvl w:val="0"/>
                <w:numId w:val="123"/>
              </w:numPr>
              <w:jc w:val="right"/>
              <w:rPr>
                <w:rtl/>
              </w:rPr>
            </w:pPr>
          </w:p>
        </w:tc>
        <w:tc>
          <w:tcPr>
            <w:tcW w:w="2680" w:type="dxa"/>
            <w:shd w:val="clear" w:color="auto" w:fill="auto"/>
          </w:tcPr>
          <w:p w14:paraId="43F9A15A" w14:textId="77777777" w:rsidR="00486AEC" w:rsidRPr="007C5B4C" w:rsidRDefault="00486AEC" w:rsidP="00486AEC">
            <w:pPr>
              <w:pStyle w:val="affc"/>
              <w:jc w:val="left"/>
              <w:rPr>
                <w:rtl/>
              </w:rPr>
            </w:pPr>
            <w:r w:rsidRPr="007C5B4C">
              <w:rPr>
                <w:rFonts w:hint="cs"/>
                <w:rtl/>
              </w:rPr>
              <w:t xml:space="preserve">סוג </w:t>
            </w:r>
            <w:r>
              <w:rPr>
                <w:rFonts w:hint="cs"/>
                <w:rtl/>
              </w:rPr>
              <w:t>הפתרון</w:t>
            </w:r>
          </w:p>
        </w:tc>
        <w:tc>
          <w:tcPr>
            <w:tcW w:w="1764" w:type="dxa"/>
            <w:shd w:val="clear" w:color="auto" w:fill="auto"/>
          </w:tcPr>
          <w:p w14:paraId="5AAFC393" w14:textId="77777777" w:rsidR="00486AEC" w:rsidRPr="007C5B4C" w:rsidRDefault="00486AEC" w:rsidP="00486AEC">
            <w:pPr>
              <w:pStyle w:val="affc"/>
              <w:bidi w:val="0"/>
              <w:jc w:val="left"/>
              <w:rPr>
                <w:rtl/>
              </w:rPr>
            </w:pPr>
            <w:r>
              <w:t>Stack</w:t>
            </w:r>
            <w:r>
              <w:rPr>
                <w:rFonts w:hint="cs"/>
                <w:rtl/>
              </w:rPr>
              <w:t xml:space="preserve"> </w:t>
            </w:r>
            <w:r>
              <w:t>\ Virtual</w:t>
            </w:r>
          </w:p>
        </w:tc>
        <w:tc>
          <w:tcPr>
            <w:tcW w:w="1816" w:type="dxa"/>
            <w:shd w:val="clear" w:color="auto" w:fill="auto"/>
          </w:tcPr>
          <w:p w14:paraId="23EEBBFD" w14:textId="77777777" w:rsidR="00486AEC" w:rsidRPr="007C5B4C" w:rsidRDefault="00486AEC" w:rsidP="00486AEC">
            <w:pPr>
              <w:pStyle w:val="affc"/>
              <w:jc w:val="left"/>
              <w:rPr>
                <w:rtl/>
              </w:rPr>
            </w:pPr>
          </w:p>
        </w:tc>
        <w:tc>
          <w:tcPr>
            <w:tcW w:w="2551" w:type="dxa"/>
          </w:tcPr>
          <w:p w14:paraId="18AEADBB" w14:textId="799F5DC0" w:rsidR="00486AEC" w:rsidRPr="007B0ACE" w:rsidRDefault="00486AEC" w:rsidP="00486AEC">
            <w:pPr>
              <w:pStyle w:val="affc"/>
              <w:jc w:val="left"/>
              <w:rPr>
                <w:sz w:val="20"/>
                <w:szCs w:val="20"/>
                <w:rtl/>
              </w:rPr>
            </w:pPr>
            <w:r w:rsidRPr="007B0ACE">
              <w:rPr>
                <w:rFonts w:hint="eastAsia"/>
                <w:sz w:val="20"/>
                <w:szCs w:val="20"/>
                <w:rtl/>
              </w:rPr>
              <w:t>לכל</w:t>
            </w:r>
            <w:r w:rsidRPr="007B0ACE">
              <w:rPr>
                <w:sz w:val="20"/>
                <w:szCs w:val="20"/>
                <w:rtl/>
              </w:rPr>
              <w:t xml:space="preserve"> הפחות </w:t>
            </w:r>
            <w:r>
              <w:rPr>
                <w:rFonts w:hint="cs"/>
                <w:sz w:val="20"/>
                <w:szCs w:val="20"/>
                <w:rtl/>
              </w:rPr>
              <w:t>4</w:t>
            </w:r>
            <w:r w:rsidRPr="007B0ACE">
              <w:rPr>
                <w:sz w:val="20"/>
                <w:szCs w:val="20"/>
                <w:rtl/>
              </w:rPr>
              <w:t xml:space="preserve"> מתגים</w:t>
            </w:r>
          </w:p>
          <w:p w14:paraId="004BAA17" w14:textId="77777777" w:rsidR="00486AEC" w:rsidRPr="00787C82" w:rsidRDefault="00486AEC" w:rsidP="00486AEC">
            <w:pPr>
              <w:pStyle w:val="affc"/>
              <w:jc w:val="left"/>
              <w:rPr>
                <w:rtl/>
              </w:rPr>
            </w:pPr>
            <w:r w:rsidRPr="00C46F4B">
              <w:rPr>
                <w:rFonts w:hint="cs"/>
                <w:sz w:val="20"/>
                <w:szCs w:val="20"/>
                <w:rtl/>
              </w:rPr>
              <w:t>נדרש פירוט לגבי יכולות ה</w:t>
            </w:r>
            <w:r w:rsidRPr="00C46F4B">
              <w:rPr>
                <w:sz w:val="20"/>
                <w:szCs w:val="20"/>
              </w:rPr>
              <w:t>Stack\Virtual</w:t>
            </w:r>
          </w:p>
        </w:tc>
      </w:tr>
      <w:tr w:rsidR="00486AEC" w:rsidRPr="007C5B4C" w14:paraId="265F8985" w14:textId="77777777" w:rsidTr="00935BCC">
        <w:tc>
          <w:tcPr>
            <w:tcW w:w="711" w:type="dxa"/>
            <w:shd w:val="clear" w:color="auto" w:fill="auto"/>
          </w:tcPr>
          <w:p w14:paraId="4483BBC4" w14:textId="77777777" w:rsidR="00486AEC" w:rsidRPr="007C5B4C" w:rsidRDefault="00486AEC" w:rsidP="00935BCC">
            <w:pPr>
              <w:pStyle w:val="affc"/>
              <w:numPr>
                <w:ilvl w:val="0"/>
                <w:numId w:val="123"/>
              </w:numPr>
              <w:jc w:val="right"/>
              <w:rPr>
                <w:rtl/>
              </w:rPr>
            </w:pPr>
          </w:p>
        </w:tc>
        <w:tc>
          <w:tcPr>
            <w:tcW w:w="2680" w:type="dxa"/>
            <w:shd w:val="clear" w:color="auto" w:fill="auto"/>
          </w:tcPr>
          <w:p w14:paraId="0CC72E31" w14:textId="77777777" w:rsidR="00486AEC" w:rsidRPr="007C5B4C" w:rsidRDefault="00486AEC" w:rsidP="00486AEC">
            <w:pPr>
              <w:pStyle w:val="affc"/>
              <w:jc w:val="left"/>
              <w:rPr>
                <w:rtl/>
              </w:rPr>
            </w:pPr>
            <w:r w:rsidRPr="007C5B4C">
              <w:rPr>
                <w:rFonts w:hint="cs"/>
                <w:rtl/>
              </w:rPr>
              <w:t xml:space="preserve">כמות מבואות </w:t>
            </w:r>
            <w:r w:rsidRPr="007C5B4C">
              <w:rPr>
                <w:sz w:val="22"/>
                <w:szCs w:val="22"/>
              </w:rPr>
              <w:t>1</w:t>
            </w:r>
            <w:r>
              <w:rPr>
                <w:sz w:val="22"/>
                <w:szCs w:val="22"/>
              </w:rPr>
              <w:t>0</w:t>
            </w:r>
            <w:r w:rsidRPr="007C5B4C">
              <w:rPr>
                <w:sz w:val="22"/>
                <w:szCs w:val="22"/>
              </w:rPr>
              <w:t>G</w:t>
            </w:r>
          </w:p>
        </w:tc>
        <w:tc>
          <w:tcPr>
            <w:tcW w:w="1764" w:type="dxa"/>
            <w:shd w:val="clear" w:color="auto" w:fill="auto"/>
          </w:tcPr>
          <w:p w14:paraId="5043B510" w14:textId="77777777" w:rsidR="00486AEC" w:rsidRPr="007C5B4C" w:rsidRDefault="00486AEC" w:rsidP="00486AEC">
            <w:pPr>
              <w:pStyle w:val="affc"/>
              <w:jc w:val="left"/>
              <w:rPr>
                <w:rtl/>
              </w:rPr>
            </w:pPr>
            <w:r>
              <w:t>2</w:t>
            </w:r>
          </w:p>
        </w:tc>
        <w:tc>
          <w:tcPr>
            <w:tcW w:w="1816" w:type="dxa"/>
            <w:shd w:val="clear" w:color="auto" w:fill="auto"/>
          </w:tcPr>
          <w:p w14:paraId="5086078B" w14:textId="77777777" w:rsidR="00486AEC" w:rsidRPr="007C5B4C" w:rsidRDefault="00486AEC" w:rsidP="00486AEC">
            <w:pPr>
              <w:pStyle w:val="affc"/>
              <w:jc w:val="left"/>
              <w:rPr>
                <w:rtl/>
              </w:rPr>
            </w:pPr>
          </w:p>
        </w:tc>
        <w:tc>
          <w:tcPr>
            <w:tcW w:w="2551" w:type="dxa"/>
          </w:tcPr>
          <w:p w14:paraId="40DC4C71" w14:textId="77777777" w:rsidR="00486AEC" w:rsidRPr="007B0ACE" w:rsidRDefault="00486AEC" w:rsidP="00486AEC">
            <w:pPr>
              <w:pStyle w:val="affc"/>
              <w:jc w:val="left"/>
              <w:rPr>
                <w:sz w:val="20"/>
                <w:szCs w:val="20"/>
                <w:rtl/>
              </w:rPr>
            </w:pPr>
            <w:r w:rsidRPr="00731F3D">
              <w:rPr>
                <w:rFonts w:hint="cs"/>
                <w:sz w:val="20"/>
                <w:szCs w:val="20"/>
                <w:rtl/>
              </w:rPr>
              <w:t>מבואות נטו פנויים לשימוש לאחר הקישורים הפנימיים.</w:t>
            </w:r>
          </w:p>
          <w:p w14:paraId="5E6D68EF" w14:textId="77777777" w:rsidR="00486AEC" w:rsidRPr="007B0ACE" w:rsidRDefault="00486AEC" w:rsidP="00486AEC">
            <w:pPr>
              <w:pStyle w:val="affc"/>
              <w:jc w:val="left"/>
              <w:rPr>
                <w:sz w:val="20"/>
                <w:szCs w:val="20"/>
                <w:rtl/>
              </w:rPr>
            </w:pPr>
            <w:r w:rsidRPr="008D44F7">
              <w:rPr>
                <w:rFonts w:hint="eastAsia"/>
                <w:sz w:val="20"/>
                <w:szCs w:val="20"/>
                <w:rtl/>
              </w:rPr>
              <w:t>שני</w:t>
            </w:r>
            <w:r w:rsidRPr="008D44F7">
              <w:rPr>
                <w:sz w:val="20"/>
                <w:szCs w:val="20"/>
                <w:rtl/>
              </w:rPr>
              <w:t xml:space="preserve"> </w:t>
            </w:r>
            <w:r w:rsidRPr="008D44F7">
              <w:rPr>
                <w:rFonts w:hint="eastAsia"/>
                <w:sz w:val="20"/>
                <w:szCs w:val="20"/>
                <w:rtl/>
              </w:rPr>
              <w:t>המבואות</w:t>
            </w:r>
            <w:r w:rsidRPr="008D44F7">
              <w:rPr>
                <w:sz w:val="20"/>
                <w:szCs w:val="20"/>
                <w:rtl/>
              </w:rPr>
              <w:t xml:space="preserve"> </w:t>
            </w:r>
            <w:r w:rsidRPr="008D44F7">
              <w:rPr>
                <w:rFonts w:hint="eastAsia"/>
                <w:sz w:val="20"/>
                <w:szCs w:val="20"/>
                <w:rtl/>
              </w:rPr>
              <w:t>יצאו</w:t>
            </w:r>
            <w:r w:rsidRPr="008D44F7">
              <w:rPr>
                <w:sz w:val="20"/>
                <w:szCs w:val="20"/>
                <w:rtl/>
              </w:rPr>
              <w:t xml:space="preserve"> </w:t>
            </w:r>
            <w:r w:rsidRPr="008D44F7">
              <w:rPr>
                <w:rFonts w:hint="eastAsia"/>
                <w:sz w:val="20"/>
                <w:szCs w:val="20"/>
                <w:rtl/>
              </w:rPr>
              <w:t>ממתגים</w:t>
            </w:r>
            <w:r w:rsidRPr="008D44F7">
              <w:rPr>
                <w:sz w:val="20"/>
                <w:szCs w:val="20"/>
                <w:rtl/>
              </w:rPr>
              <w:t xml:space="preserve"> </w:t>
            </w:r>
            <w:r w:rsidRPr="008D44F7">
              <w:rPr>
                <w:rFonts w:hint="eastAsia"/>
                <w:sz w:val="20"/>
                <w:szCs w:val="20"/>
                <w:rtl/>
              </w:rPr>
              <w:t>שונים</w:t>
            </w:r>
            <w:r w:rsidRPr="008D44F7">
              <w:rPr>
                <w:sz w:val="20"/>
                <w:szCs w:val="20"/>
                <w:rtl/>
              </w:rPr>
              <w:t>.</w:t>
            </w:r>
          </w:p>
        </w:tc>
      </w:tr>
      <w:tr w:rsidR="00486AEC" w:rsidRPr="007C5B4C" w14:paraId="265A49F5" w14:textId="77777777" w:rsidTr="00935BCC">
        <w:tc>
          <w:tcPr>
            <w:tcW w:w="711" w:type="dxa"/>
            <w:shd w:val="clear" w:color="auto" w:fill="auto"/>
          </w:tcPr>
          <w:p w14:paraId="3A2B6DFC" w14:textId="77777777" w:rsidR="00486AEC" w:rsidRPr="007C5B4C" w:rsidRDefault="00486AEC" w:rsidP="00935BCC">
            <w:pPr>
              <w:pStyle w:val="affc"/>
              <w:numPr>
                <w:ilvl w:val="0"/>
                <w:numId w:val="123"/>
              </w:numPr>
              <w:jc w:val="right"/>
              <w:rPr>
                <w:rtl/>
              </w:rPr>
            </w:pPr>
          </w:p>
        </w:tc>
        <w:tc>
          <w:tcPr>
            <w:tcW w:w="2680" w:type="dxa"/>
            <w:shd w:val="clear" w:color="auto" w:fill="auto"/>
          </w:tcPr>
          <w:p w14:paraId="2F273F01" w14:textId="77777777" w:rsidR="00486AEC" w:rsidRPr="007C5B4C" w:rsidRDefault="00486AEC" w:rsidP="00486AEC">
            <w:pPr>
              <w:pStyle w:val="affc"/>
              <w:jc w:val="left"/>
              <w:rPr>
                <w:rtl/>
              </w:rPr>
            </w:pPr>
            <w:r>
              <w:rPr>
                <w:rFonts w:hint="cs"/>
                <w:rtl/>
              </w:rPr>
              <w:t xml:space="preserve">מתאם </w:t>
            </w:r>
            <w:r>
              <w:t>SR</w:t>
            </w:r>
          </w:p>
        </w:tc>
        <w:tc>
          <w:tcPr>
            <w:tcW w:w="1764" w:type="dxa"/>
            <w:shd w:val="clear" w:color="auto" w:fill="auto"/>
          </w:tcPr>
          <w:p w14:paraId="0FA8D6C4" w14:textId="77777777" w:rsidR="00486AEC" w:rsidRPr="007C5B4C" w:rsidRDefault="00486AEC" w:rsidP="00486AEC">
            <w:pPr>
              <w:pStyle w:val="affc"/>
              <w:jc w:val="left"/>
              <w:rPr>
                <w:rtl/>
              </w:rPr>
            </w:pPr>
            <w:r>
              <w:t>2</w:t>
            </w:r>
          </w:p>
        </w:tc>
        <w:tc>
          <w:tcPr>
            <w:tcW w:w="1816" w:type="dxa"/>
            <w:shd w:val="clear" w:color="auto" w:fill="auto"/>
          </w:tcPr>
          <w:p w14:paraId="5B43E907" w14:textId="77777777" w:rsidR="00486AEC" w:rsidRPr="007C5B4C" w:rsidRDefault="00486AEC" w:rsidP="00486AEC">
            <w:pPr>
              <w:pStyle w:val="affc"/>
              <w:jc w:val="left"/>
              <w:rPr>
                <w:rtl/>
              </w:rPr>
            </w:pPr>
          </w:p>
        </w:tc>
        <w:tc>
          <w:tcPr>
            <w:tcW w:w="2551" w:type="dxa"/>
          </w:tcPr>
          <w:p w14:paraId="574FAADA" w14:textId="77777777" w:rsidR="00486AEC" w:rsidRPr="007C5B4C" w:rsidRDefault="00486AEC" w:rsidP="00486AEC">
            <w:pPr>
              <w:pStyle w:val="affc"/>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p>
        </w:tc>
      </w:tr>
      <w:tr w:rsidR="00486AEC" w:rsidRPr="007C5B4C" w14:paraId="18318E27" w14:textId="77777777" w:rsidTr="00935BCC">
        <w:tc>
          <w:tcPr>
            <w:tcW w:w="711" w:type="dxa"/>
            <w:shd w:val="clear" w:color="auto" w:fill="auto"/>
          </w:tcPr>
          <w:p w14:paraId="70D410E5" w14:textId="77777777" w:rsidR="00486AEC" w:rsidRPr="007C5B4C" w:rsidRDefault="00486AEC" w:rsidP="00935BCC">
            <w:pPr>
              <w:pStyle w:val="affc"/>
              <w:numPr>
                <w:ilvl w:val="0"/>
                <w:numId w:val="123"/>
              </w:numPr>
              <w:jc w:val="right"/>
              <w:rPr>
                <w:rtl/>
              </w:rPr>
            </w:pPr>
          </w:p>
        </w:tc>
        <w:tc>
          <w:tcPr>
            <w:tcW w:w="2680" w:type="dxa"/>
            <w:shd w:val="clear" w:color="auto" w:fill="auto"/>
          </w:tcPr>
          <w:p w14:paraId="129919AE" w14:textId="77777777" w:rsidR="00486AEC" w:rsidRPr="007C5B4C" w:rsidRDefault="00486AEC" w:rsidP="00486AEC">
            <w:pPr>
              <w:pStyle w:val="affc"/>
              <w:jc w:val="left"/>
              <w:rPr>
                <w:rtl/>
              </w:rPr>
            </w:pPr>
            <w:r w:rsidRPr="007C5B4C">
              <w:rPr>
                <w:rFonts w:hint="cs"/>
                <w:rtl/>
              </w:rPr>
              <w:t xml:space="preserve">כמות מבואות </w:t>
            </w:r>
            <w:r w:rsidRPr="007C5B4C">
              <w:rPr>
                <w:sz w:val="22"/>
                <w:szCs w:val="22"/>
              </w:rPr>
              <w:t>1G</w:t>
            </w:r>
          </w:p>
        </w:tc>
        <w:tc>
          <w:tcPr>
            <w:tcW w:w="1764" w:type="dxa"/>
            <w:shd w:val="clear" w:color="auto" w:fill="auto"/>
          </w:tcPr>
          <w:p w14:paraId="167ADEB0" w14:textId="06BA348D" w:rsidR="00486AEC" w:rsidRPr="007C5B4C" w:rsidRDefault="008D44F7" w:rsidP="00486AEC">
            <w:pPr>
              <w:pStyle w:val="affc"/>
              <w:jc w:val="left"/>
              <w:rPr>
                <w:rtl/>
              </w:rPr>
            </w:pPr>
            <w:r>
              <w:rPr>
                <w:rFonts w:hint="cs"/>
                <w:rtl/>
              </w:rPr>
              <w:t>2</w:t>
            </w:r>
          </w:p>
        </w:tc>
        <w:tc>
          <w:tcPr>
            <w:tcW w:w="1816" w:type="dxa"/>
            <w:shd w:val="clear" w:color="auto" w:fill="auto"/>
          </w:tcPr>
          <w:p w14:paraId="02BDBB71" w14:textId="77777777" w:rsidR="00486AEC" w:rsidRPr="007C5B4C" w:rsidRDefault="00486AEC" w:rsidP="00486AEC">
            <w:pPr>
              <w:pStyle w:val="affc"/>
              <w:jc w:val="left"/>
              <w:rPr>
                <w:rtl/>
              </w:rPr>
            </w:pPr>
          </w:p>
        </w:tc>
        <w:tc>
          <w:tcPr>
            <w:tcW w:w="2551" w:type="dxa"/>
          </w:tcPr>
          <w:p w14:paraId="43CC85B0" w14:textId="77777777" w:rsidR="00486AEC" w:rsidRPr="007C5B4C" w:rsidRDefault="00486AEC" w:rsidP="00486AEC">
            <w:pPr>
              <w:pStyle w:val="affc"/>
              <w:jc w:val="left"/>
              <w:rPr>
                <w:rtl/>
              </w:rPr>
            </w:pPr>
            <w:r w:rsidRPr="00731F3D">
              <w:rPr>
                <w:rFonts w:hint="cs"/>
                <w:sz w:val="20"/>
                <w:szCs w:val="20"/>
                <w:rtl/>
              </w:rPr>
              <w:t>מבואות נטו פנויים לשימוש לאחר הקישורים הפנימיים.</w:t>
            </w:r>
          </w:p>
        </w:tc>
      </w:tr>
      <w:tr w:rsidR="00486AEC" w:rsidRPr="007C5B4C" w14:paraId="6C1648E8" w14:textId="77777777" w:rsidTr="00935BCC">
        <w:tc>
          <w:tcPr>
            <w:tcW w:w="711" w:type="dxa"/>
            <w:shd w:val="clear" w:color="auto" w:fill="auto"/>
          </w:tcPr>
          <w:p w14:paraId="40273726" w14:textId="77777777" w:rsidR="00486AEC" w:rsidRPr="007C5B4C" w:rsidRDefault="00486AEC" w:rsidP="00935BCC">
            <w:pPr>
              <w:pStyle w:val="affc"/>
              <w:numPr>
                <w:ilvl w:val="0"/>
                <w:numId w:val="123"/>
              </w:numPr>
              <w:jc w:val="right"/>
              <w:rPr>
                <w:rtl/>
              </w:rPr>
            </w:pPr>
          </w:p>
        </w:tc>
        <w:tc>
          <w:tcPr>
            <w:tcW w:w="2680" w:type="dxa"/>
            <w:shd w:val="clear" w:color="auto" w:fill="auto"/>
          </w:tcPr>
          <w:p w14:paraId="3B7B837F" w14:textId="77777777" w:rsidR="00486AEC" w:rsidRPr="007C5B4C" w:rsidRDefault="00486AEC" w:rsidP="00486AEC">
            <w:pPr>
              <w:pStyle w:val="affc"/>
              <w:jc w:val="left"/>
              <w:rPr>
                <w:rtl/>
              </w:rPr>
            </w:pPr>
            <w:r>
              <w:rPr>
                <w:rFonts w:hint="cs"/>
                <w:rtl/>
              </w:rPr>
              <w:t xml:space="preserve">מתאם </w:t>
            </w:r>
            <w:r>
              <w:t>SX</w:t>
            </w:r>
          </w:p>
        </w:tc>
        <w:tc>
          <w:tcPr>
            <w:tcW w:w="1764" w:type="dxa"/>
            <w:shd w:val="clear" w:color="auto" w:fill="auto"/>
          </w:tcPr>
          <w:p w14:paraId="0C707F0C" w14:textId="307EBD0C" w:rsidR="00486AEC" w:rsidRPr="007C5B4C" w:rsidRDefault="008D44F7" w:rsidP="00486AEC">
            <w:pPr>
              <w:pStyle w:val="affc"/>
              <w:jc w:val="left"/>
              <w:rPr>
                <w:rtl/>
              </w:rPr>
            </w:pPr>
            <w:r>
              <w:rPr>
                <w:rFonts w:hint="cs"/>
                <w:rtl/>
              </w:rPr>
              <w:t>2</w:t>
            </w:r>
          </w:p>
        </w:tc>
        <w:tc>
          <w:tcPr>
            <w:tcW w:w="1816" w:type="dxa"/>
            <w:shd w:val="clear" w:color="auto" w:fill="auto"/>
          </w:tcPr>
          <w:p w14:paraId="52C6B604" w14:textId="77777777" w:rsidR="00486AEC" w:rsidRPr="007C5B4C" w:rsidRDefault="00486AEC" w:rsidP="00486AEC">
            <w:pPr>
              <w:pStyle w:val="affc"/>
              <w:jc w:val="left"/>
              <w:rPr>
                <w:rtl/>
              </w:rPr>
            </w:pPr>
          </w:p>
        </w:tc>
        <w:tc>
          <w:tcPr>
            <w:tcW w:w="2551" w:type="dxa"/>
          </w:tcPr>
          <w:p w14:paraId="2C419C4F" w14:textId="77777777" w:rsidR="00486AEC" w:rsidRPr="007C5B4C" w:rsidRDefault="00486AEC" w:rsidP="00486AEC">
            <w:pPr>
              <w:pStyle w:val="affc"/>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486AEC" w:rsidRPr="007C5B4C" w14:paraId="79A78940" w14:textId="77777777" w:rsidTr="00935BCC">
        <w:tc>
          <w:tcPr>
            <w:tcW w:w="711" w:type="dxa"/>
            <w:shd w:val="clear" w:color="auto" w:fill="auto"/>
          </w:tcPr>
          <w:p w14:paraId="2DF7CDB1" w14:textId="77777777" w:rsidR="00486AEC" w:rsidRPr="007C5B4C" w:rsidRDefault="00486AEC" w:rsidP="00935BCC">
            <w:pPr>
              <w:pStyle w:val="affc"/>
              <w:numPr>
                <w:ilvl w:val="0"/>
                <w:numId w:val="123"/>
              </w:numPr>
              <w:jc w:val="right"/>
              <w:rPr>
                <w:rtl/>
              </w:rPr>
            </w:pPr>
          </w:p>
        </w:tc>
        <w:tc>
          <w:tcPr>
            <w:tcW w:w="2680" w:type="dxa"/>
            <w:shd w:val="clear" w:color="auto" w:fill="auto"/>
          </w:tcPr>
          <w:p w14:paraId="169AB7E0" w14:textId="77777777" w:rsidR="00486AEC" w:rsidRPr="007C5B4C" w:rsidRDefault="00486AEC" w:rsidP="00486AEC">
            <w:pPr>
              <w:pStyle w:val="affc"/>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64" w:type="dxa"/>
            <w:shd w:val="clear" w:color="auto" w:fill="auto"/>
          </w:tcPr>
          <w:p w14:paraId="488CC52C" w14:textId="334E5071" w:rsidR="00486AEC" w:rsidRPr="007C5B4C" w:rsidRDefault="00486AEC" w:rsidP="00486AEC">
            <w:pPr>
              <w:pStyle w:val="affc"/>
              <w:jc w:val="left"/>
              <w:rPr>
                <w:rtl/>
              </w:rPr>
            </w:pPr>
            <w:r>
              <w:t>192</w:t>
            </w:r>
          </w:p>
        </w:tc>
        <w:tc>
          <w:tcPr>
            <w:tcW w:w="1816" w:type="dxa"/>
            <w:shd w:val="clear" w:color="auto" w:fill="auto"/>
          </w:tcPr>
          <w:p w14:paraId="5B74F6AF" w14:textId="77777777" w:rsidR="00486AEC" w:rsidRPr="007C5B4C" w:rsidRDefault="00486AEC" w:rsidP="00486AEC">
            <w:pPr>
              <w:pStyle w:val="affc"/>
              <w:jc w:val="left"/>
              <w:rPr>
                <w:rtl/>
              </w:rPr>
            </w:pPr>
          </w:p>
        </w:tc>
        <w:tc>
          <w:tcPr>
            <w:tcW w:w="2551" w:type="dxa"/>
          </w:tcPr>
          <w:p w14:paraId="31287F47" w14:textId="77777777" w:rsidR="00486AEC" w:rsidRPr="007B0ACE" w:rsidRDefault="00486AEC" w:rsidP="00486AEC">
            <w:pPr>
              <w:pStyle w:val="affc"/>
              <w:jc w:val="left"/>
              <w:rPr>
                <w:sz w:val="20"/>
                <w:szCs w:val="20"/>
                <w:rtl/>
              </w:rPr>
            </w:pPr>
            <w:r w:rsidRPr="00731F3D">
              <w:rPr>
                <w:rFonts w:hint="cs"/>
                <w:sz w:val="20"/>
                <w:szCs w:val="20"/>
                <w:rtl/>
              </w:rPr>
              <w:t>מבואות נטו פנויים לשימוש לאחר הקישורים הפנימיים.</w:t>
            </w:r>
          </w:p>
        </w:tc>
      </w:tr>
      <w:tr w:rsidR="00486AEC" w:rsidRPr="007C5B4C" w14:paraId="57D6D69D" w14:textId="77777777" w:rsidTr="00935BCC">
        <w:tc>
          <w:tcPr>
            <w:tcW w:w="711" w:type="dxa"/>
            <w:shd w:val="clear" w:color="auto" w:fill="auto"/>
          </w:tcPr>
          <w:p w14:paraId="2B4960E0" w14:textId="77777777" w:rsidR="00486AEC" w:rsidRPr="007C5B4C" w:rsidRDefault="00486AEC" w:rsidP="00935BCC">
            <w:pPr>
              <w:pStyle w:val="affc"/>
              <w:numPr>
                <w:ilvl w:val="0"/>
                <w:numId w:val="123"/>
              </w:numPr>
              <w:jc w:val="right"/>
              <w:rPr>
                <w:rtl/>
              </w:rPr>
            </w:pPr>
          </w:p>
        </w:tc>
        <w:tc>
          <w:tcPr>
            <w:tcW w:w="2680" w:type="dxa"/>
            <w:shd w:val="clear" w:color="auto" w:fill="auto"/>
          </w:tcPr>
          <w:p w14:paraId="39163855" w14:textId="77777777" w:rsidR="00486AEC" w:rsidRPr="007C5B4C" w:rsidRDefault="00486AEC" w:rsidP="00486AEC">
            <w:pPr>
              <w:pStyle w:val="affc"/>
              <w:jc w:val="left"/>
              <w:rPr>
                <w:rtl/>
              </w:rPr>
            </w:pPr>
            <w:r w:rsidRPr="007C5B4C">
              <w:rPr>
                <w:rFonts w:hint="cs"/>
                <w:rtl/>
              </w:rPr>
              <w:t xml:space="preserve">כמות כתובות </w:t>
            </w:r>
            <w:r w:rsidRPr="007C5B4C">
              <w:t>MAC</w:t>
            </w:r>
            <w:r>
              <w:rPr>
                <w:rFonts w:hint="cs"/>
                <w:rtl/>
              </w:rPr>
              <w:t xml:space="preserve"> במתג</w:t>
            </w:r>
          </w:p>
        </w:tc>
        <w:tc>
          <w:tcPr>
            <w:tcW w:w="1764" w:type="dxa"/>
            <w:shd w:val="clear" w:color="auto" w:fill="auto"/>
          </w:tcPr>
          <w:p w14:paraId="247BEF3F" w14:textId="77777777" w:rsidR="00486AEC" w:rsidRPr="007C5B4C" w:rsidRDefault="00486AEC" w:rsidP="00486AEC">
            <w:pPr>
              <w:pStyle w:val="affc"/>
              <w:jc w:val="left"/>
              <w:rPr>
                <w:rtl/>
              </w:rPr>
            </w:pPr>
            <w:r>
              <w:t>16</w:t>
            </w:r>
            <w:r w:rsidRPr="007C5B4C">
              <w:t>k</w:t>
            </w:r>
          </w:p>
        </w:tc>
        <w:tc>
          <w:tcPr>
            <w:tcW w:w="1816" w:type="dxa"/>
            <w:shd w:val="clear" w:color="auto" w:fill="auto"/>
          </w:tcPr>
          <w:p w14:paraId="4195F99C" w14:textId="77777777" w:rsidR="00486AEC" w:rsidRPr="007C5B4C" w:rsidRDefault="00486AEC" w:rsidP="00486AEC">
            <w:pPr>
              <w:pStyle w:val="affc"/>
              <w:jc w:val="left"/>
              <w:rPr>
                <w:rtl/>
              </w:rPr>
            </w:pPr>
          </w:p>
        </w:tc>
        <w:tc>
          <w:tcPr>
            <w:tcW w:w="2551" w:type="dxa"/>
          </w:tcPr>
          <w:p w14:paraId="3195B894" w14:textId="77777777" w:rsidR="00486AEC" w:rsidRPr="00B10648" w:rsidRDefault="00486AEC" w:rsidP="00486AEC">
            <w:pPr>
              <w:pStyle w:val="affc"/>
              <w:jc w:val="left"/>
              <w:rPr>
                <w:sz w:val="20"/>
                <w:szCs w:val="20"/>
                <w:rtl/>
              </w:rPr>
            </w:pPr>
            <w:r w:rsidRPr="00B10648">
              <w:rPr>
                <w:rFonts w:hint="eastAsia"/>
                <w:sz w:val="20"/>
                <w:szCs w:val="20"/>
                <w:rtl/>
              </w:rPr>
              <w:t>יתרון</w:t>
            </w:r>
            <w:r w:rsidRPr="00B10648">
              <w:rPr>
                <w:sz w:val="20"/>
                <w:szCs w:val="20"/>
                <w:rtl/>
              </w:rPr>
              <w:t xml:space="preserve"> </w:t>
            </w:r>
            <w:r w:rsidRPr="007B0ACE">
              <w:rPr>
                <w:rFonts w:hint="eastAsia"/>
                <w:sz w:val="20"/>
                <w:szCs w:val="20"/>
                <w:rtl/>
              </w:rPr>
              <w:t>ל</w:t>
            </w:r>
            <w:r w:rsidRPr="007B0ACE">
              <w:rPr>
                <w:sz w:val="20"/>
                <w:szCs w:val="20"/>
              </w:rPr>
              <w:t>32k</w:t>
            </w:r>
          </w:p>
        </w:tc>
      </w:tr>
      <w:tr w:rsidR="00486AEC" w:rsidRPr="007C5B4C" w14:paraId="534C9BCB" w14:textId="77777777" w:rsidTr="00935BCC">
        <w:tc>
          <w:tcPr>
            <w:tcW w:w="711" w:type="dxa"/>
            <w:shd w:val="clear" w:color="auto" w:fill="auto"/>
          </w:tcPr>
          <w:p w14:paraId="67F41E7F" w14:textId="77777777" w:rsidR="00486AEC" w:rsidRPr="007C5B4C" w:rsidRDefault="00486AEC" w:rsidP="00935BCC">
            <w:pPr>
              <w:pStyle w:val="affc"/>
              <w:numPr>
                <w:ilvl w:val="0"/>
                <w:numId w:val="123"/>
              </w:numPr>
              <w:jc w:val="right"/>
              <w:rPr>
                <w:rtl/>
              </w:rPr>
            </w:pPr>
          </w:p>
        </w:tc>
        <w:tc>
          <w:tcPr>
            <w:tcW w:w="2680" w:type="dxa"/>
            <w:shd w:val="clear" w:color="auto" w:fill="auto"/>
          </w:tcPr>
          <w:p w14:paraId="1B42E9B2" w14:textId="77777777" w:rsidR="00486AEC" w:rsidRPr="007C5B4C" w:rsidRDefault="00486AEC" w:rsidP="00486AEC">
            <w:pPr>
              <w:pStyle w:val="affc"/>
              <w:jc w:val="left"/>
              <w:rPr>
                <w:rtl/>
              </w:rPr>
            </w:pPr>
            <w:r w:rsidRPr="0026582A">
              <w:rPr>
                <w:rFonts w:hint="eastAsia"/>
                <w:sz w:val="22"/>
                <w:szCs w:val="22"/>
                <w:rtl/>
              </w:rPr>
              <w:t>רוחב</w:t>
            </w:r>
            <w:r w:rsidRPr="0026582A">
              <w:rPr>
                <w:sz w:val="22"/>
                <w:szCs w:val="22"/>
                <w:rtl/>
              </w:rPr>
              <w:t xml:space="preserve"> </w:t>
            </w:r>
            <w:r>
              <w:rPr>
                <w:rFonts w:hint="cs"/>
                <w:sz w:val="22"/>
                <w:szCs w:val="22"/>
                <w:rtl/>
              </w:rPr>
              <w:t xml:space="preserve"> פס מינימאלי בין מתגים (בפתרון הכולל מס' מתגים) </w:t>
            </w:r>
          </w:p>
        </w:tc>
        <w:tc>
          <w:tcPr>
            <w:tcW w:w="1764" w:type="dxa"/>
            <w:shd w:val="clear" w:color="auto" w:fill="auto"/>
          </w:tcPr>
          <w:p w14:paraId="710C194B" w14:textId="77777777" w:rsidR="00486AEC" w:rsidRDefault="00486AEC" w:rsidP="00486AEC">
            <w:pPr>
              <w:pStyle w:val="affc"/>
              <w:jc w:val="left"/>
              <w:rPr>
                <w:rtl/>
              </w:rPr>
            </w:pPr>
            <w:r w:rsidRPr="00935BCC">
              <w:t>2*10G</w:t>
            </w:r>
          </w:p>
        </w:tc>
        <w:tc>
          <w:tcPr>
            <w:tcW w:w="1816" w:type="dxa"/>
            <w:shd w:val="clear" w:color="auto" w:fill="auto"/>
          </w:tcPr>
          <w:p w14:paraId="783344F5" w14:textId="77777777" w:rsidR="00486AEC" w:rsidRPr="007C5B4C" w:rsidRDefault="00486AEC" w:rsidP="00486AEC">
            <w:pPr>
              <w:pStyle w:val="affc"/>
              <w:jc w:val="left"/>
              <w:rPr>
                <w:rtl/>
              </w:rPr>
            </w:pPr>
          </w:p>
        </w:tc>
        <w:tc>
          <w:tcPr>
            <w:tcW w:w="2551" w:type="dxa"/>
          </w:tcPr>
          <w:p w14:paraId="61E96ECD" w14:textId="77777777" w:rsidR="00486AEC" w:rsidRDefault="00486AEC" w:rsidP="00486AEC">
            <w:pPr>
              <w:pStyle w:val="affc"/>
              <w:jc w:val="left"/>
              <w:rPr>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486AEC" w:rsidRPr="007C5B4C" w14:paraId="1169BC55" w14:textId="77777777" w:rsidTr="00935BCC">
        <w:tc>
          <w:tcPr>
            <w:tcW w:w="711" w:type="dxa"/>
            <w:shd w:val="clear" w:color="auto" w:fill="auto"/>
          </w:tcPr>
          <w:p w14:paraId="3D01951C" w14:textId="77777777" w:rsidR="00486AEC" w:rsidRPr="007C5B4C" w:rsidRDefault="00486AEC" w:rsidP="00935BCC">
            <w:pPr>
              <w:pStyle w:val="affc"/>
              <w:numPr>
                <w:ilvl w:val="0"/>
                <w:numId w:val="123"/>
              </w:numPr>
              <w:jc w:val="right"/>
              <w:rPr>
                <w:rtl/>
              </w:rPr>
            </w:pPr>
          </w:p>
        </w:tc>
        <w:tc>
          <w:tcPr>
            <w:tcW w:w="4444" w:type="dxa"/>
            <w:gridSpan w:val="2"/>
            <w:shd w:val="clear" w:color="auto" w:fill="auto"/>
          </w:tcPr>
          <w:p w14:paraId="00C22F43" w14:textId="77777777" w:rsidR="00486AEC" w:rsidRPr="007C5B4C" w:rsidRDefault="00486AEC" w:rsidP="00486AEC">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349BD9E2" w14:textId="77777777" w:rsidR="00486AEC" w:rsidRPr="007C5B4C" w:rsidRDefault="00486AEC" w:rsidP="00486AEC">
            <w:pPr>
              <w:pStyle w:val="affc"/>
              <w:jc w:val="left"/>
              <w:rPr>
                <w:rtl/>
              </w:rPr>
            </w:pPr>
          </w:p>
        </w:tc>
        <w:tc>
          <w:tcPr>
            <w:tcW w:w="1816" w:type="dxa"/>
            <w:shd w:val="clear" w:color="auto" w:fill="auto"/>
          </w:tcPr>
          <w:p w14:paraId="5A0283F3" w14:textId="77777777" w:rsidR="00486AEC" w:rsidRPr="007C5B4C" w:rsidRDefault="00486AEC" w:rsidP="00486AEC">
            <w:pPr>
              <w:pStyle w:val="affc"/>
              <w:jc w:val="left"/>
              <w:rPr>
                <w:rtl/>
              </w:rPr>
            </w:pPr>
          </w:p>
        </w:tc>
        <w:tc>
          <w:tcPr>
            <w:tcW w:w="2551" w:type="dxa"/>
          </w:tcPr>
          <w:p w14:paraId="2D8CE63F" w14:textId="77777777" w:rsidR="00486AEC" w:rsidRPr="007C5B4C" w:rsidRDefault="00486AEC" w:rsidP="00486AEC">
            <w:pPr>
              <w:pStyle w:val="affc"/>
              <w:jc w:val="left"/>
            </w:pPr>
          </w:p>
        </w:tc>
      </w:tr>
    </w:tbl>
    <w:p w14:paraId="206ABA42" w14:textId="77777777" w:rsidR="00486AEC" w:rsidRPr="008C5701" w:rsidRDefault="00486AEC" w:rsidP="00486AEC">
      <w:pPr>
        <w:pStyle w:val="31"/>
        <w:numPr>
          <w:ilvl w:val="0"/>
          <w:numId w:val="0"/>
        </w:numPr>
        <w:ind w:left="952" w:hanging="720"/>
        <w:rPr>
          <w:rtl/>
        </w:rPr>
      </w:pPr>
    </w:p>
    <w:p w14:paraId="66D2F48F" w14:textId="29DE1D8D" w:rsidR="00486AEC" w:rsidRPr="0056405A" w:rsidRDefault="00486AEC" w:rsidP="00D212F3">
      <w:pPr>
        <w:pStyle w:val="31"/>
      </w:pPr>
      <w:r>
        <w:rPr>
          <w:rFonts w:hint="cs"/>
          <w:b/>
          <w:bCs/>
          <w:rtl/>
        </w:rPr>
        <w:t>רכיב</w:t>
      </w:r>
      <w:r w:rsidRPr="008C5701">
        <w:rPr>
          <w:b/>
          <w:bCs/>
          <w:rtl/>
        </w:rPr>
        <w:t xml:space="preserve"> </w:t>
      </w:r>
      <w:r w:rsidR="00D212F3">
        <w:rPr>
          <w:rFonts w:hint="cs"/>
          <w:b/>
          <w:bCs/>
          <w:rtl/>
        </w:rPr>
        <w:t>ז</w:t>
      </w:r>
      <w:r w:rsidRPr="008C5701">
        <w:rPr>
          <w:b/>
          <w:bCs/>
          <w:rtl/>
        </w:rPr>
        <w:t xml:space="preserve">' – </w:t>
      </w:r>
      <w:r w:rsidRPr="008C5701">
        <w:rPr>
          <w:rFonts w:hint="eastAsia"/>
          <w:b/>
          <w:bCs/>
          <w:rtl/>
        </w:rPr>
        <w:t>מתג</w:t>
      </w:r>
      <w:r w:rsidRPr="008C5701">
        <w:rPr>
          <w:b/>
          <w:bCs/>
          <w:rtl/>
        </w:rPr>
        <w:t xml:space="preserve"> </w:t>
      </w:r>
      <w:r w:rsidRPr="008C5701">
        <w:rPr>
          <w:rFonts w:hint="eastAsia"/>
          <w:b/>
          <w:bCs/>
          <w:rtl/>
        </w:rPr>
        <w:t>קצה</w:t>
      </w:r>
      <w:r>
        <w:rPr>
          <w:rFonts w:hint="cs"/>
          <w:b/>
          <w:bCs/>
          <w:rtl/>
        </w:rPr>
        <w:t xml:space="preserve"> רגיל </w:t>
      </w:r>
      <w:r>
        <w:rPr>
          <w:b/>
          <w:bCs/>
        </w:rPr>
        <w:t>None-POE</w:t>
      </w:r>
      <w:r>
        <w:rPr>
          <w:rFonts w:hint="cs"/>
          <w:b/>
          <w:bCs/>
          <w:rtl/>
        </w:rPr>
        <w:t xml:space="preserve"> קטן </w:t>
      </w:r>
      <w:r w:rsidRPr="008C5701">
        <w:rPr>
          <w:b/>
          <w:bCs/>
          <w:rtl/>
        </w:rPr>
        <w:t>(</w:t>
      </w:r>
      <w:r w:rsidRPr="008C5701">
        <w:rPr>
          <w:b/>
          <w:bCs/>
        </w:rPr>
        <w:t>access</w:t>
      </w:r>
      <w:r w:rsidRPr="008C5701">
        <w:rPr>
          <w:b/>
          <w:bCs/>
          <w:rtl/>
        </w:rPr>
        <w:t>)</w:t>
      </w:r>
    </w:p>
    <w:tbl>
      <w:tblPr>
        <w:tblStyle w:val="TableGrid"/>
        <w:bidiVisual/>
        <w:tblW w:w="9625" w:type="dxa"/>
        <w:shd w:val="clear" w:color="auto" w:fill="D9D9D9" w:themeFill="background1" w:themeFillShade="D9"/>
        <w:tblLook w:val="04A0" w:firstRow="1" w:lastRow="0" w:firstColumn="1" w:lastColumn="0" w:noHBand="0" w:noVBand="1"/>
      </w:tblPr>
      <w:tblGrid>
        <w:gridCol w:w="711"/>
        <w:gridCol w:w="2680"/>
        <w:gridCol w:w="1764"/>
        <w:gridCol w:w="1816"/>
        <w:gridCol w:w="2654"/>
      </w:tblGrid>
      <w:tr w:rsidR="00486AEC" w:rsidRPr="007C5B4C" w14:paraId="0B9F1094" w14:textId="77777777" w:rsidTr="00935BCC">
        <w:trPr>
          <w:cantSplit/>
          <w:tblHeader/>
        </w:trPr>
        <w:tc>
          <w:tcPr>
            <w:tcW w:w="711" w:type="dxa"/>
            <w:tcBorders>
              <w:bottom w:val="single" w:sz="4" w:space="0" w:color="auto"/>
            </w:tcBorders>
            <w:shd w:val="clear" w:color="auto" w:fill="D9D9D9" w:themeFill="background1" w:themeFillShade="D9"/>
          </w:tcPr>
          <w:p w14:paraId="45FCFF6B" w14:textId="77777777" w:rsidR="00486AEC" w:rsidRPr="007C5B4C" w:rsidRDefault="00486AEC" w:rsidP="00486AEC">
            <w:pPr>
              <w:pStyle w:val="affb"/>
              <w:rPr>
                <w:rtl/>
              </w:rPr>
            </w:pPr>
            <w:r w:rsidRPr="007C5B4C">
              <w:rPr>
                <w:rFonts w:hint="cs"/>
                <w:rtl/>
              </w:rPr>
              <w:t>מס'</w:t>
            </w:r>
          </w:p>
        </w:tc>
        <w:tc>
          <w:tcPr>
            <w:tcW w:w="2680" w:type="dxa"/>
            <w:tcBorders>
              <w:bottom w:val="single" w:sz="4" w:space="0" w:color="auto"/>
            </w:tcBorders>
            <w:shd w:val="clear" w:color="auto" w:fill="D9D9D9" w:themeFill="background1" w:themeFillShade="D9"/>
          </w:tcPr>
          <w:p w14:paraId="15DF942D" w14:textId="77777777" w:rsidR="00486AEC" w:rsidRPr="007C5B4C" w:rsidRDefault="00486AEC" w:rsidP="00486AEC">
            <w:pPr>
              <w:pStyle w:val="Normal2"/>
              <w:ind w:left="0"/>
              <w:rPr>
                <w:b/>
                <w:bCs/>
                <w:rtl/>
              </w:rPr>
            </w:pPr>
            <w:r w:rsidRPr="007C5B4C">
              <w:rPr>
                <w:rFonts w:hint="cs"/>
                <w:b/>
                <w:bCs/>
                <w:rtl/>
              </w:rPr>
              <w:t>נושא</w:t>
            </w:r>
          </w:p>
        </w:tc>
        <w:tc>
          <w:tcPr>
            <w:tcW w:w="1764" w:type="dxa"/>
            <w:tcBorders>
              <w:bottom w:val="single" w:sz="4" w:space="0" w:color="auto"/>
            </w:tcBorders>
            <w:shd w:val="clear" w:color="auto" w:fill="D9D9D9" w:themeFill="background1" w:themeFillShade="D9"/>
          </w:tcPr>
          <w:p w14:paraId="3D442FD4" w14:textId="77777777" w:rsidR="00486AEC" w:rsidRPr="007C5B4C" w:rsidRDefault="00486AEC" w:rsidP="00486AEC">
            <w:pPr>
              <w:pStyle w:val="Normal2"/>
              <w:ind w:left="0"/>
              <w:rPr>
                <w:b/>
                <w:bCs/>
                <w:rtl/>
              </w:rPr>
            </w:pPr>
            <w:r w:rsidRPr="007C5B4C">
              <w:rPr>
                <w:rFonts w:hint="cs"/>
                <w:b/>
                <w:bCs/>
                <w:rtl/>
              </w:rPr>
              <w:t>דרישת מינימום</w:t>
            </w:r>
          </w:p>
        </w:tc>
        <w:tc>
          <w:tcPr>
            <w:tcW w:w="1816" w:type="dxa"/>
            <w:tcBorders>
              <w:bottom w:val="single" w:sz="4" w:space="0" w:color="auto"/>
            </w:tcBorders>
            <w:shd w:val="clear" w:color="auto" w:fill="D9D9D9" w:themeFill="background1" w:themeFillShade="D9"/>
          </w:tcPr>
          <w:p w14:paraId="7BEBBBAB" w14:textId="77777777" w:rsidR="00486AEC" w:rsidRPr="007C5B4C" w:rsidRDefault="00486AEC" w:rsidP="00486AEC">
            <w:pPr>
              <w:pStyle w:val="Normal2"/>
              <w:ind w:left="0"/>
              <w:rPr>
                <w:b/>
                <w:bCs/>
                <w:rtl/>
              </w:rPr>
            </w:pPr>
            <w:r w:rsidRPr="007C5B4C">
              <w:rPr>
                <w:rFonts w:hint="cs"/>
                <w:b/>
                <w:bCs/>
                <w:rtl/>
              </w:rPr>
              <w:t>מענה המציע</w:t>
            </w:r>
          </w:p>
        </w:tc>
        <w:tc>
          <w:tcPr>
            <w:tcW w:w="2654" w:type="dxa"/>
            <w:tcBorders>
              <w:bottom w:val="single" w:sz="4" w:space="0" w:color="auto"/>
            </w:tcBorders>
            <w:shd w:val="clear" w:color="auto" w:fill="D9D9D9" w:themeFill="background1" w:themeFillShade="D9"/>
          </w:tcPr>
          <w:p w14:paraId="1D8B7F4B" w14:textId="77777777" w:rsidR="00486AEC" w:rsidRPr="007C5B4C" w:rsidRDefault="00486AEC" w:rsidP="00486AEC">
            <w:pPr>
              <w:pStyle w:val="Normal2"/>
              <w:ind w:left="0"/>
              <w:rPr>
                <w:b/>
                <w:bCs/>
                <w:rtl/>
              </w:rPr>
            </w:pPr>
            <w:r w:rsidRPr="007C5B4C">
              <w:rPr>
                <w:rFonts w:hint="cs"/>
                <w:b/>
                <w:bCs/>
                <w:rtl/>
              </w:rPr>
              <w:t>הערות</w:t>
            </w:r>
          </w:p>
        </w:tc>
      </w:tr>
      <w:tr w:rsidR="00486AEC" w:rsidRPr="007C5B4C" w14:paraId="18A15B2F" w14:textId="77777777" w:rsidTr="00935BCC">
        <w:tc>
          <w:tcPr>
            <w:tcW w:w="711" w:type="dxa"/>
            <w:shd w:val="clear" w:color="auto" w:fill="auto"/>
          </w:tcPr>
          <w:p w14:paraId="704BB74F" w14:textId="77777777" w:rsidR="00486AEC" w:rsidRPr="007C5B4C" w:rsidRDefault="00486AEC" w:rsidP="00935BCC">
            <w:pPr>
              <w:pStyle w:val="affc"/>
              <w:numPr>
                <w:ilvl w:val="0"/>
                <w:numId w:val="125"/>
              </w:numPr>
              <w:jc w:val="right"/>
              <w:rPr>
                <w:rtl/>
              </w:rPr>
            </w:pPr>
          </w:p>
        </w:tc>
        <w:tc>
          <w:tcPr>
            <w:tcW w:w="2680" w:type="dxa"/>
            <w:shd w:val="clear" w:color="auto" w:fill="auto"/>
          </w:tcPr>
          <w:p w14:paraId="23C43EB9" w14:textId="77777777" w:rsidR="00486AEC" w:rsidRPr="007C5B4C" w:rsidRDefault="00486AEC" w:rsidP="00486AEC">
            <w:pPr>
              <w:pStyle w:val="affc"/>
              <w:jc w:val="left"/>
              <w:rPr>
                <w:rtl/>
              </w:rPr>
            </w:pPr>
            <w:r w:rsidRPr="007C5B4C">
              <w:rPr>
                <w:rFonts w:hint="cs"/>
                <w:rtl/>
              </w:rPr>
              <w:t xml:space="preserve">סוג </w:t>
            </w:r>
            <w:r>
              <w:rPr>
                <w:rFonts w:hint="cs"/>
                <w:rtl/>
              </w:rPr>
              <w:t>הפתרון</w:t>
            </w:r>
          </w:p>
        </w:tc>
        <w:tc>
          <w:tcPr>
            <w:tcW w:w="1764" w:type="dxa"/>
            <w:shd w:val="clear" w:color="auto" w:fill="auto"/>
          </w:tcPr>
          <w:p w14:paraId="3AA6FDC6" w14:textId="77777777" w:rsidR="00486AEC" w:rsidRPr="007C5B4C" w:rsidRDefault="00486AEC" w:rsidP="00486AEC">
            <w:pPr>
              <w:pStyle w:val="affc"/>
              <w:bidi w:val="0"/>
              <w:jc w:val="left"/>
              <w:rPr>
                <w:rtl/>
              </w:rPr>
            </w:pPr>
            <w:r>
              <w:t>Stack</w:t>
            </w:r>
            <w:r>
              <w:rPr>
                <w:rFonts w:hint="cs"/>
                <w:rtl/>
              </w:rPr>
              <w:t xml:space="preserve"> </w:t>
            </w:r>
            <w:r>
              <w:t>\ Virtual</w:t>
            </w:r>
          </w:p>
        </w:tc>
        <w:tc>
          <w:tcPr>
            <w:tcW w:w="1816" w:type="dxa"/>
            <w:shd w:val="clear" w:color="auto" w:fill="auto"/>
          </w:tcPr>
          <w:p w14:paraId="3362621B" w14:textId="77777777" w:rsidR="00486AEC" w:rsidRPr="007C5B4C" w:rsidRDefault="00486AEC" w:rsidP="00486AEC">
            <w:pPr>
              <w:pStyle w:val="affc"/>
              <w:jc w:val="left"/>
              <w:rPr>
                <w:rtl/>
              </w:rPr>
            </w:pPr>
          </w:p>
        </w:tc>
        <w:tc>
          <w:tcPr>
            <w:tcW w:w="2654" w:type="dxa"/>
          </w:tcPr>
          <w:p w14:paraId="605A8318" w14:textId="3B68B302" w:rsidR="00486AEC" w:rsidRPr="007B0ACE" w:rsidRDefault="00486AEC" w:rsidP="00486AEC">
            <w:pPr>
              <w:pStyle w:val="affc"/>
              <w:jc w:val="left"/>
              <w:rPr>
                <w:sz w:val="20"/>
                <w:szCs w:val="20"/>
                <w:rtl/>
              </w:rPr>
            </w:pPr>
            <w:r w:rsidRPr="007B0ACE">
              <w:rPr>
                <w:rFonts w:hint="eastAsia"/>
                <w:sz w:val="20"/>
                <w:szCs w:val="20"/>
                <w:rtl/>
              </w:rPr>
              <w:t>לכל</w:t>
            </w:r>
            <w:r w:rsidRPr="007B0ACE">
              <w:rPr>
                <w:sz w:val="20"/>
                <w:szCs w:val="20"/>
                <w:rtl/>
              </w:rPr>
              <w:t xml:space="preserve"> הפחות </w:t>
            </w:r>
            <w:r>
              <w:rPr>
                <w:rFonts w:hint="cs"/>
                <w:sz w:val="20"/>
                <w:szCs w:val="20"/>
                <w:rtl/>
              </w:rPr>
              <w:t>2</w:t>
            </w:r>
            <w:r w:rsidRPr="007B0ACE">
              <w:rPr>
                <w:sz w:val="20"/>
                <w:szCs w:val="20"/>
                <w:rtl/>
              </w:rPr>
              <w:t xml:space="preserve"> מתגים</w:t>
            </w:r>
          </w:p>
          <w:p w14:paraId="0B640F08" w14:textId="77777777" w:rsidR="00486AEC" w:rsidRPr="00787C82" w:rsidRDefault="00486AEC" w:rsidP="00486AEC">
            <w:pPr>
              <w:pStyle w:val="affc"/>
              <w:jc w:val="left"/>
              <w:rPr>
                <w:rtl/>
              </w:rPr>
            </w:pPr>
            <w:r w:rsidRPr="00C46F4B">
              <w:rPr>
                <w:rFonts w:hint="cs"/>
                <w:sz w:val="20"/>
                <w:szCs w:val="20"/>
                <w:rtl/>
              </w:rPr>
              <w:t>נדרש פירוט לגבי יכולות ה</w:t>
            </w:r>
            <w:r w:rsidRPr="00C46F4B">
              <w:rPr>
                <w:sz w:val="20"/>
                <w:szCs w:val="20"/>
              </w:rPr>
              <w:t>Stack\Virtual</w:t>
            </w:r>
          </w:p>
        </w:tc>
      </w:tr>
      <w:tr w:rsidR="008028F8" w:rsidRPr="007C5B4C" w14:paraId="713F934D" w14:textId="77777777" w:rsidTr="00935BCC">
        <w:tc>
          <w:tcPr>
            <w:tcW w:w="711" w:type="dxa"/>
            <w:shd w:val="clear" w:color="auto" w:fill="auto"/>
          </w:tcPr>
          <w:p w14:paraId="533F2E38" w14:textId="77777777" w:rsidR="008028F8" w:rsidRPr="007C5B4C" w:rsidRDefault="008028F8" w:rsidP="00935BCC">
            <w:pPr>
              <w:pStyle w:val="affc"/>
              <w:numPr>
                <w:ilvl w:val="0"/>
                <w:numId w:val="125"/>
              </w:numPr>
              <w:jc w:val="right"/>
              <w:rPr>
                <w:rtl/>
              </w:rPr>
            </w:pPr>
          </w:p>
        </w:tc>
        <w:tc>
          <w:tcPr>
            <w:tcW w:w="2680" w:type="dxa"/>
            <w:shd w:val="clear" w:color="auto" w:fill="auto"/>
          </w:tcPr>
          <w:p w14:paraId="39DD0BC9" w14:textId="7D43C4D4" w:rsidR="008028F8" w:rsidRPr="007C5B4C" w:rsidRDefault="008028F8" w:rsidP="00486AEC">
            <w:pPr>
              <w:pStyle w:val="affc"/>
              <w:jc w:val="left"/>
              <w:rPr>
                <w:rtl/>
              </w:rPr>
            </w:pPr>
            <w:r w:rsidRPr="007C5B4C">
              <w:rPr>
                <w:rFonts w:hint="cs"/>
                <w:rtl/>
              </w:rPr>
              <w:t xml:space="preserve">כמות מבואות </w:t>
            </w:r>
            <w:r w:rsidRPr="007C5B4C">
              <w:rPr>
                <w:sz w:val="22"/>
                <w:szCs w:val="22"/>
              </w:rPr>
              <w:t>1</w:t>
            </w:r>
            <w:r>
              <w:rPr>
                <w:sz w:val="22"/>
                <w:szCs w:val="22"/>
              </w:rPr>
              <w:t>0</w:t>
            </w:r>
            <w:r w:rsidRPr="007C5B4C">
              <w:rPr>
                <w:sz w:val="22"/>
                <w:szCs w:val="22"/>
              </w:rPr>
              <w:t>G</w:t>
            </w:r>
          </w:p>
        </w:tc>
        <w:tc>
          <w:tcPr>
            <w:tcW w:w="1764" w:type="dxa"/>
            <w:shd w:val="clear" w:color="auto" w:fill="auto"/>
          </w:tcPr>
          <w:p w14:paraId="7019F801" w14:textId="2BE2FADE" w:rsidR="008028F8" w:rsidRPr="007C5B4C" w:rsidRDefault="008028F8" w:rsidP="00486AEC">
            <w:pPr>
              <w:pStyle w:val="affc"/>
              <w:jc w:val="left"/>
              <w:rPr>
                <w:rtl/>
              </w:rPr>
            </w:pPr>
            <w:r>
              <w:t>2</w:t>
            </w:r>
          </w:p>
        </w:tc>
        <w:tc>
          <w:tcPr>
            <w:tcW w:w="1816" w:type="dxa"/>
            <w:shd w:val="clear" w:color="auto" w:fill="auto"/>
          </w:tcPr>
          <w:p w14:paraId="2F4C4456" w14:textId="77777777" w:rsidR="008028F8" w:rsidRPr="007C5B4C" w:rsidRDefault="008028F8" w:rsidP="00486AEC">
            <w:pPr>
              <w:pStyle w:val="affc"/>
              <w:jc w:val="left"/>
              <w:rPr>
                <w:rtl/>
              </w:rPr>
            </w:pPr>
          </w:p>
        </w:tc>
        <w:tc>
          <w:tcPr>
            <w:tcW w:w="2654" w:type="dxa"/>
          </w:tcPr>
          <w:p w14:paraId="449CF8CF" w14:textId="77777777" w:rsidR="008028F8" w:rsidRPr="007B0ACE" w:rsidRDefault="008028F8" w:rsidP="008028F8">
            <w:pPr>
              <w:pStyle w:val="affc"/>
              <w:jc w:val="left"/>
              <w:rPr>
                <w:sz w:val="20"/>
                <w:szCs w:val="20"/>
                <w:rtl/>
              </w:rPr>
            </w:pPr>
            <w:r w:rsidRPr="00731F3D">
              <w:rPr>
                <w:rFonts w:hint="cs"/>
                <w:sz w:val="20"/>
                <w:szCs w:val="20"/>
                <w:rtl/>
              </w:rPr>
              <w:t>מבואות נטו פנויים לשימוש לאחר הקישורים הפנימיים.</w:t>
            </w:r>
          </w:p>
          <w:p w14:paraId="1BE66864" w14:textId="3DBEE83F" w:rsidR="008028F8" w:rsidRPr="007C5B4C" w:rsidRDefault="008028F8" w:rsidP="00486AEC">
            <w:pPr>
              <w:pStyle w:val="affc"/>
              <w:jc w:val="left"/>
              <w:rPr>
                <w:rtl/>
              </w:rPr>
            </w:pPr>
            <w:r w:rsidRPr="00C26BC8">
              <w:rPr>
                <w:rFonts w:hint="eastAsia"/>
                <w:sz w:val="20"/>
                <w:szCs w:val="20"/>
                <w:rtl/>
              </w:rPr>
              <w:t>שני</w:t>
            </w:r>
            <w:r w:rsidRPr="00C26BC8">
              <w:rPr>
                <w:sz w:val="20"/>
                <w:szCs w:val="20"/>
                <w:rtl/>
              </w:rPr>
              <w:t xml:space="preserve"> </w:t>
            </w:r>
            <w:r w:rsidRPr="00C26BC8">
              <w:rPr>
                <w:rFonts w:hint="eastAsia"/>
                <w:sz w:val="20"/>
                <w:szCs w:val="20"/>
                <w:rtl/>
              </w:rPr>
              <w:t>המבואות</w:t>
            </w:r>
            <w:r w:rsidRPr="00C26BC8">
              <w:rPr>
                <w:sz w:val="20"/>
                <w:szCs w:val="20"/>
                <w:rtl/>
              </w:rPr>
              <w:t xml:space="preserve"> </w:t>
            </w:r>
            <w:r w:rsidRPr="00C26BC8">
              <w:rPr>
                <w:rFonts w:hint="eastAsia"/>
                <w:sz w:val="20"/>
                <w:szCs w:val="20"/>
                <w:rtl/>
              </w:rPr>
              <w:t>יצאו</w:t>
            </w:r>
            <w:r w:rsidRPr="00C26BC8">
              <w:rPr>
                <w:sz w:val="20"/>
                <w:szCs w:val="20"/>
                <w:rtl/>
              </w:rPr>
              <w:t xml:space="preserve"> </w:t>
            </w:r>
            <w:r w:rsidRPr="00C26BC8">
              <w:rPr>
                <w:rFonts w:hint="eastAsia"/>
                <w:sz w:val="20"/>
                <w:szCs w:val="20"/>
                <w:rtl/>
              </w:rPr>
              <w:t>ממתגים</w:t>
            </w:r>
            <w:r w:rsidRPr="00C26BC8">
              <w:rPr>
                <w:sz w:val="20"/>
                <w:szCs w:val="20"/>
                <w:rtl/>
              </w:rPr>
              <w:t xml:space="preserve"> </w:t>
            </w:r>
            <w:r w:rsidRPr="00C26BC8">
              <w:rPr>
                <w:rFonts w:hint="eastAsia"/>
                <w:sz w:val="20"/>
                <w:szCs w:val="20"/>
                <w:rtl/>
              </w:rPr>
              <w:t>שונים</w:t>
            </w:r>
            <w:r w:rsidRPr="00C26BC8">
              <w:rPr>
                <w:sz w:val="20"/>
                <w:szCs w:val="20"/>
                <w:rtl/>
              </w:rPr>
              <w:t>.</w:t>
            </w:r>
          </w:p>
        </w:tc>
      </w:tr>
      <w:tr w:rsidR="008028F8" w:rsidRPr="007C5B4C" w14:paraId="2BC36B6B" w14:textId="77777777" w:rsidTr="00935BCC">
        <w:tc>
          <w:tcPr>
            <w:tcW w:w="711" w:type="dxa"/>
            <w:shd w:val="clear" w:color="auto" w:fill="auto"/>
          </w:tcPr>
          <w:p w14:paraId="2F02DC0C" w14:textId="77777777" w:rsidR="008028F8" w:rsidRPr="007C5B4C" w:rsidRDefault="008028F8" w:rsidP="00935BCC">
            <w:pPr>
              <w:pStyle w:val="affc"/>
              <w:numPr>
                <w:ilvl w:val="0"/>
                <w:numId w:val="125"/>
              </w:numPr>
              <w:jc w:val="right"/>
              <w:rPr>
                <w:rtl/>
              </w:rPr>
            </w:pPr>
          </w:p>
        </w:tc>
        <w:tc>
          <w:tcPr>
            <w:tcW w:w="2680" w:type="dxa"/>
            <w:shd w:val="clear" w:color="auto" w:fill="auto"/>
          </w:tcPr>
          <w:p w14:paraId="1BC08191" w14:textId="444D280C" w:rsidR="008028F8" w:rsidRPr="007C5B4C" w:rsidRDefault="008028F8" w:rsidP="00486AEC">
            <w:pPr>
              <w:pStyle w:val="affc"/>
              <w:jc w:val="left"/>
              <w:rPr>
                <w:rtl/>
              </w:rPr>
            </w:pPr>
            <w:r>
              <w:rPr>
                <w:rFonts w:hint="cs"/>
                <w:rtl/>
              </w:rPr>
              <w:t xml:space="preserve">מתאם </w:t>
            </w:r>
            <w:r>
              <w:t>SR</w:t>
            </w:r>
          </w:p>
        </w:tc>
        <w:tc>
          <w:tcPr>
            <w:tcW w:w="1764" w:type="dxa"/>
            <w:shd w:val="clear" w:color="auto" w:fill="auto"/>
          </w:tcPr>
          <w:p w14:paraId="43375CE9" w14:textId="5F061FBC" w:rsidR="008028F8" w:rsidRPr="007C5B4C" w:rsidRDefault="008028F8" w:rsidP="00486AEC">
            <w:pPr>
              <w:pStyle w:val="affc"/>
              <w:jc w:val="left"/>
              <w:rPr>
                <w:rtl/>
              </w:rPr>
            </w:pPr>
            <w:r>
              <w:t>2</w:t>
            </w:r>
          </w:p>
        </w:tc>
        <w:tc>
          <w:tcPr>
            <w:tcW w:w="1816" w:type="dxa"/>
            <w:shd w:val="clear" w:color="auto" w:fill="auto"/>
          </w:tcPr>
          <w:p w14:paraId="3DF42A31" w14:textId="77777777" w:rsidR="008028F8" w:rsidRPr="007C5B4C" w:rsidRDefault="008028F8" w:rsidP="00486AEC">
            <w:pPr>
              <w:pStyle w:val="affc"/>
              <w:jc w:val="left"/>
              <w:rPr>
                <w:rtl/>
              </w:rPr>
            </w:pPr>
          </w:p>
        </w:tc>
        <w:tc>
          <w:tcPr>
            <w:tcW w:w="2654" w:type="dxa"/>
          </w:tcPr>
          <w:p w14:paraId="5B036195" w14:textId="3D1A22A5" w:rsidR="008028F8" w:rsidRPr="007C5B4C" w:rsidRDefault="008028F8" w:rsidP="00486AEC">
            <w:pPr>
              <w:pStyle w:val="affc"/>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p>
        </w:tc>
      </w:tr>
      <w:tr w:rsidR="00486AEC" w:rsidRPr="007C5B4C" w14:paraId="0C9777D4" w14:textId="77777777" w:rsidTr="00935BCC">
        <w:tc>
          <w:tcPr>
            <w:tcW w:w="711" w:type="dxa"/>
            <w:shd w:val="clear" w:color="auto" w:fill="auto"/>
          </w:tcPr>
          <w:p w14:paraId="02FCBCFE" w14:textId="77777777" w:rsidR="00486AEC" w:rsidRPr="007C5B4C" w:rsidRDefault="00486AEC" w:rsidP="00935BCC">
            <w:pPr>
              <w:pStyle w:val="affc"/>
              <w:numPr>
                <w:ilvl w:val="0"/>
                <w:numId w:val="125"/>
              </w:numPr>
              <w:jc w:val="right"/>
              <w:rPr>
                <w:rtl/>
              </w:rPr>
            </w:pPr>
          </w:p>
        </w:tc>
        <w:tc>
          <w:tcPr>
            <w:tcW w:w="2680" w:type="dxa"/>
            <w:shd w:val="clear" w:color="auto" w:fill="auto"/>
          </w:tcPr>
          <w:p w14:paraId="34EB1CF0" w14:textId="77777777" w:rsidR="00486AEC" w:rsidRPr="007C5B4C" w:rsidRDefault="00486AEC" w:rsidP="00486AEC">
            <w:pPr>
              <w:pStyle w:val="affc"/>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64" w:type="dxa"/>
            <w:shd w:val="clear" w:color="auto" w:fill="auto"/>
          </w:tcPr>
          <w:p w14:paraId="3AC1F3AA" w14:textId="2EAFE4CA" w:rsidR="00486AEC" w:rsidRPr="007C5B4C" w:rsidRDefault="008028F8" w:rsidP="00486AEC">
            <w:pPr>
              <w:pStyle w:val="affc"/>
              <w:jc w:val="left"/>
              <w:rPr>
                <w:rtl/>
              </w:rPr>
            </w:pPr>
            <w:r>
              <w:rPr>
                <w:rFonts w:hint="cs"/>
                <w:rtl/>
              </w:rPr>
              <w:t>96</w:t>
            </w:r>
          </w:p>
        </w:tc>
        <w:tc>
          <w:tcPr>
            <w:tcW w:w="1816" w:type="dxa"/>
            <w:shd w:val="clear" w:color="auto" w:fill="auto"/>
          </w:tcPr>
          <w:p w14:paraId="3DAD8E62" w14:textId="77777777" w:rsidR="00486AEC" w:rsidRPr="007C5B4C" w:rsidRDefault="00486AEC" w:rsidP="00486AEC">
            <w:pPr>
              <w:pStyle w:val="affc"/>
              <w:jc w:val="left"/>
              <w:rPr>
                <w:rtl/>
              </w:rPr>
            </w:pPr>
          </w:p>
        </w:tc>
        <w:tc>
          <w:tcPr>
            <w:tcW w:w="2654" w:type="dxa"/>
          </w:tcPr>
          <w:p w14:paraId="463C2655" w14:textId="77777777" w:rsidR="00486AEC" w:rsidRPr="007B0ACE" w:rsidRDefault="00486AEC" w:rsidP="00486AEC">
            <w:pPr>
              <w:pStyle w:val="affc"/>
              <w:jc w:val="left"/>
              <w:rPr>
                <w:sz w:val="20"/>
                <w:szCs w:val="20"/>
                <w:rtl/>
              </w:rPr>
            </w:pPr>
            <w:r w:rsidRPr="00731F3D">
              <w:rPr>
                <w:rFonts w:hint="cs"/>
                <w:sz w:val="20"/>
                <w:szCs w:val="20"/>
                <w:rtl/>
              </w:rPr>
              <w:t>מבואות נטו פנויים לשימוש לאחר הקישורים הפנימיים.</w:t>
            </w:r>
          </w:p>
        </w:tc>
      </w:tr>
      <w:tr w:rsidR="00486AEC" w:rsidRPr="007C5B4C" w14:paraId="75B4C599" w14:textId="77777777" w:rsidTr="00935BCC">
        <w:tc>
          <w:tcPr>
            <w:tcW w:w="711" w:type="dxa"/>
            <w:shd w:val="clear" w:color="auto" w:fill="auto"/>
          </w:tcPr>
          <w:p w14:paraId="29DCB78A" w14:textId="77777777" w:rsidR="00486AEC" w:rsidRPr="007C5B4C" w:rsidRDefault="00486AEC" w:rsidP="00935BCC">
            <w:pPr>
              <w:pStyle w:val="affc"/>
              <w:numPr>
                <w:ilvl w:val="0"/>
                <w:numId w:val="125"/>
              </w:numPr>
              <w:jc w:val="right"/>
              <w:rPr>
                <w:rtl/>
              </w:rPr>
            </w:pPr>
          </w:p>
        </w:tc>
        <w:tc>
          <w:tcPr>
            <w:tcW w:w="2680" w:type="dxa"/>
            <w:shd w:val="clear" w:color="auto" w:fill="auto"/>
          </w:tcPr>
          <w:p w14:paraId="1379F377" w14:textId="77777777" w:rsidR="00486AEC" w:rsidRPr="007C5B4C" w:rsidRDefault="00486AEC" w:rsidP="00486AEC">
            <w:pPr>
              <w:pStyle w:val="affc"/>
              <w:jc w:val="left"/>
              <w:rPr>
                <w:rtl/>
              </w:rPr>
            </w:pPr>
            <w:r w:rsidRPr="007C5B4C">
              <w:rPr>
                <w:rFonts w:hint="cs"/>
                <w:rtl/>
              </w:rPr>
              <w:t xml:space="preserve">כמות כתובות </w:t>
            </w:r>
            <w:r w:rsidRPr="007C5B4C">
              <w:t>MAC</w:t>
            </w:r>
            <w:r>
              <w:rPr>
                <w:rFonts w:hint="cs"/>
                <w:rtl/>
              </w:rPr>
              <w:t xml:space="preserve"> במתג</w:t>
            </w:r>
          </w:p>
        </w:tc>
        <w:tc>
          <w:tcPr>
            <w:tcW w:w="1764" w:type="dxa"/>
            <w:shd w:val="clear" w:color="auto" w:fill="auto"/>
          </w:tcPr>
          <w:p w14:paraId="487DD6E6" w14:textId="77777777" w:rsidR="00486AEC" w:rsidRPr="007C5B4C" w:rsidRDefault="00486AEC" w:rsidP="00486AEC">
            <w:pPr>
              <w:pStyle w:val="affc"/>
              <w:jc w:val="left"/>
              <w:rPr>
                <w:rtl/>
              </w:rPr>
            </w:pPr>
            <w:r>
              <w:t>16</w:t>
            </w:r>
            <w:r w:rsidRPr="007C5B4C">
              <w:t>k</w:t>
            </w:r>
          </w:p>
        </w:tc>
        <w:tc>
          <w:tcPr>
            <w:tcW w:w="1816" w:type="dxa"/>
            <w:shd w:val="clear" w:color="auto" w:fill="auto"/>
          </w:tcPr>
          <w:p w14:paraId="1EAA1803" w14:textId="77777777" w:rsidR="00486AEC" w:rsidRPr="007C5B4C" w:rsidRDefault="00486AEC" w:rsidP="00486AEC">
            <w:pPr>
              <w:pStyle w:val="affc"/>
              <w:jc w:val="left"/>
              <w:rPr>
                <w:rtl/>
              </w:rPr>
            </w:pPr>
          </w:p>
        </w:tc>
        <w:tc>
          <w:tcPr>
            <w:tcW w:w="2654" w:type="dxa"/>
          </w:tcPr>
          <w:p w14:paraId="7E67F87D" w14:textId="77777777" w:rsidR="00486AEC" w:rsidRPr="00B10648" w:rsidRDefault="00486AEC" w:rsidP="00486AEC">
            <w:pPr>
              <w:pStyle w:val="affc"/>
              <w:jc w:val="left"/>
              <w:rPr>
                <w:sz w:val="20"/>
                <w:szCs w:val="20"/>
                <w:rtl/>
              </w:rPr>
            </w:pPr>
            <w:r w:rsidRPr="00B10648">
              <w:rPr>
                <w:rFonts w:hint="eastAsia"/>
                <w:sz w:val="20"/>
                <w:szCs w:val="20"/>
                <w:rtl/>
              </w:rPr>
              <w:t>יתרון</w:t>
            </w:r>
            <w:r w:rsidRPr="00B10648">
              <w:rPr>
                <w:sz w:val="20"/>
                <w:szCs w:val="20"/>
                <w:rtl/>
              </w:rPr>
              <w:t xml:space="preserve"> </w:t>
            </w:r>
            <w:r w:rsidRPr="007B0ACE">
              <w:rPr>
                <w:rFonts w:hint="eastAsia"/>
                <w:sz w:val="20"/>
                <w:szCs w:val="20"/>
                <w:rtl/>
              </w:rPr>
              <w:t>ל</w:t>
            </w:r>
            <w:r w:rsidRPr="007B0ACE">
              <w:rPr>
                <w:sz w:val="20"/>
                <w:szCs w:val="20"/>
              </w:rPr>
              <w:t>32k</w:t>
            </w:r>
          </w:p>
        </w:tc>
      </w:tr>
      <w:tr w:rsidR="00486AEC" w:rsidRPr="007C5B4C" w14:paraId="4174BD10" w14:textId="77777777" w:rsidTr="00935BCC">
        <w:tc>
          <w:tcPr>
            <w:tcW w:w="711" w:type="dxa"/>
            <w:shd w:val="clear" w:color="auto" w:fill="auto"/>
          </w:tcPr>
          <w:p w14:paraId="330D77E4" w14:textId="77777777" w:rsidR="00486AEC" w:rsidRPr="007C5B4C" w:rsidRDefault="00486AEC" w:rsidP="00935BCC">
            <w:pPr>
              <w:pStyle w:val="affc"/>
              <w:numPr>
                <w:ilvl w:val="0"/>
                <w:numId w:val="125"/>
              </w:numPr>
              <w:jc w:val="right"/>
              <w:rPr>
                <w:rtl/>
              </w:rPr>
            </w:pPr>
          </w:p>
        </w:tc>
        <w:tc>
          <w:tcPr>
            <w:tcW w:w="2680" w:type="dxa"/>
            <w:shd w:val="clear" w:color="auto" w:fill="auto"/>
          </w:tcPr>
          <w:p w14:paraId="26BD42AB" w14:textId="77777777" w:rsidR="00486AEC" w:rsidRPr="007C5B4C" w:rsidRDefault="00486AEC" w:rsidP="00486AEC">
            <w:pPr>
              <w:pStyle w:val="affc"/>
              <w:jc w:val="left"/>
              <w:rPr>
                <w:rtl/>
              </w:rPr>
            </w:pPr>
            <w:r w:rsidRPr="0026582A">
              <w:rPr>
                <w:rFonts w:hint="eastAsia"/>
                <w:sz w:val="22"/>
                <w:szCs w:val="22"/>
                <w:rtl/>
              </w:rPr>
              <w:t>רוחב</w:t>
            </w:r>
            <w:r w:rsidRPr="0026582A">
              <w:rPr>
                <w:sz w:val="22"/>
                <w:szCs w:val="22"/>
                <w:rtl/>
              </w:rPr>
              <w:t xml:space="preserve"> </w:t>
            </w:r>
            <w:r>
              <w:rPr>
                <w:rFonts w:hint="cs"/>
                <w:sz w:val="22"/>
                <w:szCs w:val="22"/>
                <w:rtl/>
              </w:rPr>
              <w:t xml:space="preserve"> פס מינימאלי בין מתגים (בפתרון הכולל מס' מתגים) </w:t>
            </w:r>
          </w:p>
        </w:tc>
        <w:tc>
          <w:tcPr>
            <w:tcW w:w="1764" w:type="dxa"/>
            <w:shd w:val="clear" w:color="auto" w:fill="auto"/>
          </w:tcPr>
          <w:p w14:paraId="45B34F9F" w14:textId="77777777" w:rsidR="00486AEC" w:rsidRPr="008D44F7" w:rsidRDefault="00486AEC" w:rsidP="00486AEC">
            <w:pPr>
              <w:pStyle w:val="affc"/>
              <w:jc w:val="left"/>
              <w:rPr>
                <w:rtl/>
              </w:rPr>
            </w:pPr>
            <w:r w:rsidRPr="00935BCC">
              <w:t>2*10G</w:t>
            </w:r>
          </w:p>
        </w:tc>
        <w:tc>
          <w:tcPr>
            <w:tcW w:w="1816" w:type="dxa"/>
            <w:shd w:val="clear" w:color="auto" w:fill="auto"/>
          </w:tcPr>
          <w:p w14:paraId="0B0254C4" w14:textId="77777777" w:rsidR="00486AEC" w:rsidRPr="007C5B4C" w:rsidRDefault="00486AEC" w:rsidP="00486AEC">
            <w:pPr>
              <w:pStyle w:val="affc"/>
              <w:jc w:val="left"/>
              <w:rPr>
                <w:rtl/>
              </w:rPr>
            </w:pPr>
          </w:p>
        </w:tc>
        <w:tc>
          <w:tcPr>
            <w:tcW w:w="2654" w:type="dxa"/>
          </w:tcPr>
          <w:p w14:paraId="737A9A0C" w14:textId="77777777" w:rsidR="00486AEC" w:rsidRDefault="00486AEC" w:rsidP="00486AEC">
            <w:pPr>
              <w:pStyle w:val="affc"/>
              <w:jc w:val="left"/>
              <w:rPr>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486AEC" w:rsidRPr="007C5B4C" w14:paraId="56A5E420" w14:textId="77777777" w:rsidTr="00935BCC">
        <w:tc>
          <w:tcPr>
            <w:tcW w:w="711" w:type="dxa"/>
            <w:shd w:val="clear" w:color="auto" w:fill="auto"/>
          </w:tcPr>
          <w:p w14:paraId="3685EEA6" w14:textId="77777777" w:rsidR="00486AEC" w:rsidRPr="007C5B4C" w:rsidRDefault="00486AEC" w:rsidP="00935BCC">
            <w:pPr>
              <w:pStyle w:val="affc"/>
              <w:numPr>
                <w:ilvl w:val="0"/>
                <w:numId w:val="125"/>
              </w:numPr>
              <w:jc w:val="right"/>
              <w:rPr>
                <w:rtl/>
              </w:rPr>
            </w:pPr>
          </w:p>
        </w:tc>
        <w:tc>
          <w:tcPr>
            <w:tcW w:w="4444" w:type="dxa"/>
            <w:gridSpan w:val="2"/>
            <w:shd w:val="clear" w:color="auto" w:fill="auto"/>
          </w:tcPr>
          <w:p w14:paraId="4B2115FE" w14:textId="77777777" w:rsidR="00486AEC" w:rsidRPr="007C5B4C" w:rsidRDefault="00486AEC" w:rsidP="00486AEC">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4F559A3F" w14:textId="77777777" w:rsidR="00486AEC" w:rsidRPr="007C5B4C" w:rsidRDefault="00486AEC" w:rsidP="00486AEC">
            <w:pPr>
              <w:pStyle w:val="affc"/>
              <w:jc w:val="left"/>
              <w:rPr>
                <w:rtl/>
              </w:rPr>
            </w:pPr>
          </w:p>
        </w:tc>
        <w:tc>
          <w:tcPr>
            <w:tcW w:w="1816" w:type="dxa"/>
            <w:shd w:val="clear" w:color="auto" w:fill="auto"/>
          </w:tcPr>
          <w:p w14:paraId="220B4F16" w14:textId="77777777" w:rsidR="00486AEC" w:rsidRPr="007C5B4C" w:rsidRDefault="00486AEC" w:rsidP="00486AEC">
            <w:pPr>
              <w:pStyle w:val="affc"/>
              <w:jc w:val="left"/>
              <w:rPr>
                <w:rtl/>
              </w:rPr>
            </w:pPr>
          </w:p>
        </w:tc>
        <w:tc>
          <w:tcPr>
            <w:tcW w:w="2654" w:type="dxa"/>
          </w:tcPr>
          <w:p w14:paraId="26E5BD8F" w14:textId="77777777" w:rsidR="00486AEC" w:rsidRPr="007C5B4C" w:rsidRDefault="00486AEC" w:rsidP="00486AEC">
            <w:pPr>
              <w:pStyle w:val="affc"/>
              <w:jc w:val="left"/>
            </w:pPr>
          </w:p>
        </w:tc>
      </w:tr>
    </w:tbl>
    <w:p w14:paraId="352D7CE9" w14:textId="77777777" w:rsidR="00486AEC" w:rsidRPr="008C5701" w:rsidRDefault="00486AEC" w:rsidP="00486AEC">
      <w:pPr>
        <w:pStyle w:val="31"/>
        <w:numPr>
          <w:ilvl w:val="0"/>
          <w:numId w:val="0"/>
        </w:numPr>
        <w:ind w:left="952" w:hanging="720"/>
        <w:rPr>
          <w:rtl/>
        </w:rPr>
      </w:pPr>
    </w:p>
    <w:p w14:paraId="7150069A" w14:textId="0173882E" w:rsidR="002028A3" w:rsidRPr="0056405A" w:rsidRDefault="002028A3" w:rsidP="00D212F3">
      <w:pPr>
        <w:pStyle w:val="31"/>
      </w:pPr>
      <w:r>
        <w:rPr>
          <w:rFonts w:hint="cs"/>
          <w:b/>
          <w:bCs/>
          <w:rtl/>
        </w:rPr>
        <w:t>רכיב</w:t>
      </w:r>
      <w:r w:rsidRPr="002E7F1B">
        <w:rPr>
          <w:b/>
          <w:bCs/>
          <w:rtl/>
        </w:rPr>
        <w:t xml:space="preserve"> </w:t>
      </w:r>
      <w:r w:rsidR="00D212F3">
        <w:rPr>
          <w:rFonts w:hint="cs"/>
          <w:b/>
          <w:bCs/>
          <w:rtl/>
        </w:rPr>
        <w:t>ח</w:t>
      </w:r>
      <w:r w:rsidR="00486AEC" w:rsidRPr="002E7F1B">
        <w:rPr>
          <w:b/>
          <w:bCs/>
          <w:rtl/>
        </w:rPr>
        <w:t xml:space="preserve">' </w:t>
      </w:r>
      <w:r w:rsidRPr="002E7F1B">
        <w:rPr>
          <w:b/>
          <w:bCs/>
          <w:rtl/>
        </w:rPr>
        <w:t xml:space="preserve">– </w:t>
      </w:r>
      <w:r w:rsidRPr="002E7F1B">
        <w:rPr>
          <w:rFonts w:hint="eastAsia"/>
          <w:b/>
          <w:bCs/>
          <w:rtl/>
        </w:rPr>
        <w:t>מתג</w:t>
      </w:r>
      <w:r w:rsidRPr="002E7F1B">
        <w:rPr>
          <w:b/>
          <w:bCs/>
          <w:rtl/>
        </w:rPr>
        <w:t xml:space="preserve"> </w:t>
      </w:r>
      <w:r w:rsidRPr="002E7F1B">
        <w:rPr>
          <w:rFonts w:hint="eastAsia"/>
          <w:b/>
          <w:bCs/>
          <w:rtl/>
        </w:rPr>
        <w:t>קצה</w:t>
      </w:r>
      <w:r>
        <w:rPr>
          <w:rFonts w:hint="cs"/>
          <w:b/>
          <w:bCs/>
          <w:rtl/>
        </w:rPr>
        <w:t xml:space="preserve"> </w:t>
      </w:r>
      <w:r w:rsidR="00DA6230">
        <w:rPr>
          <w:rFonts w:hint="cs"/>
          <w:b/>
          <w:bCs/>
          <w:rtl/>
        </w:rPr>
        <w:t>רגיל</w:t>
      </w:r>
      <w:r>
        <w:rPr>
          <w:rFonts w:hint="cs"/>
          <w:b/>
          <w:bCs/>
          <w:rtl/>
        </w:rPr>
        <w:t xml:space="preserve"> </w:t>
      </w:r>
      <w:r>
        <w:rPr>
          <w:b/>
          <w:bCs/>
        </w:rPr>
        <w:t>POE</w:t>
      </w:r>
      <w:r w:rsidRPr="002E7F1B">
        <w:rPr>
          <w:b/>
          <w:bCs/>
          <w:rtl/>
        </w:rPr>
        <w:t xml:space="preserve"> </w:t>
      </w:r>
      <w:r w:rsidR="000F4CCC">
        <w:rPr>
          <w:rFonts w:hint="cs"/>
          <w:b/>
          <w:bCs/>
          <w:rtl/>
        </w:rPr>
        <w:t xml:space="preserve">גדול </w:t>
      </w:r>
      <w:r w:rsidRPr="002E7F1B">
        <w:rPr>
          <w:b/>
          <w:bCs/>
          <w:rtl/>
        </w:rPr>
        <w:t>(</w:t>
      </w:r>
      <w:r w:rsidRPr="002E7F1B">
        <w:rPr>
          <w:b/>
          <w:bCs/>
        </w:rPr>
        <w:t>access</w:t>
      </w:r>
      <w:r w:rsidRPr="002E7F1B">
        <w:rPr>
          <w:b/>
          <w:bCs/>
          <w:rtl/>
        </w:rPr>
        <w:t>)</w:t>
      </w:r>
    </w:p>
    <w:tbl>
      <w:tblPr>
        <w:tblStyle w:val="TableGrid"/>
        <w:bidiVisual/>
        <w:tblW w:w="9522" w:type="dxa"/>
        <w:shd w:val="clear" w:color="auto" w:fill="D9D9D9" w:themeFill="background1" w:themeFillShade="D9"/>
        <w:tblLook w:val="04A0" w:firstRow="1" w:lastRow="0" w:firstColumn="1" w:lastColumn="0" w:noHBand="0" w:noVBand="1"/>
      </w:tblPr>
      <w:tblGrid>
        <w:gridCol w:w="711"/>
        <w:gridCol w:w="2681"/>
        <w:gridCol w:w="1764"/>
        <w:gridCol w:w="1816"/>
        <w:gridCol w:w="2550"/>
      </w:tblGrid>
      <w:tr w:rsidR="002028A3" w:rsidRPr="007C5B4C" w14:paraId="7DE76BBD" w14:textId="77777777" w:rsidTr="00935BCC">
        <w:trPr>
          <w:cantSplit/>
          <w:tblHeader/>
        </w:trPr>
        <w:tc>
          <w:tcPr>
            <w:tcW w:w="711" w:type="dxa"/>
            <w:tcBorders>
              <w:bottom w:val="single" w:sz="4" w:space="0" w:color="auto"/>
            </w:tcBorders>
            <w:shd w:val="clear" w:color="auto" w:fill="D9D9D9" w:themeFill="background1" w:themeFillShade="D9"/>
          </w:tcPr>
          <w:p w14:paraId="261A4200" w14:textId="77777777" w:rsidR="002028A3" w:rsidRPr="007C5B4C" w:rsidRDefault="002028A3" w:rsidP="00123684">
            <w:pPr>
              <w:pStyle w:val="affb"/>
              <w:rPr>
                <w:rtl/>
              </w:rPr>
            </w:pPr>
            <w:r w:rsidRPr="007C5B4C">
              <w:rPr>
                <w:rFonts w:hint="cs"/>
                <w:rtl/>
              </w:rPr>
              <w:t>מס'</w:t>
            </w:r>
          </w:p>
        </w:tc>
        <w:tc>
          <w:tcPr>
            <w:tcW w:w="2681" w:type="dxa"/>
            <w:tcBorders>
              <w:bottom w:val="single" w:sz="4" w:space="0" w:color="auto"/>
            </w:tcBorders>
            <w:shd w:val="clear" w:color="auto" w:fill="D9D9D9" w:themeFill="background1" w:themeFillShade="D9"/>
          </w:tcPr>
          <w:p w14:paraId="5862BDCF" w14:textId="77777777" w:rsidR="002028A3" w:rsidRPr="007C5B4C" w:rsidRDefault="002028A3" w:rsidP="00123684">
            <w:pPr>
              <w:pStyle w:val="Normal2"/>
              <w:ind w:left="0"/>
              <w:rPr>
                <w:b/>
                <w:bCs/>
                <w:rtl/>
              </w:rPr>
            </w:pPr>
            <w:r w:rsidRPr="007C5B4C">
              <w:rPr>
                <w:rFonts w:hint="cs"/>
                <w:b/>
                <w:bCs/>
                <w:rtl/>
              </w:rPr>
              <w:t>נושא</w:t>
            </w:r>
          </w:p>
        </w:tc>
        <w:tc>
          <w:tcPr>
            <w:tcW w:w="1764" w:type="dxa"/>
            <w:tcBorders>
              <w:bottom w:val="single" w:sz="4" w:space="0" w:color="auto"/>
            </w:tcBorders>
            <w:shd w:val="clear" w:color="auto" w:fill="D9D9D9" w:themeFill="background1" w:themeFillShade="D9"/>
          </w:tcPr>
          <w:p w14:paraId="5F1896CC" w14:textId="77777777" w:rsidR="002028A3" w:rsidRPr="007C5B4C" w:rsidRDefault="002028A3" w:rsidP="00123684">
            <w:pPr>
              <w:pStyle w:val="Normal2"/>
              <w:ind w:left="0"/>
              <w:rPr>
                <w:b/>
                <w:bCs/>
                <w:rtl/>
              </w:rPr>
            </w:pPr>
            <w:r w:rsidRPr="007C5B4C">
              <w:rPr>
                <w:rFonts w:hint="cs"/>
                <w:b/>
                <w:bCs/>
                <w:rtl/>
              </w:rPr>
              <w:t>דרישת מינימום</w:t>
            </w:r>
          </w:p>
        </w:tc>
        <w:tc>
          <w:tcPr>
            <w:tcW w:w="1816" w:type="dxa"/>
            <w:tcBorders>
              <w:bottom w:val="single" w:sz="4" w:space="0" w:color="auto"/>
            </w:tcBorders>
            <w:shd w:val="clear" w:color="auto" w:fill="D9D9D9" w:themeFill="background1" w:themeFillShade="D9"/>
          </w:tcPr>
          <w:p w14:paraId="4D5DFFD4" w14:textId="77777777" w:rsidR="002028A3" w:rsidRPr="007C5B4C" w:rsidRDefault="002028A3" w:rsidP="00123684">
            <w:pPr>
              <w:pStyle w:val="Normal2"/>
              <w:ind w:left="0"/>
              <w:rPr>
                <w:b/>
                <w:bCs/>
                <w:rtl/>
              </w:rPr>
            </w:pPr>
            <w:r w:rsidRPr="007C5B4C">
              <w:rPr>
                <w:rFonts w:hint="cs"/>
                <w:b/>
                <w:bCs/>
                <w:rtl/>
              </w:rPr>
              <w:t>מענה המציע</w:t>
            </w:r>
          </w:p>
        </w:tc>
        <w:tc>
          <w:tcPr>
            <w:tcW w:w="2550" w:type="dxa"/>
            <w:tcBorders>
              <w:bottom w:val="single" w:sz="4" w:space="0" w:color="auto"/>
            </w:tcBorders>
            <w:shd w:val="clear" w:color="auto" w:fill="D9D9D9" w:themeFill="background1" w:themeFillShade="D9"/>
          </w:tcPr>
          <w:p w14:paraId="2A2C3B30" w14:textId="77777777" w:rsidR="002028A3" w:rsidRPr="007C5B4C" w:rsidRDefault="002028A3" w:rsidP="00123684">
            <w:pPr>
              <w:pStyle w:val="Normal2"/>
              <w:ind w:left="0"/>
              <w:rPr>
                <w:b/>
                <w:bCs/>
                <w:rtl/>
              </w:rPr>
            </w:pPr>
            <w:r w:rsidRPr="007C5B4C">
              <w:rPr>
                <w:rFonts w:hint="cs"/>
                <w:b/>
                <w:bCs/>
                <w:rtl/>
              </w:rPr>
              <w:t>הערות</w:t>
            </w:r>
          </w:p>
        </w:tc>
      </w:tr>
      <w:tr w:rsidR="00441349" w:rsidRPr="007C5B4C" w14:paraId="067A153B" w14:textId="77777777" w:rsidTr="00935BCC">
        <w:tc>
          <w:tcPr>
            <w:tcW w:w="711" w:type="dxa"/>
            <w:shd w:val="clear" w:color="auto" w:fill="auto"/>
          </w:tcPr>
          <w:p w14:paraId="3B824EBA" w14:textId="22BABF77" w:rsidR="00441349" w:rsidRPr="007C5B4C" w:rsidRDefault="00441349" w:rsidP="00B10648">
            <w:pPr>
              <w:pStyle w:val="affc"/>
              <w:numPr>
                <w:ilvl w:val="0"/>
                <w:numId w:val="112"/>
              </w:numPr>
              <w:jc w:val="right"/>
              <w:rPr>
                <w:rtl/>
              </w:rPr>
            </w:pPr>
          </w:p>
        </w:tc>
        <w:tc>
          <w:tcPr>
            <w:tcW w:w="2681" w:type="dxa"/>
            <w:shd w:val="clear" w:color="auto" w:fill="auto"/>
          </w:tcPr>
          <w:p w14:paraId="11131110" w14:textId="38DE9E8B" w:rsidR="00441349" w:rsidRPr="007C5B4C" w:rsidRDefault="003923E9" w:rsidP="00236D20">
            <w:pPr>
              <w:pStyle w:val="affc"/>
              <w:jc w:val="left"/>
              <w:rPr>
                <w:rtl/>
              </w:rPr>
            </w:pPr>
            <w:r w:rsidRPr="007C5B4C">
              <w:rPr>
                <w:rFonts w:hint="cs"/>
                <w:rtl/>
              </w:rPr>
              <w:t>סוג המתג</w:t>
            </w:r>
          </w:p>
        </w:tc>
        <w:tc>
          <w:tcPr>
            <w:tcW w:w="1764" w:type="dxa"/>
            <w:shd w:val="clear" w:color="auto" w:fill="auto"/>
          </w:tcPr>
          <w:p w14:paraId="23823DF9" w14:textId="2276BAD5" w:rsidR="00441349" w:rsidRPr="007C5B4C" w:rsidRDefault="003923E9" w:rsidP="00B10648">
            <w:pPr>
              <w:pStyle w:val="affc"/>
              <w:bidi w:val="0"/>
              <w:jc w:val="left"/>
            </w:pPr>
            <w:r>
              <w:t>Stack</w:t>
            </w:r>
            <w:r>
              <w:rPr>
                <w:rFonts w:hint="cs"/>
                <w:rtl/>
              </w:rPr>
              <w:t xml:space="preserve"> </w:t>
            </w:r>
            <w:r>
              <w:t>\ Virtual</w:t>
            </w:r>
          </w:p>
        </w:tc>
        <w:tc>
          <w:tcPr>
            <w:tcW w:w="1816" w:type="dxa"/>
            <w:shd w:val="clear" w:color="auto" w:fill="auto"/>
          </w:tcPr>
          <w:p w14:paraId="569044E9" w14:textId="77777777" w:rsidR="00441349" w:rsidRPr="007C5B4C" w:rsidRDefault="00441349" w:rsidP="00236D20">
            <w:pPr>
              <w:pStyle w:val="affc"/>
              <w:jc w:val="left"/>
              <w:rPr>
                <w:rtl/>
              </w:rPr>
            </w:pPr>
          </w:p>
        </w:tc>
        <w:tc>
          <w:tcPr>
            <w:tcW w:w="2550" w:type="dxa"/>
          </w:tcPr>
          <w:p w14:paraId="3FEA4FA7" w14:textId="3EDA9A64" w:rsidR="003923E9" w:rsidRPr="007B0ACE" w:rsidRDefault="003923E9" w:rsidP="009F0882">
            <w:pPr>
              <w:pStyle w:val="affc"/>
              <w:jc w:val="left"/>
              <w:rPr>
                <w:sz w:val="20"/>
                <w:szCs w:val="20"/>
                <w:rtl/>
              </w:rPr>
            </w:pPr>
            <w:r w:rsidRPr="007B0ACE">
              <w:rPr>
                <w:rFonts w:hint="eastAsia"/>
                <w:sz w:val="20"/>
                <w:szCs w:val="20"/>
                <w:rtl/>
              </w:rPr>
              <w:t>לכל</w:t>
            </w:r>
            <w:r w:rsidRPr="007B0ACE">
              <w:rPr>
                <w:sz w:val="20"/>
                <w:szCs w:val="20"/>
                <w:rtl/>
              </w:rPr>
              <w:t xml:space="preserve"> </w:t>
            </w:r>
            <w:r w:rsidRPr="007B0ACE">
              <w:rPr>
                <w:rFonts w:hint="eastAsia"/>
                <w:sz w:val="20"/>
                <w:szCs w:val="20"/>
                <w:rtl/>
              </w:rPr>
              <w:t>הפחות</w:t>
            </w:r>
            <w:r w:rsidRPr="007B0ACE">
              <w:rPr>
                <w:sz w:val="20"/>
                <w:szCs w:val="20"/>
                <w:rtl/>
              </w:rPr>
              <w:t xml:space="preserve"> </w:t>
            </w:r>
            <w:r w:rsidR="009F0882">
              <w:rPr>
                <w:sz w:val="20"/>
                <w:szCs w:val="20"/>
              </w:rPr>
              <w:t>6</w:t>
            </w:r>
            <w:r w:rsidR="009F0882" w:rsidRPr="007B0ACE">
              <w:rPr>
                <w:sz w:val="20"/>
                <w:szCs w:val="20"/>
                <w:rtl/>
              </w:rPr>
              <w:t xml:space="preserve"> </w:t>
            </w:r>
            <w:r w:rsidRPr="007B0ACE">
              <w:rPr>
                <w:sz w:val="20"/>
                <w:szCs w:val="20"/>
                <w:rtl/>
              </w:rPr>
              <w:t>מתגים.</w:t>
            </w:r>
          </w:p>
          <w:p w14:paraId="1AFE7E15" w14:textId="77777777" w:rsidR="003923E9" w:rsidRPr="007B0ACE" w:rsidRDefault="003923E9" w:rsidP="0075746F">
            <w:pPr>
              <w:pStyle w:val="affc"/>
              <w:jc w:val="left"/>
              <w:rPr>
                <w:sz w:val="20"/>
                <w:szCs w:val="20"/>
                <w:rtl/>
              </w:rPr>
            </w:pPr>
            <w:r w:rsidRPr="007B0ACE">
              <w:rPr>
                <w:rFonts w:hint="eastAsia"/>
                <w:sz w:val="20"/>
                <w:szCs w:val="20"/>
                <w:rtl/>
              </w:rPr>
              <w:t>דגם</w:t>
            </w:r>
            <w:r w:rsidRPr="007B0ACE">
              <w:rPr>
                <w:sz w:val="20"/>
                <w:szCs w:val="20"/>
                <w:rtl/>
              </w:rPr>
              <w:t xml:space="preserve"> עם מבואות </w:t>
            </w:r>
            <w:r w:rsidRPr="007B0ACE">
              <w:rPr>
                <w:sz w:val="20"/>
                <w:szCs w:val="20"/>
              </w:rPr>
              <w:t>POE+</w:t>
            </w:r>
            <w:r w:rsidRPr="007B0ACE">
              <w:rPr>
                <w:sz w:val="20"/>
                <w:szCs w:val="20"/>
                <w:rtl/>
              </w:rPr>
              <w:t xml:space="preserve"> </w:t>
            </w:r>
          </w:p>
          <w:p w14:paraId="4789A48A" w14:textId="303798E3" w:rsidR="00441349" w:rsidRPr="00B10648" w:rsidRDefault="00364800" w:rsidP="00AB11DC">
            <w:pPr>
              <w:pStyle w:val="affc"/>
              <w:jc w:val="left"/>
              <w:rPr>
                <w:sz w:val="20"/>
                <w:szCs w:val="20"/>
                <w:rtl/>
              </w:rPr>
            </w:pPr>
            <w:r w:rsidRPr="00B10648">
              <w:rPr>
                <w:rFonts w:hint="eastAsia"/>
                <w:sz w:val="20"/>
                <w:szCs w:val="20"/>
                <w:rtl/>
              </w:rPr>
              <w:t>נדרש</w:t>
            </w:r>
            <w:r w:rsidRPr="00B10648">
              <w:rPr>
                <w:sz w:val="20"/>
                <w:szCs w:val="20"/>
                <w:rtl/>
              </w:rPr>
              <w:t xml:space="preserve"> </w:t>
            </w:r>
            <w:r w:rsidRPr="00B10648">
              <w:rPr>
                <w:rFonts w:hint="eastAsia"/>
                <w:sz w:val="20"/>
                <w:szCs w:val="20"/>
                <w:rtl/>
              </w:rPr>
              <w:t>פירוט</w:t>
            </w:r>
            <w:r w:rsidRPr="00B10648">
              <w:rPr>
                <w:sz w:val="20"/>
                <w:szCs w:val="20"/>
                <w:rtl/>
              </w:rPr>
              <w:t xml:space="preserve"> </w:t>
            </w:r>
            <w:r w:rsidRPr="00B10648">
              <w:rPr>
                <w:rFonts w:hint="eastAsia"/>
                <w:sz w:val="20"/>
                <w:szCs w:val="20"/>
                <w:rtl/>
              </w:rPr>
              <w:t>לגבי</w:t>
            </w:r>
            <w:r w:rsidRPr="00B10648">
              <w:rPr>
                <w:sz w:val="20"/>
                <w:szCs w:val="20"/>
                <w:rtl/>
              </w:rPr>
              <w:t xml:space="preserve"> </w:t>
            </w:r>
            <w:r w:rsidRPr="00B10648">
              <w:rPr>
                <w:rFonts w:hint="eastAsia"/>
                <w:sz w:val="20"/>
                <w:szCs w:val="20"/>
                <w:rtl/>
              </w:rPr>
              <w:t>יכולות</w:t>
            </w:r>
            <w:r w:rsidRPr="00B10648">
              <w:rPr>
                <w:sz w:val="20"/>
                <w:szCs w:val="20"/>
                <w:rtl/>
              </w:rPr>
              <w:t xml:space="preserve"> </w:t>
            </w:r>
            <w:r w:rsidRPr="00B10648">
              <w:rPr>
                <w:rFonts w:hint="eastAsia"/>
                <w:sz w:val="20"/>
                <w:szCs w:val="20"/>
                <w:rtl/>
              </w:rPr>
              <w:t>ה</w:t>
            </w:r>
            <w:r w:rsidRPr="00B10648">
              <w:rPr>
                <w:sz w:val="20"/>
              </w:rPr>
              <w:t>stack</w:t>
            </w:r>
            <w:r w:rsidR="00B42333" w:rsidRPr="007B0ACE">
              <w:rPr>
                <w:sz w:val="20"/>
                <w:szCs w:val="20"/>
              </w:rPr>
              <w:t>\Virtual</w:t>
            </w:r>
          </w:p>
        </w:tc>
      </w:tr>
      <w:tr w:rsidR="00B42333" w:rsidRPr="007C5B4C" w14:paraId="03047F02" w14:textId="77777777" w:rsidTr="00935BCC">
        <w:tc>
          <w:tcPr>
            <w:tcW w:w="711" w:type="dxa"/>
            <w:shd w:val="clear" w:color="auto" w:fill="auto"/>
          </w:tcPr>
          <w:p w14:paraId="5FF10B36" w14:textId="77777777" w:rsidR="00B42333" w:rsidRPr="007C5B4C" w:rsidRDefault="00B42333" w:rsidP="007B0ACE">
            <w:pPr>
              <w:pStyle w:val="affc"/>
              <w:numPr>
                <w:ilvl w:val="0"/>
                <w:numId w:val="112"/>
              </w:numPr>
              <w:jc w:val="right"/>
              <w:rPr>
                <w:rtl/>
              </w:rPr>
            </w:pPr>
            <w:bookmarkStart w:id="961" w:name="_Ref385108240"/>
          </w:p>
        </w:tc>
        <w:tc>
          <w:tcPr>
            <w:tcW w:w="2681" w:type="dxa"/>
            <w:shd w:val="clear" w:color="auto" w:fill="auto"/>
          </w:tcPr>
          <w:p w14:paraId="3D481326" w14:textId="77777777" w:rsidR="00B42333" w:rsidRPr="007C5B4C" w:rsidRDefault="00B42333" w:rsidP="00D0207B">
            <w:pPr>
              <w:pStyle w:val="affc"/>
              <w:jc w:val="left"/>
              <w:rPr>
                <w:rtl/>
              </w:rPr>
            </w:pPr>
            <w:r w:rsidRPr="007C5B4C">
              <w:rPr>
                <w:rFonts w:hint="cs"/>
                <w:rtl/>
              </w:rPr>
              <w:t xml:space="preserve">כמות מבואות </w:t>
            </w:r>
            <w:r w:rsidRPr="007C5B4C">
              <w:rPr>
                <w:sz w:val="22"/>
                <w:szCs w:val="22"/>
              </w:rPr>
              <w:t>1</w:t>
            </w:r>
            <w:r>
              <w:rPr>
                <w:sz w:val="22"/>
                <w:szCs w:val="22"/>
              </w:rPr>
              <w:t>0</w:t>
            </w:r>
            <w:r w:rsidRPr="007C5B4C">
              <w:rPr>
                <w:sz w:val="22"/>
                <w:szCs w:val="22"/>
              </w:rPr>
              <w:t>G</w:t>
            </w:r>
          </w:p>
        </w:tc>
        <w:tc>
          <w:tcPr>
            <w:tcW w:w="1764" w:type="dxa"/>
            <w:shd w:val="clear" w:color="auto" w:fill="auto"/>
          </w:tcPr>
          <w:p w14:paraId="11136E4D" w14:textId="77777777" w:rsidR="00B42333" w:rsidRPr="007C5B4C" w:rsidRDefault="00B42333" w:rsidP="00D0207B">
            <w:pPr>
              <w:pStyle w:val="affc"/>
              <w:jc w:val="left"/>
              <w:rPr>
                <w:rtl/>
              </w:rPr>
            </w:pPr>
            <w:r>
              <w:t>2</w:t>
            </w:r>
          </w:p>
        </w:tc>
        <w:tc>
          <w:tcPr>
            <w:tcW w:w="1816" w:type="dxa"/>
            <w:shd w:val="clear" w:color="auto" w:fill="auto"/>
          </w:tcPr>
          <w:p w14:paraId="317B3D1E" w14:textId="77777777" w:rsidR="00B42333" w:rsidRPr="007C5B4C" w:rsidRDefault="00B42333" w:rsidP="00D0207B">
            <w:pPr>
              <w:pStyle w:val="affc"/>
              <w:jc w:val="left"/>
              <w:rPr>
                <w:rtl/>
              </w:rPr>
            </w:pPr>
          </w:p>
        </w:tc>
        <w:tc>
          <w:tcPr>
            <w:tcW w:w="2550" w:type="dxa"/>
          </w:tcPr>
          <w:p w14:paraId="5FE463C4" w14:textId="77777777" w:rsidR="00B42333" w:rsidRPr="00C46F4B" w:rsidRDefault="00B42333" w:rsidP="00D0207B">
            <w:pPr>
              <w:pStyle w:val="affc"/>
              <w:jc w:val="left"/>
              <w:rPr>
                <w:sz w:val="20"/>
                <w:szCs w:val="20"/>
                <w:rtl/>
              </w:rPr>
            </w:pPr>
            <w:r w:rsidRPr="00731F3D">
              <w:rPr>
                <w:rFonts w:hint="cs"/>
                <w:sz w:val="20"/>
                <w:szCs w:val="20"/>
                <w:rtl/>
              </w:rPr>
              <w:t>מבואות נטו פנויים לשימוש לאחר הקישורים הפנימיים.</w:t>
            </w:r>
          </w:p>
          <w:p w14:paraId="57D43510" w14:textId="77777777" w:rsidR="00B42333" w:rsidRPr="00C46F4B" w:rsidRDefault="00B42333" w:rsidP="00D0207B">
            <w:pPr>
              <w:pStyle w:val="affc"/>
              <w:jc w:val="left"/>
              <w:rPr>
                <w:sz w:val="20"/>
                <w:szCs w:val="20"/>
                <w:rtl/>
              </w:rPr>
            </w:pPr>
            <w:r w:rsidRPr="00C46F4B">
              <w:rPr>
                <w:rFonts w:hint="cs"/>
                <w:sz w:val="20"/>
                <w:szCs w:val="20"/>
                <w:rtl/>
              </w:rPr>
              <w:t>שני המבואות יצאו ממתגים שונים.</w:t>
            </w:r>
          </w:p>
        </w:tc>
      </w:tr>
      <w:tr w:rsidR="00B42333" w:rsidRPr="007C5B4C" w14:paraId="6B49F367" w14:textId="77777777" w:rsidTr="00935BCC">
        <w:tc>
          <w:tcPr>
            <w:tcW w:w="711" w:type="dxa"/>
            <w:shd w:val="clear" w:color="auto" w:fill="auto"/>
          </w:tcPr>
          <w:p w14:paraId="5E891B2F" w14:textId="77777777" w:rsidR="00B42333" w:rsidRPr="007C5B4C" w:rsidRDefault="00B42333" w:rsidP="007B0ACE">
            <w:pPr>
              <w:pStyle w:val="affc"/>
              <w:numPr>
                <w:ilvl w:val="0"/>
                <w:numId w:val="112"/>
              </w:numPr>
              <w:jc w:val="right"/>
              <w:rPr>
                <w:rtl/>
              </w:rPr>
            </w:pPr>
          </w:p>
        </w:tc>
        <w:tc>
          <w:tcPr>
            <w:tcW w:w="2681" w:type="dxa"/>
            <w:shd w:val="clear" w:color="auto" w:fill="auto"/>
          </w:tcPr>
          <w:p w14:paraId="4CE4C167" w14:textId="77777777" w:rsidR="00B42333" w:rsidRPr="007C5B4C" w:rsidRDefault="00B42333" w:rsidP="00D0207B">
            <w:pPr>
              <w:pStyle w:val="affc"/>
              <w:jc w:val="left"/>
              <w:rPr>
                <w:rtl/>
              </w:rPr>
            </w:pPr>
            <w:r>
              <w:rPr>
                <w:rFonts w:hint="cs"/>
                <w:rtl/>
              </w:rPr>
              <w:t xml:space="preserve">מתאם </w:t>
            </w:r>
            <w:r>
              <w:t>SR</w:t>
            </w:r>
          </w:p>
        </w:tc>
        <w:tc>
          <w:tcPr>
            <w:tcW w:w="1764" w:type="dxa"/>
            <w:shd w:val="clear" w:color="auto" w:fill="auto"/>
          </w:tcPr>
          <w:p w14:paraId="7EDC6967" w14:textId="77777777" w:rsidR="00B42333" w:rsidRPr="007C5B4C" w:rsidRDefault="00B42333" w:rsidP="00D0207B">
            <w:pPr>
              <w:pStyle w:val="affc"/>
              <w:jc w:val="left"/>
              <w:rPr>
                <w:rtl/>
              </w:rPr>
            </w:pPr>
            <w:r>
              <w:t>2</w:t>
            </w:r>
          </w:p>
        </w:tc>
        <w:tc>
          <w:tcPr>
            <w:tcW w:w="1816" w:type="dxa"/>
            <w:shd w:val="clear" w:color="auto" w:fill="auto"/>
          </w:tcPr>
          <w:p w14:paraId="68C47E37" w14:textId="77777777" w:rsidR="00B42333" w:rsidRPr="007C5B4C" w:rsidRDefault="00B42333" w:rsidP="00D0207B">
            <w:pPr>
              <w:pStyle w:val="affc"/>
              <w:jc w:val="left"/>
              <w:rPr>
                <w:rtl/>
              </w:rPr>
            </w:pPr>
          </w:p>
        </w:tc>
        <w:tc>
          <w:tcPr>
            <w:tcW w:w="2550" w:type="dxa"/>
          </w:tcPr>
          <w:p w14:paraId="552AF01A" w14:textId="77777777" w:rsidR="00B42333" w:rsidRPr="007C5B4C" w:rsidRDefault="00B42333" w:rsidP="00D0207B">
            <w:pPr>
              <w:pStyle w:val="affc"/>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p>
        </w:tc>
      </w:tr>
      <w:tr w:rsidR="003923E9" w:rsidRPr="007C5B4C" w14:paraId="2D79D63D" w14:textId="77777777" w:rsidTr="00935BCC">
        <w:tc>
          <w:tcPr>
            <w:tcW w:w="711" w:type="dxa"/>
            <w:shd w:val="clear" w:color="auto" w:fill="auto"/>
          </w:tcPr>
          <w:p w14:paraId="0F0BAE15" w14:textId="77777777" w:rsidR="003923E9" w:rsidRPr="007C5B4C" w:rsidRDefault="003923E9" w:rsidP="00DF371D">
            <w:pPr>
              <w:pStyle w:val="affc"/>
              <w:numPr>
                <w:ilvl w:val="0"/>
                <w:numId w:val="112"/>
              </w:numPr>
              <w:jc w:val="right"/>
              <w:rPr>
                <w:rtl/>
              </w:rPr>
            </w:pPr>
          </w:p>
        </w:tc>
        <w:tc>
          <w:tcPr>
            <w:tcW w:w="2681" w:type="dxa"/>
            <w:shd w:val="clear" w:color="auto" w:fill="auto"/>
          </w:tcPr>
          <w:p w14:paraId="4E221240" w14:textId="77777777" w:rsidR="003923E9" w:rsidRPr="007C5B4C" w:rsidRDefault="003923E9" w:rsidP="00EB08E5">
            <w:pPr>
              <w:pStyle w:val="affc"/>
              <w:jc w:val="left"/>
              <w:rPr>
                <w:rtl/>
              </w:rPr>
            </w:pPr>
            <w:r w:rsidRPr="007C5B4C">
              <w:rPr>
                <w:rFonts w:hint="cs"/>
                <w:rtl/>
              </w:rPr>
              <w:t xml:space="preserve">כמות מבואות </w:t>
            </w:r>
            <w:r w:rsidRPr="007C5B4C">
              <w:rPr>
                <w:sz w:val="22"/>
                <w:szCs w:val="22"/>
              </w:rPr>
              <w:t>1G</w:t>
            </w:r>
          </w:p>
        </w:tc>
        <w:tc>
          <w:tcPr>
            <w:tcW w:w="1764" w:type="dxa"/>
            <w:shd w:val="clear" w:color="auto" w:fill="auto"/>
          </w:tcPr>
          <w:p w14:paraId="0C230B0D" w14:textId="1A61A0BD" w:rsidR="003923E9" w:rsidRPr="007C5B4C" w:rsidRDefault="008D44F7" w:rsidP="00042721">
            <w:pPr>
              <w:pStyle w:val="affc"/>
              <w:jc w:val="left"/>
              <w:rPr>
                <w:rtl/>
              </w:rPr>
            </w:pPr>
            <w:r>
              <w:t>4</w:t>
            </w:r>
          </w:p>
        </w:tc>
        <w:tc>
          <w:tcPr>
            <w:tcW w:w="1816" w:type="dxa"/>
            <w:shd w:val="clear" w:color="auto" w:fill="auto"/>
          </w:tcPr>
          <w:p w14:paraId="376BB77B" w14:textId="77777777" w:rsidR="003923E9" w:rsidRPr="007C5B4C" w:rsidRDefault="003923E9" w:rsidP="00DF371D">
            <w:pPr>
              <w:pStyle w:val="affc"/>
              <w:jc w:val="left"/>
              <w:rPr>
                <w:rtl/>
              </w:rPr>
            </w:pPr>
          </w:p>
        </w:tc>
        <w:tc>
          <w:tcPr>
            <w:tcW w:w="2550" w:type="dxa"/>
          </w:tcPr>
          <w:p w14:paraId="3A6AC7A5" w14:textId="77777777" w:rsidR="003923E9" w:rsidRPr="007C5B4C" w:rsidRDefault="003923E9" w:rsidP="00DF371D">
            <w:pPr>
              <w:pStyle w:val="affc"/>
              <w:jc w:val="left"/>
              <w:rPr>
                <w:rtl/>
              </w:rPr>
            </w:pPr>
            <w:r w:rsidRPr="00731F3D">
              <w:rPr>
                <w:rFonts w:hint="cs"/>
                <w:sz w:val="20"/>
                <w:szCs w:val="20"/>
                <w:rtl/>
              </w:rPr>
              <w:t>מבואות נטו פנויים לשימוש לאחר הקישורים הפנימיים.</w:t>
            </w:r>
          </w:p>
        </w:tc>
      </w:tr>
      <w:tr w:rsidR="003923E9" w:rsidRPr="007C5B4C" w14:paraId="70699809" w14:textId="77777777" w:rsidTr="00935BCC">
        <w:tc>
          <w:tcPr>
            <w:tcW w:w="711" w:type="dxa"/>
            <w:shd w:val="clear" w:color="auto" w:fill="auto"/>
          </w:tcPr>
          <w:p w14:paraId="361CBF12" w14:textId="77777777" w:rsidR="003923E9" w:rsidRPr="007C5B4C" w:rsidRDefault="003923E9" w:rsidP="008C5701">
            <w:pPr>
              <w:pStyle w:val="affc"/>
              <w:numPr>
                <w:ilvl w:val="0"/>
                <w:numId w:val="112"/>
              </w:numPr>
              <w:jc w:val="right"/>
              <w:rPr>
                <w:rtl/>
              </w:rPr>
            </w:pPr>
          </w:p>
        </w:tc>
        <w:tc>
          <w:tcPr>
            <w:tcW w:w="2681" w:type="dxa"/>
            <w:shd w:val="clear" w:color="auto" w:fill="auto"/>
          </w:tcPr>
          <w:p w14:paraId="07DAF860" w14:textId="77777777" w:rsidR="003923E9" w:rsidRPr="007C5B4C" w:rsidRDefault="003923E9" w:rsidP="00123684">
            <w:pPr>
              <w:pStyle w:val="affc"/>
              <w:jc w:val="left"/>
            </w:pPr>
            <w:r>
              <w:rPr>
                <w:rFonts w:hint="cs"/>
                <w:rtl/>
              </w:rPr>
              <w:t xml:space="preserve">מתאם </w:t>
            </w:r>
            <w:r>
              <w:t>SX</w:t>
            </w:r>
          </w:p>
        </w:tc>
        <w:tc>
          <w:tcPr>
            <w:tcW w:w="1764" w:type="dxa"/>
            <w:shd w:val="clear" w:color="auto" w:fill="auto"/>
          </w:tcPr>
          <w:p w14:paraId="76771E63" w14:textId="110367E0" w:rsidR="003923E9" w:rsidRPr="007C5B4C" w:rsidRDefault="008D44F7" w:rsidP="00042721">
            <w:pPr>
              <w:pStyle w:val="affc"/>
              <w:jc w:val="left"/>
              <w:rPr>
                <w:rtl/>
              </w:rPr>
            </w:pPr>
            <w:r>
              <w:rPr>
                <w:rFonts w:hint="cs"/>
                <w:rtl/>
              </w:rPr>
              <w:t>4</w:t>
            </w:r>
          </w:p>
        </w:tc>
        <w:tc>
          <w:tcPr>
            <w:tcW w:w="1816" w:type="dxa"/>
            <w:shd w:val="clear" w:color="auto" w:fill="auto"/>
          </w:tcPr>
          <w:p w14:paraId="52D5BFEA" w14:textId="77777777" w:rsidR="003923E9" w:rsidRPr="007C5B4C" w:rsidRDefault="003923E9" w:rsidP="00123684">
            <w:pPr>
              <w:pStyle w:val="affc"/>
              <w:jc w:val="left"/>
              <w:rPr>
                <w:rtl/>
              </w:rPr>
            </w:pPr>
          </w:p>
        </w:tc>
        <w:tc>
          <w:tcPr>
            <w:tcW w:w="2550" w:type="dxa"/>
          </w:tcPr>
          <w:p w14:paraId="6D3048E6" w14:textId="77777777" w:rsidR="003923E9" w:rsidRPr="007C5B4C" w:rsidRDefault="003923E9" w:rsidP="00123684">
            <w:pPr>
              <w:pStyle w:val="affc"/>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3923E9" w:rsidRPr="007C5B4C" w14:paraId="2145400A" w14:textId="77777777" w:rsidTr="00935BCC">
        <w:tc>
          <w:tcPr>
            <w:tcW w:w="711" w:type="dxa"/>
            <w:shd w:val="clear" w:color="auto" w:fill="auto"/>
          </w:tcPr>
          <w:p w14:paraId="1DFA9479" w14:textId="77777777" w:rsidR="003923E9" w:rsidRPr="007C5B4C" w:rsidRDefault="003923E9" w:rsidP="008C5701">
            <w:pPr>
              <w:pStyle w:val="affc"/>
              <w:numPr>
                <w:ilvl w:val="0"/>
                <w:numId w:val="112"/>
              </w:numPr>
              <w:jc w:val="right"/>
              <w:rPr>
                <w:rtl/>
              </w:rPr>
            </w:pPr>
          </w:p>
        </w:tc>
        <w:tc>
          <w:tcPr>
            <w:tcW w:w="2681" w:type="dxa"/>
            <w:shd w:val="clear" w:color="auto" w:fill="auto"/>
          </w:tcPr>
          <w:p w14:paraId="311E9B88" w14:textId="77777777" w:rsidR="003923E9" w:rsidRPr="007C5B4C" w:rsidRDefault="003923E9" w:rsidP="00123684">
            <w:pPr>
              <w:pStyle w:val="affc"/>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64" w:type="dxa"/>
            <w:shd w:val="clear" w:color="auto" w:fill="auto"/>
          </w:tcPr>
          <w:p w14:paraId="7E41855F" w14:textId="4AB4A6A2" w:rsidR="003923E9" w:rsidRPr="007C5B4C" w:rsidRDefault="009F0882" w:rsidP="00042721">
            <w:pPr>
              <w:pStyle w:val="affc"/>
              <w:jc w:val="left"/>
              <w:rPr>
                <w:rtl/>
              </w:rPr>
            </w:pPr>
            <w:r>
              <w:t>288</w:t>
            </w:r>
          </w:p>
        </w:tc>
        <w:tc>
          <w:tcPr>
            <w:tcW w:w="1816" w:type="dxa"/>
            <w:shd w:val="clear" w:color="auto" w:fill="auto"/>
          </w:tcPr>
          <w:p w14:paraId="32A68CF7" w14:textId="77777777" w:rsidR="003923E9" w:rsidRPr="007C5B4C" w:rsidRDefault="003923E9" w:rsidP="00123684">
            <w:pPr>
              <w:pStyle w:val="affc"/>
              <w:jc w:val="left"/>
              <w:rPr>
                <w:rtl/>
              </w:rPr>
            </w:pPr>
          </w:p>
        </w:tc>
        <w:tc>
          <w:tcPr>
            <w:tcW w:w="2550" w:type="dxa"/>
          </w:tcPr>
          <w:p w14:paraId="3A7AB885" w14:textId="77777777" w:rsidR="00B42333" w:rsidRDefault="003923E9" w:rsidP="008F4B2E">
            <w:pPr>
              <w:pStyle w:val="affc"/>
              <w:jc w:val="left"/>
              <w:rPr>
                <w:sz w:val="20"/>
                <w:szCs w:val="20"/>
                <w:rtl/>
              </w:rPr>
            </w:pPr>
            <w:r w:rsidRPr="00731F3D">
              <w:rPr>
                <w:rFonts w:hint="cs"/>
                <w:sz w:val="20"/>
                <w:szCs w:val="20"/>
                <w:rtl/>
              </w:rPr>
              <w:t>מבואות נטו פנויים לשימוש לאחר הקישורים הפנימיים.</w:t>
            </w:r>
          </w:p>
          <w:p w14:paraId="1105A986" w14:textId="77777777" w:rsidR="003923E9" w:rsidRPr="007B0ACE" w:rsidRDefault="00B42333" w:rsidP="00A1795B">
            <w:pPr>
              <w:pStyle w:val="affc"/>
              <w:jc w:val="left"/>
              <w:rPr>
                <w:sz w:val="20"/>
                <w:szCs w:val="20"/>
                <w:rtl/>
              </w:rPr>
            </w:pPr>
            <w:r w:rsidRPr="00C46F4B">
              <w:rPr>
                <w:sz w:val="20"/>
                <w:szCs w:val="20"/>
              </w:rPr>
              <w:t>POE+</w:t>
            </w:r>
            <w:r w:rsidRPr="00C46F4B">
              <w:rPr>
                <w:rFonts w:hint="cs"/>
                <w:sz w:val="20"/>
                <w:szCs w:val="20"/>
                <w:rtl/>
              </w:rPr>
              <w:t xml:space="preserve"> (נדרש פירוט לגבי יכולות </w:t>
            </w:r>
            <w:r w:rsidRPr="00C46F4B">
              <w:rPr>
                <w:sz w:val="20"/>
                <w:szCs w:val="20"/>
              </w:rPr>
              <w:t>POE Budget</w:t>
            </w:r>
            <w:r w:rsidRPr="00C46F4B">
              <w:rPr>
                <w:rFonts w:hint="cs"/>
                <w:sz w:val="20"/>
                <w:szCs w:val="20"/>
                <w:rtl/>
              </w:rPr>
              <w:t>)</w:t>
            </w:r>
          </w:p>
        </w:tc>
      </w:tr>
      <w:tr w:rsidR="000A473C" w:rsidRPr="007C5B4C" w14:paraId="21C66848" w14:textId="77777777" w:rsidTr="00935BCC">
        <w:tc>
          <w:tcPr>
            <w:tcW w:w="711" w:type="dxa"/>
            <w:shd w:val="clear" w:color="auto" w:fill="auto"/>
          </w:tcPr>
          <w:p w14:paraId="78B6889C" w14:textId="77777777" w:rsidR="000A473C" w:rsidRPr="007C5B4C" w:rsidRDefault="000A473C" w:rsidP="000A473C">
            <w:pPr>
              <w:pStyle w:val="affc"/>
              <w:numPr>
                <w:ilvl w:val="0"/>
                <w:numId w:val="112"/>
              </w:numPr>
              <w:jc w:val="right"/>
              <w:rPr>
                <w:rtl/>
              </w:rPr>
            </w:pPr>
          </w:p>
        </w:tc>
        <w:tc>
          <w:tcPr>
            <w:tcW w:w="2681" w:type="dxa"/>
            <w:shd w:val="clear" w:color="auto" w:fill="auto"/>
          </w:tcPr>
          <w:p w14:paraId="0DA3C5BB" w14:textId="77777777" w:rsidR="000A473C" w:rsidRPr="007C5B4C" w:rsidRDefault="000A473C" w:rsidP="000A473C">
            <w:pPr>
              <w:pStyle w:val="affc"/>
              <w:jc w:val="left"/>
              <w:rPr>
                <w:sz w:val="20"/>
                <w:szCs w:val="20"/>
                <w:rtl/>
              </w:rPr>
            </w:pPr>
            <w:r w:rsidRPr="0026582A">
              <w:rPr>
                <w:rFonts w:hint="eastAsia"/>
                <w:sz w:val="22"/>
                <w:szCs w:val="22"/>
                <w:rtl/>
              </w:rPr>
              <w:t>רוחב</w:t>
            </w:r>
            <w:r w:rsidRPr="0026582A">
              <w:rPr>
                <w:sz w:val="22"/>
                <w:szCs w:val="22"/>
                <w:rtl/>
              </w:rPr>
              <w:t xml:space="preserve"> </w:t>
            </w:r>
            <w:r>
              <w:rPr>
                <w:rFonts w:hint="cs"/>
                <w:sz w:val="22"/>
                <w:szCs w:val="22"/>
                <w:rtl/>
              </w:rPr>
              <w:t xml:space="preserve"> פס מינימאלי בין מתגים (בפתרון הכולל מס' מתגים) </w:t>
            </w:r>
          </w:p>
        </w:tc>
        <w:tc>
          <w:tcPr>
            <w:tcW w:w="1764" w:type="dxa"/>
            <w:shd w:val="clear" w:color="auto" w:fill="auto"/>
          </w:tcPr>
          <w:p w14:paraId="5EE5508D" w14:textId="77777777" w:rsidR="000A473C" w:rsidRPr="008D44F7" w:rsidDel="003923E9" w:rsidRDefault="000A473C" w:rsidP="000A473C">
            <w:pPr>
              <w:pStyle w:val="affc"/>
              <w:jc w:val="left"/>
            </w:pPr>
            <w:r w:rsidRPr="008D44F7">
              <w:rPr>
                <w:sz w:val="22"/>
                <w:szCs w:val="22"/>
              </w:rPr>
              <w:t>2*10G</w:t>
            </w:r>
          </w:p>
        </w:tc>
        <w:tc>
          <w:tcPr>
            <w:tcW w:w="1816" w:type="dxa"/>
            <w:shd w:val="clear" w:color="auto" w:fill="auto"/>
          </w:tcPr>
          <w:p w14:paraId="1E502537" w14:textId="77777777" w:rsidR="000A473C" w:rsidRPr="007C5B4C" w:rsidRDefault="000A473C" w:rsidP="000A473C">
            <w:pPr>
              <w:pStyle w:val="affc"/>
              <w:jc w:val="left"/>
              <w:rPr>
                <w:rtl/>
              </w:rPr>
            </w:pPr>
          </w:p>
        </w:tc>
        <w:tc>
          <w:tcPr>
            <w:tcW w:w="2550" w:type="dxa"/>
          </w:tcPr>
          <w:p w14:paraId="03B0695B" w14:textId="77777777" w:rsidR="000A473C" w:rsidRPr="00731F3D" w:rsidRDefault="000A473C" w:rsidP="000A473C">
            <w:pPr>
              <w:pStyle w:val="affc"/>
              <w:jc w:val="left"/>
              <w:rPr>
                <w:sz w:val="20"/>
                <w:szCs w:val="20"/>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0A473C" w:rsidRPr="007C5B4C" w14:paraId="06F240C0" w14:textId="77777777" w:rsidTr="00935BCC">
        <w:tc>
          <w:tcPr>
            <w:tcW w:w="711" w:type="dxa"/>
            <w:shd w:val="clear" w:color="auto" w:fill="auto"/>
          </w:tcPr>
          <w:p w14:paraId="539B49AD" w14:textId="77777777" w:rsidR="000A473C" w:rsidRPr="007C5B4C" w:rsidRDefault="000A473C" w:rsidP="000A473C">
            <w:pPr>
              <w:pStyle w:val="affc"/>
              <w:numPr>
                <w:ilvl w:val="0"/>
                <w:numId w:val="112"/>
              </w:numPr>
              <w:jc w:val="right"/>
              <w:rPr>
                <w:rtl/>
              </w:rPr>
            </w:pPr>
          </w:p>
        </w:tc>
        <w:tc>
          <w:tcPr>
            <w:tcW w:w="2681" w:type="dxa"/>
            <w:shd w:val="clear" w:color="auto" w:fill="auto"/>
          </w:tcPr>
          <w:p w14:paraId="0766628B" w14:textId="77777777" w:rsidR="000A473C" w:rsidRPr="007C5B4C" w:rsidRDefault="000A473C" w:rsidP="000A473C">
            <w:pPr>
              <w:pStyle w:val="affc"/>
              <w:jc w:val="left"/>
              <w:rPr>
                <w:rtl/>
              </w:rPr>
            </w:pPr>
            <w:r w:rsidRPr="007C5B4C">
              <w:rPr>
                <w:rFonts w:hint="cs"/>
                <w:rtl/>
              </w:rPr>
              <w:t xml:space="preserve">כמות כתובות </w:t>
            </w:r>
            <w:r w:rsidRPr="007C5B4C">
              <w:t>MAC</w:t>
            </w:r>
          </w:p>
        </w:tc>
        <w:tc>
          <w:tcPr>
            <w:tcW w:w="1764" w:type="dxa"/>
            <w:shd w:val="clear" w:color="auto" w:fill="auto"/>
          </w:tcPr>
          <w:p w14:paraId="7DDF2929" w14:textId="77777777" w:rsidR="000A473C" w:rsidRPr="007C5B4C" w:rsidRDefault="000A473C" w:rsidP="000A473C">
            <w:pPr>
              <w:pStyle w:val="affc"/>
              <w:jc w:val="left"/>
            </w:pPr>
            <w:r>
              <w:t>16</w:t>
            </w:r>
            <w:r w:rsidRPr="007C5B4C">
              <w:t>k</w:t>
            </w:r>
          </w:p>
        </w:tc>
        <w:tc>
          <w:tcPr>
            <w:tcW w:w="1816" w:type="dxa"/>
            <w:shd w:val="clear" w:color="auto" w:fill="auto"/>
          </w:tcPr>
          <w:p w14:paraId="753B12B6" w14:textId="77777777" w:rsidR="000A473C" w:rsidRPr="007C5B4C" w:rsidRDefault="000A473C" w:rsidP="000A473C">
            <w:pPr>
              <w:pStyle w:val="affc"/>
              <w:jc w:val="left"/>
              <w:rPr>
                <w:rtl/>
              </w:rPr>
            </w:pPr>
          </w:p>
        </w:tc>
        <w:tc>
          <w:tcPr>
            <w:tcW w:w="2550" w:type="dxa"/>
          </w:tcPr>
          <w:p w14:paraId="7649C407" w14:textId="77777777" w:rsidR="000A473C" w:rsidRPr="007B0ACE" w:rsidRDefault="000A473C" w:rsidP="000A473C">
            <w:pPr>
              <w:pStyle w:val="affc"/>
              <w:jc w:val="left"/>
              <w:rPr>
                <w:sz w:val="20"/>
                <w:szCs w:val="20"/>
                <w:rtl/>
              </w:rPr>
            </w:pPr>
            <w:r w:rsidRPr="007B0ACE">
              <w:rPr>
                <w:rFonts w:hint="eastAsia"/>
                <w:sz w:val="20"/>
                <w:szCs w:val="20"/>
                <w:rtl/>
              </w:rPr>
              <w:t>יתרון</w:t>
            </w:r>
            <w:r w:rsidRPr="007B0ACE">
              <w:rPr>
                <w:sz w:val="20"/>
                <w:szCs w:val="20"/>
                <w:rtl/>
              </w:rPr>
              <w:t xml:space="preserve"> </w:t>
            </w:r>
            <w:r w:rsidRPr="007B0ACE">
              <w:rPr>
                <w:rFonts w:hint="eastAsia"/>
                <w:sz w:val="20"/>
                <w:szCs w:val="20"/>
                <w:rtl/>
              </w:rPr>
              <w:t>ל</w:t>
            </w:r>
            <w:r w:rsidRPr="007B0ACE">
              <w:rPr>
                <w:sz w:val="20"/>
                <w:szCs w:val="20"/>
              </w:rPr>
              <w:t>32k</w:t>
            </w:r>
          </w:p>
        </w:tc>
      </w:tr>
      <w:tr w:rsidR="002028A3" w:rsidRPr="007C5B4C" w14:paraId="6927E09F" w14:textId="77777777" w:rsidTr="00935BCC">
        <w:tc>
          <w:tcPr>
            <w:tcW w:w="711" w:type="dxa"/>
            <w:shd w:val="clear" w:color="auto" w:fill="auto"/>
          </w:tcPr>
          <w:p w14:paraId="3D13810C" w14:textId="01197A74" w:rsidR="002028A3" w:rsidRPr="007C5B4C" w:rsidRDefault="002028A3" w:rsidP="008C5701">
            <w:pPr>
              <w:pStyle w:val="affc"/>
              <w:numPr>
                <w:ilvl w:val="0"/>
                <w:numId w:val="112"/>
              </w:numPr>
              <w:jc w:val="right"/>
              <w:rPr>
                <w:rtl/>
              </w:rPr>
            </w:pPr>
          </w:p>
        </w:tc>
        <w:tc>
          <w:tcPr>
            <w:tcW w:w="4445" w:type="dxa"/>
            <w:gridSpan w:val="2"/>
            <w:shd w:val="clear" w:color="auto" w:fill="auto"/>
          </w:tcPr>
          <w:p w14:paraId="304A8D9D" w14:textId="77777777" w:rsidR="002028A3" w:rsidRPr="007C5B4C" w:rsidRDefault="002028A3" w:rsidP="00123684">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37279B39" w14:textId="77777777" w:rsidR="002028A3" w:rsidRPr="007C5B4C" w:rsidRDefault="002028A3" w:rsidP="00123684">
            <w:pPr>
              <w:pStyle w:val="affc"/>
              <w:jc w:val="left"/>
              <w:rPr>
                <w:rtl/>
              </w:rPr>
            </w:pPr>
          </w:p>
        </w:tc>
        <w:tc>
          <w:tcPr>
            <w:tcW w:w="1816" w:type="dxa"/>
            <w:shd w:val="clear" w:color="auto" w:fill="auto"/>
          </w:tcPr>
          <w:p w14:paraId="057AB5B9" w14:textId="77777777" w:rsidR="002028A3" w:rsidRPr="007C5B4C" w:rsidRDefault="002028A3" w:rsidP="00123684">
            <w:pPr>
              <w:pStyle w:val="affc"/>
              <w:jc w:val="left"/>
              <w:rPr>
                <w:rtl/>
              </w:rPr>
            </w:pPr>
          </w:p>
        </w:tc>
        <w:tc>
          <w:tcPr>
            <w:tcW w:w="2550" w:type="dxa"/>
          </w:tcPr>
          <w:p w14:paraId="4F9A2FC8" w14:textId="77777777" w:rsidR="002028A3" w:rsidRPr="007C5B4C" w:rsidRDefault="002028A3" w:rsidP="00123684">
            <w:pPr>
              <w:pStyle w:val="affc"/>
              <w:jc w:val="left"/>
            </w:pPr>
          </w:p>
        </w:tc>
      </w:tr>
    </w:tbl>
    <w:p w14:paraId="3CE19091" w14:textId="77777777" w:rsidR="000F4CCC" w:rsidRPr="00935BCC" w:rsidRDefault="000F4CCC" w:rsidP="00935BCC">
      <w:pPr>
        <w:pStyle w:val="31"/>
        <w:numPr>
          <w:ilvl w:val="0"/>
          <w:numId w:val="0"/>
        </w:numPr>
        <w:ind w:left="952" w:hanging="720"/>
        <w:rPr>
          <w:rtl/>
        </w:rPr>
      </w:pPr>
    </w:p>
    <w:p w14:paraId="370E97B3" w14:textId="6ED57B82" w:rsidR="000F4CCC" w:rsidRPr="0056405A" w:rsidRDefault="000F4CCC" w:rsidP="000F4CCC">
      <w:pPr>
        <w:pStyle w:val="31"/>
      </w:pPr>
      <w:r>
        <w:rPr>
          <w:rFonts w:hint="cs"/>
          <w:b/>
          <w:bCs/>
          <w:rtl/>
        </w:rPr>
        <w:t>רכיב</w:t>
      </w:r>
      <w:r w:rsidRPr="008C5701">
        <w:rPr>
          <w:b/>
          <w:bCs/>
          <w:rtl/>
        </w:rPr>
        <w:t xml:space="preserve"> </w:t>
      </w:r>
      <w:r>
        <w:rPr>
          <w:rFonts w:hint="cs"/>
          <w:b/>
          <w:bCs/>
          <w:rtl/>
        </w:rPr>
        <w:t>ט</w:t>
      </w:r>
      <w:r w:rsidRPr="008C5701">
        <w:rPr>
          <w:b/>
          <w:bCs/>
          <w:rtl/>
        </w:rPr>
        <w:t xml:space="preserve">' – </w:t>
      </w:r>
      <w:r w:rsidRPr="008C5701">
        <w:rPr>
          <w:rFonts w:hint="eastAsia"/>
          <w:b/>
          <w:bCs/>
          <w:rtl/>
        </w:rPr>
        <w:t>מתג</w:t>
      </w:r>
      <w:r w:rsidRPr="008C5701">
        <w:rPr>
          <w:b/>
          <w:bCs/>
          <w:rtl/>
        </w:rPr>
        <w:t xml:space="preserve"> </w:t>
      </w:r>
      <w:r w:rsidRPr="008C5701">
        <w:rPr>
          <w:rFonts w:hint="eastAsia"/>
          <w:b/>
          <w:bCs/>
          <w:rtl/>
        </w:rPr>
        <w:t>קצה</w:t>
      </w:r>
      <w:r>
        <w:rPr>
          <w:rFonts w:hint="cs"/>
          <w:b/>
          <w:bCs/>
          <w:rtl/>
        </w:rPr>
        <w:t xml:space="preserve"> רגיל </w:t>
      </w:r>
      <w:r>
        <w:rPr>
          <w:b/>
          <w:bCs/>
        </w:rPr>
        <w:t>POE</w:t>
      </w:r>
      <w:r>
        <w:rPr>
          <w:rFonts w:hint="cs"/>
          <w:b/>
          <w:bCs/>
          <w:rtl/>
        </w:rPr>
        <w:t xml:space="preserve"> בינוני </w:t>
      </w:r>
      <w:r w:rsidRPr="008C5701">
        <w:rPr>
          <w:b/>
          <w:bCs/>
          <w:rtl/>
        </w:rPr>
        <w:t>(</w:t>
      </w:r>
      <w:r w:rsidRPr="008C5701">
        <w:rPr>
          <w:b/>
          <w:bCs/>
        </w:rPr>
        <w:t>access</w:t>
      </w:r>
      <w:r w:rsidRPr="008C5701">
        <w:rPr>
          <w:b/>
          <w:bCs/>
          <w:rtl/>
        </w:rPr>
        <w:t>)</w:t>
      </w:r>
    </w:p>
    <w:tbl>
      <w:tblPr>
        <w:tblStyle w:val="TableGrid"/>
        <w:bidiVisual/>
        <w:tblW w:w="9522" w:type="dxa"/>
        <w:shd w:val="clear" w:color="auto" w:fill="D9D9D9" w:themeFill="background1" w:themeFillShade="D9"/>
        <w:tblLook w:val="04A0" w:firstRow="1" w:lastRow="0" w:firstColumn="1" w:lastColumn="0" w:noHBand="0" w:noVBand="1"/>
      </w:tblPr>
      <w:tblGrid>
        <w:gridCol w:w="711"/>
        <w:gridCol w:w="2680"/>
        <w:gridCol w:w="1764"/>
        <w:gridCol w:w="1816"/>
        <w:gridCol w:w="2551"/>
      </w:tblGrid>
      <w:tr w:rsidR="000F4CCC" w:rsidRPr="007C5B4C" w14:paraId="6C2F3E4A" w14:textId="77777777" w:rsidTr="00335263">
        <w:trPr>
          <w:cantSplit/>
          <w:tblHeader/>
        </w:trPr>
        <w:tc>
          <w:tcPr>
            <w:tcW w:w="711" w:type="dxa"/>
            <w:tcBorders>
              <w:bottom w:val="single" w:sz="4" w:space="0" w:color="auto"/>
            </w:tcBorders>
            <w:shd w:val="clear" w:color="auto" w:fill="D9D9D9" w:themeFill="background1" w:themeFillShade="D9"/>
          </w:tcPr>
          <w:p w14:paraId="45DE7AAE" w14:textId="77777777" w:rsidR="000F4CCC" w:rsidRPr="007C5B4C" w:rsidRDefault="000F4CCC" w:rsidP="00335263">
            <w:pPr>
              <w:pStyle w:val="affb"/>
              <w:rPr>
                <w:rtl/>
              </w:rPr>
            </w:pPr>
            <w:r w:rsidRPr="007C5B4C">
              <w:rPr>
                <w:rFonts w:hint="cs"/>
                <w:rtl/>
              </w:rPr>
              <w:t>מס'</w:t>
            </w:r>
          </w:p>
        </w:tc>
        <w:tc>
          <w:tcPr>
            <w:tcW w:w="2680" w:type="dxa"/>
            <w:tcBorders>
              <w:bottom w:val="single" w:sz="4" w:space="0" w:color="auto"/>
            </w:tcBorders>
            <w:shd w:val="clear" w:color="auto" w:fill="D9D9D9" w:themeFill="background1" w:themeFillShade="D9"/>
          </w:tcPr>
          <w:p w14:paraId="03153816" w14:textId="77777777" w:rsidR="000F4CCC" w:rsidRPr="007C5B4C" w:rsidRDefault="000F4CCC" w:rsidP="00335263">
            <w:pPr>
              <w:pStyle w:val="Normal2"/>
              <w:ind w:left="0"/>
              <w:rPr>
                <w:b/>
                <w:bCs/>
                <w:rtl/>
              </w:rPr>
            </w:pPr>
            <w:r w:rsidRPr="007C5B4C">
              <w:rPr>
                <w:rFonts w:hint="cs"/>
                <w:b/>
                <w:bCs/>
                <w:rtl/>
              </w:rPr>
              <w:t>נושא</w:t>
            </w:r>
          </w:p>
        </w:tc>
        <w:tc>
          <w:tcPr>
            <w:tcW w:w="1764" w:type="dxa"/>
            <w:tcBorders>
              <w:bottom w:val="single" w:sz="4" w:space="0" w:color="auto"/>
            </w:tcBorders>
            <w:shd w:val="clear" w:color="auto" w:fill="D9D9D9" w:themeFill="background1" w:themeFillShade="D9"/>
          </w:tcPr>
          <w:p w14:paraId="6015536C" w14:textId="77777777" w:rsidR="000F4CCC" w:rsidRPr="007C5B4C" w:rsidRDefault="000F4CCC" w:rsidP="00335263">
            <w:pPr>
              <w:pStyle w:val="Normal2"/>
              <w:ind w:left="0"/>
              <w:rPr>
                <w:b/>
                <w:bCs/>
                <w:rtl/>
              </w:rPr>
            </w:pPr>
            <w:r w:rsidRPr="007C5B4C">
              <w:rPr>
                <w:rFonts w:hint="cs"/>
                <w:b/>
                <w:bCs/>
                <w:rtl/>
              </w:rPr>
              <w:t>דרישת מינימום</w:t>
            </w:r>
          </w:p>
        </w:tc>
        <w:tc>
          <w:tcPr>
            <w:tcW w:w="1816" w:type="dxa"/>
            <w:tcBorders>
              <w:bottom w:val="single" w:sz="4" w:space="0" w:color="auto"/>
            </w:tcBorders>
            <w:shd w:val="clear" w:color="auto" w:fill="D9D9D9" w:themeFill="background1" w:themeFillShade="D9"/>
          </w:tcPr>
          <w:p w14:paraId="2D2E2F41" w14:textId="77777777" w:rsidR="000F4CCC" w:rsidRPr="007C5B4C" w:rsidRDefault="000F4CCC" w:rsidP="00335263">
            <w:pPr>
              <w:pStyle w:val="Normal2"/>
              <w:ind w:left="0"/>
              <w:rPr>
                <w:b/>
                <w:bCs/>
                <w:rtl/>
              </w:rPr>
            </w:pPr>
            <w:r w:rsidRPr="007C5B4C">
              <w:rPr>
                <w:rFonts w:hint="cs"/>
                <w:b/>
                <w:bCs/>
                <w:rtl/>
              </w:rPr>
              <w:t>מענה המציע</w:t>
            </w:r>
          </w:p>
        </w:tc>
        <w:tc>
          <w:tcPr>
            <w:tcW w:w="2551" w:type="dxa"/>
            <w:tcBorders>
              <w:bottom w:val="single" w:sz="4" w:space="0" w:color="auto"/>
            </w:tcBorders>
            <w:shd w:val="clear" w:color="auto" w:fill="D9D9D9" w:themeFill="background1" w:themeFillShade="D9"/>
          </w:tcPr>
          <w:p w14:paraId="5FD79300" w14:textId="77777777" w:rsidR="000F4CCC" w:rsidRPr="007C5B4C" w:rsidRDefault="000F4CCC" w:rsidP="00335263">
            <w:pPr>
              <w:pStyle w:val="Normal2"/>
              <w:ind w:left="0"/>
              <w:rPr>
                <w:b/>
                <w:bCs/>
                <w:rtl/>
              </w:rPr>
            </w:pPr>
            <w:r w:rsidRPr="007C5B4C">
              <w:rPr>
                <w:rFonts w:hint="cs"/>
                <w:b/>
                <w:bCs/>
                <w:rtl/>
              </w:rPr>
              <w:t>הערות</w:t>
            </w:r>
          </w:p>
        </w:tc>
      </w:tr>
      <w:tr w:rsidR="000F4CCC" w:rsidRPr="007C5B4C" w14:paraId="146B8BCF" w14:textId="77777777" w:rsidTr="00335263">
        <w:tc>
          <w:tcPr>
            <w:tcW w:w="711" w:type="dxa"/>
            <w:shd w:val="clear" w:color="auto" w:fill="auto"/>
          </w:tcPr>
          <w:p w14:paraId="6B758E2C" w14:textId="77777777" w:rsidR="000F4CCC" w:rsidRPr="007C5B4C" w:rsidRDefault="000F4CCC" w:rsidP="00335263">
            <w:pPr>
              <w:pStyle w:val="affc"/>
              <w:numPr>
                <w:ilvl w:val="0"/>
                <w:numId w:val="123"/>
              </w:numPr>
              <w:jc w:val="right"/>
              <w:rPr>
                <w:rtl/>
              </w:rPr>
            </w:pPr>
          </w:p>
        </w:tc>
        <w:tc>
          <w:tcPr>
            <w:tcW w:w="2680" w:type="dxa"/>
            <w:shd w:val="clear" w:color="auto" w:fill="auto"/>
          </w:tcPr>
          <w:p w14:paraId="17DC2067" w14:textId="77777777" w:rsidR="000F4CCC" w:rsidRPr="007C5B4C" w:rsidRDefault="000F4CCC" w:rsidP="00335263">
            <w:pPr>
              <w:pStyle w:val="affc"/>
              <w:jc w:val="left"/>
              <w:rPr>
                <w:rtl/>
              </w:rPr>
            </w:pPr>
            <w:r w:rsidRPr="007C5B4C">
              <w:rPr>
                <w:rFonts w:hint="cs"/>
                <w:rtl/>
              </w:rPr>
              <w:t xml:space="preserve">סוג </w:t>
            </w:r>
            <w:r>
              <w:rPr>
                <w:rFonts w:hint="cs"/>
                <w:rtl/>
              </w:rPr>
              <w:t>הפתרון</w:t>
            </w:r>
          </w:p>
        </w:tc>
        <w:tc>
          <w:tcPr>
            <w:tcW w:w="1764" w:type="dxa"/>
            <w:shd w:val="clear" w:color="auto" w:fill="auto"/>
          </w:tcPr>
          <w:p w14:paraId="72D3D0FA" w14:textId="77777777" w:rsidR="000F4CCC" w:rsidRPr="007C5B4C" w:rsidRDefault="000F4CCC" w:rsidP="00335263">
            <w:pPr>
              <w:pStyle w:val="affc"/>
              <w:bidi w:val="0"/>
              <w:jc w:val="left"/>
              <w:rPr>
                <w:rtl/>
              </w:rPr>
            </w:pPr>
            <w:r>
              <w:t>Stack</w:t>
            </w:r>
            <w:r>
              <w:rPr>
                <w:rFonts w:hint="cs"/>
                <w:rtl/>
              </w:rPr>
              <w:t xml:space="preserve"> </w:t>
            </w:r>
            <w:r>
              <w:t>\ Virtual</w:t>
            </w:r>
          </w:p>
        </w:tc>
        <w:tc>
          <w:tcPr>
            <w:tcW w:w="1816" w:type="dxa"/>
            <w:shd w:val="clear" w:color="auto" w:fill="auto"/>
          </w:tcPr>
          <w:p w14:paraId="4305048D" w14:textId="77777777" w:rsidR="000F4CCC" w:rsidRPr="007C5B4C" w:rsidRDefault="000F4CCC" w:rsidP="00335263">
            <w:pPr>
              <w:pStyle w:val="affc"/>
              <w:jc w:val="left"/>
              <w:rPr>
                <w:rtl/>
              </w:rPr>
            </w:pPr>
          </w:p>
        </w:tc>
        <w:tc>
          <w:tcPr>
            <w:tcW w:w="2551" w:type="dxa"/>
          </w:tcPr>
          <w:p w14:paraId="328C6745" w14:textId="77777777" w:rsidR="000F4CCC" w:rsidRDefault="000F4CCC" w:rsidP="00335263">
            <w:pPr>
              <w:pStyle w:val="affc"/>
              <w:jc w:val="left"/>
              <w:rPr>
                <w:sz w:val="20"/>
                <w:szCs w:val="20"/>
                <w:rtl/>
              </w:rPr>
            </w:pPr>
            <w:r w:rsidRPr="007B0ACE">
              <w:rPr>
                <w:rFonts w:hint="eastAsia"/>
                <w:sz w:val="20"/>
                <w:szCs w:val="20"/>
                <w:rtl/>
              </w:rPr>
              <w:t>לכל</w:t>
            </w:r>
            <w:r w:rsidRPr="007B0ACE">
              <w:rPr>
                <w:sz w:val="20"/>
                <w:szCs w:val="20"/>
                <w:rtl/>
              </w:rPr>
              <w:t xml:space="preserve"> הפחות </w:t>
            </w:r>
            <w:r>
              <w:rPr>
                <w:rFonts w:hint="cs"/>
                <w:sz w:val="20"/>
                <w:szCs w:val="20"/>
                <w:rtl/>
              </w:rPr>
              <w:t>4</w:t>
            </w:r>
            <w:r w:rsidRPr="007B0ACE">
              <w:rPr>
                <w:sz w:val="20"/>
                <w:szCs w:val="20"/>
                <w:rtl/>
              </w:rPr>
              <w:t xml:space="preserve"> מתגים</w:t>
            </w:r>
          </w:p>
          <w:p w14:paraId="2D9EBB38" w14:textId="77777777" w:rsidR="000F4CCC" w:rsidRPr="007B0ACE" w:rsidRDefault="000F4CCC" w:rsidP="000F4CCC">
            <w:pPr>
              <w:pStyle w:val="affc"/>
              <w:jc w:val="left"/>
              <w:rPr>
                <w:sz w:val="20"/>
                <w:szCs w:val="20"/>
                <w:rtl/>
              </w:rPr>
            </w:pPr>
            <w:r w:rsidRPr="007B0ACE">
              <w:rPr>
                <w:rFonts w:hint="eastAsia"/>
                <w:sz w:val="20"/>
                <w:szCs w:val="20"/>
                <w:rtl/>
              </w:rPr>
              <w:t>דגם</w:t>
            </w:r>
            <w:r w:rsidRPr="007B0ACE">
              <w:rPr>
                <w:sz w:val="20"/>
                <w:szCs w:val="20"/>
                <w:rtl/>
              </w:rPr>
              <w:t xml:space="preserve"> עם מבואות </w:t>
            </w:r>
            <w:r w:rsidRPr="007B0ACE">
              <w:rPr>
                <w:sz w:val="20"/>
                <w:szCs w:val="20"/>
              </w:rPr>
              <w:t>POE+</w:t>
            </w:r>
            <w:r w:rsidRPr="007B0ACE">
              <w:rPr>
                <w:sz w:val="20"/>
                <w:szCs w:val="20"/>
                <w:rtl/>
              </w:rPr>
              <w:t xml:space="preserve"> </w:t>
            </w:r>
          </w:p>
          <w:p w14:paraId="4F6297EF" w14:textId="77777777" w:rsidR="000F4CCC" w:rsidRPr="00787C82" w:rsidRDefault="000F4CCC" w:rsidP="00335263">
            <w:pPr>
              <w:pStyle w:val="affc"/>
              <w:jc w:val="left"/>
              <w:rPr>
                <w:rtl/>
              </w:rPr>
            </w:pPr>
            <w:r w:rsidRPr="00C46F4B">
              <w:rPr>
                <w:rFonts w:hint="cs"/>
                <w:sz w:val="20"/>
                <w:szCs w:val="20"/>
                <w:rtl/>
              </w:rPr>
              <w:t>נדרש פירוט לגבי יכולות ה</w:t>
            </w:r>
            <w:r w:rsidRPr="00C46F4B">
              <w:rPr>
                <w:sz w:val="20"/>
                <w:szCs w:val="20"/>
              </w:rPr>
              <w:t>Stack\Virtual</w:t>
            </w:r>
          </w:p>
        </w:tc>
      </w:tr>
      <w:tr w:rsidR="000F4CCC" w:rsidRPr="007C5B4C" w14:paraId="3234A932" w14:textId="77777777" w:rsidTr="00335263">
        <w:tc>
          <w:tcPr>
            <w:tcW w:w="711" w:type="dxa"/>
            <w:shd w:val="clear" w:color="auto" w:fill="auto"/>
          </w:tcPr>
          <w:p w14:paraId="7CDF51D2" w14:textId="77777777" w:rsidR="000F4CCC" w:rsidRPr="007C5B4C" w:rsidRDefault="000F4CCC" w:rsidP="00335263">
            <w:pPr>
              <w:pStyle w:val="affc"/>
              <w:numPr>
                <w:ilvl w:val="0"/>
                <w:numId w:val="123"/>
              </w:numPr>
              <w:jc w:val="right"/>
              <w:rPr>
                <w:rtl/>
              </w:rPr>
            </w:pPr>
          </w:p>
        </w:tc>
        <w:tc>
          <w:tcPr>
            <w:tcW w:w="2680" w:type="dxa"/>
            <w:shd w:val="clear" w:color="auto" w:fill="auto"/>
          </w:tcPr>
          <w:p w14:paraId="1E52EC63" w14:textId="77777777" w:rsidR="000F4CCC" w:rsidRPr="007C5B4C" w:rsidRDefault="000F4CCC" w:rsidP="00335263">
            <w:pPr>
              <w:pStyle w:val="affc"/>
              <w:jc w:val="left"/>
              <w:rPr>
                <w:rtl/>
              </w:rPr>
            </w:pPr>
            <w:r w:rsidRPr="007C5B4C">
              <w:rPr>
                <w:rFonts w:hint="cs"/>
                <w:rtl/>
              </w:rPr>
              <w:t xml:space="preserve">כמות מבואות </w:t>
            </w:r>
            <w:r w:rsidRPr="007C5B4C">
              <w:rPr>
                <w:sz w:val="22"/>
                <w:szCs w:val="22"/>
              </w:rPr>
              <w:t>1</w:t>
            </w:r>
            <w:r>
              <w:rPr>
                <w:sz w:val="22"/>
                <w:szCs w:val="22"/>
              </w:rPr>
              <w:t>0</w:t>
            </w:r>
            <w:r w:rsidRPr="007C5B4C">
              <w:rPr>
                <w:sz w:val="22"/>
                <w:szCs w:val="22"/>
              </w:rPr>
              <w:t>G</w:t>
            </w:r>
          </w:p>
        </w:tc>
        <w:tc>
          <w:tcPr>
            <w:tcW w:w="1764" w:type="dxa"/>
            <w:shd w:val="clear" w:color="auto" w:fill="auto"/>
          </w:tcPr>
          <w:p w14:paraId="6E43589F" w14:textId="77777777" w:rsidR="000F4CCC" w:rsidRPr="007C5B4C" w:rsidRDefault="000F4CCC" w:rsidP="00335263">
            <w:pPr>
              <w:pStyle w:val="affc"/>
              <w:jc w:val="left"/>
              <w:rPr>
                <w:rtl/>
              </w:rPr>
            </w:pPr>
            <w:r>
              <w:t>2</w:t>
            </w:r>
          </w:p>
        </w:tc>
        <w:tc>
          <w:tcPr>
            <w:tcW w:w="1816" w:type="dxa"/>
            <w:shd w:val="clear" w:color="auto" w:fill="auto"/>
          </w:tcPr>
          <w:p w14:paraId="28ABB09E" w14:textId="77777777" w:rsidR="000F4CCC" w:rsidRPr="007C5B4C" w:rsidRDefault="000F4CCC" w:rsidP="00335263">
            <w:pPr>
              <w:pStyle w:val="affc"/>
              <w:jc w:val="left"/>
              <w:rPr>
                <w:rtl/>
              </w:rPr>
            </w:pPr>
          </w:p>
        </w:tc>
        <w:tc>
          <w:tcPr>
            <w:tcW w:w="2551" w:type="dxa"/>
          </w:tcPr>
          <w:p w14:paraId="5DA363C1" w14:textId="77777777" w:rsidR="000F4CCC" w:rsidRPr="007B0ACE" w:rsidRDefault="000F4CCC" w:rsidP="00335263">
            <w:pPr>
              <w:pStyle w:val="affc"/>
              <w:jc w:val="left"/>
              <w:rPr>
                <w:sz w:val="20"/>
                <w:szCs w:val="20"/>
                <w:rtl/>
              </w:rPr>
            </w:pPr>
            <w:r w:rsidRPr="00731F3D">
              <w:rPr>
                <w:rFonts w:hint="cs"/>
                <w:sz w:val="20"/>
                <w:szCs w:val="20"/>
                <w:rtl/>
              </w:rPr>
              <w:t>מבואות נטו פנויים לשימוש לאחר הקישורים הפנימיים.</w:t>
            </w:r>
          </w:p>
          <w:p w14:paraId="6036D275" w14:textId="77777777" w:rsidR="000F4CCC" w:rsidRPr="007B0ACE" w:rsidRDefault="000F4CCC" w:rsidP="00335263">
            <w:pPr>
              <w:pStyle w:val="affc"/>
              <w:jc w:val="left"/>
              <w:rPr>
                <w:sz w:val="20"/>
                <w:szCs w:val="20"/>
                <w:rtl/>
              </w:rPr>
            </w:pPr>
            <w:r w:rsidRPr="00C26BC8">
              <w:rPr>
                <w:rFonts w:hint="eastAsia"/>
                <w:sz w:val="20"/>
                <w:szCs w:val="20"/>
                <w:rtl/>
              </w:rPr>
              <w:t>שני</w:t>
            </w:r>
            <w:r w:rsidRPr="00C26BC8">
              <w:rPr>
                <w:sz w:val="20"/>
                <w:szCs w:val="20"/>
                <w:rtl/>
              </w:rPr>
              <w:t xml:space="preserve"> </w:t>
            </w:r>
            <w:r w:rsidRPr="00C26BC8">
              <w:rPr>
                <w:rFonts w:hint="eastAsia"/>
                <w:sz w:val="20"/>
                <w:szCs w:val="20"/>
                <w:rtl/>
              </w:rPr>
              <w:t>המבואות</w:t>
            </w:r>
            <w:r w:rsidRPr="00C26BC8">
              <w:rPr>
                <w:sz w:val="20"/>
                <w:szCs w:val="20"/>
                <w:rtl/>
              </w:rPr>
              <w:t xml:space="preserve"> </w:t>
            </w:r>
            <w:r w:rsidRPr="00C26BC8">
              <w:rPr>
                <w:rFonts w:hint="eastAsia"/>
                <w:sz w:val="20"/>
                <w:szCs w:val="20"/>
                <w:rtl/>
              </w:rPr>
              <w:t>יצאו</w:t>
            </w:r>
            <w:r w:rsidRPr="00C26BC8">
              <w:rPr>
                <w:sz w:val="20"/>
                <w:szCs w:val="20"/>
                <w:rtl/>
              </w:rPr>
              <w:t xml:space="preserve"> </w:t>
            </w:r>
            <w:r w:rsidRPr="00C26BC8">
              <w:rPr>
                <w:rFonts w:hint="eastAsia"/>
                <w:sz w:val="20"/>
                <w:szCs w:val="20"/>
                <w:rtl/>
              </w:rPr>
              <w:t>ממתגים</w:t>
            </w:r>
            <w:r w:rsidRPr="00C26BC8">
              <w:rPr>
                <w:sz w:val="20"/>
                <w:szCs w:val="20"/>
                <w:rtl/>
              </w:rPr>
              <w:t xml:space="preserve"> </w:t>
            </w:r>
            <w:r w:rsidRPr="00C26BC8">
              <w:rPr>
                <w:rFonts w:hint="eastAsia"/>
                <w:sz w:val="20"/>
                <w:szCs w:val="20"/>
                <w:rtl/>
              </w:rPr>
              <w:t>שונים</w:t>
            </w:r>
            <w:r w:rsidRPr="00C26BC8">
              <w:rPr>
                <w:sz w:val="20"/>
                <w:szCs w:val="20"/>
                <w:rtl/>
              </w:rPr>
              <w:t>.</w:t>
            </w:r>
          </w:p>
        </w:tc>
      </w:tr>
      <w:tr w:rsidR="000F4CCC" w:rsidRPr="007C5B4C" w14:paraId="574FD65A" w14:textId="77777777" w:rsidTr="00335263">
        <w:tc>
          <w:tcPr>
            <w:tcW w:w="711" w:type="dxa"/>
            <w:shd w:val="clear" w:color="auto" w:fill="auto"/>
          </w:tcPr>
          <w:p w14:paraId="294BC313" w14:textId="77777777" w:rsidR="000F4CCC" w:rsidRPr="007C5B4C" w:rsidRDefault="000F4CCC" w:rsidP="00335263">
            <w:pPr>
              <w:pStyle w:val="affc"/>
              <w:numPr>
                <w:ilvl w:val="0"/>
                <w:numId w:val="123"/>
              </w:numPr>
              <w:jc w:val="right"/>
              <w:rPr>
                <w:rtl/>
              </w:rPr>
            </w:pPr>
          </w:p>
        </w:tc>
        <w:tc>
          <w:tcPr>
            <w:tcW w:w="2680" w:type="dxa"/>
            <w:shd w:val="clear" w:color="auto" w:fill="auto"/>
          </w:tcPr>
          <w:p w14:paraId="5A87768F" w14:textId="77777777" w:rsidR="000F4CCC" w:rsidRPr="007C5B4C" w:rsidRDefault="000F4CCC" w:rsidP="00335263">
            <w:pPr>
              <w:pStyle w:val="affc"/>
              <w:jc w:val="left"/>
              <w:rPr>
                <w:rtl/>
              </w:rPr>
            </w:pPr>
            <w:r>
              <w:rPr>
                <w:rFonts w:hint="cs"/>
                <w:rtl/>
              </w:rPr>
              <w:t xml:space="preserve">מתאם </w:t>
            </w:r>
            <w:r>
              <w:t>SR</w:t>
            </w:r>
          </w:p>
        </w:tc>
        <w:tc>
          <w:tcPr>
            <w:tcW w:w="1764" w:type="dxa"/>
            <w:shd w:val="clear" w:color="auto" w:fill="auto"/>
          </w:tcPr>
          <w:p w14:paraId="19DC30CE" w14:textId="77777777" w:rsidR="000F4CCC" w:rsidRPr="007C5B4C" w:rsidRDefault="000F4CCC" w:rsidP="00335263">
            <w:pPr>
              <w:pStyle w:val="affc"/>
              <w:jc w:val="left"/>
              <w:rPr>
                <w:rtl/>
              </w:rPr>
            </w:pPr>
            <w:r>
              <w:t>2</w:t>
            </w:r>
          </w:p>
        </w:tc>
        <w:tc>
          <w:tcPr>
            <w:tcW w:w="1816" w:type="dxa"/>
            <w:shd w:val="clear" w:color="auto" w:fill="auto"/>
          </w:tcPr>
          <w:p w14:paraId="2F49150C" w14:textId="77777777" w:rsidR="000F4CCC" w:rsidRPr="007C5B4C" w:rsidRDefault="000F4CCC" w:rsidP="00335263">
            <w:pPr>
              <w:pStyle w:val="affc"/>
              <w:jc w:val="left"/>
              <w:rPr>
                <w:rtl/>
              </w:rPr>
            </w:pPr>
          </w:p>
        </w:tc>
        <w:tc>
          <w:tcPr>
            <w:tcW w:w="2551" w:type="dxa"/>
          </w:tcPr>
          <w:p w14:paraId="21B92868" w14:textId="77777777" w:rsidR="000F4CCC" w:rsidRPr="007C5B4C" w:rsidRDefault="000F4CCC" w:rsidP="00335263">
            <w:pPr>
              <w:pStyle w:val="affc"/>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p>
        </w:tc>
      </w:tr>
      <w:tr w:rsidR="000F4CCC" w:rsidRPr="007C5B4C" w14:paraId="0D712233" w14:textId="77777777" w:rsidTr="00335263">
        <w:tc>
          <w:tcPr>
            <w:tcW w:w="711" w:type="dxa"/>
            <w:shd w:val="clear" w:color="auto" w:fill="auto"/>
          </w:tcPr>
          <w:p w14:paraId="2CDF19DB" w14:textId="77777777" w:rsidR="000F4CCC" w:rsidRPr="007C5B4C" w:rsidRDefault="000F4CCC" w:rsidP="00335263">
            <w:pPr>
              <w:pStyle w:val="affc"/>
              <w:numPr>
                <w:ilvl w:val="0"/>
                <w:numId w:val="123"/>
              </w:numPr>
              <w:jc w:val="right"/>
              <w:rPr>
                <w:rtl/>
              </w:rPr>
            </w:pPr>
          </w:p>
        </w:tc>
        <w:tc>
          <w:tcPr>
            <w:tcW w:w="2680" w:type="dxa"/>
            <w:shd w:val="clear" w:color="auto" w:fill="auto"/>
          </w:tcPr>
          <w:p w14:paraId="05EFB443" w14:textId="77777777" w:rsidR="000F4CCC" w:rsidRPr="007C5B4C" w:rsidRDefault="000F4CCC" w:rsidP="00335263">
            <w:pPr>
              <w:pStyle w:val="affc"/>
              <w:jc w:val="left"/>
              <w:rPr>
                <w:rtl/>
              </w:rPr>
            </w:pPr>
            <w:r w:rsidRPr="007C5B4C">
              <w:rPr>
                <w:rFonts w:hint="cs"/>
                <w:rtl/>
              </w:rPr>
              <w:t xml:space="preserve">כמות מבואות </w:t>
            </w:r>
            <w:r w:rsidRPr="007C5B4C">
              <w:rPr>
                <w:sz w:val="22"/>
                <w:szCs w:val="22"/>
              </w:rPr>
              <w:t>1G</w:t>
            </w:r>
          </w:p>
        </w:tc>
        <w:tc>
          <w:tcPr>
            <w:tcW w:w="1764" w:type="dxa"/>
            <w:shd w:val="clear" w:color="auto" w:fill="auto"/>
          </w:tcPr>
          <w:p w14:paraId="57E32FAD" w14:textId="77777777" w:rsidR="000F4CCC" w:rsidRPr="007C5B4C" w:rsidRDefault="000F4CCC" w:rsidP="00335263">
            <w:pPr>
              <w:pStyle w:val="affc"/>
              <w:jc w:val="left"/>
              <w:rPr>
                <w:rtl/>
              </w:rPr>
            </w:pPr>
            <w:r>
              <w:rPr>
                <w:rFonts w:hint="cs"/>
                <w:rtl/>
              </w:rPr>
              <w:t>2</w:t>
            </w:r>
          </w:p>
        </w:tc>
        <w:tc>
          <w:tcPr>
            <w:tcW w:w="1816" w:type="dxa"/>
            <w:shd w:val="clear" w:color="auto" w:fill="auto"/>
          </w:tcPr>
          <w:p w14:paraId="41A8E8AC" w14:textId="77777777" w:rsidR="000F4CCC" w:rsidRPr="007C5B4C" w:rsidRDefault="000F4CCC" w:rsidP="00335263">
            <w:pPr>
              <w:pStyle w:val="affc"/>
              <w:jc w:val="left"/>
              <w:rPr>
                <w:rtl/>
              </w:rPr>
            </w:pPr>
          </w:p>
        </w:tc>
        <w:tc>
          <w:tcPr>
            <w:tcW w:w="2551" w:type="dxa"/>
          </w:tcPr>
          <w:p w14:paraId="07F2ECBF" w14:textId="77777777" w:rsidR="000F4CCC" w:rsidRPr="007C5B4C" w:rsidRDefault="000F4CCC" w:rsidP="00335263">
            <w:pPr>
              <w:pStyle w:val="affc"/>
              <w:jc w:val="left"/>
              <w:rPr>
                <w:rtl/>
              </w:rPr>
            </w:pPr>
            <w:r w:rsidRPr="00731F3D">
              <w:rPr>
                <w:rFonts w:hint="cs"/>
                <w:sz w:val="20"/>
                <w:szCs w:val="20"/>
                <w:rtl/>
              </w:rPr>
              <w:t>מבואות נטו פנויים לשימוש לאחר הקישורים הפנימיים.</w:t>
            </w:r>
          </w:p>
        </w:tc>
      </w:tr>
      <w:tr w:rsidR="000F4CCC" w:rsidRPr="007C5B4C" w14:paraId="37ABB3AE" w14:textId="77777777" w:rsidTr="00335263">
        <w:tc>
          <w:tcPr>
            <w:tcW w:w="711" w:type="dxa"/>
            <w:shd w:val="clear" w:color="auto" w:fill="auto"/>
          </w:tcPr>
          <w:p w14:paraId="4839A497" w14:textId="77777777" w:rsidR="000F4CCC" w:rsidRPr="007C5B4C" w:rsidRDefault="000F4CCC" w:rsidP="00335263">
            <w:pPr>
              <w:pStyle w:val="affc"/>
              <w:numPr>
                <w:ilvl w:val="0"/>
                <w:numId w:val="123"/>
              </w:numPr>
              <w:jc w:val="right"/>
              <w:rPr>
                <w:rtl/>
              </w:rPr>
            </w:pPr>
          </w:p>
        </w:tc>
        <w:tc>
          <w:tcPr>
            <w:tcW w:w="2680" w:type="dxa"/>
            <w:shd w:val="clear" w:color="auto" w:fill="auto"/>
          </w:tcPr>
          <w:p w14:paraId="666C192F" w14:textId="77777777" w:rsidR="000F4CCC" w:rsidRPr="007C5B4C" w:rsidRDefault="000F4CCC" w:rsidP="00335263">
            <w:pPr>
              <w:pStyle w:val="affc"/>
              <w:jc w:val="left"/>
              <w:rPr>
                <w:rtl/>
              </w:rPr>
            </w:pPr>
            <w:r>
              <w:rPr>
                <w:rFonts w:hint="cs"/>
                <w:rtl/>
              </w:rPr>
              <w:t xml:space="preserve">מתאם </w:t>
            </w:r>
            <w:r>
              <w:t>SX</w:t>
            </w:r>
          </w:p>
        </w:tc>
        <w:tc>
          <w:tcPr>
            <w:tcW w:w="1764" w:type="dxa"/>
            <w:shd w:val="clear" w:color="auto" w:fill="auto"/>
          </w:tcPr>
          <w:p w14:paraId="5C0F023B" w14:textId="77777777" w:rsidR="000F4CCC" w:rsidRPr="007C5B4C" w:rsidRDefault="000F4CCC" w:rsidP="00335263">
            <w:pPr>
              <w:pStyle w:val="affc"/>
              <w:jc w:val="left"/>
              <w:rPr>
                <w:rtl/>
              </w:rPr>
            </w:pPr>
            <w:r>
              <w:rPr>
                <w:rFonts w:hint="cs"/>
                <w:rtl/>
              </w:rPr>
              <w:t>2</w:t>
            </w:r>
          </w:p>
        </w:tc>
        <w:tc>
          <w:tcPr>
            <w:tcW w:w="1816" w:type="dxa"/>
            <w:shd w:val="clear" w:color="auto" w:fill="auto"/>
          </w:tcPr>
          <w:p w14:paraId="46D56953" w14:textId="77777777" w:rsidR="000F4CCC" w:rsidRPr="007C5B4C" w:rsidRDefault="000F4CCC" w:rsidP="00335263">
            <w:pPr>
              <w:pStyle w:val="affc"/>
              <w:jc w:val="left"/>
              <w:rPr>
                <w:rtl/>
              </w:rPr>
            </w:pPr>
          </w:p>
        </w:tc>
        <w:tc>
          <w:tcPr>
            <w:tcW w:w="2551" w:type="dxa"/>
          </w:tcPr>
          <w:p w14:paraId="04367178" w14:textId="77777777" w:rsidR="000F4CCC" w:rsidRPr="007C5B4C" w:rsidRDefault="000F4CCC" w:rsidP="00335263">
            <w:pPr>
              <w:pStyle w:val="affc"/>
              <w:jc w:val="left"/>
              <w:rPr>
                <w:rtl/>
              </w:rPr>
            </w:pPr>
            <w:r>
              <w:rPr>
                <w:rFonts w:hint="cs"/>
                <w:sz w:val="20"/>
                <w:szCs w:val="20"/>
                <w:rtl/>
              </w:rPr>
              <w:t xml:space="preserve">מתאם  ל  </w:t>
            </w:r>
            <w:r>
              <w:rPr>
                <w:sz w:val="20"/>
                <w:szCs w:val="20"/>
              </w:rPr>
              <w:t>1G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0F4CCC" w:rsidRPr="007C5B4C" w14:paraId="58AD0034" w14:textId="77777777" w:rsidTr="00335263">
        <w:tc>
          <w:tcPr>
            <w:tcW w:w="711" w:type="dxa"/>
            <w:shd w:val="clear" w:color="auto" w:fill="auto"/>
          </w:tcPr>
          <w:p w14:paraId="5118DEB2" w14:textId="77777777" w:rsidR="000F4CCC" w:rsidRPr="007C5B4C" w:rsidRDefault="000F4CCC" w:rsidP="00335263">
            <w:pPr>
              <w:pStyle w:val="affc"/>
              <w:numPr>
                <w:ilvl w:val="0"/>
                <w:numId w:val="123"/>
              </w:numPr>
              <w:jc w:val="right"/>
              <w:rPr>
                <w:rtl/>
              </w:rPr>
            </w:pPr>
          </w:p>
        </w:tc>
        <w:tc>
          <w:tcPr>
            <w:tcW w:w="2680" w:type="dxa"/>
            <w:shd w:val="clear" w:color="auto" w:fill="auto"/>
          </w:tcPr>
          <w:p w14:paraId="42242D41" w14:textId="77777777" w:rsidR="000F4CCC" w:rsidRPr="007C5B4C" w:rsidRDefault="000F4CCC" w:rsidP="00335263">
            <w:pPr>
              <w:pStyle w:val="affc"/>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64" w:type="dxa"/>
            <w:shd w:val="clear" w:color="auto" w:fill="auto"/>
          </w:tcPr>
          <w:p w14:paraId="00E8E13F" w14:textId="77777777" w:rsidR="000F4CCC" w:rsidRPr="007C5B4C" w:rsidRDefault="000F4CCC" w:rsidP="00335263">
            <w:pPr>
              <w:pStyle w:val="affc"/>
              <w:jc w:val="left"/>
              <w:rPr>
                <w:rtl/>
              </w:rPr>
            </w:pPr>
            <w:r>
              <w:t>192</w:t>
            </w:r>
          </w:p>
        </w:tc>
        <w:tc>
          <w:tcPr>
            <w:tcW w:w="1816" w:type="dxa"/>
            <w:shd w:val="clear" w:color="auto" w:fill="auto"/>
          </w:tcPr>
          <w:p w14:paraId="0115DE12" w14:textId="77777777" w:rsidR="000F4CCC" w:rsidRPr="007C5B4C" w:rsidRDefault="000F4CCC" w:rsidP="00335263">
            <w:pPr>
              <w:pStyle w:val="affc"/>
              <w:jc w:val="left"/>
              <w:rPr>
                <w:rtl/>
              </w:rPr>
            </w:pPr>
          </w:p>
        </w:tc>
        <w:tc>
          <w:tcPr>
            <w:tcW w:w="2551" w:type="dxa"/>
          </w:tcPr>
          <w:p w14:paraId="4A04ACED" w14:textId="77777777" w:rsidR="000F4CCC" w:rsidRDefault="000F4CCC" w:rsidP="00335263">
            <w:pPr>
              <w:pStyle w:val="affc"/>
              <w:jc w:val="left"/>
              <w:rPr>
                <w:sz w:val="20"/>
                <w:szCs w:val="20"/>
                <w:rtl/>
              </w:rPr>
            </w:pPr>
            <w:r w:rsidRPr="00731F3D">
              <w:rPr>
                <w:rFonts w:hint="cs"/>
                <w:sz w:val="20"/>
                <w:szCs w:val="20"/>
                <w:rtl/>
              </w:rPr>
              <w:t>מבואות נטו פנויים לשימוש לאחר הקישורים הפנימיים.</w:t>
            </w:r>
          </w:p>
          <w:p w14:paraId="3EF50426" w14:textId="306AECF8" w:rsidR="000F4CCC" w:rsidRPr="007B0ACE" w:rsidRDefault="000F4CCC" w:rsidP="00335263">
            <w:pPr>
              <w:pStyle w:val="affc"/>
              <w:jc w:val="left"/>
              <w:rPr>
                <w:sz w:val="20"/>
                <w:szCs w:val="20"/>
                <w:rtl/>
              </w:rPr>
            </w:pPr>
            <w:r w:rsidRPr="00C46F4B">
              <w:rPr>
                <w:sz w:val="20"/>
                <w:szCs w:val="20"/>
              </w:rPr>
              <w:t>POE+</w:t>
            </w:r>
            <w:r w:rsidRPr="00C46F4B">
              <w:rPr>
                <w:rFonts w:hint="cs"/>
                <w:sz w:val="20"/>
                <w:szCs w:val="20"/>
                <w:rtl/>
              </w:rPr>
              <w:t xml:space="preserve"> (נדרש פירוט לגבי יכולות </w:t>
            </w:r>
            <w:r w:rsidRPr="00C46F4B">
              <w:rPr>
                <w:sz w:val="20"/>
                <w:szCs w:val="20"/>
              </w:rPr>
              <w:t>POE Budget</w:t>
            </w:r>
            <w:r w:rsidRPr="00C46F4B">
              <w:rPr>
                <w:rFonts w:hint="cs"/>
                <w:sz w:val="20"/>
                <w:szCs w:val="20"/>
                <w:rtl/>
              </w:rPr>
              <w:t>)</w:t>
            </w:r>
          </w:p>
        </w:tc>
      </w:tr>
      <w:tr w:rsidR="000F4CCC" w:rsidRPr="007C5B4C" w14:paraId="1DD95570" w14:textId="77777777" w:rsidTr="00335263">
        <w:tc>
          <w:tcPr>
            <w:tcW w:w="711" w:type="dxa"/>
            <w:shd w:val="clear" w:color="auto" w:fill="auto"/>
          </w:tcPr>
          <w:p w14:paraId="7FEDA6AD" w14:textId="77777777" w:rsidR="000F4CCC" w:rsidRPr="007C5B4C" w:rsidRDefault="000F4CCC" w:rsidP="00335263">
            <w:pPr>
              <w:pStyle w:val="affc"/>
              <w:numPr>
                <w:ilvl w:val="0"/>
                <w:numId w:val="123"/>
              </w:numPr>
              <w:jc w:val="right"/>
              <w:rPr>
                <w:rtl/>
              </w:rPr>
            </w:pPr>
          </w:p>
        </w:tc>
        <w:tc>
          <w:tcPr>
            <w:tcW w:w="2680" w:type="dxa"/>
            <w:shd w:val="clear" w:color="auto" w:fill="auto"/>
          </w:tcPr>
          <w:p w14:paraId="5B20283E" w14:textId="77777777" w:rsidR="000F4CCC" w:rsidRPr="007C5B4C" w:rsidRDefault="000F4CCC" w:rsidP="00335263">
            <w:pPr>
              <w:pStyle w:val="affc"/>
              <w:jc w:val="left"/>
              <w:rPr>
                <w:rtl/>
              </w:rPr>
            </w:pPr>
            <w:r w:rsidRPr="007C5B4C">
              <w:rPr>
                <w:rFonts w:hint="cs"/>
                <w:rtl/>
              </w:rPr>
              <w:t xml:space="preserve">כמות כתובות </w:t>
            </w:r>
            <w:r w:rsidRPr="007C5B4C">
              <w:t>MAC</w:t>
            </w:r>
            <w:r>
              <w:rPr>
                <w:rFonts w:hint="cs"/>
                <w:rtl/>
              </w:rPr>
              <w:t xml:space="preserve"> במתג</w:t>
            </w:r>
          </w:p>
        </w:tc>
        <w:tc>
          <w:tcPr>
            <w:tcW w:w="1764" w:type="dxa"/>
            <w:shd w:val="clear" w:color="auto" w:fill="auto"/>
          </w:tcPr>
          <w:p w14:paraId="7BB4B3DA" w14:textId="77777777" w:rsidR="000F4CCC" w:rsidRPr="007C5B4C" w:rsidRDefault="000F4CCC" w:rsidP="00335263">
            <w:pPr>
              <w:pStyle w:val="affc"/>
              <w:jc w:val="left"/>
              <w:rPr>
                <w:rtl/>
              </w:rPr>
            </w:pPr>
            <w:r>
              <w:t>16</w:t>
            </w:r>
            <w:r w:rsidRPr="007C5B4C">
              <w:t>k</w:t>
            </w:r>
          </w:p>
        </w:tc>
        <w:tc>
          <w:tcPr>
            <w:tcW w:w="1816" w:type="dxa"/>
            <w:shd w:val="clear" w:color="auto" w:fill="auto"/>
          </w:tcPr>
          <w:p w14:paraId="5E64B086" w14:textId="77777777" w:rsidR="000F4CCC" w:rsidRPr="007C5B4C" w:rsidRDefault="000F4CCC" w:rsidP="00335263">
            <w:pPr>
              <w:pStyle w:val="affc"/>
              <w:jc w:val="left"/>
              <w:rPr>
                <w:rtl/>
              </w:rPr>
            </w:pPr>
          </w:p>
        </w:tc>
        <w:tc>
          <w:tcPr>
            <w:tcW w:w="2551" w:type="dxa"/>
          </w:tcPr>
          <w:p w14:paraId="57D4E81C" w14:textId="77777777" w:rsidR="000F4CCC" w:rsidRPr="00B10648" w:rsidRDefault="000F4CCC" w:rsidP="00335263">
            <w:pPr>
              <w:pStyle w:val="affc"/>
              <w:jc w:val="left"/>
              <w:rPr>
                <w:sz w:val="20"/>
                <w:szCs w:val="20"/>
                <w:rtl/>
              </w:rPr>
            </w:pPr>
            <w:r w:rsidRPr="00B10648">
              <w:rPr>
                <w:rFonts w:hint="eastAsia"/>
                <w:sz w:val="20"/>
                <w:szCs w:val="20"/>
                <w:rtl/>
              </w:rPr>
              <w:t>יתרון</w:t>
            </w:r>
            <w:r w:rsidRPr="00B10648">
              <w:rPr>
                <w:sz w:val="20"/>
                <w:szCs w:val="20"/>
                <w:rtl/>
              </w:rPr>
              <w:t xml:space="preserve"> </w:t>
            </w:r>
            <w:r w:rsidRPr="007B0ACE">
              <w:rPr>
                <w:rFonts w:hint="eastAsia"/>
                <w:sz w:val="20"/>
                <w:szCs w:val="20"/>
                <w:rtl/>
              </w:rPr>
              <w:t>ל</w:t>
            </w:r>
            <w:r w:rsidRPr="007B0ACE">
              <w:rPr>
                <w:sz w:val="20"/>
                <w:szCs w:val="20"/>
              </w:rPr>
              <w:t>32k</w:t>
            </w:r>
          </w:p>
        </w:tc>
      </w:tr>
      <w:tr w:rsidR="000F4CCC" w:rsidRPr="007C5B4C" w14:paraId="5667EF79" w14:textId="77777777" w:rsidTr="00335263">
        <w:tc>
          <w:tcPr>
            <w:tcW w:w="711" w:type="dxa"/>
            <w:shd w:val="clear" w:color="auto" w:fill="auto"/>
          </w:tcPr>
          <w:p w14:paraId="35AF664E" w14:textId="77777777" w:rsidR="000F4CCC" w:rsidRPr="007C5B4C" w:rsidRDefault="000F4CCC" w:rsidP="00335263">
            <w:pPr>
              <w:pStyle w:val="affc"/>
              <w:numPr>
                <w:ilvl w:val="0"/>
                <w:numId w:val="123"/>
              </w:numPr>
              <w:jc w:val="right"/>
              <w:rPr>
                <w:rtl/>
              </w:rPr>
            </w:pPr>
          </w:p>
        </w:tc>
        <w:tc>
          <w:tcPr>
            <w:tcW w:w="2680" w:type="dxa"/>
            <w:shd w:val="clear" w:color="auto" w:fill="auto"/>
          </w:tcPr>
          <w:p w14:paraId="24F49627" w14:textId="77777777" w:rsidR="000F4CCC" w:rsidRPr="007C5B4C" w:rsidRDefault="000F4CCC" w:rsidP="00335263">
            <w:pPr>
              <w:pStyle w:val="affc"/>
              <w:jc w:val="left"/>
              <w:rPr>
                <w:rtl/>
              </w:rPr>
            </w:pPr>
            <w:r w:rsidRPr="0026582A">
              <w:rPr>
                <w:rFonts w:hint="eastAsia"/>
                <w:sz w:val="22"/>
                <w:szCs w:val="22"/>
                <w:rtl/>
              </w:rPr>
              <w:t>רוחב</w:t>
            </w:r>
            <w:r w:rsidRPr="0026582A">
              <w:rPr>
                <w:sz w:val="22"/>
                <w:szCs w:val="22"/>
                <w:rtl/>
              </w:rPr>
              <w:t xml:space="preserve"> </w:t>
            </w:r>
            <w:r>
              <w:rPr>
                <w:rFonts w:hint="cs"/>
                <w:sz w:val="22"/>
                <w:szCs w:val="22"/>
                <w:rtl/>
              </w:rPr>
              <w:t xml:space="preserve"> פס מינימאלי בין מתגים (בפתרון הכולל מס' מתגים) </w:t>
            </w:r>
          </w:p>
        </w:tc>
        <w:tc>
          <w:tcPr>
            <w:tcW w:w="1764" w:type="dxa"/>
            <w:shd w:val="clear" w:color="auto" w:fill="auto"/>
          </w:tcPr>
          <w:p w14:paraId="56312B83" w14:textId="77777777" w:rsidR="000F4CCC" w:rsidRDefault="000F4CCC" w:rsidP="00335263">
            <w:pPr>
              <w:pStyle w:val="affc"/>
              <w:jc w:val="left"/>
              <w:rPr>
                <w:rtl/>
              </w:rPr>
            </w:pPr>
            <w:r w:rsidRPr="00C26BC8">
              <w:t>2*10G</w:t>
            </w:r>
          </w:p>
        </w:tc>
        <w:tc>
          <w:tcPr>
            <w:tcW w:w="1816" w:type="dxa"/>
            <w:shd w:val="clear" w:color="auto" w:fill="auto"/>
          </w:tcPr>
          <w:p w14:paraId="375F1629" w14:textId="77777777" w:rsidR="000F4CCC" w:rsidRPr="007C5B4C" w:rsidRDefault="000F4CCC" w:rsidP="00335263">
            <w:pPr>
              <w:pStyle w:val="affc"/>
              <w:jc w:val="left"/>
              <w:rPr>
                <w:rtl/>
              </w:rPr>
            </w:pPr>
          </w:p>
        </w:tc>
        <w:tc>
          <w:tcPr>
            <w:tcW w:w="2551" w:type="dxa"/>
          </w:tcPr>
          <w:p w14:paraId="55E1E701" w14:textId="77777777" w:rsidR="000F4CCC" w:rsidRDefault="000F4CCC" w:rsidP="00335263">
            <w:pPr>
              <w:pStyle w:val="affc"/>
              <w:jc w:val="left"/>
              <w:rPr>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0F4CCC" w:rsidRPr="007C5B4C" w14:paraId="0995136D" w14:textId="77777777" w:rsidTr="00335263">
        <w:tc>
          <w:tcPr>
            <w:tcW w:w="711" w:type="dxa"/>
            <w:shd w:val="clear" w:color="auto" w:fill="auto"/>
          </w:tcPr>
          <w:p w14:paraId="6C5AD430" w14:textId="77777777" w:rsidR="000F4CCC" w:rsidRPr="007C5B4C" w:rsidRDefault="000F4CCC" w:rsidP="00335263">
            <w:pPr>
              <w:pStyle w:val="affc"/>
              <w:numPr>
                <w:ilvl w:val="0"/>
                <w:numId w:val="123"/>
              </w:numPr>
              <w:jc w:val="right"/>
              <w:rPr>
                <w:rtl/>
              </w:rPr>
            </w:pPr>
          </w:p>
        </w:tc>
        <w:tc>
          <w:tcPr>
            <w:tcW w:w="4444" w:type="dxa"/>
            <w:gridSpan w:val="2"/>
            <w:shd w:val="clear" w:color="auto" w:fill="auto"/>
          </w:tcPr>
          <w:p w14:paraId="738B3078" w14:textId="77777777" w:rsidR="000F4CCC" w:rsidRPr="007C5B4C" w:rsidRDefault="000F4CCC" w:rsidP="00335263">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3DCF4F53" w14:textId="77777777" w:rsidR="000F4CCC" w:rsidRPr="007C5B4C" w:rsidRDefault="000F4CCC" w:rsidP="00335263">
            <w:pPr>
              <w:pStyle w:val="affc"/>
              <w:jc w:val="left"/>
              <w:rPr>
                <w:rtl/>
              </w:rPr>
            </w:pPr>
          </w:p>
        </w:tc>
        <w:tc>
          <w:tcPr>
            <w:tcW w:w="1816" w:type="dxa"/>
            <w:shd w:val="clear" w:color="auto" w:fill="auto"/>
          </w:tcPr>
          <w:p w14:paraId="5522F400" w14:textId="77777777" w:rsidR="000F4CCC" w:rsidRPr="007C5B4C" w:rsidRDefault="000F4CCC" w:rsidP="00335263">
            <w:pPr>
              <w:pStyle w:val="affc"/>
              <w:jc w:val="left"/>
              <w:rPr>
                <w:rtl/>
              </w:rPr>
            </w:pPr>
          </w:p>
        </w:tc>
        <w:tc>
          <w:tcPr>
            <w:tcW w:w="2551" w:type="dxa"/>
          </w:tcPr>
          <w:p w14:paraId="38F77D77" w14:textId="77777777" w:rsidR="000F4CCC" w:rsidRPr="007C5B4C" w:rsidRDefault="000F4CCC" w:rsidP="00335263">
            <w:pPr>
              <w:pStyle w:val="affc"/>
              <w:jc w:val="left"/>
            </w:pPr>
          </w:p>
        </w:tc>
      </w:tr>
    </w:tbl>
    <w:p w14:paraId="3717043B" w14:textId="77777777" w:rsidR="000F4CCC" w:rsidRPr="008C5701" w:rsidRDefault="000F4CCC" w:rsidP="000F4CCC">
      <w:pPr>
        <w:pStyle w:val="31"/>
        <w:numPr>
          <w:ilvl w:val="0"/>
          <w:numId w:val="0"/>
        </w:numPr>
        <w:ind w:left="952" w:hanging="720"/>
        <w:rPr>
          <w:rtl/>
        </w:rPr>
      </w:pPr>
    </w:p>
    <w:p w14:paraId="090A17CA" w14:textId="2C28CBD9" w:rsidR="000F4CCC" w:rsidRPr="0056405A" w:rsidRDefault="000F4CCC" w:rsidP="000F4CCC">
      <w:pPr>
        <w:pStyle w:val="31"/>
      </w:pPr>
      <w:r>
        <w:rPr>
          <w:rFonts w:hint="cs"/>
          <w:b/>
          <w:bCs/>
          <w:rtl/>
        </w:rPr>
        <w:t>רכיב</w:t>
      </w:r>
      <w:r w:rsidRPr="008C5701">
        <w:rPr>
          <w:b/>
          <w:bCs/>
          <w:rtl/>
        </w:rPr>
        <w:t xml:space="preserve"> </w:t>
      </w:r>
      <w:r>
        <w:rPr>
          <w:rFonts w:hint="cs"/>
          <w:b/>
          <w:bCs/>
          <w:rtl/>
        </w:rPr>
        <w:t>י</w:t>
      </w:r>
      <w:r w:rsidRPr="008C5701">
        <w:rPr>
          <w:b/>
          <w:bCs/>
          <w:rtl/>
        </w:rPr>
        <w:t xml:space="preserve">' – </w:t>
      </w:r>
      <w:r w:rsidRPr="008C5701">
        <w:rPr>
          <w:rFonts w:hint="eastAsia"/>
          <w:b/>
          <w:bCs/>
          <w:rtl/>
        </w:rPr>
        <w:t>מתג</w:t>
      </w:r>
      <w:r w:rsidRPr="008C5701">
        <w:rPr>
          <w:b/>
          <w:bCs/>
          <w:rtl/>
        </w:rPr>
        <w:t xml:space="preserve"> </w:t>
      </w:r>
      <w:r w:rsidRPr="008C5701">
        <w:rPr>
          <w:rFonts w:hint="eastAsia"/>
          <w:b/>
          <w:bCs/>
          <w:rtl/>
        </w:rPr>
        <w:t>קצה</w:t>
      </w:r>
      <w:r>
        <w:rPr>
          <w:rFonts w:hint="cs"/>
          <w:b/>
          <w:bCs/>
          <w:rtl/>
        </w:rPr>
        <w:t xml:space="preserve"> רגיל </w:t>
      </w:r>
      <w:r>
        <w:rPr>
          <w:b/>
          <w:bCs/>
        </w:rPr>
        <w:t>POE</w:t>
      </w:r>
      <w:r>
        <w:rPr>
          <w:rFonts w:hint="cs"/>
          <w:b/>
          <w:bCs/>
          <w:rtl/>
        </w:rPr>
        <w:t xml:space="preserve"> קטן </w:t>
      </w:r>
      <w:r w:rsidRPr="008C5701">
        <w:rPr>
          <w:b/>
          <w:bCs/>
          <w:rtl/>
        </w:rPr>
        <w:t>(</w:t>
      </w:r>
      <w:r w:rsidRPr="008C5701">
        <w:rPr>
          <w:b/>
          <w:bCs/>
        </w:rPr>
        <w:t>access</w:t>
      </w:r>
      <w:r w:rsidRPr="008C5701">
        <w:rPr>
          <w:b/>
          <w:bCs/>
          <w:rtl/>
        </w:rPr>
        <w:t>)</w:t>
      </w:r>
    </w:p>
    <w:tbl>
      <w:tblPr>
        <w:tblStyle w:val="TableGrid"/>
        <w:bidiVisual/>
        <w:tblW w:w="9625" w:type="dxa"/>
        <w:shd w:val="clear" w:color="auto" w:fill="D9D9D9" w:themeFill="background1" w:themeFillShade="D9"/>
        <w:tblLook w:val="04A0" w:firstRow="1" w:lastRow="0" w:firstColumn="1" w:lastColumn="0" w:noHBand="0" w:noVBand="1"/>
      </w:tblPr>
      <w:tblGrid>
        <w:gridCol w:w="711"/>
        <w:gridCol w:w="2680"/>
        <w:gridCol w:w="1764"/>
        <w:gridCol w:w="1816"/>
        <w:gridCol w:w="2654"/>
      </w:tblGrid>
      <w:tr w:rsidR="000F4CCC" w:rsidRPr="007C5B4C" w14:paraId="66E07047" w14:textId="77777777" w:rsidTr="00335263">
        <w:trPr>
          <w:cantSplit/>
          <w:tblHeader/>
        </w:trPr>
        <w:tc>
          <w:tcPr>
            <w:tcW w:w="711" w:type="dxa"/>
            <w:tcBorders>
              <w:bottom w:val="single" w:sz="4" w:space="0" w:color="auto"/>
            </w:tcBorders>
            <w:shd w:val="clear" w:color="auto" w:fill="D9D9D9" w:themeFill="background1" w:themeFillShade="D9"/>
          </w:tcPr>
          <w:p w14:paraId="633F5761" w14:textId="77777777" w:rsidR="000F4CCC" w:rsidRPr="007C5B4C" w:rsidRDefault="000F4CCC" w:rsidP="00335263">
            <w:pPr>
              <w:pStyle w:val="affb"/>
              <w:rPr>
                <w:rtl/>
              </w:rPr>
            </w:pPr>
            <w:r w:rsidRPr="007C5B4C">
              <w:rPr>
                <w:rFonts w:hint="cs"/>
                <w:rtl/>
              </w:rPr>
              <w:t>מס'</w:t>
            </w:r>
          </w:p>
        </w:tc>
        <w:tc>
          <w:tcPr>
            <w:tcW w:w="2680" w:type="dxa"/>
            <w:tcBorders>
              <w:bottom w:val="single" w:sz="4" w:space="0" w:color="auto"/>
            </w:tcBorders>
            <w:shd w:val="clear" w:color="auto" w:fill="D9D9D9" w:themeFill="background1" w:themeFillShade="D9"/>
          </w:tcPr>
          <w:p w14:paraId="10080A85" w14:textId="77777777" w:rsidR="000F4CCC" w:rsidRPr="007C5B4C" w:rsidRDefault="000F4CCC" w:rsidP="00335263">
            <w:pPr>
              <w:pStyle w:val="Normal2"/>
              <w:ind w:left="0"/>
              <w:rPr>
                <w:b/>
                <w:bCs/>
                <w:rtl/>
              </w:rPr>
            </w:pPr>
            <w:r w:rsidRPr="007C5B4C">
              <w:rPr>
                <w:rFonts w:hint="cs"/>
                <w:b/>
                <w:bCs/>
                <w:rtl/>
              </w:rPr>
              <w:t>נושא</w:t>
            </w:r>
          </w:p>
        </w:tc>
        <w:tc>
          <w:tcPr>
            <w:tcW w:w="1764" w:type="dxa"/>
            <w:tcBorders>
              <w:bottom w:val="single" w:sz="4" w:space="0" w:color="auto"/>
            </w:tcBorders>
            <w:shd w:val="clear" w:color="auto" w:fill="D9D9D9" w:themeFill="background1" w:themeFillShade="D9"/>
          </w:tcPr>
          <w:p w14:paraId="1F884179" w14:textId="77777777" w:rsidR="000F4CCC" w:rsidRPr="007C5B4C" w:rsidRDefault="000F4CCC" w:rsidP="00335263">
            <w:pPr>
              <w:pStyle w:val="Normal2"/>
              <w:ind w:left="0"/>
              <w:rPr>
                <w:b/>
                <w:bCs/>
                <w:rtl/>
              </w:rPr>
            </w:pPr>
            <w:r w:rsidRPr="007C5B4C">
              <w:rPr>
                <w:rFonts w:hint="cs"/>
                <w:b/>
                <w:bCs/>
                <w:rtl/>
              </w:rPr>
              <w:t>דרישת מינימום</w:t>
            </w:r>
          </w:p>
        </w:tc>
        <w:tc>
          <w:tcPr>
            <w:tcW w:w="1816" w:type="dxa"/>
            <w:tcBorders>
              <w:bottom w:val="single" w:sz="4" w:space="0" w:color="auto"/>
            </w:tcBorders>
            <w:shd w:val="clear" w:color="auto" w:fill="D9D9D9" w:themeFill="background1" w:themeFillShade="D9"/>
          </w:tcPr>
          <w:p w14:paraId="4944786D" w14:textId="77777777" w:rsidR="000F4CCC" w:rsidRPr="007C5B4C" w:rsidRDefault="000F4CCC" w:rsidP="00335263">
            <w:pPr>
              <w:pStyle w:val="Normal2"/>
              <w:ind w:left="0"/>
              <w:rPr>
                <w:b/>
                <w:bCs/>
                <w:rtl/>
              </w:rPr>
            </w:pPr>
            <w:r w:rsidRPr="007C5B4C">
              <w:rPr>
                <w:rFonts w:hint="cs"/>
                <w:b/>
                <w:bCs/>
                <w:rtl/>
              </w:rPr>
              <w:t>מענה המציע</w:t>
            </w:r>
          </w:p>
        </w:tc>
        <w:tc>
          <w:tcPr>
            <w:tcW w:w="2654" w:type="dxa"/>
            <w:tcBorders>
              <w:bottom w:val="single" w:sz="4" w:space="0" w:color="auto"/>
            </w:tcBorders>
            <w:shd w:val="clear" w:color="auto" w:fill="D9D9D9" w:themeFill="background1" w:themeFillShade="D9"/>
          </w:tcPr>
          <w:p w14:paraId="62CCD3A6" w14:textId="77777777" w:rsidR="000F4CCC" w:rsidRPr="007C5B4C" w:rsidRDefault="000F4CCC" w:rsidP="00335263">
            <w:pPr>
              <w:pStyle w:val="Normal2"/>
              <w:ind w:left="0"/>
              <w:rPr>
                <w:b/>
                <w:bCs/>
                <w:rtl/>
              </w:rPr>
            </w:pPr>
            <w:r w:rsidRPr="007C5B4C">
              <w:rPr>
                <w:rFonts w:hint="cs"/>
                <w:b/>
                <w:bCs/>
                <w:rtl/>
              </w:rPr>
              <w:t>הערות</w:t>
            </w:r>
          </w:p>
        </w:tc>
      </w:tr>
      <w:tr w:rsidR="000F4CCC" w:rsidRPr="007C5B4C" w14:paraId="48C9A363" w14:textId="77777777" w:rsidTr="00335263">
        <w:tc>
          <w:tcPr>
            <w:tcW w:w="711" w:type="dxa"/>
            <w:shd w:val="clear" w:color="auto" w:fill="auto"/>
          </w:tcPr>
          <w:p w14:paraId="4B403FFD" w14:textId="77777777" w:rsidR="000F4CCC" w:rsidRPr="007C5B4C" w:rsidRDefault="000F4CCC" w:rsidP="00335263">
            <w:pPr>
              <w:pStyle w:val="affc"/>
              <w:numPr>
                <w:ilvl w:val="0"/>
                <w:numId w:val="125"/>
              </w:numPr>
              <w:jc w:val="right"/>
              <w:rPr>
                <w:rtl/>
              </w:rPr>
            </w:pPr>
          </w:p>
        </w:tc>
        <w:tc>
          <w:tcPr>
            <w:tcW w:w="2680" w:type="dxa"/>
            <w:shd w:val="clear" w:color="auto" w:fill="auto"/>
          </w:tcPr>
          <w:p w14:paraId="7AE3B1D6" w14:textId="77777777" w:rsidR="000F4CCC" w:rsidRPr="007C5B4C" w:rsidRDefault="000F4CCC" w:rsidP="00335263">
            <w:pPr>
              <w:pStyle w:val="affc"/>
              <w:jc w:val="left"/>
              <w:rPr>
                <w:rtl/>
              </w:rPr>
            </w:pPr>
            <w:r w:rsidRPr="007C5B4C">
              <w:rPr>
                <w:rFonts w:hint="cs"/>
                <w:rtl/>
              </w:rPr>
              <w:t xml:space="preserve">סוג </w:t>
            </w:r>
            <w:r>
              <w:rPr>
                <w:rFonts w:hint="cs"/>
                <w:rtl/>
              </w:rPr>
              <w:t>הפתרון</w:t>
            </w:r>
          </w:p>
        </w:tc>
        <w:tc>
          <w:tcPr>
            <w:tcW w:w="1764" w:type="dxa"/>
            <w:shd w:val="clear" w:color="auto" w:fill="auto"/>
          </w:tcPr>
          <w:p w14:paraId="0C2A5249" w14:textId="77777777" w:rsidR="000F4CCC" w:rsidRPr="007C5B4C" w:rsidRDefault="000F4CCC" w:rsidP="00335263">
            <w:pPr>
              <w:pStyle w:val="affc"/>
              <w:bidi w:val="0"/>
              <w:jc w:val="left"/>
              <w:rPr>
                <w:rtl/>
              </w:rPr>
            </w:pPr>
            <w:r>
              <w:t>Stack</w:t>
            </w:r>
            <w:r>
              <w:rPr>
                <w:rFonts w:hint="cs"/>
                <w:rtl/>
              </w:rPr>
              <w:t xml:space="preserve"> </w:t>
            </w:r>
            <w:r>
              <w:t>\ Virtual</w:t>
            </w:r>
          </w:p>
        </w:tc>
        <w:tc>
          <w:tcPr>
            <w:tcW w:w="1816" w:type="dxa"/>
            <w:shd w:val="clear" w:color="auto" w:fill="auto"/>
          </w:tcPr>
          <w:p w14:paraId="4EA37197" w14:textId="77777777" w:rsidR="000F4CCC" w:rsidRPr="007C5B4C" w:rsidRDefault="000F4CCC" w:rsidP="00335263">
            <w:pPr>
              <w:pStyle w:val="affc"/>
              <w:jc w:val="left"/>
              <w:rPr>
                <w:rtl/>
              </w:rPr>
            </w:pPr>
          </w:p>
        </w:tc>
        <w:tc>
          <w:tcPr>
            <w:tcW w:w="2654" w:type="dxa"/>
          </w:tcPr>
          <w:p w14:paraId="6F499B19" w14:textId="77777777" w:rsidR="000F4CCC" w:rsidRDefault="000F4CCC" w:rsidP="00335263">
            <w:pPr>
              <w:pStyle w:val="affc"/>
              <w:jc w:val="left"/>
              <w:rPr>
                <w:sz w:val="20"/>
                <w:szCs w:val="20"/>
                <w:rtl/>
              </w:rPr>
            </w:pPr>
            <w:r w:rsidRPr="007B0ACE">
              <w:rPr>
                <w:rFonts w:hint="eastAsia"/>
                <w:sz w:val="20"/>
                <w:szCs w:val="20"/>
                <w:rtl/>
              </w:rPr>
              <w:t>לכל</w:t>
            </w:r>
            <w:r w:rsidRPr="007B0ACE">
              <w:rPr>
                <w:sz w:val="20"/>
                <w:szCs w:val="20"/>
                <w:rtl/>
              </w:rPr>
              <w:t xml:space="preserve"> הפחות </w:t>
            </w:r>
            <w:r>
              <w:rPr>
                <w:rFonts w:hint="cs"/>
                <w:sz w:val="20"/>
                <w:szCs w:val="20"/>
                <w:rtl/>
              </w:rPr>
              <w:t>2</w:t>
            </w:r>
            <w:r w:rsidRPr="007B0ACE">
              <w:rPr>
                <w:sz w:val="20"/>
                <w:szCs w:val="20"/>
                <w:rtl/>
              </w:rPr>
              <w:t xml:space="preserve"> מתגים</w:t>
            </w:r>
          </w:p>
          <w:p w14:paraId="1BAA240C" w14:textId="77777777" w:rsidR="000F4CCC" w:rsidRPr="007B0ACE" w:rsidRDefault="000F4CCC" w:rsidP="000F4CCC">
            <w:pPr>
              <w:pStyle w:val="affc"/>
              <w:jc w:val="left"/>
              <w:rPr>
                <w:sz w:val="20"/>
                <w:szCs w:val="20"/>
                <w:rtl/>
              </w:rPr>
            </w:pPr>
            <w:r w:rsidRPr="007B0ACE">
              <w:rPr>
                <w:rFonts w:hint="eastAsia"/>
                <w:sz w:val="20"/>
                <w:szCs w:val="20"/>
                <w:rtl/>
              </w:rPr>
              <w:t>דגם</w:t>
            </w:r>
            <w:r w:rsidRPr="007B0ACE">
              <w:rPr>
                <w:sz w:val="20"/>
                <w:szCs w:val="20"/>
                <w:rtl/>
              </w:rPr>
              <w:t xml:space="preserve"> עם מבואות </w:t>
            </w:r>
            <w:r w:rsidRPr="007B0ACE">
              <w:rPr>
                <w:sz w:val="20"/>
                <w:szCs w:val="20"/>
              </w:rPr>
              <w:t>POE+</w:t>
            </w:r>
            <w:r w:rsidRPr="007B0ACE">
              <w:rPr>
                <w:sz w:val="20"/>
                <w:szCs w:val="20"/>
                <w:rtl/>
              </w:rPr>
              <w:t xml:space="preserve"> </w:t>
            </w:r>
          </w:p>
          <w:p w14:paraId="75D007D6" w14:textId="77777777" w:rsidR="000F4CCC" w:rsidRPr="00787C82" w:rsidRDefault="000F4CCC" w:rsidP="00335263">
            <w:pPr>
              <w:pStyle w:val="affc"/>
              <w:jc w:val="left"/>
              <w:rPr>
                <w:rtl/>
              </w:rPr>
            </w:pPr>
            <w:r w:rsidRPr="00C46F4B">
              <w:rPr>
                <w:rFonts w:hint="cs"/>
                <w:sz w:val="20"/>
                <w:szCs w:val="20"/>
                <w:rtl/>
              </w:rPr>
              <w:t>נדרש פירוט לגבי יכולות ה</w:t>
            </w:r>
            <w:r w:rsidRPr="00C46F4B">
              <w:rPr>
                <w:sz w:val="20"/>
                <w:szCs w:val="20"/>
              </w:rPr>
              <w:t>Stack\Virtual</w:t>
            </w:r>
          </w:p>
        </w:tc>
      </w:tr>
      <w:tr w:rsidR="000F4CCC" w:rsidRPr="007C5B4C" w14:paraId="7AB40B18" w14:textId="77777777" w:rsidTr="00335263">
        <w:tc>
          <w:tcPr>
            <w:tcW w:w="711" w:type="dxa"/>
            <w:shd w:val="clear" w:color="auto" w:fill="auto"/>
          </w:tcPr>
          <w:p w14:paraId="7A8DF689" w14:textId="77777777" w:rsidR="000F4CCC" w:rsidRPr="007C5B4C" w:rsidRDefault="000F4CCC" w:rsidP="00335263">
            <w:pPr>
              <w:pStyle w:val="affc"/>
              <w:numPr>
                <w:ilvl w:val="0"/>
                <w:numId w:val="125"/>
              </w:numPr>
              <w:jc w:val="right"/>
              <w:rPr>
                <w:rtl/>
              </w:rPr>
            </w:pPr>
          </w:p>
        </w:tc>
        <w:tc>
          <w:tcPr>
            <w:tcW w:w="2680" w:type="dxa"/>
            <w:shd w:val="clear" w:color="auto" w:fill="auto"/>
          </w:tcPr>
          <w:p w14:paraId="3337E35A" w14:textId="77777777" w:rsidR="000F4CCC" w:rsidRPr="007C5B4C" w:rsidRDefault="000F4CCC" w:rsidP="00335263">
            <w:pPr>
              <w:pStyle w:val="affc"/>
              <w:jc w:val="left"/>
              <w:rPr>
                <w:rtl/>
              </w:rPr>
            </w:pPr>
            <w:r w:rsidRPr="007C5B4C">
              <w:rPr>
                <w:rFonts w:hint="cs"/>
                <w:rtl/>
              </w:rPr>
              <w:t xml:space="preserve">כמות מבואות </w:t>
            </w:r>
            <w:r w:rsidRPr="007C5B4C">
              <w:rPr>
                <w:sz w:val="22"/>
                <w:szCs w:val="22"/>
              </w:rPr>
              <w:t>1</w:t>
            </w:r>
            <w:r>
              <w:rPr>
                <w:sz w:val="22"/>
                <w:szCs w:val="22"/>
              </w:rPr>
              <w:t>0</w:t>
            </w:r>
            <w:r w:rsidRPr="007C5B4C">
              <w:rPr>
                <w:sz w:val="22"/>
                <w:szCs w:val="22"/>
              </w:rPr>
              <w:t>G</w:t>
            </w:r>
          </w:p>
        </w:tc>
        <w:tc>
          <w:tcPr>
            <w:tcW w:w="1764" w:type="dxa"/>
            <w:shd w:val="clear" w:color="auto" w:fill="auto"/>
          </w:tcPr>
          <w:p w14:paraId="0219B7A9" w14:textId="77777777" w:rsidR="000F4CCC" w:rsidRPr="007C5B4C" w:rsidRDefault="000F4CCC" w:rsidP="00335263">
            <w:pPr>
              <w:pStyle w:val="affc"/>
              <w:jc w:val="left"/>
              <w:rPr>
                <w:rtl/>
              </w:rPr>
            </w:pPr>
            <w:r>
              <w:t>2</w:t>
            </w:r>
          </w:p>
        </w:tc>
        <w:tc>
          <w:tcPr>
            <w:tcW w:w="1816" w:type="dxa"/>
            <w:shd w:val="clear" w:color="auto" w:fill="auto"/>
          </w:tcPr>
          <w:p w14:paraId="2FA77835" w14:textId="77777777" w:rsidR="000F4CCC" w:rsidRPr="007C5B4C" w:rsidRDefault="000F4CCC" w:rsidP="00335263">
            <w:pPr>
              <w:pStyle w:val="affc"/>
              <w:jc w:val="left"/>
              <w:rPr>
                <w:rtl/>
              </w:rPr>
            </w:pPr>
          </w:p>
        </w:tc>
        <w:tc>
          <w:tcPr>
            <w:tcW w:w="2654" w:type="dxa"/>
          </w:tcPr>
          <w:p w14:paraId="46BB4A5E" w14:textId="77777777" w:rsidR="000F4CCC" w:rsidRPr="007B0ACE" w:rsidRDefault="000F4CCC" w:rsidP="00335263">
            <w:pPr>
              <w:pStyle w:val="affc"/>
              <w:jc w:val="left"/>
              <w:rPr>
                <w:sz w:val="20"/>
                <w:szCs w:val="20"/>
                <w:rtl/>
              </w:rPr>
            </w:pPr>
            <w:r w:rsidRPr="00731F3D">
              <w:rPr>
                <w:rFonts w:hint="cs"/>
                <w:sz w:val="20"/>
                <w:szCs w:val="20"/>
                <w:rtl/>
              </w:rPr>
              <w:t>מבואות נטו פנויים לשימוש לאחר הקישורים הפנימיים.</w:t>
            </w:r>
          </w:p>
          <w:p w14:paraId="1A20E313" w14:textId="77777777" w:rsidR="000F4CCC" w:rsidRPr="007C5B4C" w:rsidRDefault="000F4CCC" w:rsidP="00335263">
            <w:pPr>
              <w:pStyle w:val="affc"/>
              <w:jc w:val="left"/>
              <w:rPr>
                <w:rtl/>
              </w:rPr>
            </w:pPr>
            <w:r w:rsidRPr="00C26BC8">
              <w:rPr>
                <w:rFonts w:hint="eastAsia"/>
                <w:sz w:val="20"/>
                <w:szCs w:val="20"/>
                <w:rtl/>
              </w:rPr>
              <w:t>שני</w:t>
            </w:r>
            <w:r w:rsidRPr="00C26BC8">
              <w:rPr>
                <w:sz w:val="20"/>
                <w:szCs w:val="20"/>
                <w:rtl/>
              </w:rPr>
              <w:t xml:space="preserve"> </w:t>
            </w:r>
            <w:r w:rsidRPr="00C26BC8">
              <w:rPr>
                <w:rFonts w:hint="eastAsia"/>
                <w:sz w:val="20"/>
                <w:szCs w:val="20"/>
                <w:rtl/>
              </w:rPr>
              <w:t>המבואות</w:t>
            </w:r>
            <w:r w:rsidRPr="00C26BC8">
              <w:rPr>
                <w:sz w:val="20"/>
                <w:szCs w:val="20"/>
                <w:rtl/>
              </w:rPr>
              <w:t xml:space="preserve"> </w:t>
            </w:r>
            <w:r w:rsidRPr="00C26BC8">
              <w:rPr>
                <w:rFonts w:hint="eastAsia"/>
                <w:sz w:val="20"/>
                <w:szCs w:val="20"/>
                <w:rtl/>
              </w:rPr>
              <w:t>יצאו</w:t>
            </w:r>
            <w:r w:rsidRPr="00C26BC8">
              <w:rPr>
                <w:sz w:val="20"/>
                <w:szCs w:val="20"/>
                <w:rtl/>
              </w:rPr>
              <w:t xml:space="preserve"> </w:t>
            </w:r>
            <w:r w:rsidRPr="00C26BC8">
              <w:rPr>
                <w:rFonts w:hint="eastAsia"/>
                <w:sz w:val="20"/>
                <w:szCs w:val="20"/>
                <w:rtl/>
              </w:rPr>
              <w:t>ממתגים</w:t>
            </w:r>
            <w:r w:rsidRPr="00C26BC8">
              <w:rPr>
                <w:sz w:val="20"/>
                <w:szCs w:val="20"/>
                <w:rtl/>
              </w:rPr>
              <w:t xml:space="preserve"> </w:t>
            </w:r>
            <w:r w:rsidRPr="00C26BC8">
              <w:rPr>
                <w:rFonts w:hint="eastAsia"/>
                <w:sz w:val="20"/>
                <w:szCs w:val="20"/>
                <w:rtl/>
              </w:rPr>
              <w:t>שונים</w:t>
            </w:r>
            <w:r w:rsidRPr="00C26BC8">
              <w:rPr>
                <w:sz w:val="20"/>
                <w:szCs w:val="20"/>
                <w:rtl/>
              </w:rPr>
              <w:t>.</w:t>
            </w:r>
          </w:p>
        </w:tc>
      </w:tr>
      <w:tr w:rsidR="000F4CCC" w:rsidRPr="007C5B4C" w14:paraId="03855400" w14:textId="77777777" w:rsidTr="00335263">
        <w:tc>
          <w:tcPr>
            <w:tcW w:w="711" w:type="dxa"/>
            <w:shd w:val="clear" w:color="auto" w:fill="auto"/>
          </w:tcPr>
          <w:p w14:paraId="681A8496" w14:textId="77777777" w:rsidR="000F4CCC" w:rsidRPr="007C5B4C" w:rsidRDefault="000F4CCC" w:rsidP="00335263">
            <w:pPr>
              <w:pStyle w:val="affc"/>
              <w:numPr>
                <w:ilvl w:val="0"/>
                <w:numId w:val="125"/>
              </w:numPr>
              <w:jc w:val="right"/>
              <w:rPr>
                <w:rtl/>
              </w:rPr>
            </w:pPr>
          </w:p>
        </w:tc>
        <w:tc>
          <w:tcPr>
            <w:tcW w:w="2680" w:type="dxa"/>
            <w:shd w:val="clear" w:color="auto" w:fill="auto"/>
          </w:tcPr>
          <w:p w14:paraId="5C5D6BD9" w14:textId="77777777" w:rsidR="000F4CCC" w:rsidRPr="007C5B4C" w:rsidRDefault="000F4CCC" w:rsidP="00335263">
            <w:pPr>
              <w:pStyle w:val="affc"/>
              <w:jc w:val="left"/>
              <w:rPr>
                <w:rtl/>
              </w:rPr>
            </w:pPr>
            <w:r>
              <w:rPr>
                <w:rFonts w:hint="cs"/>
                <w:rtl/>
              </w:rPr>
              <w:t xml:space="preserve">מתאם </w:t>
            </w:r>
            <w:r>
              <w:t>SR</w:t>
            </w:r>
          </w:p>
        </w:tc>
        <w:tc>
          <w:tcPr>
            <w:tcW w:w="1764" w:type="dxa"/>
            <w:shd w:val="clear" w:color="auto" w:fill="auto"/>
          </w:tcPr>
          <w:p w14:paraId="06FF3941" w14:textId="77777777" w:rsidR="000F4CCC" w:rsidRPr="007C5B4C" w:rsidRDefault="000F4CCC" w:rsidP="00335263">
            <w:pPr>
              <w:pStyle w:val="affc"/>
              <w:jc w:val="left"/>
              <w:rPr>
                <w:rtl/>
              </w:rPr>
            </w:pPr>
            <w:r>
              <w:t>2</w:t>
            </w:r>
          </w:p>
        </w:tc>
        <w:tc>
          <w:tcPr>
            <w:tcW w:w="1816" w:type="dxa"/>
            <w:shd w:val="clear" w:color="auto" w:fill="auto"/>
          </w:tcPr>
          <w:p w14:paraId="084428CA" w14:textId="77777777" w:rsidR="000F4CCC" w:rsidRPr="007C5B4C" w:rsidRDefault="000F4CCC" w:rsidP="00335263">
            <w:pPr>
              <w:pStyle w:val="affc"/>
              <w:jc w:val="left"/>
              <w:rPr>
                <w:rtl/>
              </w:rPr>
            </w:pPr>
          </w:p>
        </w:tc>
        <w:tc>
          <w:tcPr>
            <w:tcW w:w="2654" w:type="dxa"/>
          </w:tcPr>
          <w:p w14:paraId="39DD8D5F" w14:textId="77777777" w:rsidR="000F4CCC" w:rsidRPr="007C5B4C" w:rsidRDefault="000F4CCC" w:rsidP="00335263">
            <w:pPr>
              <w:pStyle w:val="affc"/>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p>
        </w:tc>
      </w:tr>
      <w:tr w:rsidR="000F4CCC" w:rsidRPr="007C5B4C" w14:paraId="151C517C" w14:textId="77777777" w:rsidTr="00335263">
        <w:tc>
          <w:tcPr>
            <w:tcW w:w="711" w:type="dxa"/>
            <w:shd w:val="clear" w:color="auto" w:fill="auto"/>
          </w:tcPr>
          <w:p w14:paraId="2CF4395A" w14:textId="77777777" w:rsidR="000F4CCC" w:rsidRPr="007C5B4C" w:rsidRDefault="000F4CCC" w:rsidP="00335263">
            <w:pPr>
              <w:pStyle w:val="affc"/>
              <w:numPr>
                <w:ilvl w:val="0"/>
                <w:numId w:val="125"/>
              </w:numPr>
              <w:jc w:val="right"/>
              <w:rPr>
                <w:rtl/>
              </w:rPr>
            </w:pPr>
          </w:p>
        </w:tc>
        <w:tc>
          <w:tcPr>
            <w:tcW w:w="2680" w:type="dxa"/>
            <w:shd w:val="clear" w:color="auto" w:fill="auto"/>
          </w:tcPr>
          <w:p w14:paraId="3048F1C3" w14:textId="77777777" w:rsidR="000F4CCC" w:rsidRPr="007C5B4C" w:rsidRDefault="000F4CCC" w:rsidP="00335263">
            <w:pPr>
              <w:pStyle w:val="affc"/>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64" w:type="dxa"/>
            <w:shd w:val="clear" w:color="auto" w:fill="auto"/>
          </w:tcPr>
          <w:p w14:paraId="796F84ED" w14:textId="77777777" w:rsidR="000F4CCC" w:rsidRPr="007C5B4C" w:rsidRDefault="000F4CCC" w:rsidP="00335263">
            <w:pPr>
              <w:pStyle w:val="affc"/>
              <w:jc w:val="left"/>
              <w:rPr>
                <w:rtl/>
              </w:rPr>
            </w:pPr>
            <w:r>
              <w:rPr>
                <w:rFonts w:hint="cs"/>
                <w:rtl/>
              </w:rPr>
              <w:t>96</w:t>
            </w:r>
          </w:p>
        </w:tc>
        <w:tc>
          <w:tcPr>
            <w:tcW w:w="1816" w:type="dxa"/>
            <w:shd w:val="clear" w:color="auto" w:fill="auto"/>
          </w:tcPr>
          <w:p w14:paraId="464B760D" w14:textId="77777777" w:rsidR="000F4CCC" w:rsidRPr="007C5B4C" w:rsidRDefault="000F4CCC" w:rsidP="00335263">
            <w:pPr>
              <w:pStyle w:val="affc"/>
              <w:jc w:val="left"/>
              <w:rPr>
                <w:rtl/>
              </w:rPr>
            </w:pPr>
          </w:p>
        </w:tc>
        <w:tc>
          <w:tcPr>
            <w:tcW w:w="2654" w:type="dxa"/>
          </w:tcPr>
          <w:p w14:paraId="1111BD04" w14:textId="77777777" w:rsidR="000F4CCC" w:rsidRDefault="000F4CCC" w:rsidP="00335263">
            <w:pPr>
              <w:pStyle w:val="affc"/>
              <w:jc w:val="left"/>
              <w:rPr>
                <w:sz w:val="20"/>
                <w:szCs w:val="20"/>
                <w:rtl/>
              </w:rPr>
            </w:pPr>
            <w:r w:rsidRPr="00731F3D">
              <w:rPr>
                <w:rFonts w:hint="cs"/>
                <w:sz w:val="20"/>
                <w:szCs w:val="20"/>
                <w:rtl/>
              </w:rPr>
              <w:t>מבואות נטו פנויים לשימוש לאחר הקישורים הפנימיים.</w:t>
            </w:r>
          </w:p>
          <w:p w14:paraId="57FCB799" w14:textId="708CEA8A" w:rsidR="000F4CCC" w:rsidRPr="007B0ACE" w:rsidRDefault="000F4CCC" w:rsidP="00335263">
            <w:pPr>
              <w:pStyle w:val="affc"/>
              <w:jc w:val="left"/>
              <w:rPr>
                <w:sz w:val="20"/>
                <w:szCs w:val="20"/>
                <w:rtl/>
              </w:rPr>
            </w:pPr>
            <w:r w:rsidRPr="00C46F4B">
              <w:rPr>
                <w:sz w:val="20"/>
                <w:szCs w:val="20"/>
              </w:rPr>
              <w:t>POE+</w:t>
            </w:r>
            <w:r w:rsidRPr="00C46F4B">
              <w:rPr>
                <w:rFonts w:hint="cs"/>
                <w:sz w:val="20"/>
                <w:szCs w:val="20"/>
                <w:rtl/>
              </w:rPr>
              <w:t xml:space="preserve"> (נדרש פירוט לגבי יכולות </w:t>
            </w:r>
            <w:r w:rsidRPr="00C46F4B">
              <w:rPr>
                <w:sz w:val="20"/>
                <w:szCs w:val="20"/>
              </w:rPr>
              <w:t>POE Budget</w:t>
            </w:r>
            <w:r w:rsidRPr="00C46F4B">
              <w:rPr>
                <w:rFonts w:hint="cs"/>
                <w:sz w:val="20"/>
                <w:szCs w:val="20"/>
                <w:rtl/>
              </w:rPr>
              <w:t>)</w:t>
            </w:r>
          </w:p>
        </w:tc>
      </w:tr>
      <w:tr w:rsidR="000F4CCC" w:rsidRPr="007C5B4C" w14:paraId="6D8CC43E" w14:textId="77777777" w:rsidTr="00335263">
        <w:tc>
          <w:tcPr>
            <w:tcW w:w="711" w:type="dxa"/>
            <w:shd w:val="clear" w:color="auto" w:fill="auto"/>
          </w:tcPr>
          <w:p w14:paraId="7A6EC0E9" w14:textId="77777777" w:rsidR="000F4CCC" w:rsidRPr="007C5B4C" w:rsidRDefault="000F4CCC" w:rsidP="00335263">
            <w:pPr>
              <w:pStyle w:val="affc"/>
              <w:numPr>
                <w:ilvl w:val="0"/>
                <w:numId w:val="125"/>
              </w:numPr>
              <w:jc w:val="right"/>
              <w:rPr>
                <w:rtl/>
              </w:rPr>
            </w:pPr>
          </w:p>
        </w:tc>
        <w:tc>
          <w:tcPr>
            <w:tcW w:w="2680" w:type="dxa"/>
            <w:shd w:val="clear" w:color="auto" w:fill="auto"/>
          </w:tcPr>
          <w:p w14:paraId="05EB93B3" w14:textId="77777777" w:rsidR="000F4CCC" w:rsidRPr="007C5B4C" w:rsidRDefault="000F4CCC" w:rsidP="00335263">
            <w:pPr>
              <w:pStyle w:val="affc"/>
              <w:jc w:val="left"/>
              <w:rPr>
                <w:rtl/>
              </w:rPr>
            </w:pPr>
            <w:r w:rsidRPr="007C5B4C">
              <w:rPr>
                <w:rFonts w:hint="cs"/>
                <w:rtl/>
              </w:rPr>
              <w:t xml:space="preserve">כמות כתובות </w:t>
            </w:r>
            <w:r w:rsidRPr="007C5B4C">
              <w:t>MAC</w:t>
            </w:r>
            <w:r>
              <w:rPr>
                <w:rFonts w:hint="cs"/>
                <w:rtl/>
              </w:rPr>
              <w:t xml:space="preserve"> במתג</w:t>
            </w:r>
          </w:p>
        </w:tc>
        <w:tc>
          <w:tcPr>
            <w:tcW w:w="1764" w:type="dxa"/>
            <w:shd w:val="clear" w:color="auto" w:fill="auto"/>
          </w:tcPr>
          <w:p w14:paraId="398DE09E" w14:textId="77777777" w:rsidR="000F4CCC" w:rsidRPr="007C5B4C" w:rsidRDefault="000F4CCC" w:rsidP="00335263">
            <w:pPr>
              <w:pStyle w:val="affc"/>
              <w:jc w:val="left"/>
              <w:rPr>
                <w:rtl/>
              </w:rPr>
            </w:pPr>
            <w:r>
              <w:t>16</w:t>
            </w:r>
            <w:r w:rsidRPr="007C5B4C">
              <w:t>k</w:t>
            </w:r>
          </w:p>
        </w:tc>
        <w:tc>
          <w:tcPr>
            <w:tcW w:w="1816" w:type="dxa"/>
            <w:shd w:val="clear" w:color="auto" w:fill="auto"/>
          </w:tcPr>
          <w:p w14:paraId="12EED5C8" w14:textId="77777777" w:rsidR="000F4CCC" w:rsidRPr="007C5B4C" w:rsidRDefault="000F4CCC" w:rsidP="00335263">
            <w:pPr>
              <w:pStyle w:val="affc"/>
              <w:jc w:val="left"/>
              <w:rPr>
                <w:rtl/>
              </w:rPr>
            </w:pPr>
          </w:p>
        </w:tc>
        <w:tc>
          <w:tcPr>
            <w:tcW w:w="2654" w:type="dxa"/>
          </w:tcPr>
          <w:p w14:paraId="6F8C1EF6" w14:textId="77777777" w:rsidR="000F4CCC" w:rsidRPr="00B10648" w:rsidRDefault="000F4CCC" w:rsidP="00335263">
            <w:pPr>
              <w:pStyle w:val="affc"/>
              <w:jc w:val="left"/>
              <w:rPr>
                <w:sz w:val="20"/>
                <w:szCs w:val="20"/>
                <w:rtl/>
              </w:rPr>
            </w:pPr>
            <w:r w:rsidRPr="00B10648">
              <w:rPr>
                <w:rFonts w:hint="eastAsia"/>
                <w:sz w:val="20"/>
                <w:szCs w:val="20"/>
                <w:rtl/>
              </w:rPr>
              <w:t>יתרון</w:t>
            </w:r>
            <w:r w:rsidRPr="00B10648">
              <w:rPr>
                <w:sz w:val="20"/>
                <w:szCs w:val="20"/>
                <w:rtl/>
              </w:rPr>
              <w:t xml:space="preserve"> </w:t>
            </w:r>
            <w:r w:rsidRPr="007B0ACE">
              <w:rPr>
                <w:rFonts w:hint="eastAsia"/>
                <w:sz w:val="20"/>
                <w:szCs w:val="20"/>
                <w:rtl/>
              </w:rPr>
              <w:t>ל</w:t>
            </w:r>
            <w:r w:rsidRPr="007B0ACE">
              <w:rPr>
                <w:sz w:val="20"/>
                <w:szCs w:val="20"/>
              </w:rPr>
              <w:t>32k</w:t>
            </w:r>
          </w:p>
        </w:tc>
      </w:tr>
      <w:tr w:rsidR="000F4CCC" w:rsidRPr="007C5B4C" w14:paraId="0AAE5A44" w14:textId="77777777" w:rsidTr="00335263">
        <w:tc>
          <w:tcPr>
            <w:tcW w:w="711" w:type="dxa"/>
            <w:shd w:val="clear" w:color="auto" w:fill="auto"/>
          </w:tcPr>
          <w:p w14:paraId="4C51688C" w14:textId="77777777" w:rsidR="000F4CCC" w:rsidRPr="007C5B4C" w:rsidRDefault="000F4CCC" w:rsidP="00335263">
            <w:pPr>
              <w:pStyle w:val="affc"/>
              <w:numPr>
                <w:ilvl w:val="0"/>
                <w:numId w:val="125"/>
              </w:numPr>
              <w:jc w:val="right"/>
              <w:rPr>
                <w:rtl/>
              </w:rPr>
            </w:pPr>
          </w:p>
        </w:tc>
        <w:tc>
          <w:tcPr>
            <w:tcW w:w="2680" w:type="dxa"/>
            <w:shd w:val="clear" w:color="auto" w:fill="auto"/>
          </w:tcPr>
          <w:p w14:paraId="6A249D98" w14:textId="77777777" w:rsidR="000F4CCC" w:rsidRPr="007C5B4C" w:rsidRDefault="000F4CCC" w:rsidP="00335263">
            <w:pPr>
              <w:pStyle w:val="affc"/>
              <w:jc w:val="left"/>
              <w:rPr>
                <w:rtl/>
              </w:rPr>
            </w:pPr>
            <w:r w:rsidRPr="0026582A">
              <w:rPr>
                <w:rFonts w:hint="eastAsia"/>
                <w:sz w:val="22"/>
                <w:szCs w:val="22"/>
                <w:rtl/>
              </w:rPr>
              <w:t>רוחב</w:t>
            </w:r>
            <w:r w:rsidRPr="0026582A">
              <w:rPr>
                <w:sz w:val="22"/>
                <w:szCs w:val="22"/>
                <w:rtl/>
              </w:rPr>
              <w:t xml:space="preserve"> </w:t>
            </w:r>
            <w:r>
              <w:rPr>
                <w:rFonts w:hint="cs"/>
                <w:sz w:val="22"/>
                <w:szCs w:val="22"/>
                <w:rtl/>
              </w:rPr>
              <w:t xml:space="preserve"> פס מינימאלי בין מתגים (בפתרון הכולל מס' מתגים) </w:t>
            </w:r>
          </w:p>
        </w:tc>
        <w:tc>
          <w:tcPr>
            <w:tcW w:w="1764" w:type="dxa"/>
            <w:shd w:val="clear" w:color="auto" w:fill="auto"/>
          </w:tcPr>
          <w:p w14:paraId="19BECF26" w14:textId="77777777" w:rsidR="000F4CCC" w:rsidRPr="008D44F7" w:rsidRDefault="000F4CCC" w:rsidP="00335263">
            <w:pPr>
              <w:pStyle w:val="affc"/>
              <w:jc w:val="left"/>
              <w:rPr>
                <w:rtl/>
              </w:rPr>
            </w:pPr>
            <w:r w:rsidRPr="00C26BC8">
              <w:t>2*10G</w:t>
            </w:r>
          </w:p>
        </w:tc>
        <w:tc>
          <w:tcPr>
            <w:tcW w:w="1816" w:type="dxa"/>
            <w:shd w:val="clear" w:color="auto" w:fill="auto"/>
          </w:tcPr>
          <w:p w14:paraId="481DB31B" w14:textId="77777777" w:rsidR="000F4CCC" w:rsidRPr="007C5B4C" w:rsidRDefault="000F4CCC" w:rsidP="00335263">
            <w:pPr>
              <w:pStyle w:val="affc"/>
              <w:jc w:val="left"/>
              <w:rPr>
                <w:rtl/>
              </w:rPr>
            </w:pPr>
          </w:p>
        </w:tc>
        <w:tc>
          <w:tcPr>
            <w:tcW w:w="2654" w:type="dxa"/>
          </w:tcPr>
          <w:p w14:paraId="366CE588" w14:textId="77777777" w:rsidR="000F4CCC" w:rsidRDefault="000F4CCC" w:rsidP="00335263">
            <w:pPr>
              <w:pStyle w:val="affc"/>
              <w:jc w:val="left"/>
              <w:rPr>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0F4CCC" w:rsidRPr="007C5B4C" w14:paraId="7C15A553" w14:textId="77777777" w:rsidTr="00335263">
        <w:tc>
          <w:tcPr>
            <w:tcW w:w="711" w:type="dxa"/>
            <w:shd w:val="clear" w:color="auto" w:fill="auto"/>
          </w:tcPr>
          <w:p w14:paraId="5DC99D98" w14:textId="77777777" w:rsidR="000F4CCC" w:rsidRPr="007C5B4C" w:rsidRDefault="000F4CCC" w:rsidP="00335263">
            <w:pPr>
              <w:pStyle w:val="affc"/>
              <w:numPr>
                <w:ilvl w:val="0"/>
                <w:numId w:val="125"/>
              </w:numPr>
              <w:jc w:val="right"/>
              <w:rPr>
                <w:rtl/>
              </w:rPr>
            </w:pPr>
          </w:p>
        </w:tc>
        <w:tc>
          <w:tcPr>
            <w:tcW w:w="4444" w:type="dxa"/>
            <w:gridSpan w:val="2"/>
            <w:shd w:val="clear" w:color="auto" w:fill="auto"/>
          </w:tcPr>
          <w:p w14:paraId="1AAFC795" w14:textId="77777777" w:rsidR="000F4CCC" w:rsidRPr="007C5B4C" w:rsidRDefault="000F4CCC" w:rsidP="00335263">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6488602A" w14:textId="77777777" w:rsidR="000F4CCC" w:rsidRPr="007C5B4C" w:rsidRDefault="000F4CCC" w:rsidP="00335263">
            <w:pPr>
              <w:pStyle w:val="affc"/>
              <w:jc w:val="left"/>
              <w:rPr>
                <w:rtl/>
              </w:rPr>
            </w:pPr>
          </w:p>
        </w:tc>
        <w:tc>
          <w:tcPr>
            <w:tcW w:w="1816" w:type="dxa"/>
            <w:shd w:val="clear" w:color="auto" w:fill="auto"/>
          </w:tcPr>
          <w:p w14:paraId="5EDE1E92" w14:textId="77777777" w:rsidR="000F4CCC" w:rsidRPr="007C5B4C" w:rsidRDefault="000F4CCC" w:rsidP="00335263">
            <w:pPr>
              <w:pStyle w:val="affc"/>
              <w:jc w:val="left"/>
              <w:rPr>
                <w:rtl/>
              </w:rPr>
            </w:pPr>
          </w:p>
        </w:tc>
        <w:tc>
          <w:tcPr>
            <w:tcW w:w="2654" w:type="dxa"/>
          </w:tcPr>
          <w:p w14:paraId="0A47B5C9" w14:textId="77777777" w:rsidR="000F4CCC" w:rsidRPr="007C5B4C" w:rsidRDefault="000F4CCC" w:rsidP="00335263">
            <w:pPr>
              <w:pStyle w:val="affc"/>
              <w:jc w:val="left"/>
            </w:pPr>
          </w:p>
        </w:tc>
      </w:tr>
    </w:tbl>
    <w:p w14:paraId="3455E870" w14:textId="77777777" w:rsidR="002028A3" w:rsidRPr="007C5B4C" w:rsidRDefault="002028A3" w:rsidP="002028A3">
      <w:pPr>
        <w:pStyle w:val="20"/>
        <w:numPr>
          <w:ilvl w:val="0"/>
          <w:numId w:val="0"/>
        </w:numPr>
        <w:ind w:left="625"/>
      </w:pPr>
    </w:p>
    <w:p w14:paraId="41FB9615" w14:textId="79911B49" w:rsidR="00441349" w:rsidRPr="0056405A" w:rsidRDefault="00B22242" w:rsidP="000F4CCC">
      <w:pPr>
        <w:pStyle w:val="31"/>
      </w:pPr>
      <w:r>
        <w:rPr>
          <w:rFonts w:hint="cs"/>
          <w:b/>
          <w:bCs/>
          <w:rtl/>
        </w:rPr>
        <w:t>רכיב</w:t>
      </w:r>
      <w:r w:rsidRPr="008C5701">
        <w:rPr>
          <w:b/>
          <w:bCs/>
          <w:rtl/>
        </w:rPr>
        <w:t xml:space="preserve"> </w:t>
      </w:r>
      <w:r w:rsidR="000F4CCC">
        <w:rPr>
          <w:rFonts w:hint="cs"/>
          <w:b/>
          <w:bCs/>
          <w:rtl/>
        </w:rPr>
        <w:t>יא</w:t>
      </w:r>
      <w:r w:rsidR="00486AEC" w:rsidRPr="008C5701">
        <w:rPr>
          <w:b/>
          <w:bCs/>
          <w:rtl/>
        </w:rPr>
        <w:t xml:space="preserve">' </w:t>
      </w:r>
      <w:r w:rsidR="00441349" w:rsidRPr="008C5701">
        <w:rPr>
          <w:b/>
          <w:bCs/>
          <w:rtl/>
        </w:rPr>
        <w:t>– מ</w:t>
      </w:r>
      <w:bookmarkEnd w:id="961"/>
      <w:r w:rsidR="00441349" w:rsidRPr="008C5701">
        <w:rPr>
          <w:rFonts w:hint="eastAsia"/>
          <w:b/>
          <w:bCs/>
          <w:rtl/>
        </w:rPr>
        <w:t>תג</w:t>
      </w:r>
      <w:r w:rsidR="00441349" w:rsidRPr="008C5701">
        <w:rPr>
          <w:b/>
          <w:bCs/>
          <w:rtl/>
        </w:rPr>
        <w:t xml:space="preserve"> </w:t>
      </w:r>
      <w:r w:rsidR="00441349" w:rsidRPr="008C5701">
        <w:rPr>
          <w:rFonts w:hint="eastAsia"/>
          <w:b/>
          <w:bCs/>
          <w:rtl/>
        </w:rPr>
        <w:t>קצה</w:t>
      </w:r>
      <w:r w:rsidR="00441349" w:rsidRPr="008C5701">
        <w:rPr>
          <w:b/>
          <w:bCs/>
          <w:rtl/>
        </w:rPr>
        <w:t xml:space="preserve"> </w:t>
      </w:r>
      <w:r w:rsidR="00441349" w:rsidRPr="008C5701">
        <w:rPr>
          <w:rFonts w:hint="eastAsia"/>
          <w:b/>
          <w:bCs/>
          <w:rtl/>
        </w:rPr>
        <w:t>מהיר</w:t>
      </w:r>
      <w:r w:rsidR="002028A3">
        <w:rPr>
          <w:rFonts w:hint="cs"/>
          <w:b/>
          <w:bCs/>
          <w:rtl/>
        </w:rPr>
        <w:t xml:space="preserve"> </w:t>
      </w:r>
      <w:r w:rsidR="002028A3">
        <w:rPr>
          <w:b/>
          <w:bCs/>
        </w:rPr>
        <w:t>Non-POE</w:t>
      </w:r>
      <w:r w:rsidR="00441349" w:rsidRPr="008C5701">
        <w:rPr>
          <w:b/>
          <w:bCs/>
          <w:rtl/>
        </w:rPr>
        <w:t xml:space="preserve"> (</w:t>
      </w:r>
      <w:r w:rsidR="00441349" w:rsidRPr="008C5701">
        <w:rPr>
          <w:b/>
          <w:bCs/>
        </w:rPr>
        <w:t>access</w:t>
      </w:r>
      <w:r w:rsidR="00441349" w:rsidRPr="008C5701">
        <w:rPr>
          <w:b/>
          <w:bCs/>
          <w:rtl/>
        </w:rPr>
        <w:t>)</w:t>
      </w:r>
    </w:p>
    <w:tbl>
      <w:tblPr>
        <w:tblStyle w:val="TableGri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4E435CEC" w14:textId="77777777" w:rsidTr="000C7776">
        <w:trPr>
          <w:cantSplit/>
          <w:tblHeader/>
        </w:trPr>
        <w:tc>
          <w:tcPr>
            <w:tcW w:w="715" w:type="dxa"/>
            <w:tcBorders>
              <w:bottom w:val="single" w:sz="4" w:space="0" w:color="auto"/>
            </w:tcBorders>
            <w:shd w:val="clear" w:color="auto" w:fill="D9D9D9" w:themeFill="background1" w:themeFillShade="D9"/>
          </w:tcPr>
          <w:p w14:paraId="6BB98DF3" w14:textId="77777777" w:rsidR="00441349" w:rsidRPr="007C5B4C" w:rsidRDefault="00441349" w:rsidP="00236D20">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488799D0" w14:textId="77777777" w:rsidR="00441349" w:rsidRPr="007C5B4C" w:rsidRDefault="00441349" w:rsidP="00236D2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1524A831" w14:textId="77777777" w:rsidR="00441349" w:rsidRPr="007C5B4C" w:rsidRDefault="00441349" w:rsidP="00236D2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3A551B4B"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6E04EEA0" w14:textId="77777777" w:rsidR="00441349" w:rsidRPr="007C5B4C" w:rsidRDefault="00441349" w:rsidP="00236D20">
            <w:pPr>
              <w:pStyle w:val="Normal2"/>
              <w:ind w:left="0"/>
              <w:rPr>
                <w:b/>
                <w:bCs/>
                <w:rtl/>
              </w:rPr>
            </w:pPr>
            <w:r w:rsidRPr="007C5B4C">
              <w:rPr>
                <w:rFonts w:hint="cs"/>
                <w:b/>
                <w:bCs/>
                <w:rtl/>
              </w:rPr>
              <w:t>הערות</w:t>
            </w:r>
          </w:p>
        </w:tc>
      </w:tr>
      <w:tr w:rsidR="00364800" w:rsidRPr="007C5B4C" w14:paraId="4F994256" w14:textId="77777777" w:rsidTr="00B10648">
        <w:tc>
          <w:tcPr>
            <w:tcW w:w="715" w:type="dxa"/>
            <w:shd w:val="clear" w:color="auto" w:fill="auto"/>
          </w:tcPr>
          <w:p w14:paraId="095099B0" w14:textId="77777777" w:rsidR="00364800" w:rsidRPr="007C5B4C" w:rsidRDefault="00364800" w:rsidP="00236D20">
            <w:pPr>
              <w:pStyle w:val="affc"/>
              <w:numPr>
                <w:ilvl w:val="0"/>
                <w:numId w:val="75"/>
              </w:numPr>
              <w:jc w:val="right"/>
              <w:rPr>
                <w:rtl/>
              </w:rPr>
            </w:pPr>
          </w:p>
        </w:tc>
        <w:tc>
          <w:tcPr>
            <w:tcW w:w="2711" w:type="dxa"/>
            <w:shd w:val="clear" w:color="auto" w:fill="auto"/>
          </w:tcPr>
          <w:p w14:paraId="7424A124" w14:textId="77777777" w:rsidR="00364800" w:rsidRPr="007C5B4C" w:rsidRDefault="00364800" w:rsidP="00236D20">
            <w:pPr>
              <w:pStyle w:val="affc"/>
              <w:jc w:val="left"/>
              <w:rPr>
                <w:rtl/>
              </w:rPr>
            </w:pPr>
            <w:r w:rsidRPr="007C5B4C">
              <w:rPr>
                <w:rFonts w:hint="cs"/>
                <w:rtl/>
              </w:rPr>
              <w:t>סוג המתג</w:t>
            </w:r>
          </w:p>
        </w:tc>
        <w:tc>
          <w:tcPr>
            <w:tcW w:w="1786" w:type="dxa"/>
            <w:shd w:val="clear" w:color="auto" w:fill="auto"/>
          </w:tcPr>
          <w:p w14:paraId="3C46E8BA" w14:textId="5EA59FB5" w:rsidR="00364800" w:rsidRPr="007C5B4C" w:rsidRDefault="00364800" w:rsidP="00B10648">
            <w:pPr>
              <w:pStyle w:val="affc"/>
              <w:bidi w:val="0"/>
              <w:jc w:val="left"/>
            </w:pPr>
            <w:r>
              <w:t>Stack</w:t>
            </w:r>
            <w:r w:rsidR="00042721">
              <w:rPr>
                <w:rFonts w:hint="cs"/>
                <w:rtl/>
              </w:rPr>
              <w:t xml:space="preserve"> </w:t>
            </w:r>
            <w:r w:rsidR="00042721">
              <w:t>\ Virtual</w:t>
            </w:r>
          </w:p>
        </w:tc>
        <w:tc>
          <w:tcPr>
            <w:tcW w:w="1843" w:type="dxa"/>
            <w:shd w:val="clear" w:color="auto" w:fill="auto"/>
          </w:tcPr>
          <w:p w14:paraId="075AEAC9" w14:textId="77777777" w:rsidR="00364800" w:rsidRPr="007C5B4C" w:rsidRDefault="00364800" w:rsidP="00236D20">
            <w:pPr>
              <w:pStyle w:val="affc"/>
              <w:jc w:val="left"/>
              <w:rPr>
                <w:rtl/>
              </w:rPr>
            </w:pPr>
          </w:p>
        </w:tc>
        <w:tc>
          <w:tcPr>
            <w:tcW w:w="2410" w:type="dxa"/>
          </w:tcPr>
          <w:p w14:paraId="2D5A45B6" w14:textId="77777777" w:rsidR="00042721" w:rsidRDefault="00042721" w:rsidP="00042721">
            <w:pPr>
              <w:pStyle w:val="affc"/>
              <w:jc w:val="left"/>
              <w:rPr>
                <w:sz w:val="20"/>
                <w:szCs w:val="20"/>
                <w:rtl/>
              </w:rPr>
            </w:pPr>
            <w:r w:rsidRPr="007B0ACE">
              <w:rPr>
                <w:rFonts w:hint="eastAsia"/>
                <w:sz w:val="20"/>
                <w:szCs w:val="20"/>
                <w:rtl/>
              </w:rPr>
              <w:t>לכל</w:t>
            </w:r>
            <w:r w:rsidRPr="007B0ACE">
              <w:rPr>
                <w:sz w:val="20"/>
                <w:szCs w:val="20"/>
                <w:rtl/>
              </w:rPr>
              <w:t xml:space="preserve"> הפחות 4 מתגים</w:t>
            </w:r>
          </w:p>
          <w:p w14:paraId="45EDD1DF" w14:textId="7B312138" w:rsidR="00364800" w:rsidRPr="00B10648" w:rsidRDefault="00B42333" w:rsidP="00236D20">
            <w:pPr>
              <w:pStyle w:val="affc"/>
              <w:jc w:val="left"/>
              <w:rPr>
                <w:sz w:val="20"/>
                <w:szCs w:val="20"/>
                <w:rtl/>
              </w:rPr>
            </w:pPr>
            <w:r w:rsidRPr="00C46F4B">
              <w:rPr>
                <w:rFonts w:hint="cs"/>
                <w:sz w:val="20"/>
                <w:szCs w:val="20"/>
                <w:rtl/>
              </w:rPr>
              <w:t>נדרש פירוט לגבי יכולות ה</w:t>
            </w:r>
            <w:r w:rsidRPr="00C46F4B">
              <w:rPr>
                <w:sz w:val="20"/>
                <w:szCs w:val="20"/>
              </w:rPr>
              <w:t>Stack\Virtual</w:t>
            </w:r>
          </w:p>
        </w:tc>
      </w:tr>
      <w:tr w:rsidR="00441349" w:rsidRPr="007C5B4C" w14:paraId="4E612884" w14:textId="77777777" w:rsidTr="00B10648">
        <w:tc>
          <w:tcPr>
            <w:tcW w:w="715" w:type="dxa"/>
            <w:shd w:val="clear" w:color="auto" w:fill="auto"/>
          </w:tcPr>
          <w:p w14:paraId="4592AD6A" w14:textId="77777777" w:rsidR="00441349" w:rsidRPr="007C5B4C" w:rsidRDefault="00441349" w:rsidP="00236D20">
            <w:pPr>
              <w:pStyle w:val="affc"/>
              <w:numPr>
                <w:ilvl w:val="0"/>
                <w:numId w:val="75"/>
              </w:numPr>
              <w:jc w:val="right"/>
              <w:rPr>
                <w:rtl/>
              </w:rPr>
            </w:pPr>
          </w:p>
        </w:tc>
        <w:tc>
          <w:tcPr>
            <w:tcW w:w="2711" w:type="dxa"/>
            <w:shd w:val="clear" w:color="auto" w:fill="auto"/>
          </w:tcPr>
          <w:p w14:paraId="2713A2FC" w14:textId="77777777" w:rsidR="00441349" w:rsidRPr="007C5B4C" w:rsidRDefault="00441349" w:rsidP="00236D20">
            <w:pPr>
              <w:pStyle w:val="affc"/>
              <w:jc w:val="left"/>
              <w:rPr>
                <w:rtl/>
              </w:rPr>
            </w:pPr>
            <w:r w:rsidRPr="007C5B4C">
              <w:rPr>
                <w:rFonts w:hint="cs"/>
                <w:rtl/>
              </w:rPr>
              <w:t>כמות מבואות</w:t>
            </w:r>
            <w:r w:rsidRPr="007C5B4C">
              <w:rPr>
                <w:rFonts w:hint="cs"/>
                <w:sz w:val="20"/>
                <w:szCs w:val="20"/>
                <w:rtl/>
              </w:rPr>
              <w:t xml:space="preserve"> </w:t>
            </w:r>
            <w:r w:rsidRPr="007C5B4C">
              <w:rPr>
                <w:sz w:val="22"/>
                <w:szCs w:val="22"/>
              </w:rPr>
              <w:t>10G</w:t>
            </w:r>
          </w:p>
        </w:tc>
        <w:tc>
          <w:tcPr>
            <w:tcW w:w="1786" w:type="dxa"/>
            <w:shd w:val="clear" w:color="auto" w:fill="auto"/>
          </w:tcPr>
          <w:p w14:paraId="37607178" w14:textId="12ECC523" w:rsidR="00441349" w:rsidRPr="007C5B4C" w:rsidRDefault="00B42333" w:rsidP="00236D20">
            <w:pPr>
              <w:pStyle w:val="affc"/>
              <w:jc w:val="left"/>
              <w:rPr>
                <w:rtl/>
              </w:rPr>
            </w:pPr>
            <w:r>
              <w:rPr>
                <w:rFonts w:hint="cs"/>
                <w:rtl/>
              </w:rPr>
              <w:t>8</w:t>
            </w:r>
          </w:p>
        </w:tc>
        <w:tc>
          <w:tcPr>
            <w:tcW w:w="1843" w:type="dxa"/>
            <w:shd w:val="clear" w:color="auto" w:fill="auto"/>
          </w:tcPr>
          <w:p w14:paraId="09EDCCDB" w14:textId="77777777" w:rsidR="00441349" w:rsidRPr="007C5B4C" w:rsidRDefault="00441349" w:rsidP="00236D20">
            <w:pPr>
              <w:pStyle w:val="affc"/>
              <w:jc w:val="left"/>
              <w:rPr>
                <w:rtl/>
              </w:rPr>
            </w:pPr>
          </w:p>
        </w:tc>
        <w:tc>
          <w:tcPr>
            <w:tcW w:w="2410" w:type="dxa"/>
          </w:tcPr>
          <w:p w14:paraId="02D8B33F" w14:textId="3AA10133" w:rsidR="00441349" w:rsidRPr="007C5B4C" w:rsidRDefault="00042721" w:rsidP="00236D20">
            <w:pPr>
              <w:pStyle w:val="affc"/>
              <w:jc w:val="left"/>
              <w:rPr>
                <w:rtl/>
              </w:rPr>
            </w:pPr>
            <w:r w:rsidRPr="00731F3D">
              <w:rPr>
                <w:rFonts w:hint="cs"/>
                <w:sz w:val="20"/>
                <w:szCs w:val="20"/>
                <w:rtl/>
              </w:rPr>
              <w:t>מבואות נטו פנויים לשימוש לאחר הקישורים הפנימיים.</w:t>
            </w:r>
          </w:p>
        </w:tc>
      </w:tr>
      <w:tr w:rsidR="00931EDB" w:rsidRPr="007C5B4C" w14:paraId="269A71FF" w14:textId="77777777" w:rsidTr="00B10648">
        <w:tc>
          <w:tcPr>
            <w:tcW w:w="715" w:type="dxa"/>
            <w:shd w:val="clear" w:color="auto" w:fill="auto"/>
          </w:tcPr>
          <w:p w14:paraId="34760C90" w14:textId="77777777" w:rsidR="00931EDB" w:rsidRPr="007C5B4C" w:rsidRDefault="00931EDB" w:rsidP="00DF371D">
            <w:pPr>
              <w:pStyle w:val="affc"/>
              <w:numPr>
                <w:ilvl w:val="0"/>
                <w:numId w:val="75"/>
              </w:numPr>
              <w:jc w:val="right"/>
              <w:rPr>
                <w:rtl/>
              </w:rPr>
            </w:pPr>
          </w:p>
        </w:tc>
        <w:tc>
          <w:tcPr>
            <w:tcW w:w="2711" w:type="dxa"/>
            <w:shd w:val="clear" w:color="auto" w:fill="auto"/>
          </w:tcPr>
          <w:p w14:paraId="2FCCB34D" w14:textId="42C7AD8F" w:rsidR="00931EDB" w:rsidRPr="007C5B4C" w:rsidRDefault="00931EDB" w:rsidP="00DF371D">
            <w:pPr>
              <w:pStyle w:val="affc"/>
              <w:jc w:val="left"/>
              <w:rPr>
                <w:rtl/>
              </w:rPr>
            </w:pPr>
            <w:r>
              <w:rPr>
                <w:rFonts w:hint="cs"/>
                <w:rtl/>
              </w:rPr>
              <w:t xml:space="preserve">מתאם </w:t>
            </w:r>
            <w:r>
              <w:t>SR</w:t>
            </w:r>
          </w:p>
        </w:tc>
        <w:tc>
          <w:tcPr>
            <w:tcW w:w="1786" w:type="dxa"/>
            <w:shd w:val="clear" w:color="auto" w:fill="auto"/>
          </w:tcPr>
          <w:p w14:paraId="5B075348" w14:textId="20539626" w:rsidR="00931EDB" w:rsidRPr="007C5B4C" w:rsidRDefault="00B42333" w:rsidP="00DF371D">
            <w:pPr>
              <w:pStyle w:val="affc"/>
              <w:jc w:val="left"/>
              <w:rPr>
                <w:rtl/>
              </w:rPr>
            </w:pPr>
            <w:r>
              <w:rPr>
                <w:rFonts w:hint="cs"/>
                <w:rtl/>
              </w:rPr>
              <w:t>8</w:t>
            </w:r>
          </w:p>
        </w:tc>
        <w:tc>
          <w:tcPr>
            <w:tcW w:w="1843" w:type="dxa"/>
            <w:shd w:val="clear" w:color="auto" w:fill="auto"/>
          </w:tcPr>
          <w:p w14:paraId="4312E7D8" w14:textId="77777777" w:rsidR="00931EDB" w:rsidRPr="007C5B4C" w:rsidRDefault="00931EDB" w:rsidP="00DF371D">
            <w:pPr>
              <w:pStyle w:val="affc"/>
              <w:jc w:val="left"/>
              <w:rPr>
                <w:rtl/>
              </w:rPr>
            </w:pPr>
          </w:p>
        </w:tc>
        <w:tc>
          <w:tcPr>
            <w:tcW w:w="2410" w:type="dxa"/>
          </w:tcPr>
          <w:p w14:paraId="47551885" w14:textId="5B0554D1" w:rsidR="00931EDB" w:rsidRPr="007C5B4C" w:rsidRDefault="00931EDB" w:rsidP="00DF371D">
            <w:pPr>
              <w:pStyle w:val="affc"/>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441349" w:rsidRPr="007C5B4C" w14:paraId="7557A340" w14:textId="77777777" w:rsidTr="00B10648">
        <w:tc>
          <w:tcPr>
            <w:tcW w:w="715" w:type="dxa"/>
            <w:shd w:val="clear" w:color="auto" w:fill="auto"/>
          </w:tcPr>
          <w:p w14:paraId="7F552729" w14:textId="77777777" w:rsidR="00441349" w:rsidRPr="007C5B4C" w:rsidRDefault="00441349" w:rsidP="00236D20">
            <w:pPr>
              <w:pStyle w:val="affc"/>
              <w:numPr>
                <w:ilvl w:val="0"/>
                <w:numId w:val="75"/>
              </w:numPr>
              <w:jc w:val="right"/>
              <w:rPr>
                <w:rtl/>
              </w:rPr>
            </w:pPr>
          </w:p>
        </w:tc>
        <w:tc>
          <w:tcPr>
            <w:tcW w:w="2711" w:type="dxa"/>
            <w:shd w:val="clear" w:color="auto" w:fill="auto"/>
          </w:tcPr>
          <w:p w14:paraId="00CC5BDD" w14:textId="77777777" w:rsidR="00441349" w:rsidRPr="007C5B4C" w:rsidRDefault="00441349" w:rsidP="00236D20">
            <w:pPr>
              <w:pStyle w:val="affc"/>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86" w:type="dxa"/>
            <w:shd w:val="clear" w:color="auto" w:fill="auto"/>
          </w:tcPr>
          <w:p w14:paraId="3AECEC73" w14:textId="4ED0B455" w:rsidR="00441349" w:rsidRPr="007C5B4C" w:rsidRDefault="009B2A43" w:rsidP="005052FC">
            <w:pPr>
              <w:pStyle w:val="affc"/>
              <w:jc w:val="left"/>
              <w:rPr>
                <w:rtl/>
              </w:rPr>
            </w:pPr>
            <w:r>
              <w:t>1</w:t>
            </w:r>
            <w:r w:rsidR="00BE5070">
              <w:t>92</w:t>
            </w:r>
          </w:p>
        </w:tc>
        <w:tc>
          <w:tcPr>
            <w:tcW w:w="1843" w:type="dxa"/>
            <w:shd w:val="clear" w:color="auto" w:fill="auto"/>
          </w:tcPr>
          <w:p w14:paraId="2E37D657" w14:textId="77777777" w:rsidR="00441349" w:rsidRPr="007C5B4C" w:rsidRDefault="00441349" w:rsidP="00236D20">
            <w:pPr>
              <w:pStyle w:val="affc"/>
              <w:jc w:val="left"/>
              <w:rPr>
                <w:rtl/>
              </w:rPr>
            </w:pPr>
          </w:p>
        </w:tc>
        <w:tc>
          <w:tcPr>
            <w:tcW w:w="2410" w:type="dxa"/>
          </w:tcPr>
          <w:p w14:paraId="2F268F63" w14:textId="486284B2" w:rsidR="00441349" w:rsidRPr="001C5B05" w:rsidRDefault="009B2A43" w:rsidP="008F4B2E">
            <w:pPr>
              <w:pStyle w:val="affc"/>
              <w:jc w:val="left"/>
              <w:rPr>
                <w:rtl/>
              </w:rPr>
            </w:pPr>
            <w:r w:rsidRPr="00731F3D">
              <w:rPr>
                <w:rFonts w:hint="cs"/>
                <w:sz w:val="20"/>
                <w:szCs w:val="20"/>
                <w:rtl/>
              </w:rPr>
              <w:t>מבואות נטו פנויים לשימוש לאחר הקישורים הפנימיים.</w:t>
            </w:r>
          </w:p>
        </w:tc>
      </w:tr>
      <w:tr w:rsidR="00441349" w:rsidRPr="007C5B4C" w14:paraId="752BCF49" w14:textId="77777777" w:rsidTr="00B10648">
        <w:tc>
          <w:tcPr>
            <w:tcW w:w="715" w:type="dxa"/>
            <w:shd w:val="clear" w:color="auto" w:fill="auto"/>
          </w:tcPr>
          <w:p w14:paraId="3E1EC9BB" w14:textId="77777777" w:rsidR="00441349" w:rsidRPr="007C5B4C" w:rsidRDefault="00441349" w:rsidP="00236D20">
            <w:pPr>
              <w:pStyle w:val="affc"/>
              <w:numPr>
                <w:ilvl w:val="0"/>
                <w:numId w:val="75"/>
              </w:numPr>
              <w:jc w:val="right"/>
              <w:rPr>
                <w:rtl/>
              </w:rPr>
            </w:pPr>
          </w:p>
        </w:tc>
        <w:tc>
          <w:tcPr>
            <w:tcW w:w="2711" w:type="dxa"/>
            <w:shd w:val="clear" w:color="auto" w:fill="auto"/>
          </w:tcPr>
          <w:p w14:paraId="3E2DF1F6" w14:textId="77777777" w:rsidR="00441349" w:rsidRPr="007C5B4C" w:rsidRDefault="00441349" w:rsidP="00236D20">
            <w:pPr>
              <w:pStyle w:val="affc"/>
              <w:jc w:val="left"/>
              <w:rPr>
                <w:rtl/>
              </w:rPr>
            </w:pPr>
            <w:r w:rsidRPr="007C5B4C">
              <w:rPr>
                <w:rFonts w:hint="cs"/>
                <w:rtl/>
              </w:rPr>
              <w:t xml:space="preserve">כמות כתובות </w:t>
            </w:r>
            <w:r w:rsidRPr="007C5B4C">
              <w:t>MAC</w:t>
            </w:r>
          </w:p>
        </w:tc>
        <w:tc>
          <w:tcPr>
            <w:tcW w:w="1786" w:type="dxa"/>
            <w:shd w:val="clear" w:color="auto" w:fill="auto"/>
          </w:tcPr>
          <w:p w14:paraId="03A83AD8" w14:textId="3ED78791" w:rsidR="00441349" w:rsidRPr="007C5B4C" w:rsidRDefault="001C5B05" w:rsidP="00236D20">
            <w:pPr>
              <w:pStyle w:val="affc"/>
              <w:jc w:val="left"/>
              <w:rPr>
                <w:rtl/>
              </w:rPr>
            </w:pPr>
            <w:r>
              <w:t>16</w:t>
            </w:r>
            <w:r w:rsidRPr="007C5B4C">
              <w:t>k</w:t>
            </w:r>
          </w:p>
        </w:tc>
        <w:tc>
          <w:tcPr>
            <w:tcW w:w="1843" w:type="dxa"/>
            <w:shd w:val="clear" w:color="auto" w:fill="auto"/>
          </w:tcPr>
          <w:p w14:paraId="67E62717" w14:textId="77777777" w:rsidR="00441349" w:rsidRPr="007C5B4C" w:rsidRDefault="00441349" w:rsidP="00236D20">
            <w:pPr>
              <w:pStyle w:val="affc"/>
              <w:jc w:val="left"/>
              <w:rPr>
                <w:rtl/>
              </w:rPr>
            </w:pPr>
          </w:p>
        </w:tc>
        <w:tc>
          <w:tcPr>
            <w:tcW w:w="2410" w:type="dxa"/>
          </w:tcPr>
          <w:p w14:paraId="03768729" w14:textId="77777777" w:rsidR="00441349" w:rsidRPr="00B10648" w:rsidRDefault="001C5B05" w:rsidP="00236D20">
            <w:pPr>
              <w:pStyle w:val="affc"/>
              <w:jc w:val="left"/>
              <w:rPr>
                <w:sz w:val="20"/>
                <w:szCs w:val="20"/>
                <w:rtl/>
              </w:rPr>
            </w:pPr>
            <w:r w:rsidRPr="00B10648">
              <w:rPr>
                <w:rFonts w:hint="eastAsia"/>
                <w:sz w:val="20"/>
                <w:szCs w:val="20"/>
                <w:rtl/>
              </w:rPr>
              <w:t>יתרון</w:t>
            </w:r>
            <w:r w:rsidRPr="00B10648">
              <w:rPr>
                <w:sz w:val="20"/>
                <w:szCs w:val="20"/>
                <w:rtl/>
              </w:rPr>
              <w:t xml:space="preserve"> </w:t>
            </w:r>
            <w:r w:rsidRPr="00B10648">
              <w:rPr>
                <w:rFonts w:hint="eastAsia"/>
                <w:sz w:val="20"/>
                <w:szCs w:val="20"/>
                <w:rtl/>
              </w:rPr>
              <w:t>ל</w:t>
            </w:r>
            <w:r w:rsidRPr="00B10648">
              <w:rPr>
                <w:sz w:val="20"/>
              </w:rPr>
              <w:t>32k</w:t>
            </w:r>
          </w:p>
        </w:tc>
      </w:tr>
      <w:tr w:rsidR="000C7776" w:rsidRPr="007C5B4C" w14:paraId="7713CD6E" w14:textId="21A1EB0A" w:rsidTr="000C7776">
        <w:tc>
          <w:tcPr>
            <w:tcW w:w="715" w:type="dxa"/>
            <w:shd w:val="clear" w:color="auto" w:fill="auto"/>
          </w:tcPr>
          <w:p w14:paraId="2CBC27D8" w14:textId="77777777" w:rsidR="00AB083A" w:rsidRPr="007C5B4C" w:rsidRDefault="00AB083A" w:rsidP="008C5701">
            <w:pPr>
              <w:pStyle w:val="affc"/>
              <w:numPr>
                <w:ilvl w:val="0"/>
                <w:numId w:val="75"/>
              </w:numPr>
              <w:jc w:val="right"/>
              <w:rPr>
                <w:rtl/>
              </w:rPr>
            </w:pPr>
          </w:p>
        </w:tc>
        <w:tc>
          <w:tcPr>
            <w:tcW w:w="2711" w:type="dxa"/>
            <w:shd w:val="clear" w:color="auto" w:fill="auto"/>
          </w:tcPr>
          <w:p w14:paraId="49515AEA" w14:textId="6643F4F8" w:rsidR="00AB083A" w:rsidRPr="00B10648" w:rsidRDefault="00AB083A" w:rsidP="00B10648">
            <w:pPr>
              <w:pStyle w:val="affc"/>
              <w:jc w:val="left"/>
              <w:rPr>
                <w:rtl/>
              </w:rPr>
            </w:pPr>
            <w:r w:rsidRPr="00B10648">
              <w:rPr>
                <w:rFonts w:hint="eastAsia"/>
                <w:sz w:val="22"/>
                <w:szCs w:val="22"/>
                <w:rtl/>
              </w:rPr>
              <w:t>רוחב</w:t>
            </w:r>
            <w:r w:rsidRPr="00B10648">
              <w:rPr>
                <w:sz w:val="22"/>
                <w:szCs w:val="22"/>
                <w:rtl/>
              </w:rPr>
              <w:t xml:space="preserve"> </w:t>
            </w:r>
            <w:r>
              <w:rPr>
                <w:rFonts w:hint="cs"/>
                <w:sz w:val="22"/>
                <w:szCs w:val="22"/>
                <w:rtl/>
              </w:rPr>
              <w:t xml:space="preserve"> פס </w:t>
            </w:r>
            <w:r w:rsidR="000A473C">
              <w:rPr>
                <w:rFonts w:hint="cs"/>
                <w:sz w:val="22"/>
                <w:szCs w:val="22"/>
                <w:rtl/>
              </w:rPr>
              <w:t xml:space="preserve">מינימאלי בין מתגים (בפתרון הכולל מס' מתגים) </w:t>
            </w:r>
          </w:p>
        </w:tc>
        <w:tc>
          <w:tcPr>
            <w:tcW w:w="1786" w:type="dxa"/>
            <w:shd w:val="clear" w:color="auto" w:fill="auto"/>
          </w:tcPr>
          <w:p w14:paraId="5119ADDB" w14:textId="47B8F2A7" w:rsidR="00AB083A" w:rsidRPr="007C5B4C" w:rsidRDefault="000A473C" w:rsidP="00123684">
            <w:pPr>
              <w:pStyle w:val="affc"/>
              <w:jc w:val="left"/>
              <w:rPr>
                <w:rtl/>
              </w:rPr>
            </w:pPr>
            <w:r>
              <w:rPr>
                <w:sz w:val="22"/>
                <w:szCs w:val="22"/>
              </w:rPr>
              <w:t>2*40G</w:t>
            </w:r>
          </w:p>
        </w:tc>
        <w:tc>
          <w:tcPr>
            <w:tcW w:w="1843" w:type="dxa"/>
            <w:shd w:val="clear" w:color="auto" w:fill="auto"/>
          </w:tcPr>
          <w:p w14:paraId="612F8525" w14:textId="77777777" w:rsidR="00AB083A" w:rsidRPr="007C5B4C" w:rsidRDefault="00AB083A" w:rsidP="00123684">
            <w:pPr>
              <w:pStyle w:val="affc"/>
              <w:jc w:val="left"/>
              <w:rPr>
                <w:rtl/>
              </w:rPr>
            </w:pPr>
          </w:p>
        </w:tc>
        <w:tc>
          <w:tcPr>
            <w:tcW w:w="2410" w:type="dxa"/>
          </w:tcPr>
          <w:p w14:paraId="486AFD51" w14:textId="77777777" w:rsidR="000A473C" w:rsidRPr="0026582A" w:rsidRDefault="000A473C" w:rsidP="000A473C">
            <w:pPr>
              <w:pStyle w:val="affc"/>
              <w:jc w:val="left"/>
              <w:rPr>
                <w:sz w:val="20"/>
                <w:szCs w:val="20"/>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441349" w:rsidRPr="007C5B4C" w14:paraId="7AEF1C5F" w14:textId="77777777" w:rsidTr="00B10648">
        <w:tc>
          <w:tcPr>
            <w:tcW w:w="715" w:type="dxa"/>
            <w:shd w:val="clear" w:color="auto" w:fill="auto"/>
          </w:tcPr>
          <w:p w14:paraId="4DBCF1DE" w14:textId="77777777" w:rsidR="00441349" w:rsidRPr="007C5B4C" w:rsidRDefault="00441349" w:rsidP="00236D20">
            <w:pPr>
              <w:pStyle w:val="affc"/>
              <w:numPr>
                <w:ilvl w:val="0"/>
                <w:numId w:val="75"/>
              </w:numPr>
              <w:jc w:val="right"/>
              <w:rPr>
                <w:rtl/>
              </w:rPr>
            </w:pPr>
          </w:p>
        </w:tc>
        <w:tc>
          <w:tcPr>
            <w:tcW w:w="4497" w:type="dxa"/>
            <w:gridSpan w:val="2"/>
            <w:shd w:val="clear" w:color="auto" w:fill="auto"/>
          </w:tcPr>
          <w:p w14:paraId="6497A3B1" w14:textId="77777777" w:rsidR="00441349" w:rsidRPr="007C5B4C" w:rsidRDefault="00441349" w:rsidP="00236D20">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286FB989" w14:textId="77777777" w:rsidR="00441349" w:rsidRPr="007C5B4C" w:rsidRDefault="00441349" w:rsidP="00236D20">
            <w:pPr>
              <w:pStyle w:val="affc"/>
              <w:jc w:val="left"/>
              <w:rPr>
                <w:rtl/>
              </w:rPr>
            </w:pPr>
          </w:p>
        </w:tc>
        <w:tc>
          <w:tcPr>
            <w:tcW w:w="1843" w:type="dxa"/>
            <w:shd w:val="clear" w:color="auto" w:fill="auto"/>
          </w:tcPr>
          <w:p w14:paraId="612D7663" w14:textId="77777777" w:rsidR="00441349" w:rsidRPr="007C5B4C" w:rsidRDefault="00441349" w:rsidP="00236D20">
            <w:pPr>
              <w:pStyle w:val="affc"/>
              <w:jc w:val="left"/>
              <w:rPr>
                <w:rtl/>
              </w:rPr>
            </w:pPr>
          </w:p>
        </w:tc>
        <w:tc>
          <w:tcPr>
            <w:tcW w:w="2410" w:type="dxa"/>
          </w:tcPr>
          <w:p w14:paraId="2823A7F5" w14:textId="77777777" w:rsidR="00441349" w:rsidRPr="007C5B4C" w:rsidRDefault="00441349" w:rsidP="00236D20">
            <w:pPr>
              <w:pStyle w:val="affc"/>
              <w:jc w:val="left"/>
              <w:rPr>
                <w:rtl/>
              </w:rPr>
            </w:pPr>
          </w:p>
        </w:tc>
      </w:tr>
    </w:tbl>
    <w:p w14:paraId="1F0F3522" w14:textId="37A3019D" w:rsidR="00DE2D94" w:rsidRPr="00B10648" w:rsidRDefault="00DE2D94" w:rsidP="00B10648">
      <w:pPr>
        <w:pStyle w:val="31"/>
        <w:numPr>
          <w:ilvl w:val="0"/>
          <w:numId w:val="0"/>
        </w:numPr>
        <w:ind w:left="952" w:hanging="720"/>
        <w:rPr>
          <w:rtl/>
        </w:rPr>
      </w:pPr>
    </w:p>
    <w:p w14:paraId="257623C2" w14:textId="3550B3D9" w:rsidR="002028A3" w:rsidRPr="0056405A" w:rsidRDefault="002028A3" w:rsidP="00D212F3">
      <w:pPr>
        <w:pStyle w:val="31"/>
      </w:pPr>
      <w:r>
        <w:rPr>
          <w:rFonts w:hint="cs"/>
          <w:b/>
          <w:bCs/>
          <w:rtl/>
        </w:rPr>
        <w:t>רכיב</w:t>
      </w:r>
      <w:r w:rsidRPr="002E7F1B">
        <w:rPr>
          <w:b/>
          <w:bCs/>
          <w:rtl/>
        </w:rPr>
        <w:t xml:space="preserve"> </w:t>
      </w:r>
      <w:r w:rsidR="00486AEC">
        <w:rPr>
          <w:rFonts w:hint="cs"/>
          <w:b/>
          <w:bCs/>
          <w:rtl/>
        </w:rPr>
        <w:t>י</w:t>
      </w:r>
      <w:r w:rsidR="000F4CCC">
        <w:rPr>
          <w:rFonts w:hint="cs"/>
          <w:b/>
          <w:bCs/>
          <w:rtl/>
        </w:rPr>
        <w:t>ב</w:t>
      </w:r>
      <w:r w:rsidR="00486AEC" w:rsidRPr="002E7F1B">
        <w:rPr>
          <w:b/>
          <w:bCs/>
          <w:rtl/>
        </w:rPr>
        <w:t xml:space="preserve">' </w:t>
      </w:r>
      <w:r w:rsidRPr="002E7F1B">
        <w:rPr>
          <w:b/>
          <w:bCs/>
          <w:rtl/>
        </w:rPr>
        <w:t>– מ</w:t>
      </w:r>
      <w:r w:rsidRPr="002E7F1B">
        <w:rPr>
          <w:rFonts w:hint="eastAsia"/>
          <w:b/>
          <w:bCs/>
          <w:rtl/>
        </w:rPr>
        <w:t>תג</w:t>
      </w:r>
      <w:r w:rsidRPr="002E7F1B">
        <w:rPr>
          <w:b/>
          <w:bCs/>
          <w:rtl/>
        </w:rPr>
        <w:t xml:space="preserve"> </w:t>
      </w:r>
      <w:r w:rsidRPr="002E7F1B">
        <w:rPr>
          <w:rFonts w:hint="eastAsia"/>
          <w:b/>
          <w:bCs/>
          <w:rtl/>
        </w:rPr>
        <w:t>קצה</w:t>
      </w:r>
      <w:r w:rsidRPr="002E7F1B">
        <w:rPr>
          <w:b/>
          <w:bCs/>
          <w:rtl/>
        </w:rPr>
        <w:t xml:space="preserve"> </w:t>
      </w:r>
      <w:r w:rsidRPr="002E7F1B">
        <w:rPr>
          <w:rFonts w:hint="eastAsia"/>
          <w:b/>
          <w:bCs/>
          <w:rtl/>
        </w:rPr>
        <w:t>מהיר</w:t>
      </w:r>
      <w:r>
        <w:rPr>
          <w:rFonts w:hint="cs"/>
          <w:b/>
          <w:bCs/>
          <w:rtl/>
        </w:rPr>
        <w:t xml:space="preserve"> </w:t>
      </w:r>
      <w:r>
        <w:rPr>
          <w:b/>
          <w:bCs/>
        </w:rPr>
        <w:t>POE</w:t>
      </w:r>
      <w:r w:rsidRPr="002E7F1B">
        <w:rPr>
          <w:b/>
          <w:bCs/>
          <w:rtl/>
        </w:rPr>
        <w:t xml:space="preserve"> (</w:t>
      </w:r>
      <w:r w:rsidRPr="002E7F1B">
        <w:rPr>
          <w:b/>
          <w:bCs/>
        </w:rPr>
        <w:t>access</w:t>
      </w:r>
      <w:r w:rsidRPr="002E7F1B">
        <w:rPr>
          <w:b/>
          <w:bCs/>
          <w:rtl/>
        </w:rPr>
        <w:t>)</w:t>
      </w:r>
    </w:p>
    <w:tbl>
      <w:tblPr>
        <w:tblStyle w:val="TableGri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54450BFE" w14:textId="77777777" w:rsidTr="000C7776">
        <w:trPr>
          <w:cantSplit/>
          <w:tblHeader/>
        </w:trPr>
        <w:tc>
          <w:tcPr>
            <w:tcW w:w="715" w:type="dxa"/>
            <w:tcBorders>
              <w:bottom w:val="single" w:sz="4" w:space="0" w:color="auto"/>
            </w:tcBorders>
            <w:shd w:val="clear" w:color="auto" w:fill="D9D9D9" w:themeFill="background1" w:themeFillShade="D9"/>
          </w:tcPr>
          <w:p w14:paraId="40468B1D" w14:textId="77777777" w:rsidR="002028A3" w:rsidRPr="007C5B4C" w:rsidRDefault="002028A3" w:rsidP="00123684">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6D53B5DE" w14:textId="77777777" w:rsidR="002028A3" w:rsidRPr="007C5B4C" w:rsidRDefault="002028A3" w:rsidP="00123684">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3F74F9CA" w14:textId="77777777" w:rsidR="002028A3" w:rsidRPr="007C5B4C" w:rsidRDefault="002028A3" w:rsidP="00123684">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059F82D8" w14:textId="77777777" w:rsidR="002028A3" w:rsidRPr="007C5B4C" w:rsidRDefault="002028A3" w:rsidP="00123684">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536B3E62" w14:textId="77777777" w:rsidR="002028A3" w:rsidRPr="007C5B4C" w:rsidRDefault="002028A3" w:rsidP="00123684">
            <w:pPr>
              <w:pStyle w:val="Normal2"/>
              <w:ind w:left="0"/>
              <w:rPr>
                <w:b/>
                <w:bCs/>
                <w:rtl/>
              </w:rPr>
            </w:pPr>
            <w:r w:rsidRPr="007C5B4C">
              <w:rPr>
                <w:rFonts w:hint="cs"/>
                <w:b/>
                <w:bCs/>
                <w:rtl/>
              </w:rPr>
              <w:t>הערות</w:t>
            </w:r>
          </w:p>
        </w:tc>
      </w:tr>
      <w:tr w:rsidR="00364800" w:rsidRPr="007C5B4C" w14:paraId="7A642360" w14:textId="77777777" w:rsidTr="00B10648">
        <w:tc>
          <w:tcPr>
            <w:tcW w:w="715" w:type="dxa"/>
            <w:shd w:val="clear" w:color="auto" w:fill="auto"/>
          </w:tcPr>
          <w:p w14:paraId="77E9F9AB" w14:textId="77777777" w:rsidR="00364800" w:rsidRPr="007C5B4C" w:rsidRDefault="00364800" w:rsidP="008C5701">
            <w:pPr>
              <w:pStyle w:val="affc"/>
              <w:numPr>
                <w:ilvl w:val="0"/>
                <w:numId w:val="113"/>
              </w:numPr>
              <w:jc w:val="right"/>
              <w:rPr>
                <w:rtl/>
              </w:rPr>
            </w:pPr>
          </w:p>
        </w:tc>
        <w:tc>
          <w:tcPr>
            <w:tcW w:w="2711" w:type="dxa"/>
            <w:shd w:val="clear" w:color="auto" w:fill="auto"/>
          </w:tcPr>
          <w:p w14:paraId="661C12A0" w14:textId="77777777" w:rsidR="00364800" w:rsidRPr="007C5B4C" w:rsidRDefault="00364800" w:rsidP="00123684">
            <w:pPr>
              <w:pStyle w:val="affc"/>
              <w:jc w:val="left"/>
              <w:rPr>
                <w:rtl/>
              </w:rPr>
            </w:pPr>
            <w:r w:rsidRPr="007C5B4C">
              <w:rPr>
                <w:rFonts w:hint="cs"/>
                <w:rtl/>
              </w:rPr>
              <w:t>סוג המתג</w:t>
            </w:r>
          </w:p>
        </w:tc>
        <w:tc>
          <w:tcPr>
            <w:tcW w:w="1786" w:type="dxa"/>
            <w:shd w:val="clear" w:color="auto" w:fill="auto"/>
          </w:tcPr>
          <w:p w14:paraId="5E03678E" w14:textId="5819B917" w:rsidR="00364800" w:rsidRPr="007C5B4C" w:rsidRDefault="00364800" w:rsidP="00B10648">
            <w:pPr>
              <w:pStyle w:val="affc"/>
              <w:bidi w:val="0"/>
              <w:jc w:val="left"/>
            </w:pPr>
            <w:r>
              <w:t>Stack</w:t>
            </w:r>
            <w:r w:rsidR="00042721">
              <w:rPr>
                <w:rFonts w:hint="cs"/>
                <w:rtl/>
              </w:rPr>
              <w:t xml:space="preserve"> </w:t>
            </w:r>
            <w:r w:rsidR="00042721">
              <w:t>\ Virtual</w:t>
            </w:r>
          </w:p>
        </w:tc>
        <w:tc>
          <w:tcPr>
            <w:tcW w:w="1843" w:type="dxa"/>
            <w:shd w:val="clear" w:color="auto" w:fill="auto"/>
          </w:tcPr>
          <w:p w14:paraId="43A88DD9" w14:textId="77777777" w:rsidR="00364800" w:rsidRPr="007C5B4C" w:rsidRDefault="00364800" w:rsidP="00123684">
            <w:pPr>
              <w:pStyle w:val="affc"/>
              <w:jc w:val="left"/>
              <w:rPr>
                <w:rtl/>
              </w:rPr>
            </w:pPr>
          </w:p>
        </w:tc>
        <w:tc>
          <w:tcPr>
            <w:tcW w:w="2410" w:type="dxa"/>
          </w:tcPr>
          <w:p w14:paraId="6B0EFA2B" w14:textId="77777777" w:rsidR="00042721" w:rsidRPr="007B0ACE" w:rsidRDefault="00042721" w:rsidP="00042721">
            <w:pPr>
              <w:pStyle w:val="affc"/>
              <w:jc w:val="left"/>
              <w:rPr>
                <w:sz w:val="20"/>
                <w:szCs w:val="20"/>
                <w:rtl/>
              </w:rPr>
            </w:pPr>
            <w:r w:rsidRPr="007B0ACE">
              <w:rPr>
                <w:rFonts w:hint="eastAsia"/>
                <w:sz w:val="20"/>
                <w:szCs w:val="20"/>
                <w:rtl/>
              </w:rPr>
              <w:t>לכל</w:t>
            </w:r>
            <w:r w:rsidRPr="007B0ACE">
              <w:rPr>
                <w:sz w:val="20"/>
                <w:szCs w:val="20"/>
                <w:rtl/>
              </w:rPr>
              <w:t xml:space="preserve"> הפחות 4 מתגים.</w:t>
            </w:r>
          </w:p>
          <w:p w14:paraId="38A033B7" w14:textId="77777777" w:rsidR="00042721" w:rsidRDefault="00364800" w:rsidP="0075746F">
            <w:pPr>
              <w:pStyle w:val="affc"/>
              <w:jc w:val="left"/>
              <w:rPr>
                <w:sz w:val="20"/>
                <w:szCs w:val="20"/>
                <w:rtl/>
              </w:rPr>
            </w:pPr>
            <w:r w:rsidRPr="00B10648">
              <w:rPr>
                <w:rFonts w:hint="eastAsia"/>
                <w:sz w:val="20"/>
                <w:szCs w:val="20"/>
                <w:rtl/>
              </w:rPr>
              <w:t>דגם</w:t>
            </w:r>
            <w:r w:rsidRPr="00B10648">
              <w:rPr>
                <w:sz w:val="20"/>
                <w:szCs w:val="20"/>
                <w:rtl/>
              </w:rPr>
              <w:t xml:space="preserve"> עם מבואות </w:t>
            </w:r>
            <w:r w:rsidRPr="00B10648">
              <w:rPr>
                <w:sz w:val="20"/>
              </w:rPr>
              <w:t>POE+</w:t>
            </w:r>
          </w:p>
          <w:p w14:paraId="3456A0D0" w14:textId="74ECC320" w:rsidR="00364800" w:rsidRPr="00B10648" w:rsidRDefault="00B42333" w:rsidP="0075746F">
            <w:pPr>
              <w:pStyle w:val="affc"/>
              <w:jc w:val="left"/>
              <w:rPr>
                <w:sz w:val="20"/>
                <w:szCs w:val="20"/>
                <w:rtl/>
              </w:rPr>
            </w:pPr>
            <w:r w:rsidRPr="00C46F4B">
              <w:rPr>
                <w:rFonts w:hint="cs"/>
                <w:sz w:val="20"/>
                <w:szCs w:val="20"/>
                <w:rtl/>
              </w:rPr>
              <w:t>נדרש פירוט לגבי יכולות ה</w:t>
            </w:r>
            <w:r w:rsidRPr="00C46F4B">
              <w:rPr>
                <w:sz w:val="20"/>
                <w:szCs w:val="20"/>
              </w:rPr>
              <w:t>Stack\Virtual</w:t>
            </w:r>
          </w:p>
        </w:tc>
      </w:tr>
      <w:tr w:rsidR="002028A3" w:rsidRPr="007C5B4C" w14:paraId="0F3E42B5" w14:textId="77777777" w:rsidTr="00B10648">
        <w:tc>
          <w:tcPr>
            <w:tcW w:w="715" w:type="dxa"/>
            <w:shd w:val="clear" w:color="auto" w:fill="auto"/>
          </w:tcPr>
          <w:p w14:paraId="6EAE1594" w14:textId="77777777" w:rsidR="002028A3" w:rsidRPr="007C5B4C" w:rsidRDefault="002028A3" w:rsidP="008C5701">
            <w:pPr>
              <w:pStyle w:val="affc"/>
              <w:numPr>
                <w:ilvl w:val="0"/>
                <w:numId w:val="113"/>
              </w:numPr>
              <w:jc w:val="right"/>
              <w:rPr>
                <w:rtl/>
              </w:rPr>
            </w:pPr>
          </w:p>
        </w:tc>
        <w:tc>
          <w:tcPr>
            <w:tcW w:w="2711" w:type="dxa"/>
            <w:shd w:val="clear" w:color="auto" w:fill="auto"/>
          </w:tcPr>
          <w:p w14:paraId="277ECAC6" w14:textId="77777777" w:rsidR="002028A3" w:rsidRPr="007C5B4C" w:rsidRDefault="002028A3" w:rsidP="00123684">
            <w:pPr>
              <w:pStyle w:val="affc"/>
              <w:jc w:val="left"/>
              <w:rPr>
                <w:rtl/>
              </w:rPr>
            </w:pPr>
            <w:r w:rsidRPr="007C5B4C">
              <w:rPr>
                <w:rFonts w:hint="cs"/>
                <w:rtl/>
              </w:rPr>
              <w:t>כמות מבואות</w:t>
            </w:r>
            <w:r w:rsidRPr="007C5B4C">
              <w:rPr>
                <w:rFonts w:hint="cs"/>
                <w:sz w:val="20"/>
                <w:szCs w:val="20"/>
                <w:rtl/>
              </w:rPr>
              <w:t xml:space="preserve"> </w:t>
            </w:r>
            <w:r w:rsidRPr="007C5B4C">
              <w:rPr>
                <w:sz w:val="22"/>
                <w:szCs w:val="22"/>
              </w:rPr>
              <w:t>10G</w:t>
            </w:r>
          </w:p>
        </w:tc>
        <w:tc>
          <w:tcPr>
            <w:tcW w:w="1786" w:type="dxa"/>
            <w:shd w:val="clear" w:color="auto" w:fill="auto"/>
          </w:tcPr>
          <w:p w14:paraId="4635D915" w14:textId="6DDE8FE1" w:rsidR="002028A3" w:rsidRPr="007C5B4C" w:rsidRDefault="00B42333" w:rsidP="00123684">
            <w:pPr>
              <w:pStyle w:val="affc"/>
              <w:jc w:val="left"/>
              <w:rPr>
                <w:rtl/>
              </w:rPr>
            </w:pPr>
            <w:r>
              <w:rPr>
                <w:rFonts w:hint="cs"/>
                <w:rtl/>
              </w:rPr>
              <w:t>8</w:t>
            </w:r>
          </w:p>
        </w:tc>
        <w:tc>
          <w:tcPr>
            <w:tcW w:w="1843" w:type="dxa"/>
            <w:shd w:val="clear" w:color="auto" w:fill="auto"/>
          </w:tcPr>
          <w:p w14:paraId="1AD5DB97" w14:textId="77777777" w:rsidR="002028A3" w:rsidRPr="007C5B4C" w:rsidRDefault="002028A3" w:rsidP="00123684">
            <w:pPr>
              <w:pStyle w:val="affc"/>
              <w:jc w:val="left"/>
              <w:rPr>
                <w:rtl/>
              </w:rPr>
            </w:pPr>
          </w:p>
        </w:tc>
        <w:tc>
          <w:tcPr>
            <w:tcW w:w="2410" w:type="dxa"/>
          </w:tcPr>
          <w:p w14:paraId="1955E4FB" w14:textId="2C1D0B47" w:rsidR="002028A3" w:rsidRPr="007C5B4C" w:rsidRDefault="00042721" w:rsidP="00123684">
            <w:pPr>
              <w:pStyle w:val="affc"/>
              <w:jc w:val="left"/>
              <w:rPr>
                <w:rtl/>
              </w:rPr>
            </w:pPr>
            <w:r w:rsidRPr="00731F3D">
              <w:rPr>
                <w:rFonts w:hint="cs"/>
                <w:sz w:val="20"/>
                <w:szCs w:val="20"/>
                <w:rtl/>
              </w:rPr>
              <w:t>מבואות נטו פנויים לשימוש לאחר הקישורים הפנימיים.</w:t>
            </w:r>
          </w:p>
        </w:tc>
      </w:tr>
      <w:tr w:rsidR="00931EDB" w:rsidRPr="007C5B4C" w14:paraId="2DFACB40" w14:textId="77777777" w:rsidTr="00B10648">
        <w:tc>
          <w:tcPr>
            <w:tcW w:w="715" w:type="dxa"/>
            <w:shd w:val="clear" w:color="auto" w:fill="auto"/>
          </w:tcPr>
          <w:p w14:paraId="3DA7A7C6" w14:textId="77777777" w:rsidR="00931EDB" w:rsidRPr="007C5B4C" w:rsidRDefault="00931EDB" w:rsidP="00DF371D">
            <w:pPr>
              <w:pStyle w:val="affc"/>
              <w:numPr>
                <w:ilvl w:val="0"/>
                <w:numId w:val="113"/>
              </w:numPr>
              <w:jc w:val="right"/>
              <w:rPr>
                <w:rtl/>
              </w:rPr>
            </w:pPr>
          </w:p>
        </w:tc>
        <w:tc>
          <w:tcPr>
            <w:tcW w:w="2711" w:type="dxa"/>
            <w:shd w:val="clear" w:color="auto" w:fill="auto"/>
          </w:tcPr>
          <w:p w14:paraId="63DC3B98" w14:textId="6B327C16" w:rsidR="00931EDB" w:rsidRPr="007C5B4C" w:rsidRDefault="00931EDB" w:rsidP="00DF371D">
            <w:pPr>
              <w:pStyle w:val="affc"/>
              <w:jc w:val="left"/>
            </w:pPr>
            <w:r>
              <w:rPr>
                <w:rFonts w:hint="cs"/>
                <w:rtl/>
              </w:rPr>
              <w:t xml:space="preserve">מתאם </w:t>
            </w:r>
            <w:r>
              <w:t>SR</w:t>
            </w:r>
            <w:r>
              <w:tab/>
            </w:r>
          </w:p>
        </w:tc>
        <w:tc>
          <w:tcPr>
            <w:tcW w:w="1786" w:type="dxa"/>
            <w:shd w:val="clear" w:color="auto" w:fill="auto"/>
          </w:tcPr>
          <w:p w14:paraId="12E72484" w14:textId="0E42937E" w:rsidR="00931EDB" w:rsidRPr="007C5B4C" w:rsidRDefault="00B42333" w:rsidP="00DF371D">
            <w:pPr>
              <w:pStyle w:val="affc"/>
              <w:jc w:val="left"/>
              <w:rPr>
                <w:rtl/>
              </w:rPr>
            </w:pPr>
            <w:r>
              <w:rPr>
                <w:rFonts w:hint="cs"/>
                <w:rtl/>
              </w:rPr>
              <w:t>8</w:t>
            </w:r>
          </w:p>
        </w:tc>
        <w:tc>
          <w:tcPr>
            <w:tcW w:w="1843" w:type="dxa"/>
            <w:shd w:val="clear" w:color="auto" w:fill="auto"/>
          </w:tcPr>
          <w:p w14:paraId="48709DD1" w14:textId="77777777" w:rsidR="00931EDB" w:rsidRPr="007C5B4C" w:rsidRDefault="00931EDB" w:rsidP="00DF371D">
            <w:pPr>
              <w:pStyle w:val="affc"/>
              <w:jc w:val="left"/>
              <w:rPr>
                <w:rtl/>
              </w:rPr>
            </w:pPr>
          </w:p>
        </w:tc>
        <w:tc>
          <w:tcPr>
            <w:tcW w:w="2410" w:type="dxa"/>
          </w:tcPr>
          <w:p w14:paraId="236327CE" w14:textId="4E6BF403" w:rsidR="00931EDB" w:rsidRPr="007C5B4C" w:rsidRDefault="00931EDB" w:rsidP="00DF371D">
            <w:pPr>
              <w:pStyle w:val="affc"/>
              <w:jc w:val="left"/>
              <w:rPr>
                <w:rtl/>
              </w:rPr>
            </w:pPr>
            <w:r>
              <w:rPr>
                <w:rFonts w:hint="cs"/>
                <w:sz w:val="20"/>
                <w:szCs w:val="20"/>
                <w:rtl/>
              </w:rPr>
              <w:t xml:space="preserve">מתאם  ל  </w:t>
            </w:r>
            <w:r>
              <w:rPr>
                <w:sz w:val="20"/>
                <w:szCs w:val="20"/>
              </w:rPr>
              <w:t>10G</w:t>
            </w:r>
            <w:r>
              <w:rPr>
                <w:rFonts w:hint="cs"/>
                <w:sz w:val="20"/>
                <w:szCs w:val="20"/>
                <w:rtl/>
              </w:rPr>
              <w:t xml:space="preserve"> ל </w:t>
            </w:r>
            <w:r>
              <w:rPr>
                <w:sz w:val="20"/>
                <w:szCs w:val="20"/>
              </w:rPr>
              <w:t>multimode fiber</w:t>
            </w:r>
            <w:r>
              <w:rPr>
                <w:rFonts w:hint="cs"/>
                <w:sz w:val="20"/>
                <w:szCs w:val="20"/>
                <w:rtl/>
              </w:rPr>
              <w:t xml:space="preserve">   (</w:t>
            </w:r>
            <w:r>
              <w:rPr>
                <w:sz w:val="20"/>
                <w:szCs w:val="20"/>
              </w:rPr>
              <w:t>SFP+</w:t>
            </w:r>
            <w:r>
              <w:rPr>
                <w:rFonts w:hint="cs"/>
                <w:sz w:val="20"/>
                <w:szCs w:val="20"/>
                <w:rtl/>
              </w:rPr>
              <w:t>)</w:t>
            </w:r>
          </w:p>
        </w:tc>
      </w:tr>
      <w:tr w:rsidR="002028A3" w:rsidRPr="007C5B4C" w14:paraId="3DF0D368" w14:textId="77777777" w:rsidTr="00B10648">
        <w:tc>
          <w:tcPr>
            <w:tcW w:w="715" w:type="dxa"/>
            <w:shd w:val="clear" w:color="auto" w:fill="auto"/>
          </w:tcPr>
          <w:p w14:paraId="4067346F" w14:textId="77777777" w:rsidR="002028A3" w:rsidRPr="007C5B4C" w:rsidRDefault="002028A3" w:rsidP="008C5701">
            <w:pPr>
              <w:pStyle w:val="affc"/>
              <w:numPr>
                <w:ilvl w:val="0"/>
                <w:numId w:val="113"/>
              </w:numPr>
              <w:jc w:val="right"/>
              <w:rPr>
                <w:rtl/>
              </w:rPr>
            </w:pPr>
          </w:p>
        </w:tc>
        <w:tc>
          <w:tcPr>
            <w:tcW w:w="2711" w:type="dxa"/>
            <w:shd w:val="clear" w:color="auto" w:fill="auto"/>
          </w:tcPr>
          <w:p w14:paraId="52535FA3" w14:textId="77777777" w:rsidR="002028A3" w:rsidRPr="007C5B4C" w:rsidRDefault="002028A3" w:rsidP="00123684">
            <w:pPr>
              <w:pStyle w:val="affc"/>
              <w:jc w:val="left"/>
              <w:rPr>
                <w:sz w:val="18"/>
                <w:szCs w:val="18"/>
                <w:rtl/>
              </w:rPr>
            </w:pPr>
            <w:r w:rsidRPr="007C5B4C">
              <w:rPr>
                <w:rFonts w:hint="cs"/>
                <w:sz w:val="20"/>
                <w:szCs w:val="20"/>
                <w:rtl/>
              </w:rPr>
              <w:t>כמות מבואות</w:t>
            </w:r>
            <w:r w:rsidRPr="007C5B4C">
              <w:rPr>
                <w:rFonts w:hint="cs"/>
                <w:sz w:val="18"/>
                <w:szCs w:val="18"/>
                <w:rtl/>
              </w:rPr>
              <w:t xml:space="preserve"> </w:t>
            </w:r>
            <w:r w:rsidRPr="007C5B4C">
              <w:rPr>
                <w:sz w:val="18"/>
                <w:szCs w:val="18"/>
              </w:rPr>
              <w:t>10/100/1000Base-T</w:t>
            </w:r>
          </w:p>
        </w:tc>
        <w:tc>
          <w:tcPr>
            <w:tcW w:w="1786" w:type="dxa"/>
            <w:shd w:val="clear" w:color="auto" w:fill="auto"/>
          </w:tcPr>
          <w:p w14:paraId="6388DDD5" w14:textId="74106CDC" w:rsidR="002028A3" w:rsidRPr="007C5B4C" w:rsidRDefault="00BE5070" w:rsidP="00123684">
            <w:pPr>
              <w:pStyle w:val="affc"/>
              <w:jc w:val="left"/>
              <w:rPr>
                <w:rtl/>
              </w:rPr>
            </w:pPr>
            <w:r>
              <w:t>192</w:t>
            </w:r>
          </w:p>
        </w:tc>
        <w:tc>
          <w:tcPr>
            <w:tcW w:w="1843" w:type="dxa"/>
            <w:shd w:val="clear" w:color="auto" w:fill="auto"/>
          </w:tcPr>
          <w:p w14:paraId="14B32A9E" w14:textId="77777777" w:rsidR="002028A3" w:rsidRPr="007C5B4C" w:rsidRDefault="002028A3" w:rsidP="00123684">
            <w:pPr>
              <w:pStyle w:val="affc"/>
              <w:jc w:val="left"/>
              <w:rPr>
                <w:rtl/>
              </w:rPr>
            </w:pPr>
          </w:p>
        </w:tc>
        <w:tc>
          <w:tcPr>
            <w:tcW w:w="2410" w:type="dxa"/>
          </w:tcPr>
          <w:p w14:paraId="735F571F" w14:textId="6FA51323" w:rsidR="00B42333" w:rsidRDefault="00042721" w:rsidP="008F4B2E">
            <w:pPr>
              <w:pStyle w:val="affc"/>
              <w:jc w:val="left"/>
              <w:rPr>
                <w:rtl/>
              </w:rPr>
            </w:pPr>
            <w:r w:rsidRPr="00731F3D">
              <w:rPr>
                <w:rFonts w:hint="cs"/>
                <w:sz w:val="20"/>
                <w:szCs w:val="20"/>
                <w:rtl/>
              </w:rPr>
              <w:t>מבואות נטו פנויים לשימוש לאחר הקישורים הפנימיים.</w:t>
            </w:r>
          </w:p>
          <w:p w14:paraId="3876BB00" w14:textId="2393347E" w:rsidR="002028A3" w:rsidRPr="00B10648" w:rsidRDefault="00B42333" w:rsidP="008F4B2E">
            <w:pPr>
              <w:pStyle w:val="affc"/>
              <w:jc w:val="left"/>
              <w:rPr>
                <w:sz w:val="20"/>
                <w:szCs w:val="20"/>
                <w:rtl/>
              </w:rPr>
            </w:pPr>
            <w:r w:rsidRPr="00C46F4B">
              <w:rPr>
                <w:sz w:val="20"/>
                <w:szCs w:val="20"/>
              </w:rPr>
              <w:t>POE+</w:t>
            </w:r>
            <w:r w:rsidRPr="00C46F4B">
              <w:rPr>
                <w:rFonts w:hint="cs"/>
                <w:sz w:val="20"/>
                <w:szCs w:val="20"/>
                <w:rtl/>
              </w:rPr>
              <w:t xml:space="preserve"> (נדרש פירוט לגבי יכולות </w:t>
            </w:r>
            <w:r w:rsidRPr="00C46F4B">
              <w:rPr>
                <w:sz w:val="20"/>
                <w:szCs w:val="20"/>
              </w:rPr>
              <w:t>POE Budget</w:t>
            </w:r>
            <w:r w:rsidRPr="00C46F4B">
              <w:rPr>
                <w:rFonts w:hint="cs"/>
                <w:sz w:val="20"/>
                <w:szCs w:val="20"/>
                <w:rtl/>
              </w:rPr>
              <w:t>)</w:t>
            </w:r>
          </w:p>
        </w:tc>
      </w:tr>
      <w:tr w:rsidR="002028A3" w:rsidRPr="007C5B4C" w14:paraId="51A62B05" w14:textId="77777777" w:rsidTr="00B10648">
        <w:tc>
          <w:tcPr>
            <w:tcW w:w="715" w:type="dxa"/>
            <w:shd w:val="clear" w:color="auto" w:fill="auto"/>
          </w:tcPr>
          <w:p w14:paraId="5AEAFF8B" w14:textId="77777777" w:rsidR="002028A3" w:rsidRPr="007C5B4C" w:rsidRDefault="002028A3" w:rsidP="008C5701">
            <w:pPr>
              <w:pStyle w:val="affc"/>
              <w:numPr>
                <w:ilvl w:val="0"/>
                <w:numId w:val="113"/>
              </w:numPr>
              <w:jc w:val="right"/>
              <w:rPr>
                <w:rtl/>
              </w:rPr>
            </w:pPr>
          </w:p>
        </w:tc>
        <w:tc>
          <w:tcPr>
            <w:tcW w:w="2711" w:type="dxa"/>
            <w:shd w:val="clear" w:color="auto" w:fill="auto"/>
          </w:tcPr>
          <w:p w14:paraId="045A4B45" w14:textId="77777777" w:rsidR="002028A3" w:rsidRPr="007C5B4C" w:rsidRDefault="002028A3" w:rsidP="00123684">
            <w:pPr>
              <w:pStyle w:val="affc"/>
              <w:jc w:val="left"/>
              <w:rPr>
                <w:rtl/>
              </w:rPr>
            </w:pPr>
            <w:r w:rsidRPr="007C5B4C">
              <w:rPr>
                <w:rFonts w:hint="cs"/>
                <w:rtl/>
              </w:rPr>
              <w:t xml:space="preserve">כמות כתובות </w:t>
            </w:r>
            <w:r w:rsidRPr="007C5B4C">
              <w:t>MAC</w:t>
            </w:r>
          </w:p>
        </w:tc>
        <w:tc>
          <w:tcPr>
            <w:tcW w:w="1786" w:type="dxa"/>
            <w:shd w:val="clear" w:color="auto" w:fill="auto"/>
          </w:tcPr>
          <w:p w14:paraId="17064C64" w14:textId="77777777" w:rsidR="002028A3" w:rsidRPr="007C5B4C" w:rsidRDefault="002028A3" w:rsidP="00123684">
            <w:pPr>
              <w:pStyle w:val="affc"/>
              <w:jc w:val="left"/>
              <w:rPr>
                <w:rtl/>
              </w:rPr>
            </w:pPr>
            <w:r>
              <w:t>16</w:t>
            </w:r>
            <w:r w:rsidRPr="007C5B4C">
              <w:t>k</w:t>
            </w:r>
          </w:p>
        </w:tc>
        <w:tc>
          <w:tcPr>
            <w:tcW w:w="1843" w:type="dxa"/>
            <w:shd w:val="clear" w:color="auto" w:fill="auto"/>
          </w:tcPr>
          <w:p w14:paraId="67AD6640" w14:textId="77777777" w:rsidR="002028A3" w:rsidRPr="007C5B4C" w:rsidRDefault="002028A3" w:rsidP="00123684">
            <w:pPr>
              <w:pStyle w:val="affc"/>
              <w:jc w:val="left"/>
              <w:rPr>
                <w:rtl/>
              </w:rPr>
            </w:pPr>
          </w:p>
        </w:tc>
        <w:tc>
          <w:tcPr>
            <w:tcW w:w="2410" w:type="dxa"/>
          </w:tcPr>
          <w:p w14:paraId="0238A1DC" w14:textId="77777777" w:rsidR="002028A3" w:rsidRPr="00B10648" w:rsidRDefault="002028A3" w:rsidP="00123684">
            <w:pPr>
              <w:pStyle w:val="affc"/>
              <w:jc w:val="left"/>
              <w:rPr>
                <w:sz w:val="20"/>
                <w:szCs w:val="20"/>
                <w:rtl/>
              </w:rPr>
            </w:pPr>
            <w:r w:rsidRPr="00B10648">
              <w:rPr>
                <w:rFonts w:hint="eastAsia"/>
                <w:sz w:val="20"/>
                <w:szCs w:val="20"/>
                <w:rtl/>
              </w:rPr>
              <w:t>יתרון</w:t>
            </w:r>
            <w:r w:rsidRPr="00B10648">
              <w:rPr>
                <w:sz w:val="20"/>
                <w:szCs w:val="20"/>
                <w:rtl/>
              </w:rPr>
              <w:t xml:space="preserve"> </w:t>
            </w:r>
            <w:r w:rsidRPr="00B10648">
              <w:rPr>
                <w:rFonts w:hint="eastAsia"/>
                <w:sz w:val="20"/>
                <w:szCs w:val="20"/>
                <w:rtl/>
              </w:rPr>
              <w:t>ל</w:t>
            </w:r>
            <w:r w:rsidRPr="00B10648">
              <w:rPr>
                <w:sz w:val="20"/>
              </w:rPr>
              <w:t>32k</w:t>
            </w:r>
          </w:p>
        </w:tc>
      </w:tr>
      <w:tr w:rsidR="000C7776" w:rsidRPr="007C5B4C" w14:paraId="1DF4014D" w14:textId="64C46FF1" w:rsidTr="000C7776">
        <w:tc>
          <w:tcPr>
            <w:tcW w:w="715" w:type="dxa"/>
            <w:shd w:val="clear" w:color="auto" w:fill="auto"/>
          </w:tcPr>
          <w:p w14:paraId="6ECD3E33" w14:textId="77777777" w:rsidR="00A57320" w:rsidRPr="007C5B4C" w:rsidRDefault="00A57320" w:rsidP="008C5701">
            <w:pPr>
              <w:pStyle w:val="affc"/>
              <w:numPr>
                <w:ilvl w:val="0"/>
                <w:numId w:val="113"/>
              </w:numPr>
              <w:jc w:val="right"/>
              <w:rPr>
                <w:rtl/>
              </w:rPr>
            </w:pPr>
          </w:p>
        </w:tc>
        <w:tc>
          <w:tcPr>
            <w:tcW w:w="2711" w:type="dxa"/>
            <w:shd w:val="clear" w:color="auto" w:fill="auto"/>
          </w:tcPr>
          <w:p w14:paraId="52D82423" w14:textId="59AA857F" w:rsidR="00A57320" w:rsidRPr="00B10648" w:rsidRDefault="00A57320" w:rsidP="00B10648">
            <w:pPr>
              <w:pStyle w:val="affc"/>
              <w:jc w:val="left"/>
              <w:rPr>
                <w:rtl/>
              </w:rPr>
            </w:pPr>
            <w:r w:rsidRPr="00B10648">
              <w:rPr>
                <w:rFonts w:hint="eastAsia"/>
                <w:sz w:val="22"/>
                <w:szCs w:val="22"/>
                <w:rtl/>
              </w:rPr>
              <w:t>רוחב</w:t>
            </w:r>
            <w:r w:rsidRPr="00B10648">
              <w:rPr>
                <w:sz w:val="22"/>
                <w:szCs w:val="22"/>
                <w:rtl/>
              </w:rPr>
              <w:t xml:space="preserve"> </w:t>
            </w:r>
            <w:r>
              <w:rPr>
                <w:rFonts w:hint="cs"/>
                <w:sz w:val="22"/>
                <w:szCs w:val="22"/>
                <w:rtl/>
              </w:rPr>
              <w:t xml:space="preserve"> פס </w:t>
            </w:r>
            <w:r w:rsidR="000A473C">
              <w:rPr>
                <w:rFonts w:hint="cs"/>
                <w:sz w:val="22"/>
                <w:szCs w:val="22"/>
                <w:rtl/>
              </w:rPr>
              <w:t xml:space="preserve">מינימאלי בין מתגים (בפתרון הכולל מס' מתגים) </w:t>
            </w:r>
          </w:p>
        </w:tc>
        <w:tc>
          <w:tcPr>
            <w:tcW w:w="1786" w:type="dxa"/>
            <w:shd w:val="clear" w:color="auto" w:fill="auto"/>
          </w:tcPr>
          <w:p w14:paraId="48EF2510" w14:textId="1BD2D101" w:rsidR="00A57320" w:rsidRPr="007C5B4C" w:rsidRDefault="000A473C" w:rsidP="00123684">
            <w:pPr>
              <w:pStyle w:val="affc"/>
              <w:jc w:val="left"/>
              <w:rPr>
                <w:rtl/>
              </w:rPr>
            </w:pPr>
            <w:r>
              <w:rPr>
                <w:sz w:val="22"/>
                <w:szCs w:val="22"/>
              </w:rPr>
              <w:t>2*40G</w:t>
            </w:r>
          </w:p>
        </w:tc>
        <w:tc>
          <w:tcPr>
            <w:tcW w:w="1843" w:type="dxa"/>
            <w:shd w:val="clear" w:color="auto" w:fill="auto"/>
          </w:tcPr>
          <w:p w14:paraId="196DA231" w14:textId="77777777" w:rsidR="00A57320" w:rsidRPr="007C5B4C" w:rsidRDefault="00A57320" w:rsidP="00123684">
            <w:pPr>
              <w:pStyle w:val="affc"/>
              <w:jc w:val="left"/>
              <w:rPr>
                <w:rtl/>
              </w:rPr>
            </w:pPr>
          </w:p>
        </w:tc>
        <w:tc>
          <w:tcPr>
            <w:tcW w:w="2410" w:type="dxa"/>
          </w:tcPr>
          <w:p w14:paraId="03906665" w14:textId="77777777" w:rsidR="000A473C" w:rsidRPr="0026582A" w:rsidRDefault="000A473C" w:rsidP="000A473C">
            <w:pPr>
              <w:pStyle w:val="affc"/>
              <w:jc w:val="left"/>
              <w:rPr>
                <w:sz w:val="20"/>
                <w:szCs w:val="20"/>
                <w:rtl/>
              </w:rPr>
            </w:pPr>
            <w:r w:rsidRPr="0026582A">
              <w:rPr>
                <w:rFonts w:hint="cs"/>
                <w:sz w:val="20"/>
                <w:szCs w:val="20"/>
                <w:rtl/>
              </w:rPr>
              <w:t>כל מתג יקושר בשני קישורים לשני מתגים שונים (למעט בפתרון הכולל שני מתגים בלבד בו יקושרו המתגים בשני קישורים ביניהם)</w:t>
            </w:r>
          </w:p>
        </w:tc>
      </w:tr>
      <w:tr w:rsidR="002028A3" w:rsidRPr="007C5B4C" w14:paraId="21AEA9BB" w14:textId="77777777" w:rsidTr="00B10648">
        <w:tc>
          <w:tcPr>
            <w:tcW w:w="715" w:type="dxa"/>
            <w:shd w:val="clear" w:color="auto" w:fill="auto"/>
          </w:tcPr>
          <w:p w14:paraId="34E2B619" w14:textId="77777777" w:rsidR="002028A3" w:rsidRPr="007C5B4C" w:rsidRDefault="002028A3" w:rsidP="008C5701">
            <w:pPr>
              <w:pStyle w:val="affc"/>
              <w:numPr>
                <w:ilvl w:val="0"/>
                <w:numId w:val="113"/>
              </w:numPr>
              <w:jc w:val="right"/>
              <w:rPr>
                <w:rtl/>
              </w:rPr>
            </w:pPr>
          </w:p>
        </w:tc>
        <w:tc>
          <w:tcPr>
            <w:tcW w:w="4497" w:type="dxa"/>
            <w:gridSpan w:val="2"/>
            <w:shd w:val="clear" w:color="auto" w:fill="auto"/>
          </w:tcPr>
          <w:p w14:paraId="7870AFBA" w14:textId="77777777" w:rsidR="002028A3" w:rsidRPr="007C5B4C" w:rsidRDefault="002028A3" w:rsidP="00123684">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161259D3" w14:textId="77777777" w:rsidR="002028A3" w:rsidRPr="007C5B4C" w:rsidRDefault="002028A3" w:rsidP="00123684">
            <w:pPr>
              <w:pStyle w:val="affc"/>
              <w:jc w:val="left"/>
              <w:rPr>
                <w:rtl/>
              </w:rPr>
            </w:pPr>
          </w:p>
        </w:tc>
        <w:tc>
          <w:tcPr>
            <w:tcW w:w="1843" w:type="dxa"/>
            <w:shd w:val="clear" w:color="auto" w:fill="auto"/>
          </w:tcPr>
          <w:p w14:paraId="590CB2D1" w14:textId="77777777" w:rsidR="002028A3" w:rsidRPr="007C5B4C" w:rsidRDefault="002028A3" w:rsidP="00123684">
            <w:pPr>
              <w:pStyle w:val="affc"/>
              <w:jc w:val="left"/>
              <w:rPr>
                <w:rtl/>
              </w:rPr>
            </w:pPr>
          </w:p>
        </w:tc>
        <w:tc>
          <w:tcPr>
            <w:tcW w:w="2410" w:type="dxa"/>
          </w:tcPr>
          <w:p w14:paraId="5734DA7C" w14:textId="77777777" w:rsidR="002028A3" w:rsidRPr="007C5B4C" w:rsidRDefault="002028A3" w:rsidP="00123684">
            <w:pPr>
              <w:pStyle w:val="affc"/>
              <w:jc w:val="left"/>
              <w:rPr>
                <w:rtl/>
              </w:rPr>
            </w:pPr>
          </w:p>
        </w:tc>
      </w:tr>
    </w:tbl>
    <w:p w14:paraId="1E794983" w14:textId="77777777" w:rsidR="00441349" w:rsidRPr="007C5B4C" w:rsidRDefault="00441349" w:rsidP="00441349">
      <w:pPr>
        <w:pStyle w:val="20"/>
        <w:numPr>
          <w:ilvl w:val="0"/>
          <w:numId w:val="0"/>
        </w:numPr>
        <w:ind w:left="625"/>
      </w:pPr>
    </w:p>
    <w:p w14:paraId="2E05E6A8" w14:textId="31E4F411" w:rsidR="00DE2D94" w:rsidRDefault="00DE2D94">
      <w:pPr>
        <w:bidi w:val="0"/>
        <w:rPr>
          <w:rFonts w:cs="David"/>
          <w:b/>
          <w:bCs/>
          <w14:scene3d>
            <w14:camera w14:prst="orthographicFront"/>
            <w14:lightRig w14:rig="threePt" w14:dir="t">
              <w14:rot w14:lat="0" w14:lon="0" w14:rev="0"/>
            </w14:lightRig>
          </w14:scene3d>
        </w:rPr>
      </w:pPr>
    </w:p>
    <w:p w14:paraId="336E7A1F" w14:textId="7EFD1B52" w:rsidR="00441349" w:rsidRPr="0056405A" w:rsidRDefault="00B22242" w:rsidP="000F4CCC">
      <w:pPr>
        <w:pStyle w:val="31"/>
      </w:pPr>
      <w:r>
        <w:rPr>
          <w:rFonts w:hint="cs"/>
          <w:b/>
          <w:bCs/>
          <w:rtl/>
        </w:rPr>
        <w:t>רכיב</w:t>
      </w:r>
      <w:r w:rsidRPr="008C5701">
        <w:rPr>
          <w:b/>
          <w:bCs/>
          <w:rtl/>
        </w:rPr>
        <w:t xml:space="preserve"> </w:t>
      </w:r>
      <w:r w:rsidR="00486AEC">
        <w:rPr>
          <w:rFonts w:hint="cs"/>
          <w:b/>
          <w:bCs/>
          <w:rtl/>
        </w:rPr>
        <w:t>י</w:t>
      </w:r>
      <w:r w:rsidR="000F4CCC">
        <w:rPr>
          <w:rFonts w:hint="cs"/>
          <w:b/>
          <w:bCs/>
          <w:rtl/>
        </w:rPr>
        <w:t>ג</w:t>
      </w:r>
      <w:r w:rsidR="00486AEC" w:rsidRPr="008C5701">
        <w:rPr>
          <w:b/>
          <w:bCs/>
          <w:rtl/>
        </w:rPr>
        <w:t xml:space="preserve">' </w:t>
      </w:r>
      <w:r w:rsidR="00441349" w:rsidRPr="008C5701">
        <w:rPr>
          <w:b/>
          <w:bCs/>
          <w:rtl/>
        </w:rPr>
        <w:t>– נקודת גישה אלחוטית (</w:t>
      </w:r>
      <w:r w:rsidR="00441349" w:rsidRPr="008C5701">
        <w:rPr>
          <w:b/>
          <w:bCs/>
        </w:rPr>
        <w:t>AccessPoint</w:t>
      </w:r>
      <w:r w:rsidR="00441349" w:rsidRPr="008C5701">
        <w:rPr>
          <w:b/>
          <w:bCs/>
          <w:rtl/>
        </w:rPr>
        <w:t>)</w:t>
      </w:r>
    </w:p>
    <w:tbl>
      <w:tblPr>
        <w:tblStyle w:val="TableGri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74379718" w14:textId="77777777" w:rsidTr="000C7776">
        <w:trPr>
          <w:cantSplit/>
          <w:tblHeader/>
        </w:trPr>
        <w:tc>
          <w:tcPr>
            <w:tcW w:w="715" w:type="dxa"/>
            <w:tcBorders>
              <w:bottom w:val="single" w:sz="4" w:space="0" w:color="auto"/>
            </w:tcBorders>
            <w:shd w:val="clear" w:color="auto" w:fill="D9D9D9" w:themeFill="background1" w:themeFillShade="D9"/>
          </w:tcPr>
          <w:p w14:paraId="304FCEDB" w14:textId="77777777" w:rsidR="00441349" w:rsidRPr="007C5B4C" w:rsidRDefault="00441349" w:rsidP="00236D20">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00BF6800" w14:textId="77777777" w:rsidR="00441349" w:rsidRPr="007C5B4C" w:rsidRDefault="00441349" w:rsidP="00236D20">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4A058391" w14:textId="77777777" w:rsidR="00441349" w:rsidRPr="007C5B4C" w:rsidRDefault="00441349" w:rsidP="00236D20">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50953B07" w14:textId="77777777" w:rsidR="00441349" w:rsidRPr="007C5B4C" w:rsidRDefault="00441349" w:rsidP="00236D20">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08064953" w14:textId="77777777" w:rsidR="00441349" w:rsidRPr="007C5B4C" w:rsidRDefault="00441349" w:rsidP="00236D20">
            <w:pPr>
              <w:pStyle w:val="Normal2"/>
              <w:ind w:left="0"/>
              <w:rPr>
                <w:b/>
                <w:bCs/>
                <w:rtl/>
              </w:rPr>
            </w:pPr>
            <w:r w:rsidRPr="007C5B4C">
              <w:rPr>
                <w:rFonts w:hint="cs"/>
                <w:b/>
                <w:bCs/>
                <w:rtl/>
              </w:rPr>
              <w:t>הערות</w:t>
            </w:r>
          </w:p>
        </w:tc>
      </w:tr>
      <w:tr w:rsidR="001C5B05" w:rsidRPr="007C5B4C" w14:paraId="24F2ABD4" w14:textId="77777777" w:rsidTr="00B10648">
        <w:tc>
          <w:tcPr>
            <w:tcW w:w="715" w:type="dxa"/>
            <w:shd w:val="clear" w:color="auto" w:fill="auto"/>
          </w:tcPr>
          <w:p w14:paraId="13AC586D" w14:textId="77777777" w:rsidR="001C5B05" w:rsidRPr="007C5B4C" w:rsidRDefault="001C5B05" w:rsidP="00236D20">
            <w:pPr>
              <w:pStyle w:val="affc"/>
              <w:numPr>
                <w:ilvl w:val="0"/>
                <w:numId w:val="76"/>
              </w:numPr>
              <w:jc w:val="right"/>
              <w:rPr>
                <w:rtl/>
              </w:rPr>
            </w:pPr>
          </w:p>
        </w:tc>
        <w:tc>
          <w:tcPr>
            <w:tcW w:w="2711" w:type="dxa"/>
            <w:shd w:val="clear" w:color="auto" w:fill="auto"/>
          </w:tcPr>
          <w:p w14:paraId="55C905DE" w14:textId="08251044" w:rsidR="001C5B05" w:rsidRPr="007C5B4C" w:rsidRDefault="001C5B05" w:rsidP="001C5B05">
            <w:pPr>
              <w:pStyle w:val="affc"/>
              <w:jc w:val="left"/>
              <w:rPr>
                <w:rtl/>
              </w:rPr>
            </w:pPr>
            <w:r w:rsidRPr="007C5B4C">
              <w:rPr>
                <w:rFonts w:hint="cs"/>
                <w:rtl/>
              </w:rPr>
              <w:t xml:space="preserve">סוג </w:t>
            </w:r>
            <w:r>
              <w:rPr>
                <w:rFonts w:hint="cs"/>
                <w:rtl/>
              </w:rPr>
              <w:t>היחידה</w:t>
            </w:r>
          </w:p>
        </w:tc>
        <w:tc>
          <w:tcPr>
            <w:tcW w:w="1786" w:type="dxa"/>
            <w:shd w:val="clear" w:color="auto" w:fill="auto"/>
          </w:tcPr>
          <w:p w14:paraId="1BF2FF4D" w14:textId="77777777" w:rsidR="001C5B05" w:rsidRPr="007C5B4C" w:rsidRDefault="001C5B05" w:rsidP="00236D20">
            <w:pPr>
              <w:pStyle w:val="affc"/>
              <w:jc w:val="left"/>
              <w:rPr>
                <w:sz w:val="22"/>
                <w:szCs w:val="22"/>
              </w:rPr>
            </w:pPr>
            <w:r w:rsidRPr="007C5B4C">
              <w:rPr>
                <w:sz w:val="22"/>
                <w:szCs w:val="22"/>
              </w:rPr>
              <w:t>AP for 802.11ac</w:t>
            </w:r>
          </w:p>
        </w:tc>
        <w:tc>
          <w:tcPr>
            <w:tcW w:w="1843" w:type="dxa"/>
            <w:shd w:val="clear" w:color="auto" w:fill="auto"/>
          </w:tcPr>
          <w:p w14:paraId="5438E4CB" w14:textId="77777777" w:rsidR="001C5B05" w:rsidRPr="007C5B4C" w:rsidRDefault="001C5B05" w:rsidP="00236D20">
            <w:pPr>
              <w:pStyle w:val="affc"/>
              <w:jc w:val="left"/>
              <w:rPr>
                <w:rtl/>
              </w:rPr>
            </w:pPr>
          </w:p>
        </w:tc>
        <w:tc>
          <w:tcPr>
            <w:tcW w:w="2410" w:type="dxa"/>
          </w:tcPr>
          <w:p w14:paraId="25AE25F3" w14:textId="73BBDFCB" w:rsidR="001C5B05" w:rsidRPr="007C5B4C" w:rsidRDefault="001C5B05" w:rsidP="0012548B">
            <w:pPr>
              <w:pStyle w:val="affc"/>
              <w:jc w:val="left"/>
              <w:rPr>
                <w:rtl/>
              </w:rPr>
            </w:pPr>
          </w:p>
        </w:tc>
      </w:tr>
      <w:tr w:rsidR="00AC29FB" w:rsidRPr="007C5B4C" w14:paraId="5D380505" w14:textId="77777777" w:rsidTr="00B10648">
        <w:tc>
          <w:tcPr>
            <w:tcW w:w="715" w:type="dxa"/>
            <w:shd w:val="clear" w:color="auto" w:fill="auto"/>
          </w:tcPr>
          <w:p w14:paraId="0CB6A19C" w14:textId="77777777" w:rsidR="00AC29FB" w:rsidRPr="007C5B4C" w:rsidRDefault="00AC29FB" w:rsidP="00236D20">
            <w:pPr>
              <w:pStyle w:val="affc"/>
              <w:numPr>
                <w:ilvl w:val="0"/>
                <w:numId w:val="76"/>
              </w:numPr>
              <w:jc w:val="right"/>
              <w:rPr>
                <w:rtl/>
              </w:rPr>
            </w:pPr>
          </w:p>
        </w:tc>
        <w:tc>
          <w:tcPr>
            <w:tcW w:w="2711" w:type="dxa"/>
            <w:shd w:val="clear" w:color="auto" w:fill="auto"/>
          </w:tcPr>
          <w:p w14:paraId="55629CFC" w14:textId="77777777" w:rsidR="00AC29FB" w:rsidRPr="007C5B4C" w:rsidRDefault="00AC29FB" w:rsidP="00236D20">
            <w:pPr>
              <w:pStyle w:val="affc"/>
              <w:jc w:val="left"/>
              <w:rPr>
                <w:rtl/>
              </w:rPr>
            </w:pPr>
            <w:r w:rsidRPr="007C5B4C">
              <w:rPr>
                <w:rFonts w:hint="cs"/>
                <w:sz w:val="22"/>
                <w:szCs w:val="22"/>
                <w:rtl/>
              </w:rPr>
              <w:t xml:space="preserve">כמות מבואות </w:t>
            </w:r>
            <w:r w:rsidRPr="007C5B4C">
              <w:rPr>
                <w:sz w:val="16"/>
                <w:szCs w:val="16"/>
              </w:rPr>
              <w:t>10/100/1000Base-T</w:t>
            </w:r>
          </w:p>
        </w:tc>
        <w:tc>
          <w:tcPr>
            <w:tcW w:w="1786" w:type="dxa"/>
            <w:shd w:val="clear" w:color="auto" w:fill="auto"/>
          </w:tcPr>
          <w:p w14:paraId="432D5C0B" w14:textId="09856476" w:rsidR="00AC29FB" w:rsidRPr="007C5B4C" w:rsidRDefault="00AC29FB" w:rsidP="00236D20">
            <w:pPr>
              <w:pStyle w:val="affc"/>
              <w:jc w:val="left"/>
            </w:pPr>
            <w:r>
              <w:rPr>
                <w:rFonts w:hint="cs"/>
                <w:rtl/>
              </w:rPr>
              <w:t>1</w:t>
            </w:r>
          </w:p>
        </w:tc>
        <w:tc>
          <w:tcPr>
            <w:tcW w:w="1843" w:type="dxa"/>
            <w:shd w:val="clear" w:color="auto" w:fill="auto"/>
          </w:tcPr>
          <w:p w14:paraId="3E30EC6F" w14:textId="77777777" w:rsidR="00AC29FB" w:rsidRPr="007C5B4C" w:rsidRDefault="00AC29FB" w:rsidP="00236D20">
            <w:pPr>
              <w:pStyle w:val="affc"/>
              <w:jc w:val="left"/>
              <w:rPr>
                <w:rtl/>
              </w:rPr>
            </w:pPr>
          </w:p>
        </w:tc>
        <w:tc>
          <w:tcPr>
            <w:tcW w:w="2410" w:type="dxa"/>
          </w:tcPr>
          <w:p w14:paraId="75EB4160" w14:textId="7DD04AE0" w:rsidR="00AC29FB" w:rsidRPr="00B10648" w:rsidRDefault="00DA6230" w:rsidP="00236D20">
            <w:pPr>
              <w:pStyle w:val="affc"/>
              <w:jc w:val="left"/>
              <w:rPr>
                <w:sz w:val="20"/>
                <w:szCs w:val="20"/>
                <w:rtl/>
              </w:rPr>
            </w:pPr>
            <w:r>
              <w:rPr>
                <w:rFonts w:hint="cs"/>
                <w:sz w:val="20"/>
                <w:szCs w:val="20"/>
                <w:rtl/>
              </w:rPr>
              <w:t>נדרשת תמיכה ב</w:t>
            </w:r>
            <w:r w:rsidR="00415240" w:rsidRPr="00B10648">
              <w:rPr>
                <w:sz w:val="20"/>
                <w:szCs w:val="20"/>
                <w:rtl/>
              </w:rPr>
              <w:t xml:space="preserve"> </w:t>
            </w:r>
            <w:r w:rsidR="00AC29FB" w:rsidRPr="00B10648">
              <w:rPr>
                <w:sz w:val="20"/>
              </w:rPr>
              <w:t>POE+</w:t>
            </w:r>
            <w:r w:rsidR="00AC29FB" w:rsidRPr="00B10648">
              <w:rPr>
                <w:sz w:val="20"/>
                <w:szCs w:val="20"/>
                <w:rtl/>
              </w:rPr>
              <w:t xml:space="preserve"> לאספקת חשמל ליחידה </w:t>
            </w:r>
          </w:p>
        </w:tc>
      </w:tr>
      <w:tr w:rsidR="00AC29FB" w:rsidRPr="007C5B4C" w14:paraId="447F174D" w14:textId="77777777" w:rsidTr="00B10648">
        <w:tc>
          <w:tcPr>
            <w:tcW w:w="715" w:type="dxa"/>
            <w:shd w:val="clear" w:color="auto" w:fill="auto"/>
          </w:tcPr>
          <w:p w14:paraId="4925887A" w14:textId="77777777" w:rsidR="00AC29FB" w:rsidRPr="007C5B4C" w:rsidRDefault="00AC29FB" w:rsidP="00236D20">
            <w:pPr>
              <w:pStyle w:val="affc"/>
              <w:numPr>
                <w:ilvl w:val="0"/>
                <w:numId w:val="76"/>
              </w:numPr>
              <w:jc w:val="right"/>
              <w:rPr>
                <w:rtl/>
              </w:rPr>
            </w:pPr>
          </w:p>
        </w:tc>
        <w:tc>
          <w:tcPr>
            <w:tcW w:w="4497" w:type="dxa"/>
            <w:gridSpan w:val="2"/>
            <w:shd w:val="clear" w:color="auto" w:fill="auto"/>
          </w:tcPr>
          <w:p w14:paraId="3FF18D3B" w14:textId="77777777" w:rsidR="00AC29FB" w:rsidRPr="007C5B4C" w:rsidRDefault="00AC29FB" w:rsidP="00236D20">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30C3F344" w14:textId="77777777" w:rsidR="00AC29FB" w:rsidRPr="007C5B4C" w:rsidRDefault="00AC29FB" w:rsidP="00236D20">
            <w:pPr>
              <w:pStyle w:val="affc"/>
              <w:jc w:val="left"/>
              <w:rPr>
                <w:rtl/>
              </w:rPr>
            </w:pPr>
          </w:p>
        </w:tc>
        <w:tc>
          <w:tcPr>
            <w:tcW w:w="1843" w:type="dxa"/>
            <w:shd w:val="clear" w:color="auto" w:fill="auto"/>
          </w:tcPr>
          <w:p w14:paraId="68584195" w14:textId="77777777" w:rsidR="00AC29FB" w:rsidRPr="007C5B4C" w:rsidRDefault="00AC29FB" w:rsidP="00236D20">
            <w:pPr>
              <w:pStyle w:val="affc"/>
              <w:jc w:val="left"/>
              <w:rPr>
                <w:rtl/>
              </w:rPr>
            </w:pPr>
          </w:p>
        </w:tc>
        <w:tc>
          <w:tcPr>
            <w:tcW w:w="2410" w:type="dxa"/>
          </w:tcPr>
          <w:p w14:paraId="1CD8CEB8" w14:textId="77777777" w:rsidR="00AC29FB" w:rsidRPr="007C5B4C" w:rsidRDefault="00AC29FB" w:rsidP="00236D20">
            <w:pPr>
              <w:pStyle w:val="affc"/>
              <w:jc w:val="left"/>
              <w:rPr>
                <w:rtl/>
              </w:rPr>
            </w:pPr>
          </w:p>
        </w:tc>
      </w:tr>
    </w:tbl>
    <w:p w14:paraId="28129F9E" w14:textId="77777777" w:rsidR="00B22242" w:rsidRDefault="00B22242" w:rsidP="008C5701">
      <w:pPr>
        <w:pStyle w:val="31"/>
        <w:numPr>
          <w:ilvl w:val="0"/>
          <w:numId w:val="0"/>
        </w:numPr>
        <w:ind w:left="952" w:hanging="720"/>
      </w:pPr>
    </w:p>
    <w:p w14:paraId="6D8234BB" w14:textId="0ACB4F1E" w:rsidR="00B22242" w:rsidRPr="008C5701" w:rsidRDefault="00B22242" w:rsidP="000F4CCC">
      <w:pPr>
        <w:pStyle w:val="31"/>
        <w:rPr>
          <w:b/>
          <w:bCs/>
        </w:rPr>
      </w:pPr>
      <w:r w:rsidRPr="008C5701">
        <w:rPr>
          <w:rFonts w:hint="eastAsia"/>
          <w:b/>
          <w:bCs/>
          <w:rtl/>
        </w:rPr>
        <w:t>רכיב</w:t>
      </w:r>
      <w:r w:rsidRPr="008C5701">
        <w:rPr>
          <w:b/>
          <w:bCs/>
          <w:rtl/>
        </w:rPr>
        <w:t xml:space="preserve"> </w:t>
      </w:r>
      <w:r w:rsidR="00486AEC">
        <w:rPr>
          <w:rFonts w:hint="cs"/>
          <w:b/>
          <w:bCs/>
          <w:rtl/>
        </w:rPr>
        <w:t>י</w:t>
      </w:r>
      <w:r w:rsidR="000F4CCC">
        <w:rPr>
          <w:rFonts w:hint="cs"/>
          <w:b/>
          <w:bCs/>
          <w:rtl/>
        </w:rPr>
        <w:t>ד</w:t>
      </w:r>
      <w:r w:rsidRPr="008C5701">
        <w:rPr>
          <w:b/>
          <w:bCs/>
          <w:rtl/>
        </w:rPr>
        <w:t>' – בקר שליטה על נקודות גישה אלחוטיות (</w:t>
      </w:r>
      <w:r w:rsidRPr="008C5701">
        <w:rPr>
          <w:b/>
          <w:bCs/>
        </w:rPr>
        <w:t>Controller</w:t>
      </w:r>
      <w:r w:rsidRPr="008C5701">
        <w:rPr>
          <w:b/>
          <w:bCs/>
          <w:rtl/>
        </w:rPr>
        <w:t>)</w:t>
      </w:r>
    </w:p>
    <w:tbl>
      <w:tblPr>
        <w:tblStyle w:val="TableGri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4E791706" w14:textId="77777777" w:rsidTr="000C7776">
        <w:trPr>
          <w:cantSplit/>
          <w:tblHeader/>
        </w:trPr>
        <w:tc>
          <w:tcPr>
            <w:tcW w:w="715" w:type="dxa"/>
            <w:tcBorders>
              <w:bottom w:val="single" w:sz="4" w:space="0" w:color="auto"/>
            </w:tcBorders>
            <w:shd w:val="clear" w:color="auto" w:fill="D9D9D9" w:themeFill="background1" w:themeFillShade="D9"/>
          </w:tcPr>
          <w:p w14:paraId="372DDCF3" w14:textId="77777777" w:rsidR="00B22242" w:rsidRPr="007C5B4C" w:rsidRDefault="00B22242" w:rsidP="00297A1F">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75822938" w14:textId="77777777" w:rsidR="00B22242" w:rsidRPr="007C5B4C" w:rsidRDefault="00B22242" w:rsidP="00297A1F">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1D744C79" w14:textId="77777777" w:rsidR="00B22242" w:rsidRPr="007C5B4C" w:rsidRDefault="00B22242" w:rsidP="00297A1F">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11A66CA4" w14:textId="77777777" w:rsidR="00B22242" w:rsidRPr="007C5B4C" w:rsidRDefault="00B22242" w:rsidP="00297A1F">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38A28946" w14:textId="77777777" w:rsidR="00B22242" w:rsidRPr="007C5B4C" w:rsidRDefault="00B22242" w:rsidP="00297A1F">
            <w:pPr>
              <w:pStyle w:val="Normal2"/>
              <w:ind w:left="0"/>
              <w:rPr>
                <w:b/>
                <w:bCs/>
                <w:rtl/>
              </w:rPr>
            </w:pPr>
            <w:r w:rsidRPr="007C5B4C">
              <w:rPr>
                <w:rFonts w:hint="cs"/>
                <w:b/>
                <w:bCs/>
                <w:rtl/>
              </w:rPr>
              <w:t>הערות</w:t>
            </w:r>
          </w:p>
        </w:tc>
      </w:tr>
      <w:tr w:rsidR="0038321F" w:rsidRPr="007C5B4C" w14:paraId="40CB502C" w14:textId="77777777" w:rsidTr="00B10648">
        <w:tc>
          <w:tcPr>
            <w:tcW w:w="715" w:type="dxa"/>
            <w:shd w:val="clear" w:color="auto" w:fill="auto"/>
          </w:tcPr>
          <w:p w14:paraId="16751DCB" w14:textId="77777777" w:rsidR="0038321F" w:rsidRPr="007C5B4C" w:rsidRDefault="0038321F" w:rsidP="000A40F5">
            <w:pPr>
              <w:pStyle w:val="affc"/>
              <w:numPr>
                <w:ilvl w:val="0"/>
                <w:numId w:val="103"/>
              </w:numPr>
              <w:jc w:val="right"/>
              <w:rPr>
                <w:rtl/>
              </w:rPr>
            </w:pPr>
          </w:p>
        </w:tc>
        <w:tc>
          <w:tcPr>
            <w:tcW w:w="2711" w:type="dxa"/>
            <w:shd w:val="clear" w:color="auto" w:fill="auto"/>
          </w:tcPr>
          <w:p w14:paraId="2604BBB5" w14:textId="77777777" w:rsidR="0038321F" w:rsidRPr="007C5B4C" w:rsidRDefault="00EC48C4" w:rsidP="000A40F5">
            <w:pPr>
              <w:pStyle w:val="affc"/>
              <w:jc w:val="left"/>
              <w:rPr>
                <w:rtl/>
              </w:rPr>
            </w:pPr>
            <w:r>
              <w:rPr>
                <w:rFonts w:hint="cs"/>
                <w:rtl/>
              </w:rPr>
              <w:t>סוג היחידה</w:t>
            </w:r>
          </w:p>
        </w:tc>
        <w:tc>
          <w:tcPr>
            <w:tcW w:w="1786" w:type="dxa"/>
            <w:shd w:val="clear" w:color="auto" w:fill="auto"/>
          </w:tcPr>
          <w:p w14:paraId="1EA1C2C2" w14:textId="77777777" w:rsidR="0038321F" w:rsidRPr="008C5701" w:rsidRDefault="00EC48C4" w:rsidP="000A40F5">
            <w:pPr>
              <w:pStyle w:val="affc"/>
              <w:jc w:val="left"/>
            </w:pPr>
            <w:r w:rsidRPr="008C5701">
              <w:rPr>
                <w:rFonts w:hint="eastAsia"/>
                <w:rtl/>
              </w:rPr>
              <w:t>תמיכה</w:t>
            </w:r>
            <w:r w:rsidRPr="008C5701">
              <w:rPr>
                <w:rtl/>
              </w:rPr>
              <w:t xml:space="preserve"> בנקודות גישה אלחוטיות מסוג </w:t>
            </w:r>
            <w:r w:rsidRPr="008C5701">
              <w:t>802.11ac</w:t>
            </w:r>
          </w:p>
        </w:tc>
        <w:tc>
          <w:tcPr>
            <w:tcW w:w="1843" w:type="dxa"/>
            <w:shd w:val="clear" w:color="auto" w:fill="auto"/>
          </w:tcPr>
          <w:p w14:paraId="3EB94233" w14:textId="77777777" w:rsidR="0038321F" w:rsidRPr="007C5B4C" w:rsidRDefault="0038321F" w:rsidP="000A40F5">
            <w:pPr>
              <w:pStyle w:val="affc"/>
              <w:jc w:val="left"/>
              <w:rPr>
                <w:rtl/>
              </w:rPr>
            </w:pPr>
          </w:p>
        </w:tc>
        <w:tc>
          <w:tcPr>
            <w:tcW w:w="2410" w:type="dxa"/>
          </w:tcPr>
          <w:p w14:paraId="642D816E" w14:textId="52B6032B" w:rsidR="0038321F" w:rsidRPr="00B10648" w:rsidRDefault="00934549" w:rsidP="00796169">
            <w:pPr>
              <w:pStyle w:val="affc"/>
              <w:jc w:val="left"/>
              <w:rPr>
                <w:sz w:val="20"/>
                <w:szCs w:val="20"/>
                <w:rtl/>
              </w:rPr>
            </w:pPr>
            <w:r w:rsidRPr="007B0ACE">
              <w:rPr>
                <w:rFonts w:hint="eastAsia"/>
                <w:sz w:val="20"/>
                <w:szCs w:val="20"/>
                <w:rtl/>
              </w:rPr>
              <w:t>הפתרון</w:t>
            </w:r>
            <w:r w:rsidRPr="007B0ACE">
              <w:rPr>
                <w:sz w:val="20"/>
                <w:szCs w:val="20"/>
                <w:rtl/>
              </w:rPr>
              <w:t xml:space="preserve"> </w:t>
            </w:r>
            <w:r w:rsidRPr="007B0ACE">
              <w:rPr>
                <w:rFonts w:hint="eastAsia"/>
                <w:sz w:val="20"/>
                <w:szCs w:val="20"/>
                <w:rtl/>
              </w:rPr>
              <w:t>נדרש</w:t>
            </w:r>
            <w:r w:rsidRPr="007B0ACE">
              <w:rPr>
                <w:sz w:val="20"/>
                <w:szCs w:val="20"/>
                <w:rtl/>
              </w:rPr>
              <w:t xml:space="preserve"> </w:t>
            </w:r>
            <w:r w:rsidRPr="007B0ACE">
              <w:rPr>
                <w:rFonts w:hint="eastAsia"/>
                <w:sz w:val="20"/>
                <w:szCs w:val="20"/>
                <w:rtl/>
              </w:rPr>
              <w:t>לבצע</w:t>
            </w:r>
            <w:r w:rsidRPr="007B0ACE">
              <w:rPr>
                <w:sz w:val="20"/>
                <w:szCs w:val="20"/>
                <w:rtl/>
              </w:rPr>
              <w:t xml:space="preserve"> </w:t>
            </w:r>
            <w:r w:rsidRPr="007B0ACE">
              <w:rPr>
                <w:rFonts w:hint="eastAsia"/>
                <w:sz w:val="20"/>
                <w:szCs w:val="20"/>
                <w:rtl/>
              </w:rPr>
              <w:t>את</w:t>
            </w:r>
            <w:r w:rsidRPr="007B0ACE">
              <w:rPr>
                <w:sz w:val="20"/>
                <w:szCs w:val="20"/>
                <w:rtl/>
              </w:rPr>
              <w:t xml:space="preserve"> </w:t>
            </w:r>
            <w:r w:rsidRPr="007B0ACE">
              <w:rPr>
                <w:rFonts w:hint="eastAsia"/>
                <w:sz w:val="20"/>
                <w:szCs w:val="20"/>
                <w:rtl/>
              </w:rPr>
              <w:t>כלל</w:t>
            </w:r>
            <w:r w:rsidRPr="007B0ACE">
              <w:rPr>
                <w:sz w:val="20"/>
                <w:szCs w:val="20"/>
                <w:rtl/>
              </w:rPr>
              <w:t xml:space="preserve"> </w:t>
            </w:r>
            <w:r w:rsidRPr="007B0ACE">
              <w:rPr>
                <w:rFonts w:hint="eastAsia"/>
                <w:sz w:val="20"/>
                <w:szCs w:val="20"/>
                <w:rtl/>
              </w:rPr>
              <w:t>יכולות</w:t>
            </w:r>
            <w:r w:rsidRPr="007B0ACE">
              <w:rPr>
                <w:sz w:val="20"/>
                <w:szCs w:val="20"/>
                <w:rtl/>
              </w:rPr>
              <w:t xml:space="preserve"> </w:t>
            </w:r>
            <w:r w:rsidRPr="007B0ACE">
              <w:rPr>
                <w:rFonts w:hint="eastAsia"/>
                <w:sz w:val="20"/>
                <w:szCs w:val="20"/>
                <w:rtl/>
              </w:rPr>
              <w:t>העיבוד</w:t>
            </w:r>
            <w:r w:rsidRPr="007B0ACE">
              <w:rPr>
                <w:sz w:val="20"/>
                <w:szCs w:val="20"/>
                <w:rtl/>
              </w:rPr>
              <w:t xml:space="preserve"> הנדרשות בנספח 7</w:t>
            </w:r>
          </w:p>
        </w:tc>
      </w:tr>
      <w:tr w:rsidR="00EC48C4" w:rsidRPr="007C5B4C" w14:paraId="5138CAD0" w14:textId="77777777" w:rsidTr="00B10648">
        <w:tc>
          <w:tcPr>
            <w:tcW w:w="715" w:type="dxa"/>
            <w:shd w:val="clear" w:color="auto" w:fill="auto"/>
          </w:tcPr>
          <w:p w14:paraId="52CF8173" w14:textId="77777777" w:rsidR="00EC48C4" w:rsidRPr="007C5B4C" w:rsidRDefault="00EC48C4" w:rsidP="000A40F5">
            <w:pPr>
              <w:pStyle w:val="affc"/>
              <w:numPr>
                <w:ilvl w:val="0"/>
                <w:numId w:val="103"/>
              </w:numPr>
              <w:jc w:val="right"/>
              <w:rPr>
                <w:rtl/>
              </w:rPr>
            </w:pPr>
          </w:p>
        </w:tc>
        <w:tc>
          <w:tcPr>
            <w:tcW w:w="2711" w:type="dxa"/>
            <w:shd w:val="clear" w:color="auto" w:fill="auto"/>
          </w:tcPr>
          <w:p w14:paraId="7DA5EDF8" w14:textId="2BA46C81" w:rsidR="00EC48C4" w:rsidRPr="007C5B4C" w:rsidRDefault="00EC48C4" w:rsidP="000A40F5">
            <w:pPr>
              <w:pStyle w:val="affc"/>
              <w:jc w:val="left"/>
              <w:rPr>
                <w:rtl/>
              </w:rPr>
            </w:pPr>
            <w:r w:rsidRPr="007C5B4C">
              <w:rPr>
                <w:rFonts w:hint="cs"/>
                <w:rtl/>
              </w:rPr>
              <w:t>כמות מבואות</w:t>
            </w:r>
            <w:r w:rsidRPr="007C5B4C">
              <w:rPr>
                <w:rFonts w:hint="cs"/>
                <w:sz w:val="20"/>
                <w:szCs w:val="20"/>
                <w:rtl/>
              </w:rPr>
              <w:t xml:space="preserve"> </w:t>
            </w:r>
          </w:p>
        </w:tc>
        <w:tc>
          <w:tcPr>
            <w:tcW w:w="1786" w:type="dxa"/>
            <w:shd w:val="clear" w:color="auto" w:fill="auto"/>
          </w:tcPr>
          <w:p w14:paraId="61A73116" w14:textId="5DE34935" w:rsidR="00EC48C4" w:rsidRPr="00B10648" w:rsidRDefault="00042721" w:rsidP="000A40F5">
            <w:pPr>
              <w:pStyle w:val="affc"/>
              <w:jc w:val="left"/>
              <w:rPr>
                <w:sz w:val="20"/>
              </w:rPr>
            </w:pPr>
            <w:r w:rsidRPr="007B0ACE">
              <w:rPr>
                <w:sz w:val="20"/>
                <w:szCs w:val="20"/>
                <w:rtl/>
              </w:rPr>
              <w:t>2</w:t>
            </w:r>
            <w:r w:rsidR="00B42333" w:rsidRPr="007B0ACE">
              <w:rPr>
                <w:sz w:val="20"/>
                <w:szCs w:val="20"/>
                <w:rtl/>
              </w:rPr>
              <w:t xml:space="preserve"> מבואות במהירות התומכת בפעולת כלל נקודות הגישה הנדרשות במלוא קצב פעולתן</w:t>
            </w:r>
          </w:p>
        </w:tc>
        <w:tc>
          <w:tcPr>
            <w:tcW w:w="1843" w:type="dxa"/>
            <w:shd w:val="clear" w:color="auto" w:fill="auto"/>
          </w:tcPr>
          <w:p w14:paraId="66130BB5" w14:textId="77777777" w:rsidR="00EC48C4" w:rsidRPr="007C5B4C" w:rsidRDefault="00EC48C4" w:rsidP="000A40F5">
            <w:pPr>
              <w:pStyle w:val="affc"/>
              <w:jc w:val="left"/>
              <w:rPr>
                <w:rtl/>
              </w:rPr>
            </w:pPr>
          </w:p>
        </w:tc>
        <w:tc>
          <w:tcPr>
            <w:tcW w:w="2410" w:type="dxa"/>
          </w:tcPr>
          <w:p w14:paraId="03B4FC1E" w14:textId="06835314" w:rsidR="00EC48C4" w:rsidRPr="007C5B4C" w:rsidRDefault="00042721" w:rsidP="00796169">
            <w:pPr>
              <w:pStyle w:val="affc"/>
              <w:jc w:val="left"/>
              <w:rPr>
                <w:sz w:val="22"/>
                <w:szCs w:val="22"/>
                <w:rtl/>
              </w:rPr>
            </w:pPr>
            <w:r w:rsidRPr="007B0ACE">
              <w:rPr>
                <w:rFonts w:hint="eastAsia"/>
                <w:sz w:val="20"/>
                <w:szCs w:val="20"/>
                <w:rtl/>
              </w:rPr>
              <w:t>נדרש</w:t>
            </w:r>
            <w:r w:rsidRPr="007B0ACE">
              <w:rPr>
                <w:sz w:val="20"/>
                <w:szCs w:val="20"/>
                <w:rtl/>
              </w:rPr>
              <w:t xml:space="preserve"> </w:t>
            </w:r>
            <w:r w:rsidRPr="007B0ACE">
              <w:rPr>
                <w:rFonts w:hint="eastAsia"/>
                <w:sz w:val="20"/>
                <w:szCs w:val="20"/>
                <w:rtl/>
              </w:rPr>
              <w:t>פירוט</w:t>
            </w:r>
            <w:r w:rsidRPr="007B0ACE">
              <w:rPr>
                <w:sz w:val="20"/>
                <w:szCs w:val="20"/>
                <w:rtl/>
              </w:rPr>
              <w:t xml:space="preserve"> </w:t>
            </w:r>
            <w:r w:rsidRPr="007B0ACE">
              <w:rPr>
                <w:rFonts w:hint="eastAsia"/>
                <w:sz w:val="20"/>
                <w:szCs w:val="20"/>
                <w:rtl/>
              </w:rPr>
              <w:t>לגבי</w:t>
            </w:r>
            <w:r w:rsidRPr="007B0ACE">
              <w:rPr>
                <w:sz w:val="20"/>
                <w:szCs w:val="20"/>
                <w:rtl/>
              </w:rPr>
              <w:t xml:space="preserve"> </w:t>
            </w:r>
            <w:r w:rsidRPr="007B0ACE">
              <w:rPr>
                <w:rFonts w:hint="eastAsia"/>
                <w:sz w:val="20"/>
                <w:szCs w:val="20"/>
                <w:rtl/>
              </w:rPr>
              <w:t>רוחב</w:t>
            </w:r>
            <w:r w:rsidRPr="007B0ACE">
              <w:rPr>
                <w:sz w:val="20"/>
                <w:szCs w:val="20"/>
                <w:rtl/>
              </w:rPr>
              <w:t xml:space="preserve"> </w:t>
            </w:r>
            <w:r w:rsidRPr="007B0ACE">
              <w:rPr>
                <w:rFonts w:hint="eastAsia"/>
                <w:sz w:val="20"/>
                <w:szCs w:val="20"/>
                <w:rtl/>
              </w:rPr>
              <w:t>הפס</w:t>
            </w:r>
            <w:r w:rsidRPr="007B0ACE">
              <w:rPr>
                <w:sz w:val="20"/>
                <w:szCs w:val="20"/>
                <w:rtl/>
              </w:rPr>
              <w:t xml:space="preserve"> </w:t>
            </w:r>
            <w:r w:rsidRPr="007B0ACE">
              <w:rPr>
                <w:rFonts w:hint="eastAsia"/>
                <w:sz w:val="20"/>
                <w:szCs w:val="20"/>
                <w:rtl/>
              </w:rPr>
              <w:t>של</w:t>
            </w:r>
            <w:r w:rsidRPr="007B0ACE">
              <w:rPr>
                <w:sz w:val="20"/>
                <w:szCs w:val="20"/>
                <w:rtl/>
              </w:rPr>
              <w:t xml:space="preserve"> </w:t>
            </w:r>
            <w:r w:rsidRPr="007B0ACE">
              <w:rPr>
                <w:rFonts w:hint="eastAsia"/>
                <w:sz w:val="20"/>
                <w:szCs w:val="20"/>
                <w:rtl/>
              </w:rPr>
              <w:t>המבואות</w:t>
            </w:r>
            <w:r w:rsidRPr="007B0ACE">
              <w:rPr>
                <w:sz w:val="20"/>
                <w:szCs w:val="20"/>
                <w:rtl/>
              </w:rPr>
              <w:t xml:space="preserve"> </w:t>
            </w:r>
            <w:r w:rsidRPr="007B0ACE">
              <w:rPr>
                <w:rFonts w:hint="eastAsia"/>
                <w:sz w:val="20"/>
                <w:szCs w:val="20"/>
                <w:rtl/>
              </w:rPr>
              <w:t>הנותן</w:t>
            </w:r>
            <w:r w:rsidRPr="007B0ACE">
              <w:rPr>
                <w:sz w:val="20"/>
                <w:szCs w:val="20"/>
                <w:rtl/>
              </w:rPr>
              <w:t xml:space="preserve"> </w:t>
            </w:r>
            <w:r w:rsidRPr="007B0ACE">
              <w:rPr>
                <w:rFonts w:hint="eastAsia"/>
                <w:sz w:val="20"/>
                <w:szCs w:val="20"/>
                <w:rtl/>
              </w:rPr>
              <w:t>מענה</w:t>
            </w:r>
            <w:r w:rsidRPr="007B0ACE">
              <w:rPr>
                <w:sz w:val="20"/>
                <w:szCs w:val="20"/>
                <w:rtl/>
              </w:rPr>
              <w:t xml:space="preserve"> </w:t>
            </w:r>
            <w:r w:rsidRPr="007B0ACE">
              <w:rPr>
                <w:rFonts w:hint="eastAsia"/>
                <w:sz w:val="20"/>
                <w:szCs w:val="20"/>
                <w:rtl/>
              </w:rPr>
              <w:t>לכלל</w:t>
            </w:r>
            <w:r w:rsidRPr="007B0ACE">
              <w:rPr>
                <w:sz w:val="20"/>
                <w:szCs w:val="20"/>
                <w:rtl/>
              </w:rPr>
              <w:t xml:space="preserve"> </w:t>
            </w:r>
            <w:r w:rsidRPr="007B0ACE">
              <w:rPr>
                <w:rFonts w:hint="eastAsia"/>
                <w:sz w:val="20"/>
                <w:szCs w:val="20"/>
                <w:rtl/>
              </w:rPr>
              <w:t>הדרישות</w:t>
            </w:r>
            <w:r w:rsidRPr="007B0ACE">
              <w:rPr>
                <w:sz w:val="20"/>
                <w:szCs w:val="20"/>
                <w:rtl/>
              </w:rPr>
              <w:t xml:space="preserve"> </w:t>
            </w:r>
            <w:r w:rsidRPr="007B0ACE">
              <w:rPr>
                <w:rFonts w:hint="eastAsia"/>
                <w:sz w:val="20"/>
                <w:szCs w:val="20"/>
                <w:rtl/>
              </w:rPr>
              <w:t>הטכניות</w:t>
            </w:r>
          </w:p>
        </w:tc>
      </w:tr>
      <w:tr w:rsidR="000C7776" w:rsidRPr="007C5B4C" w14:paraId="43B6CDA4" w14:textId="6AF96BB8" w:rsidTr="000C7776">
        <w:tc>
          <w:tcPr>
            <w:tcW w:w="715" w:type="dxa"/>
            <w:shd w:val="clear" w:color="auto" w:fill="auto"/>
          </w:tcPr>
          <w:p w14:paraId="35EFDCBE" w14:textId="77777777" w:rsidR="00EC48C4" w:rsidRPr="007C5B4C" w:rsidRDefault="00EC48C4" w:rsidP="000A40F5">
            <w:pPr>
              <w:pStyle w:val="affc"/>
              <w:numPr>
                <w:ilvl w:val="0"/>
                <w:numId w:val="103"/>
              </w:numPr>
              <w:jc w:val="right"/>
              <w:rPr>
                <w:rtl/>
              </w:rPr>
            </w:pPr>
          </w:p>
        </w:tc>
        <w:tc>
          <w:tcPr>
            <w:tcW w:w="2711" w:type="dxa"/>
            <w:shd w:val="clear" w:color="auto" w:fill="auto"/>
          </w:tcPr>
          <w:p w14:paraId="4DF4271C" w14:textId="449A8974" w:rsidR="00EC48C4" w:rsidRPr="007C5B4C" w:rsidRDefault="00EC48C4" w:rsidP="0038321F">
            <w:pPr>
              <w:pStyle w:val="affc"/>
              <w:jc w:val="left"/>
              <w:rPr>
                <w:rtl/>
              </w:rPr>
            </w:pPr>
            <w:r>
              <w:rPr>
                <w:rFonts w:hint="cs"/>
                <w:rtl/>
              </w:rPr>
              <w:t xml:space="preserve">כמות </w:t>
            </w:r>
            <w:r w:rsidR="00592588">
              <w:rPr>
                <w:rFonts w:hint="cs"/>
                <w:rtl/>
              </w:rPr>
              <w:t>מינימלית</w:t>
            </w:r>
            <w:r>
              <w:rPr>
                <w:rFonts w:hint="cs"/>
                <w:rtl/>
              </w:rPr>
              <w:t xml:space="preserve"> נתמכת</w:t>
            </w:r>
            <w:r w:rsidR="00042721">
              <w:rPr>
                <w:rFonts w:hint="cs"/>
                <w:rtl/>
              </w:rPr>
              <w:t xml:space="preserve"> </w:t>
            </w:r>
            <w:r w:rsidR="00592588">
              <w:rPr>
                <w:rFonts w:hint="cs"/>
                <w:rtl/>
              </w:rPr>
              <w:t xml:space="preserve">של </w:t>
            </w:r>
            <w:r w:rsidR="00042721">
              <w:rPr>
                <w:rFonts w:hint="cs"/>
                <w:rtl/>
              </w:rPr>
              <w:t>נקודות גישה</w:t>
            </w:r>
          </w:p>
        </w:tc>
        <w:tc>
          <w:tcPr>
            <w:tcW w:w="1786" w:type="dxa"/>
            <w:shd w:val="clear" w:color="auto" w:fill="auto"/>
          </w:tcPr>
          <w:p w14:paraId="2A8D3EF4" w14:textId="36599889" w:rsidR="00EC48C4" w:rsidRPr="007C5B4C" w:rsidRDefault="00B42333" w:rsidP="000A40F5">
            <w:pPr>
              <w:pStyle w:val="affc"/>
              <w:jc w:val="left"/>
              <w:rPr>
                <w:rtl/>
              </w:rPr>
            </w:pPr>
            <w:r>
              <w:rPr>
                <w:rFonts w:hint="cs"/>
                <w:rtl/>
              </w:rPr>
              <w:t>25</w:t>
            </w:r>
          </w:p>
        </w:tc>
        <w:tc>
          <w:tcPr>
            <w:tcW w:w="1843" w:type="dxa"/>
            <w:shd w:val="clear" w:color="auto" w:fill="auto"/>
          </w:tcPr>
          <w:p w14:paraId="07B4F20F" w14:textId="77777777" w:rsidR="00EC48C4" w:rsidRPr="007C5B4C" w:rsidRDefault="00EC48C4" w:rsidP="000A40F5">
            <w:pPr>
              <w:pStyle w:val="affc"/>
              <w:jc w:val="left"/>
              <w:rPr>
                <w:rtl/>
              </w:rPr>
            </w:pPr>
          </w:p>
        </w:tc>
        <w:tc>
          <w:tcPr>
            <w:tcW w:w="2410" w:type="dxa"/>
          </w:tcPr>
          <w:p w14:paraId="54907E19" w14:textId="05133FAC" w:rsidR="00042721" w:rsidRPr="007C5B4C" w:rsidRDefault="00042721" w:rsidP="00796169">
            <w:pPr>
              <w:pStyle w:val="affc"/>
              <w:jc w:val="left"/>
              <w:rPr>
                <w:sz w:val="22"/>
                <w:szCs w:val="22"/>
                <w:rtl/>
              </w:rPr>
            </w:pPr>
          </w:p>
        </w:tc>
      </w:tr>
      <w:tr w:rsidR="00EC48C4" w:rsidRPr="007C5B4C" w14:paraId="7C7D377F" w14:textId="77777777" w:rsidTr="00B10648">
        <w:tc>
          <w:tcPr>
            <w:tcW w:w="715" w:type="dxa"/>
            <w:shd w:val="clear" w:color="auto" w:fill="auto"/>
          </w:tcPr>
          <w:p w14:paraId="56FBDC27" w14:textId="77777777" w:rsidR="00EC48C4" w:rsidRPr="007C5B4C" w:rsidRDefault="00EC48C4" w:rsidP="000A40F5">
            <w:pPr>
              <w:pStyle w:val="affc"/>
              <w:numPr>
                <w:ilvl w:val="0"/>
                <w:numId w:val="103"/>
              </w:numPr>
              <w:jc w:val="right"/>
              <w:rPr>
                <w:rtl/>
              </w:rPr>
            </w:pPr>
          </w:p>
        </w:tc>
        <w:tc>
          <w:tcPr>
            <w:tcW w:w="4497" w:type="dxa"/>
            <w:gridSpan w:val="2"/>
            <w:shd w:val="clear" w:color="auto" w:fill="auto"/>
          </w:tcPr>
          <w:p w14:paraId="17399A43" w14:textId="77777777" w:rsidR="00EC48C4" w:rsidRPr="007C5B4C" w:rsidRDefault="00EC48C4" w:rsidP="0038321F">
            <w:pPr>
              <w:pStyle w:val="affc"/>
              <w:jc w:val="left"/>
              <w:rPr>
                <w:rtl/>
              </w:rPr>
            </w:pPr>
            <w:r>
              <w:rPr>
                <w:rFonts w:hint="cs"/>
                <w:rtl/>
              </w:rPr>
              <w:t>כמות מקסימלית נתמכת של משתמשים</w:t>
            </w:r>
          </w:p>
        </w:tc>
        <w:tc>
          <w:tcPr>
            <w:tcW w:w="1843" w:type="dxa"/>
            <w:shd w:val="clear" w:color="auto" w:fill="auto"/>
          </w:tcPr>
          <w:p w14:paraId="17DFCADE" w14:textId="77777777" w:rsidR="00EC48C4" w:rsidRPr="007C5B4C" w:rsidRDefault="00EC48C4" w:rsidP="000A40F5">
            <w:pPr>
              <w:pStyle w:val="affc"/>
              <w:jc w:val="left"/>
              <w:rPr>
                <w:rtl/>
              </w:rPr>
            </w:pPr>
          </w:p>
        </w:tc>
        <w:tc>
          <w:tcPr>
            <w:tcW w:w="2410" w:type="dxa"/>
          </w:tcPr>
          <w:p w14:paraId="7F7667E8" w14:textId="77777777" w:rsidR="00EC48C4" w:rsidRPr="007C5B4C" w:rsidRDefault="00EC48C4" w:rsidP="000A40F5">
            <w:pPr>
              <w:pStyle w:val="affc"/>
              <w:jc w:val="left"/>
              <w:rPr>
                <w:rtl/>
              </w:rPr>
            </w:pPr>
          </w:p>
        </w:tc>
      </w:tr>
      <w:tr w:rsidR="00EC48C4" w:rsidRPr="007C5B4C" w14:paraId="0FFD3A7F" w14:textId="77777777" w:rsidTr="00B10648">
        <w:tc>
          <w:tcPr>
            <w:tcW w:w="715" w:type="dxa"/>
            <w:shd w:val="clear" w:color="auto" w:fill="auto"/>
          </w:tcPr>
          <w:p w14:paraId="6AC70C07" w14:textId="77777777" w:rsidR="00EC48C4" w:rsidRPr="007C5B4C" w:rsidRDefault="00EC48C4" w:rsidP="000A40F5">
            <w:pPr>
              <w:pStyle w:val="affc"/>
              <w:numPr>
                <w:ilvl w:val="0"/>
                <w:numId w:val="103"/>
              </w:numPr>
              <w:jc w:val="right"/>
              <w:rPr>
                <w:rtl/>
              </w:rPr>
            </w:pPr>
          </w:p>
        </w:tc>
        <w:tc>
          <w:tcPr>
            <w:tcW w:w="4497" w:type="dxa"/>
            <w:gridSpan w:val="2"/>
            <w:shd w:val="clear" w:color="auto" w:fill="auto"/>
          </w:tcPr>
          <w:p w14:paraId="71256359" w14:textId="1AA18EEE" w:rsidR="00EC48C4" w:rsidRPr="007C5B4C" w:rsidRDefault="00EC48C4" w:rsidP="0038321F">
            <w:pPr>
              <w:pStyle w:val="affc"/>
              <w:jc w:val="left"/>
              <w:rPr>
                <w:rtl/>
              </w:rPr>
            </w:pPr>
            <w:r>
              <w:rPr>
                <w:rFonts w:hint="cs"/>
                <w:rtl/>
              </w:rPr>
              <w:t xml:space="preserve">כמות </w:t>
            </w:r>
            <w:r>
              <w:t>VLAN</w:t>
            </w:r>
            <w:r>
              <w:rPr>
                <w:rFonts w:hint="cs"/>
                <w:rtl/>
              </w:rPr>
              <w:t>ים נתמכת</w:t>
            </w:r>
          </w:p>
        </w:tc>
        <w:tc>
          <w:tcPr>
            <w:tcW w:w="1843" w:type="dxa"/>
            <w:shd w:val="clear" w:color="auto" w:fill="auto"/>
          </w:tcPr>
          <w:p w14:paraId="42614272" w14:textId="77777777" w:rsidR="00EC48C4" w:rsidRPr="007C5B4C" w:rsidRDefault="00EC48C4" w:rsidP="000A40F5">
            <w:pPr>
              <w:pStyle w:val="affc"/>
              <w:jc w:val="left"/>
              <w:rPr>
                <w:rtl/>
              </w:rPr>
            </w:pPr>
          </w:p>
        </w:tc>
        <w:tc>
          <w:tcPr>
            <w:tcW w:w="2410" w:type="dxa"/>
          </w:tcPr>
          <w:p w14:paraId="283EE5A9" w14:textId="77777777" w:rsidR="00EC48C4" w:rsidRPr="007C5B4C" w:rsidRDefault="00EC48C4" w:rsidP="000A40F5">
            <w:pPr>
              <w:pStyle w:val="affc"/>
              <w:jc w:val="left"/>
              <w:rPr>
                <w:rtl/>
              </w:rPr>
            </w:pPr>
          </w:p>
        </w:tc>
      </w:tr>
      <w:tr w:rsidR="00EC48C4" w:rsidRPr="007C5B4C" w14:paraId="4C48EF5A" w14:textId="77777777" w:rsidTr="00B10648">
        <w:tc>
          <w:tcPr>
            <w:tcW w:w="715" w:type="dxa"/>
            <w:shd w:val="clear" w:color="auto" w:fill="auto"/>
          </w:tcPr>
          <w:p w14:paraId="00B9D329" w14:textId="77777777" w:rsidR="00EC48C4" w:rsidRPr="007C5B4C" w:rsidRDefault="00EC48C4" w:rsidP="00B22242">
            <w:pPr>
              <w:pStyle w:val="affc"/>
              <w:numPr>
                <w:ilvl w:val="0"/>
                <w:numId w:val="103"/>
              </w:numPr>
              <w:jc w:val="right"/>
              <w:rPr>
                <w:rtl/>
              </w:rPr>
            </w:pPr>
          </w:p>
        </w:tc>
        <w:tc>
          <w:tcPr>
            <w:tcW w:w="4497" w:type="dxa"/>
            <w:gridSpan w:val="2"/>
            <w:shd w:val="clear" w:color="auto" w:fill="auto"/>
          </w:tcPr>
          <w:p w14:paraId="73E68822" w14:textId="77777777" w:rsidR="00EC48C4" w:rsidRPr="007C5B4C" w:rsidRDefault="00EC48C4" w:rsidP="00297A1F">
            <w:pPr>
              <w:pStyle w:val="affc"/>
              <w:keepLines w:val="0"/>
              <w:jc w:val="left"/>
            </w:pPr>
            <w:r w:rsidRPr="007C5B4C">
              <w:rPr>
                <w:rFonts w:hint="cs"/>
                <w:rtl/>
              </w:rPr>
              <w:t xml:space="preserve">סה"כ צריכת חשמל לתצורה (ביחידות </w:t>
            </w:r>
            <w:r w:rsidRPr="007C5B4C">
              <w:t>kW-h</w:t>
            </w:r>
            <w:r w:rsidRPr="007C5B4C">
              <w:rPr>
                <w:rFonts w:hint="cs"/>
                <w:rtl/>
              </w:rPr>
              <w:t>)</w:t>
            </w:r>
          </w:p>
          <w:p w14:paraId="6E01820D" w14:textId="77777777" w:rsidR="00EC48C4" w:rsidRPr="007C5B4C" w:rsidRDefault="00EC48C4" w:rsidP="00297A1F">
            <w:pPr>
              <w:pStyle w:val="affc"/>
              <w:jc w:val="left"/>
              <w:rPr>
                <w:rtl/>
              </w:rPr>
            </w:pPr>
          </w:p>
        </w:tc>
        <w:tc>
          <w:tcPr>
            <w:tcW w:w="1843" w:type="dxa"/>
            <w:shd w:val="clear" w:color="auto" w:fill="auto"/>
          </w:tcPr>
          <w:p w14:paraId="4AE72249" w14:textId="77777777" w:rsidR="00EC48C4" w:rsidRPr="007C5B4C" w:rsidRDefault="00EC48C4" w:rsidP="00297A1F">
            <w:pPr>
              <w:pStyle w:val="affc"/>
              <w:jc w:val="left"/>
              <w:rPr>
                <w:rtl/>
              </w:rPr>
            </w:pPr>
          </w:p>
        </w:tc>
        <w:tc>
          <w:tcPr>
            <w:tcW w:w="2410" w:type="dxa"/>
          </w:tcPr>
          <w:p w14:paraId="201B2436" w14:textId="77777777" w:rsidR="00EC48C4" w:rsidRPr="007C5B4C" w:rsidRDefault="00EC48C4" w:rsidP="00297A1F">
            <w:pPr>
              <w:pStyle w:val="affc"/>
              <w:jc w:val="left"/>
              <w:rPr>
                <w:rtl/>
              </w:rPr>
            </w:pPr>
          </w:p>
        </w:tc>
      </w:tr>
    </w:tbl>
    <w:p w14:paraId="08D2F405" w14:textId="363C6070" w:rsidR="00DE2D94" w:rsidRDefault="00DE2D94">
      <w:pPr>
        <w:bidi w:val="0"/>
        <w:rPr>
          <w:rFonts w:cs="David"/>
          <w:b/>
          <w:bCs/>
          <w14:scene3d>
            <w14:camera w14:prst="orthographicFront"/>
            <w14:lightRig w14:rig="threePt" w14:dir="t">
              <w14:rot w14:lat="0" w14:lon="0" w14:rev="0"/>
            </w14:lightRig>
          </w14:scene3d>
        </w:rPr>
      </w:pPr>
    </w:p>
    <w:p w14:paraId="1FE81978" w14:textId="5D07AAC9" w:rsidR="009D6AF1" w:rsidRDefault="009D6AF1" w:rsidP="00D212F3">
      <w:pPr>
        <w:pStyle w:val="31"/>
        <w:rPr>
          <w:b/>
          <w:bCs/>
        </w:rPr>
      </w:pPr>
      <w:r w:rsidRPr="003850BE">
        <w:rPr>
          <w:rFonts w:hint="eastAsia"/>
          <w:b/>
          <w:bCs/>
          <w:rtl/>
        </w:rPr>
        <w:t>רכיב</w:t>
      </w:r>
      <w:r w:rsidRPr="003850BE">
        <w:rPr>
          <w:b/>
          <w:bCs/>
          <w:rtl/>
        </w:rPr>
        <w:t xml:space="preserve"> </w:t>
      </w:r>
      <w:r w:rsidR="000F4CCC">
        <w:rPr>
          <w:rFonts w:hint="cs"/>
          <w:b/>
          <w:bCs/>
          <w:rtl/>
        </w:rPr>
        <w:t>טו</w:t>
      </w:r>
      <w:r w:rsidR="00486AEC" w:rsidRPr="003850BE">
        <w:rPr>
          <w:b/>
          <w:bCs/>
          <w:rtl/>
        </w:rPr>
        <w:t xml:space="preserve">' </w:t>
      </w:r>
      <w:r w:rsidRPr="003850BE">
        <w:rPr>
          <w:b/>
          <w:bCs/>
          <w:rtl/>
        </w:rPr>
        <w:t xml:space="preserve">– </w:t>
      </w:r>
      <w:r>
        <w:rPr>
          <w:rFonts w:hint="cs"/>
          <w:b/>
          <w:bCs/>
          <w:rtl/>
        </w:rPr>
        <w:t>מערכת ניהול אחודה לציוד הקווי באתר חדש</w:t>
      </w:r>
    </w:p>
    <w:tbl>
      <w:tblPr>
        <w:tblStyle w:val="TableGri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2BBB030D" w14:textId="77777777" w:rsidTr="000C7776">
        <w:trPr>
          <w:cantSplit/>
          <w:tblHeader/>
        </w:trPr>
        <w:tc>
          <w:tcPr>
            <w:tcW w:w="715" w:type="dxa"/>
            <w:tcBorders>
              <w:bottom w:val="single" w:sz="4" w:space="0" w:color="auto"/>
            </w:tcBorders>
            <w:shd w:val="clear" w:color="auto" w:fill="D9D9D9" w:themeFill="background1" w:themeFillShade="D9"/>
          </w:tcPr>
          <w:p w14:paraId="2625C62B" w14:textId="77777777" w:rsidR="00EB472C" w:rsidRPr="007C5B4C" w:rsidRDefault="00EB472C" w:rsidP="00931C97">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12303498" w14:textId="77777777" w:rsidR="00EB472C" w:rsidRPr="007C5B4C" w:rsidRDefault="00EB472C" w:rsidP="00931C97">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5E5E5DF2" w14:textId="77777777" w:rsidR="00EB472C" w:rsidRPr="007C5B4C" w:rsidRDefault="00EB472C" w:rsidP="00931C97">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546E5A1" w14:textId="77777777" w:rsidR="00EB472C" w:rsidRPr="007C5B4C" w:rsidRDefault="00EB472C" w:rsidP="00931C97">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6BE42DB9" w14:textId="77777777" w:rsidR="00EB472C" w:rsidRPr="007C5B4C" w:rsidRDefault="00EB472C" w:rsidP="00931C97">
            <w:pPr>
              <w:pStyle w:val="Normal2"/>
              <w:ind w:left="0"/>
              <w:rPr>
                <w:b/>
                <w:bCs/>
                <w:rtl/>
              </w:rPr>
            </w:pPr>
            <w:r w:rsidRPr="007C5B4C">
              <w:rPr>
                <w:rFonts w:hint="cs"/>
                <w:b/>
                <w:bCs/>
                <w:rtl/>
              </w:rPr>
              <w:t>הערות</w:t>
            </w:r>
          </w:p>
        </w:tc>
      </w:tr>
      <w:tr w:rsidR="00EB472C" w:rsidRPr="007C5B4C" w14:paraId="7ACD3720" w14:textId="77777777" w:rsidTr="00B10648">
        <w:tc>
          <w:tcPr>
            <w:tcW w:w="715" w:type="dxa"/>
            <w:shd w:val="clear" w:color="auto" w:fill="auto"/>
          </w:tcPr>
          <w:p w14:paraId="4070D27A" w14:textId="77777777" w:rsidR="00EB472C" w:rsidRPr="007C5B4C" w:rsidRDefault="00EB472C" w:rsidP="00931C97">
            <w:pPr>
              <w:pStyle w:val="affc"/>
              <w:numPr>
                <w:ilvl w:val="0"/>
                <w:numId w:val="114"/>
              </w:numPr>
              <w:jc w:val="right"/>
              <w:rPr>
                <w:rtl/>
              </w:rPr>
            </w:pPr>
          </w:p>
        </w:tc>
        <w:tc>
          <w:tcPr>
            <w:tcW w:w="4497" w:type="dxa"/>
            <w:gridSpan w:val="2"/>
            <w:shd w:val="clear" w:color="auto" w:fill="auto"/>
          </w:tcPr>
          <w:p w14:paraId="43477A79" w14:textId="77777777" w:rsidR="00EB472C" w:rsidRPr="007C5B4C" w:rsidRDefault="00EB472C" w:rsidP="00931C97">
            <w:pPr>
              <w:pStyle w:val="affc"/>
              <w:jc w:val="left"/>
            </w:pPr>
            <w:r>
              <w:rPr>
                <w:rFonts w:hint="cs"/>
                <w:rtl/>
              </w:rPr>
              <w:t>שם המערכת</w:t>
            </w:r>
          </w:p>
        </w:tc>
        <w:tc>
          <w:tcPr>
            <w:tcW w:w="1843" w:type="dxa"/>
            <w:shd w:val="clear" w:color="auto" w:fill="auto"/>
          </w:tcPr>
          <w:p w14:paraId="283239DE" w14:textId="77777777" w:rsidR="00EB472C" w:rsidRPr="007C5B4C" w:rsidRDefault="00EB472C" w:rsidP="00931C97">
            <w:pPr>
              <w:pStyle w:val="affc"/>
              <w:jc w:val="left"/>
              <w:rPr>
                <w:rtl/>
              </w:rPr>
            </w:pPr>
          </w:p>
        </w:tc>
        <w:tc>
          <w:tcPr>
            <w:tcW w:w="2410" w:type="dxa"/>
          </w:tcPr>
          <w:p w14:paraId="29E2BF2F" w14:textId="77777777" w:rsidR="00EB472C" w:rsidRPr="007C5B4C" w:rsidRDefault="00EB472C" w:rsidP="00931C97">
            <w:pPr>
              <w:pStyle w:val="affc"/>
              <w:jc w:val="left"/>
              <w:rPr>
                <w:rtl/>
              </w:rPr>
            </w:pPr>
          </w:p>
        </w:tc>
      </w:tr>
      <w:tr w:rsidR="00EB472C" w:rsidRPr="007C5B4C" w14:paraId="2D056B1E" w14:textId="77777777" w:rsidTr="00B10648">
        <w:tc>
          <w:tcPr>
            <w:tcW w:w="715" w:type="dxa"/>
            <w:shd w:val="clear" w:color="auto" w:fill="auto"/>
          </w:tcPr>
          <w:p w14:paraId="0656CA67" w14:textId="77777777" w:rsidR="00EB472C" w:rsidRPr="007C5B4C" w:rsidRDefault="00EB472C" w:rsidP="00931C97">
            <w:pPr>
              <w:pStyle w:val="affc"/>
              <w:numPr>
                <w:ilvl w:val="0"/>
                <w:numId w:val="114"/>
              </w:numPr>
              <w:jc w:val="right"/>
              <w:rPr>
                <w:rtl/>
              </w:rPr>
            </w:pPr>
          </w:p>
        </w:tc>
        <w:tc>
          <w:tcPr>
            <w:tcW w:w="4497" w:type="dxa"/>
            <w:gridSpan w:val="2"/>
            <w:shd w:val="clear" w:color="auto" w:fill="auto"/>
          </w:tcPr>
          <w:p w14:paraId="4A9F9647" w14:textId="77777777" w:rsidR="00EB472C" w:rsidRPr="007C5B4C" w:rsidRDefault="00EB472C" w:rsidP="00931C97">
            <w:pPr>
              <w:pStyle w:val="affc"/>
              <w:jc w:val="left"/>
              <w:rPr>
                <w:rtl/>
              </w:rPr>
            </w:pPr>
            <w:r>
              <w:rPr>
                <w:rFonts w:hint="cs"/>
                <w:rtl/>
              </w:rPr>
              <w:t>הערות</w:t>
            </w:r>
          </w:p>
        </w:tc>
        <w:tc>
          <w:tcPr>
            <w:tcW w:w="1843" w:type="dxa"/>
            <w:shd w:val="clear" w:color="auto" w:fill="auto"/>
          </w:tcPr>
          <w:p w14:paraId="6754F8DC" w14:textId="77777777" w:rsidR="00EB472C" w:rsidRPr="007C5B4C" w:rsidRDefault="00EB472C" w:rsidP="00931C97">
            <w:pPr>
              <w:pStyle w:val="affc"/>
              <w:jc w:val="left"/>
              <w:rPr>
                <w:rtl/>
              </w:rPr>
            </w:pPr>
          </w:p>
        </w:tc>
        <w:tc>
          <w:tcPr>
            <w:tcW w:w="2410" w:type="dxa"/>
          </w:tcPr>
          <w:p w14:paraId="41DBEC4F" w14:textId="77777777" w:rsidR="00EB472C" w:rsidRPr="007C5B4C" w:rsidRDefault="00EB472C" w:rsidP="00931C97">
            <w:pPr>
              <w:pStyle w:val="affc"/>
              <w:jc w:val="left"/>
              <w:rPr>
                <w:rtl/>
              </w:rPr>
            </w:pPr>
          </w:p>
        </w:tc>
      </w:tr>
    </w:tbl>
    <w:p w14:paraId="43EB1E43" w14:textId="77777777" w:rsidR="00EB472C" w:rsidRPr="003850BE" w:rsidRDefault="00EB472C" w:rsidP="008C5701">
      <w:pPr>
        <w:pStyle w:val="31"/>
        <w:numPr>
          <w:ilvl w:val="0"/>
          <w:numId w:val="0"/>
        </w:numPr>
        <w:ind w:left="952" w:hanging="720"/>
        <w:rPr>
          <w:b/>
          <w:bCs/>
        </w:rPr>
      </w:pPr>
    </w:p>
    <w:p w14:paraId="2DF4CB4E" w14:textId="45D002C8" w:rsidR="009D6AF1" w:rsidRDefault="009D6AF1" w:rsidP="000F4CCC">
      <w:pPr>
        <w:pStyle w:val="31"/>
        <w:rPr>
          <w:b/>
          <w:bCs/>
        </w:rPr>
      </w:pPr>
      <w:r w:rsidRPr="003850BE">
        <w:rPr>
          <w:rFonts w:hint="eastAsia"/>
          <w:b/>
          <w:bCs/>
          <w:rtl/>
        </w:rPr>
        <w:t>רכיב</w:t>
      </w:r>
      <w:r w:rsidRPr="003850BE">
        <w:rPr>
          <w:b/>
          <w:bCs/>
          <w:rtl/>
        </w:rPr>
        <w:t xml:space="preserve"> </w:t>
      </w:r>
      <w:r w:rsidR="000F4CCC">
        <w:rPr>
          <w:rFonts w:hint="cs"/>
          <w:b/>
          <w:bCs/>
          <w:rtl/>
        </w:rPr>
        <w:t>טז</w:t>
      </w:r>
      <w:r w:rsidR="00486AEC" w:rsidRPr="003850BE">
        <w:rPr>
          <w:b/>
          <w:bCs/>
          <w:rtl/>
        </w:rPr>
        <w:t xml:space="preserve">' </w:t>
      </w:r>
      <w:r w:rsidRPr="003850BE">
        <w:rPr>
          <w:b/>
          <w:bCs/>
          <w:rtl/>
        </w:rPr>
        <w:t xml:space="preserve">– </w:t>
      </w:r>
      <w:r>
        <w:rPr>
          <w:rFonts w:hint="cs"/>
          <w:b/>
          <w:bCs/>
          <w:rtl/>
        </w:rPr>
        <w:t>מערכת ניהול אחודה לציוד הקווי באתר קיים</w:t>
      </w:r>
    </w:p>
    <w:tbl>
      <w:tblPr>
        <w:tblStyle w:val="TableGri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752328CB" w14:textId="77777777" w:rsidTr="000C7776">
        <w:trPr>
          <w:cantSplit/>
          <w:tblHeader/>
        </w:trPr>
        <w:tc>
          <w:tcPr>
            <w:tcW w:w="715" w:type="dxa"/>
            <w:tcBorders>
              <w:bottom w:val="single" w:sz="4" w:space="0" w:color="auto"/>
            </w:tcBorders>
            <w:shd w:val="clear" w:color="auto" w:fill="D9D9D9" w:themeFill="background1" w:themeFillShade="D9"/>
          </w:tcPr>
          <w:p w14:paraId="23283672" w14:textId="77777777" w:rsidR="00EB472C" w:rsidRPr="007C5B4C" w:rsidRDefault="00EB472C" w:rsidP="00931C97">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58BD755A" w14:textId="77777777" w:rsidR="00EB472C" w:rsidRPr="007C5B4C" w:rsidRDefault="00EB472C" w:rsidP="00931C97">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774BD189" w14:textId="77777777" w:rsidR="00EB472C" w:rsidRPr="007C5B4C" w:rsidRDefault="00EB472C" w:rsidP="00931C97">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32B27ECA" w14:textId="77777777" w:rsidR="00EB472C" w:rsidRPr="007C5B4C" w:rsidRDefault="00EB472C" w:rsidP="00931C97">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04B6D557" w14:textId="77777777" w:rsidR="00EB472C" w:rsidRPr="007C5B4C" w:rsidRDefault="00EB472C" w:rsidP="00931C97">
            <w:pPr>
              <w:pStyle w:val="Normal2"/>
              <w:ind w:left="0"/>
              <w:rPr>
                <w:b/>
                <w:bCs/>
                <w:rtl/>
              </w:rPr>
            </w:pPr>
            <w:r w:rsidRPr="007C5B4C">
              <w:rPr>
                <w:rFonts w:hint="cs"/>
                <w:b/>
                <w:bCs/>
                <w:rtl/>
              </w:rPr>
              <w:t>הערות</w:t>
            </w:r>
          </w:p>
        </w:tc>
      </w:tr>
      <w:tr w:rsidR="00EB472C" w:rsidRPr="007C5B4C" w14:paraId="54A7EA45" w14:textId="77777777" w:rsidTr="00B10648">
        <w:tc>
          <w:tcPr>
            <w:tcW w:w="715" w:type="dxa"/>
            <w:shd w:val="clear" w:color="auto" w:fill="auto"/>
          </w:tcPr>
          <w:p w14:paraId="60E0EACE" w14:textId="77777777" w:rsidR="00EB472C" w:rsidRPr="007C5B4C" w:rsidRDefault="00EB472C" w:rsidP="008C5701">
            <w:pPr>
              <w:pStyle w:val="affc"/>
              <w:numPr>
                <w:ilvl w:val="0"/>
                <w:numId w:val="117"/>
              </w:numPr>
              <w:jc w:val="right"/>
              <w:rPr>
                <w:rtl/>
              </w:rPr>
            </w:pPr>
          </w:p>
        </w:tc>
        <w:tc>
          <w:tcPr>
            <w:tcW w:w="4497" w:type="dxa"/>
            <w:gridSpan w:val="2"/>
            <w:shd w:val="clear" w:color="auto" w:fill="auto"/>
          </w:tcPr>
          <w:p w14:paraId="2F9CD2CE" w14:textId="77777777" w:rsidR="00EB472C" w:rsidRPr="007C5B4C" w:rsidRDefault="00EB472C" w:rsidP="00931C97">
            <w:pPr>
              <w:pStyle w:val="affc"/>
              <w:jc w:val="left"/>
            </w:pPr>
            <w:r>
              <w:rPr>
                <w:rFonts w:hint="cs"/>
                <w:rtl/>
              </w:rPr>
              <w:t>שם המערכת</w:t>
            </w:r>
          </w:p>
        </w:tc>
        <w:tc>
          <w:tcPr>
            <w:tcW w:w="1843" w:type="dxa"/>
            <w:shd w:val="clear" w:color="auto" w:fill="auto"/>
          </w:tcPr>
          <w:p w14:paraId="2E4FE6E1" w14:textId="77777777" w:rsidR="00EB472C" w:rsidRPr="007C5B4C" w:rsidRDefault="00EB472C" w:rsidP="00931C97">
            <w:pPr>
              <w:pStyle w:val="affc"/>
              <w:jc w:val="left"/>
              <w:rPr>
                <w:rtl/>
              </w:rPr>
            </w:pPr>
          </w:p>
        </w:tc>
        <w:tc>
          <w:tcPr>
            <w:tcW w:w="2410" w:type="dxa"/>
          </w:tcPr>
          <w:p w14:paraId="4A590880" w14:textId="77777777" w:rsidR="00EB472C" w:rsidRPr="007C5B4C" w:rsidRDefault="00EB472C" w:rsidP="00931C97">
            <w:pPr>
              <w:pStyle w:val="affc"/>
              <w:jc w:val="left"/>
              <w:rPr>
                <w:rtl/>
              </w:rPr>
            </w:pPr>
          </w:p>
        </w:tc>
      </w:tr>
      <w:tr w:rsidR="00EB472C" w:rsidRPr="007C5B4C" w14:paraId="74816E01" w14:textId="77777777" w:rsidTr="00B10648">
        <w:tc>
          <w:tcPr>
            <w:tcW w:w="715" w:type="dxa"/>
            <w:shd w:val="clear" w:color="auto" w:fill="auto"/>
          </w:tcPr>
          <w:p w14:paraId="796C06C5" w14:textId="77777777" w:rsidR="00EB472C" w:rsidRPr="007C5B4C" w:rsidRDefault="00EB472C" w:rsidP="008C5701">
            <w:pPr>
              <w:pStyle w:val="affc"/>
              <w:numPr>
                <w:ilvl w:val="0"/>
                <w:numId w:val="117"/>
              </w:numPr>
              <w:jc w:val="right"/>
              <w:rPr>
                <w:rtl/>
              </w:rPr>
            </w:pPr>
          </w:p>
        </w:tc>
        <w:tc>
          <w:tcPr>
            <w:tcW w:w="4497" w:type="dxa"/>
            <w:gridSpan w:val="2"/>
            <w:shd w:val="clear" w:color="auto" w:fill="auto"/>
          </w:tcPr>
          <w:p w14:paraId="404C9D84" w14:textId="77777777" w:rsidR="00EB472C" w:rsidRPr="007C5B4C" w:rsidRDefault="00EB472C" w:rsidP="00931C97">
            <w:pPr>
              <w:pStyle w:val="affc"/>
              <w:jc w:val="left"/>
              <w:rPr>
                <w:rtl/>
              </w:rPr>
            </w:pPr>
            <w:r>
              <w:rPr>
                <w:rFonts w:hint="cs"/>
                <w:rtl/>
              </w:rPr>
              <w:t>הערות</w:t>
            </w:r>
          </w:p>
        </w:tc>
        <w:tc>
          <w:tcPr>
            <w:tcW w:w="1843" w:type="dxa"/>
            <w:shd w:val="clear" w:color="auto" w:fill="auto"/>
          </w:tcPr>
          <w:p w14:paraId="5643A4CC" w14:textId="77777777" w:rsidR="00EB472C" w:rsidRPr="007C5B4C" w:rsidRDefault="00EB472C" w:rsidP="00931C97">
            <w:pPr>
              <w:pStyle w:val="affc"/>
              <w:jc w:val="left"/>
              <w:rPr>
                <w:rtl/>
              </w:rPr>
            </w:pPr>
          </w:p>
        </w:tc>
        <w:tc>
          <w:tcPr>
            <w:tcW w:w="2410" w:type="dxa"/>
          </w:tcPr>
          <w:p w14:paraId="7C1609C3" w14:textId="77777777" w:rsidR="00EB472C" w:rsidRPr="007C5B4C" w:rsidRDefault="00EB472C" w:rsidP="00931C97">
            <w:pPr>
              <w:pStyle w:val="affc"/>
              <w:jc w:val="left"/>
              <w:rPr>
                <w:rtl/>
              </w:rPr>
            </w:pPr>
          </w:p>
        </w:tc>
      </w:tr>
    </w:tbl>
    <w:p w14:paraId="2466196C" w14:textId="77777777" w:rsidR="00EB472C" w:rsidRDefault="00EB472C" w:rsidP="008C5701">
      <w:pPr>
        <w:pStyle w:val="31"/>
        <w:numPr>
          <w:ilvl w:val="0"/>
          <w:numId w:val="0"/>
        </w:numPr>
        <w:ind w:left="232"/>
        <w:rPr>
          <w:b/>
          <w:bCs/>
        </w:rPr>
      </w:pPr>
    </w:p>
    <w:p w14:paraId="7BE9FDDA" w14:textId="7992CA3A" w:rsidR="009D6AF1" w:rsidRDefault="009D6AF1" w:rsidP="000F4CCC">
      <w:pPr>
        <w:pStyle w:val="31"/>
        <w:rPr>
          <w:b/>
          <w:bCs/>
        </w:rPr>
      </w:pPr>
      <w:r w:rsidRPr="008F4B2E">
        <w:rPr>
          <w:rFonts w:hint="eastAsia"/>
          <w:b/>
          <w:bCs/>
          <w:rtl/>
        </w:rPr>
        <w:t>רכיב</w:t>
      </w:r>
      <w:r w:rsidRPr="00D451E7">
        <w:rPr>
          <w:b/>
          <w:bCs/>
          <w:rtl/>
        </w:rPr>
        <w:t xml:space="preserve"> </w:t>
      </w:r>
      <w:r w:rsidR="000F4CCC">
        <w:rPr>
          <w:rFonts w:hint="cs"/>
          <w:b/>
          <w:bCs/>
          <w:rtl/>
        </w:rPr>
        <w:t>יז</w:t>
      </w:r>
      <w:r w:rsidR="00486AEC" w:rsidRPr="008F4B2E">
        <w:rPr>
          <w:b/>
          <w:bCs/>
          <w:rtl/>
        </w:rPr>
        <w:t xml:space="preserve">' </w:t>
      </w:r>
      <w:r w:rsidRPr="008F4B2E">
        <w:rPr>
          <w:b/>
          <w:bCs/>
          <w:rtl/>
        </w:rPr>
        <w:t xml:space="preserve">– </w:t>
      </w:r>
      <w:r w:rsidRPr="00D451E7">
        <w:rPr>
          <w:rFonts w:hint="cs"/>
          <w:b/>
          <w:bCs/>
          <w:rtl/>
        </w:rPr>
        <w:t xml:space="preserve">מערכת ניהול אחודה </w:t>
      </w:r>
      <w:r>
        <w:rPr>
          <w:rFonts w:hint="cs"/>
          <w:b/>
          <w:bCs/>
          <w:rtl/>
        </w:rPr>
        <w:t>לציוד האלחוטי באתר חדש</w:t>
      </w:r>
    </w:p>
    <w:tbl>
      <w:tblPr>
        <w:tblStyle w:val="TableGri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0523A5B0" w14:textId="77777777" w:rsidTr="000C7776">
        <w:trPr>
          <w:cantSplit/>
          <w:tblHeader/>
        </w:trPr>
        <w:tc>
          <w:tcPr>
            <w:tcW w:w="715" w:type="dxa"/>
            <w:tcBorders>
              <w:bottom w:val="single" w:sz="4" w:space="0" w:color="auto"/>
            </w:tcBorders>
            <w:shd w:val="clear" w:color="auto" w:fill="D9D9D9" w:themeFill="background1" w:themeFillShade="D9"/>
          </w:tcPr>
          <w:p w14:paraId="5ABC882F" w14:textId="77777777" w:rsidR="00EB472C" w:rsidRPr="007C5B4C" w:rsidRDefault="00EB472C" w:rsidP="00931C97">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0DC153CF" w14:textId="77777777" w:rsidR="00EB472C" w:rsidRPr="007C5B4C" w:rsidRDefault="00EB472C" w:rsidP="00931C97">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4CB8F2C8" w14:textId="77777777" w:rsidR="00EB472C" w:rsidRPr="007C5B4C" w:rsidRDefault="00EB472C" w:rsidP="00931C97">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E46C08A" w14:textId="77777777" w:rsidR="00EB472C" w:rsidRPr="007C5B4C" w:rsidRDefault="00EB472C" w:rsidP="00931C97">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2B555ED4" w14:textId="77777777" w:rsidR="00EB472C" w:rsidRPr="007C5B4C" w:rsidRDefault="00EB472C" w:rsidP="00931C97">
            <w:pPr>
              <w:pStyle w:val="Normal2"/>
              <w:ind w:left="0"/>
              <w:rPr>
                <w:b/>
                <w:bCs/>
                <w:rtl/>
              </w:rPr>
            </w:pPr>
            <w:r w:rsidRPr="007C5B4C">
              <w:rPr>
                <w:rFonts w:hint="cs"/>
                <w:b/>
                <w:bCs/>
                <w:rtl/>
              </w:rPr>
              <w:t>הערות</w:t>
            </w:r>
          </w:p>
        </w:tc>
      </w:tr>
      <w:tr w:rsidR="00EB472C" w:rsidRPr="007C5B4C" w14:paraId="25B74EAC" w14:textId="77777777" w:rsidTr="00B10648">
        <w:tc>
          <w:tcPr>
            <w:tcW w:w="715" w:type="dxa"/>
            <w:shd w:val="clear" w:color="auto" w:fill="auto"/>
          </w:tcPr>
          <w:p w14:paraId="43980D08" w14:textId="77777777" w:rsidR="00EB472C" w:rsidRPr="007C5B4C" w:rsidRDefault="00EB472C" w:rsidP="008C5701">
            <w:pPr>
              <w:pStyle w:val="affc"/>
              <w:numPr>
                <w:ilvl w:val="0"/>
                <w:numId w:val="116"/>
              </w:numPr>
              <w:jc w:val="right"/>
              <w:rPr>
                <w:rtl/>
              </w:rPr>
            </w:pPr>
          </w:p>
        </w:tc>
        <w:tc>
          <w:tcPr>
            <w:tcW w:w="4497" w:type="dxa"/>
            <w:gridSpan w:val="2"/>
            <w:shd w:val="clear" w:color="auto" w:fill="auto"/>
          </w:tcPr>
          <w:p w14:paraId="3B38B94F" w14:textId="77777777" w:rsidR="00EB472C" w:rsidRPr="007C5B4C" w:rsidRDefault="00EB472C" w:rsidP="00931C97">
            <w:pPr>
              <w:pStyle w:val="affc"/>
              <w:jc w:val="left"/>
            </w:pPr>
            <w:r>
              <w:rPr>
                <w:rFonts w:hint="cs"/>
                <w:rtl/>
              </w:rPr>
              <w:t>שם המערכת</w:t>
            </w:r>
          </w:p>
        </w:tc>
        <w:tc>
          <w:tcPr>
            <w:tcW w:w="1843" w:type="dxa"/>
            <w:shd w:val="clear" w:color="auto" w:fill="auto"/>
          </w:tcPr>
          <w:p w14:paraId="0A29D788" w14:textId="77777777" w:rsidR="00EB472C" w:rsidRPr="007C5B4C" w:rsidRDefault="00EB472C" w:rsidP="00931C97">
            <w:pPr>
              <w:pStyle w:val="affc"/>
              <w:jc w:val="left"/>
              <w:rPr>
                <w:rtl/>
              </w:rPr>
            </w:pPr>
          </w:p>
        </w:tc>
        <w:tc>
          <w:tcPr>
            <w:tcW w:w="2410" w:type="dxa"/>
          </w:tcPr>
          <w:p w14:paraId="023E28FE" w14:textId="77777777" w:rsidR="00EB472C" w:rsidRPr="007C5B4C" w:rsidRDefault="00EB472C" w:rsidP="00931C97">
            <w:pPr>
              <w:pStyle w:val="affc"/>
              <w:jc w:val="left"/>
              <w:rPr>
                <w:rtl/>
              </w:rPr>
            </w:pPr>
          </w:p>
        </w:tc>
      </w:tr>
      <w:tr w:rsidR="00EB472C" w:rsidRPr="007C5B4C" w14:paraId="6AB35F6C" w14:textId="77777777" w:rsidTr="00B10648">
        <w:tc>
          <w:tcPr>
            <w:tcW w:w="715" w:type="dxa"/>
            <w:shd w:val="clear" w:color="auto" w:fill="auto"/>
          </w:tcPr>
          <w:p w14:paraId="645F386F" w14:textId="77777777" w:rsidR="00EB472C" w:rsidRPr="007C5B4C" w:rsidRDefault="00EB472C" w:rsidP="008C5701">
            <w:pPr>
              <w:pStyle w:val="affc"/>
              <w:numPr>
                <w:ilvl w:val="0"/>
                <w:numId w:val="116"/>
              </w:numPr>
              <w:jc w:val="right"/>
              <w:rPr>
                <w:rtl/>
              </w:rPr>
            </w:pPr>
          </w:p>
        </w:tc>
        <w:tc>
          <w:tcPr>
            <w:tcW w:w="4497" w:type="dxa"/>
            <w:gridSpan w:val="2"/>
            <w:shd w:val="clear" w:color="auto" w:fill="auto"/>
          </w:tcPr>
          <w:p w14:paraId="3404D9B6" w14:textId="77777777" w:rsidR="00EB472C" w:rsidRPr="007C5B4C" w:rsidRDefault="00EB472C" w:rsidP="00931C97">
            <w:pPr>
              <w:pStyle w:val="affc"/>
              <w:jc w:val="left"/>
              <w:rPr>
                <w:rtl/>
              </w:rPr>
            </w:pPr>
            <w:r>
              <w:rPr>
                <w:rFonts w:hint="cs"/>
                <w:rtl/>
              </w:rPr>
              <w:t>הערות</w:t>
            </w:r>
          </w:p>
        </w:tc>
        <w:tc>
          <w:tcPr>
            <w:tcW w:w="1843" w:type="dxa"/>
            <w:shd w:val="clear" w:color="auto" w:fill="auto"/>
          </w:tcPr>
          <w:p w14:paraId="3920D75C" w14:textId="77777777" w:rsidR="00EB472C" w:rsidRPr="007C5B4C" w:rsidRDefault="00EB472C" w:rsidP="00931C97">
            <w:pPr>
              <w:pStyle w:val="affc"/>
              <w:jc w:val="left"/>
              <w:rPr>
                <w:rtl/>
              </w:rPr>
            </w:pPr>
          </w:p>
        </w:tc>
        <w:tc>
          <w:tcPr>
            <w:tcW w:w="2410" w:type="dxa"/>
          </w:tcPr>
          <w:p w14:paraId="3BF2BFC3" w14:textId="77777777" w:rsidR="00EB472C" w:rsidRPr="007C5B4C" w:rsidRDefault="00EB472C" w:rsidP="00931C97">
            <w:pPr>
              <w:pStyle w:val="affc"/>
              <w:jc w:val="left"/>
              <w:rPr>
                <w:rtl/>
              </w:rPr>
            </w:pPr>
          </w:p>
        </w:tc>
      </w:tr>
    </w:tbl>
    <w:p w14:paraId="7E60AC4A" w14:textId="77777777" w:rsidR="00EB472C" w:rsidRDefault="00EB472C" w:rsidP="008C5701">
      <w:pPr>
        <w:pStyle w:val="31"/>
        <w:numPr>
          <w:ilvl w:val="0"/>
          <w:numId w:val="0"/>
        </w:numPr>
        <w:ind w:left="232"/>
        <w:rPr>
          <w:b/>
          <w:bCs/>
        </w:rPr>
      </w:pPr>
    </w:p>
    <w:p w14:paraId="5DBE8EF6" w14:textId="026843D4" w:rsidR="009D6AF1" w:rsidRDefault="009D6AF1" w:rsidP="000F4CCC">
      <w:pPr>
        <w:pStyle w:val="31"/>
        <w:rPr>
          <w:b/>
          <w:bCs/>
        </w:rPr>
      </w:pPr>
      <w:r w:rsidRPr="008F4B2E">
        <w:rPr>
          <w:rFonts w:hint="eastAsia"/>
          <w:b/>
          <w:bCs/>
          <w:rtl/>
        </w:rPr>
        <w:t>רכיב</w:t>
      </w:r>
      <w:r w:rsidRPr="00D451E7">
        <w:rPr>
          <w:b/>
          <w:bCs/>
          <w:rtl/>
        </w:rPr>
        <w:t xml:space="preserve"> </w:t>
      </w:r>
      <w:r w:rsidR="000F4CCC">
        <w:rPr>
          <w:rFonts w:hint="cs"/>
          <w:b/>
          <w:bCs/>
          <w:rtl/>
        </w:rPr>
        <w:t>יח</w:t>
      </w:r>
      <w:r w:rsidR="00486AEC" w:rsidRPr="008F4B2E">
        <w:rPr>
          <w:b/>
          <w:bCs/>
          <w:rtl/>
        </w:rPr>
        <w:t xml:space="preserve">' </w:t>
      </w:r>
      <w:r w:rsidRPr="008F4B2E">
        <w:rPr>
          <w:b/>
          <w:bCs/>
          <w:rtl/>
        </w:rPr>
        <w:t xml:space="preserve">– </w:t>
      </w:r>
      <w:r w:rsidRPr="00D451E7">
        <w:rPr>
          <w:rFonts w:hint="cs"/>
          <w:b/>
          <w:bCs/>
          <w:rtl/>
        </w:rPr>
        <w:t xml:space="preserve">מערכת ניהול אחודה לציוד האלחוטי באתר </w:t>
      </w:r>
      <w:r>
        <w:rPr>
          <w:rFonts w:hint="cs"/>
          <w:b/>
          <w:bCs/>
          <w:rtl/>
        </w:rPr>
        <w:t>קיים</w:t>
      </w:r>
    </w:p>
    <w:tbl>
      <w:tblPr>
        <w:tblStyle w:val="TableGrid"/>
        <w:bidiVisual/>
        <w:tblW w:w="9465" w:type="dxa"/>
        <w:shd w:val="clear" w:color="auto" w:fill="D9D9D9" w:themeFill="background1" w:themeFillShade="D9"/>
        <w:tblLook w:val="04A0" w:firstRow="1" w:lastRow="0" w:firstColumn="1" w:lastColumn="0" w:noHBand="0" w:noVBand="1"/>
      </w:tblPr>
      <w:tblGrid>
        <w:gridCol w:w="715"/>
        <w:gridCol w:w="2711"/>
        <w:gridCol w:w="1786"/>
        <w:gridCol w:w="1843"/>
        <w:gridCol w:w="2410"/>
      </w:tblGrid>
      <w:tr w:rsidR="000C7776" w:rsidRPr="007C5B4C" w14:paraId="32829D4E" w14:textId="77777777" w:rsidTr="000C7776">
        <w:trPr>
          <w:cantSplit/>
          <w:tblHeader/>
        </w:trPr>
        <w:tc>
          <w:tcPr>
            <w:tcW w:w="715" w:type="dxa"/>
            <w:tcBorders>
              <w:bottom w:val="single" w:sz="4" w:space="0" w:color="auto"/>
            </w:tcBorders>
            <w:shd w:val="clear" w:color="auto" w:fill="D9D9D9" w:themeFill="background1" w:themeFillShade="D9"/>
          </w:tcPr>
          <w:p w14:paraId="727F6BC6" w14:textId="77777777" w:rsidR="00EB472C" w:rsidRPr="007C5B4C" w:rsidRDefault="00EB472C" w:rsidP="00931C97">
            <w:pPr>
              <w:pStyle w:val="affb"/>
              <w:rPr>
                <w:rtl/>
              </w:rPr>
            </w:pPr>
            <w:r w:rsidRPr="007C5B4C">
              <w:rPr>
                <w:rFonts w:hint="cs"/>
                <w:rtl/>
              </w:rPr>
              <w:t>מס'</w:t>
            </w:r>
          </w:p>
        </w:tc>
        <w:tc>
          <w:tcPr>
            <w:tcW w:w="2711" w:type="dxa"/>
            <w:tcBorders>
              <w:bottom w:val="single" w:sz="4" w:space="0" w:color="auto"/>
            </w:tcBorders>
            <w:shd w:val="clear" w:color="auto" w:fill="D9D9D9" w:themeFill="background1" w:themeFillShade="D9"/>
          </w:tcPr>
          <w:p w14:paraId="1D56872A" w14:textId="77777777" w:rsidR="00EB472C" w:rsidRPr="007C5B4C" w:rsidRDefault="00EB472C" w:rsidP="00931C97">
            <w:pPr>
              <w:pStyle w:val="Normal2"/>
              <w:ind w:left="0"/>
              <w:rPr>
                <w:b/>
                <w:bCs/>
                <w:rtl/>
              </w:rPr>
            </w:pPr>
            <w:r w:rsidRPr="007C5B4C">
              <w:rPr>
                <w:rFonts w:hint="cs"/>
                <w:b/>
                <w:bCs/>
                <w:rtl/>
              </w:rPr>
              <w:t>נושא</w:t>
            </w:r>
          </w:p>
        </w:tc>
        <w:tc>
          <w:tcPr>
            <w:tcW w:w="1786" w:type="dxa"/>
            <w:tcBorders>
              <w:bottom w:val="single" w:sz="4" w:space="0" w:color="auto"/>
            </w:tcBorders>
            <w:shd w:val="clear" w:color="auto" w:fill="D9D9D9" w:themeFill="background1" w:themeFillShade="D9"/>
          </w:tcPr>
          <w:p w14:paraId="1B8C1008" w14:textId="77777777" w:rsidR="00EB472C" w:rsidRPr="007C5B4C" w:rsidRDefault="00EB472C" w:rsidP="00931C97">
            <w:pPr>
              <w:pStyle w:val="Normal2"/>
              <w:ind w:left="0"/>
              <w:rPr>
                <w:b/>
                <w:bCs/>
                <w:rtl/>
              </w:rPr>
            </w:pPr>
            <w:r w:rsidRPr="007C5B4C">
              <w:rPr>
                <w:rFonts w:hint="cs"/>
                <w:b/>
                <w:bCs/>
                <w:rtl/>
              </w:rPr>
              <w:t>דרישת מינימום</w:t>
            </w:r>
          </w:p>
        </w:tc>
        <w:tc>
          <w:tcPr>
            <w:tcW w:w="1843" w:type="dxa"/>
            <w:tcBorders>
              <w:bottom w:val="single" w:sz="4" w:space="0" w:color="auto"/>
            </w:tcBorders>
            <w:shd w:val="clear" w:color="auto" w:fill="D9D9D9" w:themeFill="background1" w:themeFillShade="D9"/>
          </w:tcPr>
          <w:p w14:paraId="674FB81A" w14:textId="77777777" w:rsidR="00EB472C" w:rsidRPr="007C5B4C" w:rsidRDefault="00EB472C" w:rsidP="00931C97">
            <w:pPr>
              <w:pStyle w:val="Normal2"/>
              <w:ind w:left="0"/>
              <w:rPr>
                <w:b/>
                <w:bCs/>
                <w:rtl/>
              </w:rPr>
            </w:pPr>
            <w:r w:rsidRPr="007C5B4C">
              <w:rPr>
                <w:rFonts w:hint="cs"/>
                <w:b/>
                <w:bCs/>
                <w:rtl/>
              </w:rPr>
              <w:t>מענה המציע</w:t>
            </w:r>
          </w:p>
        </w:tc>
        <w:tc>
          <w:tcPr>
            <w:tcW w:w="2410" w:type="dxa"/>
            <w:tcBorders>
              <w:bottom w:val="single" w:sz="4" w:space="0" w:color="auto"/>
            </w:tcBorders>
            <w:shd w:val="clear" w:color="auto" w:fill="D9D9D9" w:themeFill="background1" w:themeFillShade="D9"/>
          </w:tcPr>
          <w:p w14:paraId="7856BC4C" w14:textId="77777777" w:rsidR="00EB472C" w:rsidRPr="007C5B4C" w:rsidRDefault="00EB472C" w:rsidP="00931C97">
            <w:pPr>
              <w:pStyle w:val="Normal2"/>
              <w:ind w:left="0"/>
              <w:rPr>
                <w:b/>
                <w:bCs/>
                <w:rtl/>
              </w:rPr>
            </w:pPr>
            <w:r w:rsidRPr="007C5B4C">
              <w:rPr>
                <w:rFonts w:hint="cs"/>
                <w:b/>
                <w:bCs/>
                <w:rtl/>
              </w:rPr>
              <w:t>הערות</w:t>
            </w:r>
          </w:p>
        </w:tc>
      </w:tr>
      <w:tr w:rsidR="00EB472C" w:rsidRPr="007C5B4C" w14:paraId="0E2AEAAE" w14:textId="77777777" w:rsidTr="00B10648">
        <w:tc>
          <w:tcPr>
            <w:tcW w:w="715" w:type="dxa"/>
            <w:shd w:val="clear" w:color="auto" w:fill="auto"/>
          </w:tcPr>
          <w:p w14:paraId="57D9902D" w14:textId="77777777" w:rsidR="00EB472C" w:rsidRPr="007C5B4C" w:rsidRDefault="00EB472C" w:rsidP="008C5701">
            <w:pPr>
              <w:pStyle w:val="affc"/>
              <w:numPr>
                <w:ilvl w:val="0"/>
                <w:numId w:val="115"/>
              </w:numPr>
              <w:jc w:val="right"/>
              <w:rPr>
                <w:rtl/>
              </w:rPr>
            </w:pPr>
          </w:p>
        </w:tc>
        <w:tc>
          <w:tcPr>
            <w:tcW w:w="4497" w:type="dxa"/>
            <w:gridSpan w:val="2"/>
            <w:shd w:val="clear" w:color="auto" w:fill="auto"/>
          </w:tcPr>
          <w:p w14:paraId="507CFC31" w14:textId="77777777" w:rsidR="00EB472C" w:rsidRPr="007C5B4C" w:rsidRDefault="00EB472C" w:rsidP="00931C97">
            <w:pPr>
              <w:pStyle w:val="affc"/>
              <w:jc w:val="left"/>
            </w:pPr>
            <w:r>
              <w:rPr>
                <w:rFonts w:hint="cs"/>
                <w:rtl/>
              </w:rPr>
              <w:t>שם המערכת</w:t>
            </w:r>
          </w:p>
        </w:tc>
        <w:tc>
          <w:tcPr>
            <w:tcW w:w="1843" w:type="dxa"/>
            <w:shd w:val="clear" w:color="auto" w:fill="auto"/>
          </w:tcPr>
          <w:p w14:paraId="65E3C894" w14:textId="77777777" w:rsidR="00EB472C" w:rsidRPr="007C5B4C" w:rsidRDefault="00EB472C" w:rsidP="00931C97">
            <w:pPr>
              <w:pStyle w:val="affc"/>
              <w:jc w:val="left"/>
              <w:rPr>
                <w:rtl/>
              </w:rPr>
            </w:pPr>
          </w:p>
        </w:tc>
        <w:tc>
          <w:tcPr>
            <w:tcW w:w="2410" w:type="dxa"/>
          </w:tcPr>
          <w:p w14:paraId="6E92BB5E" w14:textId="77777777" w:rsidR="00EB472C" w:rsidRPr="007C5B4C" w:rsidRDefault="00EB472C" w:rsidP="00931C97">
            <w:pPr>
              <w:pStyle w:val="affc"/>
              <w:jc w:val="left"/>
              <w:rPr>
                <w:rtl/>
              </w:rPr>
            </w:pPr>
          </w:p>
        </w:tc>
      </w:tr>
      <w:tr w:rsidR="00EB472C" w:rsidRPr="007C5B4C" w14:paraId="246BEB6B" w14:textId="77777777" w:rsidTr="00B10648">
        <w:tc>
          <w:tcPr>
            <w:tcW w:w="715" w:type="dxa"/>
            <w:shd w:val="clear" w:color="auto" w:fill="auto"/>
          </w:tcPr>
          <w:p w14:paraId="7A66AB51" w14:textId="77777777" w:rsidR="00EB472C" w:rsidRPr="007C5B4C" w:rsidRDefault="00EB472C" w:rsidP="008C5701">
            <w:pPr>
              <w:pStyle w:val="affc"/>
              <w:numPr>
                <w:ilvl w:val="0"/>
                <w:numId w:val="115"/>
              </w:numPr>
              <w:jc w:val="right"/>
              <w:rPr>
                <w:rtl/>
              </w:rPr>
            </w:pPr>
          </w:p>
        </w:tc>
        <w:tc>
          <w:tcPr>
            <w:tcW w:w="4497" w:type="dxa"/>
            <w:gridSpan w:val="2"/>
            <w:shd w:val="clear" w:color="auto" w:fill="auto"/>
          </w:tcPr>
          <w:p w14:paraId="4FC72EEC" w14:textId="77777777" w:rsidR="00EB472C" w:rsidRPr="007C5B4C" w:rsidRDefault="00EB472C" w:rsidP="00931C97">
            <w:pPr>
              <w:pStyle w:val="affc"/>
              <w:jc w:val="left"/>
              <w:rPr>
                <w:rtl/>
              </w:rPr>
            </w:pPr>
            <w:r>
              <w:rPr>
                <w:rFonts w:hint="cs"/>
                <w:rtl/>
              </w:rPr>
              <w:t>הערות</w:t>
            </w:r>
          </w:p>
        </w:tc>
        <w:tc>
          <w:tcPr>
            <w:tcW w:w="1843" w:type="dxa"/>
            <w:shd w:val="clear" w:color="auto" w:fill="auto"/>
          </w:tcPr>
          <w:p w14:paraId="275FEE2D" w14:textId="77777777" w:rsidR="00EB472C" w:rsidRPr="007C5B4C" w:rsidRDefault="00EB472C" w:rsidP="00931C97">
            <w:pPr>
              <w:pStyle w:val="affc"/>
              <w:jc w:val="left"/>
              <w:rPr>
                <w:rtl/>
              </w:rPr>
            </w:pPr>
          </w:p>
        </w:tc>
        <w:tc>
          <w:tcPr>
            <w:tcW w:w="2410" w:type="dxa"/>
          </w:tcPr>
          <w:p w14:paraId="2640F10B" w14:textId="77777777" w:rsidR="00EB472C" w:rsidRPr="007C5B4C" w:rsidRDefault="00EB472C" w:rsidP="00931C97">
            <w:pPr>
              <w:pStyle w:val="affc"/>
              <w:jc w:val="left"/>
              <w:rPr>
                <w:rtl/>
              </w:rPr>
            </w:pPr>
          </w:p>
        </w:tc>
      </w:tr>
    </w:tbl>
    <w:p w14:paraId="5B333918" w14:textId="77777777" w:rsidR="00EB472C" w:rsidRPr="008F4B2E" w:rsidRDefault="00EB472C" w:rsidP="008C5701">
      <w:pPr>
        <w:pStyle w:val="31"/>
        <w:numPr>
          <w:ilvl w:val="0"/>
          <w:numId w:val="0"/>
        </w:numPr>
        <w:ind w:left="232"/>
        <w:rPr>
          <w:b/>
          <w:bCs/>
        </w:rPr>
      </w:pPr>
    </w:p>
    <w:p w14:paraId="572223A9" w14:textId="77777777" w:rsidR="009D6AF1" w:rsidRPr="00D451E7" w:rsidRDefault="009D6AF1" w:rsidP="00B22242">
      <w:pPr>
        <w:pStyle w:val="20"/>
        <w:numPr>
          <w:ilvl w:val="0"/>
          <w:numId w:val="0"/>
        </w:numPr>
        <w:ind w:left="625"/>
      </w:pPr>
    </w:p>
    <w:p w14:paraId="3A7E13A8" w14:textId="20CF531D" w:rsidR="001B06E7" w:rsidRDefault="001B06E7">
      <w:pPr>
        <w:bidi w:val="0"/>
        <w:rPr>
          <w:rFonts w:cs="David"/>
          <w:b/>
          <w:bCs/>
          <w:sz w:val="28"/>
          <w:szCs w:val="28"/>
          <w:u w:val="single"/>
        </w:rPr>
      </w:pPr>
    </w:p>
    <w:p w14:paraId="49DDE195" w14:textId="454C7B42" w:rsidR="00FC1A9E" w:rsidRPr="007C5B4C" w:rsidRDefault="00FC1A9E" w:rsidP="00ED7193">
      <w:pPr>
        <w:pStyle w:val="aff3"/>
        <w:rPr>
          <w:rtl/>
        </w:rPr>
      </w:pPr>
      <w:r w:rsidRPr="007C5B4C">
        <w:rPr>
          <w:rFonts w:hint="cs"/>
          <w:rtl/>
        </w:rPr>
        <w:t xml:space="preserve">נספח </w:t>
      </w:r>
      <w:r w:rsidR="006920C0" w:rsidRPr="007C5B4C">
        <w:rPr>
          <w:rFonts w:hint="cs"/>
          <w:rtl/>
        </w:rPr>
        <w:t>9</w:t>
      </w:r>
      <w:r w:rsidRPr="007C5B4C">
        <w:rPr>
          <w:rFonts w:hint="cs"/>
          <w:rtl/>
        </w:rPr>
        <w:t xml:space="preserve"> </w:t>
      </w:r>
      <w:r w:rsidRPr="007C5B4C">
        <w:rPr>
          <w:rtl/>
        </w:rPr>
        <w:t>–</w:t>
      </w:r>
      <w:r w:rsidRPr="007C5B4C">
        <w:rPr>
          <w:rFonts w:hint="cs"/>
          <w:rtl/>
        </w:rPr>
        <w:t xml:space="preserve"> כללי התיחור הדינאמי המקוון</w:t>
      </w:r>
      <w:bookmarkEnd w:id="957"/>
      <w:r w:rsidRPr="007C5B4C">
        <w:rPr>
          <w:rFonts w:hint="cs"/>
          <w:rtl/>
        </w:rPr>
        <w:t xml:space="preserve"> </w:t>
      </w:r>
    </w:p>
    <w:p w14:paraId="6023E605" w14:textId="77777777" w:rsidR="00FC1A9E" w:rsidRPr="007C5B4C" w:rsidRDefault="00FC1A9E" w:rsidP="00B505B0">
      <w:pPr>
        <w:bidi w:val="0"/>
        <w:spacing w:line="360" w:lineRule="auto"/>
        <w:jc w:val="center"/>
        <w:rPr>
          <w:rFonts w:cs="David"/>
          <w:b/>
          <w:bCs/>
          <w:sz w:val="28"/>
          <w:szCs w:val="28"/>
          <w:u w:val="single"/>
          <w:rtl/>
        </w:rPr>
      </w:pPr>
    </w:p>
    <w:p w14:paraId="5C3C464D" w14:textId="77777777" w:rsidR="00FC1A9E" w:rsidRPr="007C5B4C" w:rsidRDefault="00FC1A9E" w:rsidP="00B505B0">
      <w:pPr>
        <w:spacing w:line="360" w:lineRule="auto"/>
        <w:jc w:val="both"/>
        <w:rPr>
          <w:rFonts w:cs="David"/>
          <w:rtl/>
        </w:rPr>
      </w:pPr>
      <w:r w:rsidRPr="007C5B4C">
        <w:rPr>
          <w:rFonts w:cs="David" w:hint="eastAsia"/>
          <w:rtl/>
        </w:rPr>
        <w:t>נספח</w:t>
      </w:r>
      <w:r w:rsidRPr="007C5B4C">
        <w:rPr>
          <w:rFonts w:cs="David"/>
          <w:rtl/>
        </w:rPr>
        <w:t xml:space="preserve"> </w:t>
      </w:r>
      <w:r w:rsidRPr="007C5B4C">
        <w:rPr>
          <w:rFonts w:cs="David" w:hint="eastAsia"/>
          <w:rtl/>
        </w:rPr>
        <w:t>זה</w:t>
      </w:r>
      <w:r w:rsidRPr="007C5B4C">
        <w:rPr>
          <w:rFonts w:cs="David"/>
          <w:rtl/>
        </w:rPr>
        <w:t xml:space="preserve"> </w:t>
      </w:r>
      <w:r w:rsidRPr="007C5B4C">
        <w:rPr>
          <w:rFonts w:cs="David" w:hint="eastAsia"/>
          <w:rtl/>
        </w:rPr>
        <w:t>בא</w:t>
      </w:r>
      <w:r w:rsidRPr="007C5B4C">
        <w:rPr>
          <w:rFonts w:cs="David"/>
          <w:rtl/>
        </w:rPr>
        <w:t xml:space="preserve"> </w:t>
      </w:r>
      <w:r w:rsidRPr="007C5B4C">
        <w:rPr>
          <w:rFonts w:cs="David" w:hint="eastAsia"/>
          <w:rtl/>
        </w:rPr>
        <w:t>להוסיף</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בפרק</w:t>
      </w:r>
      <w:r w:rsidRPr="007C5B4C">
        <w:rPr>
          <w:rFonts w:cs="David"/>
          <w:rtl/>
        </w:rPr>
        <w:t xml:space="preserve"> </w:t>
      </w:r>
      <w:r w:rsidRPr="007C5B4C">
        <w:rPr>
          <w:rFonts w:cs="David" w:hint="eastAsia"/>
          <w:rtl/>
        </w:rPr>
        <w:t>המנהלה</w:t>
      </w:r>
      <w:r w:rsidRPr="007C5B4C">
        <w:rPr>
          <w:rFonts w:cs="David"/>
          <w:rtl/>
        </w:rPr>
        <w:t xml:space="preserve">, </w:t>
      </w:r>
      <w:r w:rsidRPr="007C5B4C">
        <w:rPr>
          <w:rFonts w:cs="David" w:hint="eastAsia"/>
          <w:rtl/>
        </w:rPr>
        <w:t>ולא</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ממנו</w:t>
      </w:r>
      <w:r w:rsidRPr="007C5B4C">
        <w:rPr>
          <w:rFonts w:cs="David"/>
          <w:rtl/>
        </w:rPr>
        <w:t>.</w:t>
      </w:r>
    </w:p>
    <w:p w14:paraId="0F61D4D0" w14:textId="77777777" w:rsidR="00FC1A9E" w:rsidRPr="007C5B4C" w:rsidRDefault="00FC1A9E" w:rsidP="00B505B0">
      <w:pPr>
        <w:pStyle w:val="13"/>
        <w:numPr>
          <w:ilvl w:val="0"/>
          <w:numId w:val="69"/>
        </w:numPr>
        <w:rPr>
          <w:rtl/>
        </w:rPr>
      </w:pPr>
      <w:bookmarkStart w:id="962" w:name="_Toc185193051"/>
      <w:bookmarkStart w:id="963" w:name="_Toc240770074"/>
      <w:bookmarkStart w:id="964" w:name="_Toc240771565"/>
      <w:bookmarkStart w:id="965" w:name="_Toc252446019"/>
      <w:bookmarkStart w:id="966" w:name="_Toc105637328"/>
      <w:bookmarkStart w:id="967" w:name="_Toc185193053"/>
      <w:bookmarkStart w:id="968" w:name="_Toc240770076"/>
      <w:bookmarkStart w:id="969" w:name="_Toc240771567"/>
      <w:bookmarkStart w:id="970" w:name="_Toc252446021"/>
      <w:bookmarkEnd w:id="962"/>
      <w:bookmarkEnd w:id="963"/>
      <w:bookmarkEnd w:id="964"/>
      <w:bookmarkEnd w:id="965"/>
      <w:r w:rsidRPr="007C5B4C">
        <w:rPr>
          <w:rtl/>
        </w:rPr>
        <w:t>כללי</w:t>
      </w:r>
      <w:bookmarkEnd w:id="966"/>
      <w:bookmarkEnd w:id="967"/>
      <w:bookmarkEnd w:id="968"/>
      <w:bookmarkEnd w:id="969"/>
      <w:bookmarkEnd w:id="970"/>
    </w:p>
    <w:p w14:paraId="372DE510"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התיחור יהיה על הצעת המחיר למודל הייחוס </w:t>
      </w:r>
      <w:r w:rsidRPr="007C5B4C">
        <w:rPr>
          <w:rFonts w:cs="David" w:hint="eastAsia"/>
          <w:color w:val="000000"/>
          <w:rtl/>
          <w:lang w:eastAsia="he-IL"/>
        </w:rPr>
        <w:t>והצעת</w:t>
      </w:r>
      <w:r w:rsidRPr="007C5B4C">
        <w:rPr>
          <w:rFonts w:cs="David"/>
          <w:color w:val="000000"/>
          <w:rtl/>
          <w:lang w:eastAsia="he-IL"/>
        </w:rPr>
        <w:t xml:space="preserve"> </w:t>
      </w:r>
      <w:r w:rsidRPr="007C5B4C">
        <w:rPr>
          <w:rFonts w:cs="David" w:hint="eastAsia"/>
          <w:color w:val="000000"/>
          <w:rtl/>
          <w:lang w:eastAsia="he-IL"/>
        </w:rPr>
        <w:t>מחיר</w:t>
      </w:r>
      <w:r w:rsidRPr="007C5B4C">
        <w:rPr>
          <w:rFonts w:cs="David"/>
          <w:color w:val="000000"/>
          <w:rtl/>
          <w:lang w:eastAsia="he-IL"/>
        </w:rPr>
        <w:t xml:space="preserve"> </w:t>
      </w:r>
      <w:r w:rsidRPr="007C5B4C">
        <w:rPr>
          <w:rFonts w:cs="David" w:hint="eastAsia"/>
          <w:color w:val="000000"/>
          <w:rtl/>
          <w:lang w:eastAsia="he-IL"/>
        </w:rPr>
        <w:t>לרכיבים</w:t>
      </w:r>
      <w:r w:rsidRPr="007C5B4C">
        <w:rPr>
          <w:rFonts w:cs="David"/>
          <w:color w:val="000000"/>
          <w:rtl/>
          <w:lang w:eastAsia="he-IL"/>
        </w:rPr>
        <w:t xml:space="preserve"> </w:t>
      </w:r>
      <w:r w:rsidRPr="007C5B4C">
        <w:rPr>
          <w:rFonts w:cs="David" w:hint="eastAsia"/>
          <w:color w:val="000000"/>
          <w:rtl/>
          <w:lang w:eastAsia="he-IL"/>
        </w:rPr>
        <w:t>נוספים</w:t>
      </w:r>
      <w:r w:rsidRPr="007C5B4C">
        <w:rPr>
          <w:rFonts w:cs="David"/>
          <w:color w:val="000000"/>
          <w:rtl/>
          <w:lang w:eastAsia="he-IL"/>
        </w:rPr>
        <w:t xml:space="preserve">. כאמור בפרק 5, מחיר </w:t>
      </w:r>
      <w:r w:rsidRPr="007C5B4C">
        <w:rPr>
          <w:rFonts w:cs="David" w:hint="eastAsia"/>
          <w:color w:val="000000"/>
          <w:rtl/>
          <w:lang w:eastAsia="he-IL"/>
        </w:rPr>
        <w:t>מודל</w:t>
      </w:r>
      <w:r w:rsidRPr="007C5B4C">
        <w:rPr>
          <w:rFonts w:cs="David"/>
          <w:color w:val="000000"/>
          <w:rtl/>
          <w:lang w:eastAsia="he-IL"/>
        </w:rPr>
        <w:t xml:space="preserve"> הייחוס ייגזר ממחיר המחירון הרשמי של כל הפריטים בתוך הקטגוריות שהוצעו בפרק 5, בהפחתת אחוז ההנחה לכל </w:t>
      </w:r>
      <w:r w:rsidRPr="007C5B4C">
        <w:rPr>
          <w:rFonts w:cs="David" w:hint="eastAsia"/>
          <w:color w:val="000000"/>
          <w:rtl/>
          <w:lang w:eastAsia="he-IL"/>
        </w:rPr>
        <w:t>קטגוריית</w:t>
      </w:r>
      <w:r w:rsidRPr="007C5B4C">
        <w:rPr>
          <w:rFonts w:cs="David"/>
          <w:color w:val="000000"/>
          <w:rtl/>
          <w:lang w:eastAsia="he-IL"/>
        </w:rPr>
        <w:t xml:space="preserve"> פריט</w:t>
      </w:r>
      <w:r w:rsidRPr="007C5B4C">
        <w:rPr>
          <w:rFonts w:cs="David" w:hint="eastAsia"/>
          <w:color w:val="000000"/>
          <w:rtl/>
          <w:lang w:eastAsia="he-IL"/>
        </w:rPr>
        <w:t>ים</w:t>
      </w:r>
      <w:r w:rsidRPr="007C5B4C">
        <w:rPr>
          <w:rFonts w:cs="David"/>
          <w:color w:val="000000"/>
          <w:rtl/>
          <w:lang w:eastAsia="he-IL"/>
        </w:rPr>
        <w:t xml:space="preserve">, כפי שיוזן על ידי המציע. </w:t>
      </w:r>
    </w:p>
    <w:p w14:paraId="76B964CF"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במהלך התיחור המציע יזין את הצעתו לכל אחד מהנושאים </w:t>
      </w:r>
      <w:r w:rsidRPr="007C5B4C">
        <w:rPr>
          <w:rFonts w:cs="David" w:hint="eastAsia"/>
          <w:color w:val="000000"/>
          <w:rtl/>
          <w:lang w:eastAsia="he-IL"/>
        </w:rPr>
        <w:t>המפורטים</w:t>
      </w:r>
      <w:r w:rsidRPr="007C5B4C">
        <w:rPr>
          <w:rFonts w:cs="David"/>
          <w:color w:val="000000"/>
          <w:rtl/>
          <w:lang w:eastAsia="he-IL"/>
        </w:rPr>
        <w:t xml:space="preserve"> </w:t>
      </w:r>
      <w:r w:rsidRPr="007C5B4C">
        <w:rPr>
          <w:rFonts w:cs="David" w:hint="eastAsia"/>
          <w:color w:val="000000"/>
          <w:rtl/>
          <w:lang w:eastAsia="he-IL"/>
        </w:rPr>
        <w:t>בפרק</w:t>
      </w:r>
      <w:r w:rsidRPr="007C5B4C">
        <w:rPr>
          <w:rFonts w:cs="David"/>
          <w:color w:val="000000"/>
          <w:rtl/>
          <w:lang w:eastAsia="he-IL"/>
        </w:rPr>
        <w:t xml:space="preserve"> 5.</w:t>
      </w:r>
    </w:p>
    <w:p w14:paraId="415D5CC6"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במסגרת התיחור הדינאמי יינתנו הצעות מחיר הולכות ופוחתות. </w:t>
      </w:r>
    </w:p>
    <w:p w14:paraId="35BCF045"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בסוף הליך התיחור, ההצעה בעלת ציון ההצעה הגבוה ביותר תדורג במקום הראשון, ההצעה הבאה אחריה תדורג במקום השני, וכן הלאה.</w:t>
      </w:r>
    </w:p>
    <w:p w14:paraId="2C5A66D4"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hint="eastAsia"/>
          <w:color w:val="000000"/>
          <w:rtl/>
          <w:lang w:eastAsia="he-IL"/>
        </w:rPr>
        <w:t>לפני</w:t>
      </w:r>
      <w:r w:rsidRPr="007C5B4C">
        <w:rPr>
          <w:rFonts w:cs="David"/>
          <w:color w:val="000000"/>
          <w:rtl/>
          <w:lang w:eastAsia="he-IL"/>
        </w:rPr>
        <w:t xml:space="preserve"> </w:t>
      </w:r>
      <w:r w:rsidRPr="007C5B4C">
        <w:rPr>
          <w:rFonts w:cs="David" w:hint="eastAsia"/>
          <w:color w:val="000000"/>
          <w:rtl/>
          <w:lang w:eastAsia="he-IL"/>
        </w:rPr>
        <w:t>הליך</w:t>
      </w:r>
      <w:r w:rsidRPr="007C5B4C">
        <w:rPr>
          <w:rFonts w:cs="David"/>
          <w:color w:val="000000"/>
          <w:rtl/>
          <w:lang w:eastAsia="he-IL"/>
        </w:rPr>
        <w:t xml:space="preserve"> </w:t>
      </w:r>
      <w:r w:rsidRPr="007C5B4C">
        <w:rPr>
          <w:rFonts w:cs="David" w:hint="eastAsia"/>
          <w:color w:val="000000"/>
          <w:rtl/>
          <w:lang w:eastAsia="he-IL"/>
        </w:rPr>
        <w:t>התיחור</w:t>
      </w:r>
      <w:r w:rsidRPr="007C5B4C">
        <w:rPr>
          <w:rFonts w:cs="David"/>
          <w:color w:val="000000"/>
          <w:rtl/>
          <w:lang w:eastAsia="he-IL"/>
        </w:rPr>
        <w:t xml:space="preserve"> </w:t>
      </w:r>
      <w:r w:rsidRPr="007C5B4C">
        <w:rPr>
          <w:rFonts w:cs="David" w:hint="eastAsia"/>
          <w:color w:val="000000"/>
          <w:rtl/>
          <w:lang w:eastAsia="he-IL"/>
        </w:rPr>
        <w:t>הדינאמי</w:t>
      </w:r>
      <w:r w:rsidRPr="007C5B4C">
        <w:rPr>
          <w:rFonts w:cs="David"/>
          <w:color w:val="000000"/>
          <w:rtl/>
          <w:lang w:eastAsia="he-IL"/>
        </w:rPr>
        <w:t xml:space="preserve">, </w:t>
      </w:r>
      <w:r w:rsidRPr="007C5B4C">
        <w:rPr>
          <w:rFonts w:cs="David" w:hint="eastAsia"/>
          <w:color w:val="000000"/>
          <w:rtl/>
          <w:lang w:eastAsia="he-IL"/>
        </w:rPr>
        <w:t>תפורסם</w:t>
      </w:r>
      <w:r w:rsidRPr="007C5B4C">
        <w:rPr>
          <w:rFonts w:cs="David"/>
          <w:color w:val="000000"/>
          <w:rtl/>
          <w:lang w:eastAsia="he-IL"/>
        </w:rPr>
        <w:t xml:space="preserve"> </w:t>
      </w:r>
      <w:r w:rsidRPr="007C5B4C">
        <w:rPr>
          <w:rFonts w:cs="David" w:hint="eastAsia"/>
          <w:color w:val="000000"/>
          <w:rtl/>
          <w:lang w:eastAsia="he-IL"/>
        </w:rPr>
        <w:t>הודעה</w:t>
      </w:r>
      <w:r w:rsidRPr="007C5B4C">
        <w:rPr>
          <w:rFonts w:cs="David"/>
          <w:color w:val="000000"/>
          <w:rtl/>
          <w:lang w:eastAsia="he-IL"/>
        </w:rPr>
        <w:t xml:space="preserve"> </w:t>
      </w:r>
      <w:r w:rsidRPr="007C5B4C">
        <w:rPr>
          <w:rFonts w:cs="David" w:hint="eastAsia"/>
          <w:color w:val="000000"/>
          <w:rtl/>
          <w:lang w:eastAsia="he-IL"/>
        </w:rPr>
        <w:t>למציעים</w:t>
      </w:r>
      <w:r w:rsidRPr="007C5B4C">
        <w:rPr>
          <w:rFonts w:cs="David"/>
          <w:color w:val="000000"/>
          <w:rtl/>
          <w:lang w:eastAsia="he-IL"/>
        </w:rPr>
        <w:t xml:space="preserve"> </w:t>
      </w:r>
      <w:r w:rsidRPr="007C5B4C">
        <w:rPr>
          <w:rFonts w:cs="David" w:hint="eastAsia"/>
          <w:color w:val="000000"/>
          <w:rtl/>
          <w:lang w:eastAsia="he-IL"/>
        </w:rPr>
        <w:t>בנוגע</w:t>
      </w:r>
      <w:r w:rsidRPr="007C5B4C">
        <w:rPr>
          <w:rFonts w:cs="David"/>
          <w:color w:val="000000"/>
          <w:rtl/>
          <w:lang w:eastAsia="he-IL"/>
        </w:rPr>
        <w:t xml:space="preserve"> </w:t>
      </w:r>
      <w:r w:rsidRPr="007C5B4C">
        <w:rPr>
          <w:rFonts w:cs="David" w:hint="eastAsia"/>
          <w:color w:val="000000"/>
          <w:rtl/>
          <w:lang w:eastAsia="he-IL"/>
        </w:rPr>
        <w:t>ל</w:t>
      </w:r>
      <w:r w:rsidRPr="007C5B4C">
        <w:rPr>
          <w:rFonts w:cs="David"/>
          <w:color w:val="000000"/>
          <w:rtl/>
          <w:lang w:eastAsia="he-IL"/>
        </w:rPr>
        <w:t>הפרשים המינימליים בין הצעה להצעה (</w:t>
      </w:r>
      <w:r w:rsidRPr="007C5B4C">
        <w:rPr>
          <w:rFonts w:cs="David"/>
          <w:color w:val="000000"/>
          <w:lang w:eastAsia="he-IL"/>
        </w:rPr>
        <w:t>Bid Decrement</w:t>
      </w:r>
      <w:r w:rsidRPr="007C5B4C">
        <w:rPr>
          <w:rFonts w:cs="David"/>
          <w:color w:val="000000"/>
          <w:rtl/>
          <w:lang w:eastAsia="he-IL"/>
        </w:rPr>
        <w:t>) שיכול מציע מאושר להציע במהלך התיחור הדינאמי המקוון ("ההפרש המינימלי").</w:t>
      </w:r>
    </w:p>
    <w:p w14:paraId="23278BBD"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מציע מאושר יוכל להציע הצעה הנמוכה, לכל הפחות, בהפרש המינימלי שרשאי להציע, כמפורט לעיל, מהצעתו האחרונה במהלך התיחור, ורשאי כמובן להציע הצעה נמוכה עוד יותר מכך.</w:t>
      </w:r>
    </w:p>
    <w:p w14:paraId="3F289865"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14:paraId="136B2027" w14:textId="77777777" w:rsidR="00FC1A9E" w:rsidRPr="007C5B4C" w:rsidRDefault="00FC1A9E" w:rsidP="00B505B0">
      <w:pPr>
        <w:pStyle w:val="RonnyBase"/>
        <w:keepLines w:val="0"/>
        <w:numPr>
          <w:ilvl w:val="0"/>
          <w:numId w:val="6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971" w:name="_Toc240770077"/>
      <w:bookmarkStart w:id="972" w:name="_Toc240771568"/>
      <w:bookmarkStart w:id="973" w:name="_Toc252446022"/>
      <w:r w:rsidRPr="007C5B4C">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971"/>
      <w:bookmarkEnd w:id="972"/>
      <w:bookmarkEnd w:id="973"/>
    </w:p>
    <w:p w14:paraId="0FBD3A42" w14:textId="1939BCF2"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שעות הפתיחה והסגירה של כל תיחור יועברו למציעים המאושרים עם כל אחת מהודעות התיחור כמפורט בסעיף</w:t>
      </w:r>
      <w:r w:rsidR="00A85E24" w:rsidRPr="007C5B4C">
        <w:rPr>
          <w:rFonts w:cs="David"/>
          <w:color w:val="000000"/>
          <w:rtl/>
          <w:lang w:eastAsia="he-IL"/>
        </w:rPr>
        <w:t xml:space="preserve">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Ref383952770 \r \h</w:instrText>
      </w:r>
      <w:r w:rsidR="00C1519C" w:rsidRPr="007C5B4C">
        <w:rPr>
          <w:rFonts w:cs="David"/>
          <w:color w:val="000000"/>
          <w:rtl/>
          <w:lang w:eastAsia="he-IL"/>
        </w:rPr>
        <w:instrText xml:space="preserve"> </w:instrText>
      </w:r>
      <w:r w:rsidR="00A855E6" w:rsidRPr="007C5B4C">
        <w:rPr>
          <w:rFonts w:cs="David"/>
          <w:color w:val="000000"/>
          <w:rtl/>
          <w:lang w:eastAsia="he-IL"/>
        </w:rPr>
        <w:instrText xml:space="preserve"> \* </w:instrText>
      </w:r>
      <w:r w:rsidR="00A855E6" w:rsidRPr="007C5B4C">
        <w:rPr>
          <w:rFonts w:cs="David"/>
          <w:color w:val="000000"/>
          <w:lang w:eastAsia="he-IL"/>
        </w:rPr>
        <w:instrText>MERGEFORMAT</w:instrText>
      </w:r>
      <w:r w:rsidR="00A855E6"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E42450">
        <w:rPr>
          <w:rFonts w:cs="David"/>
          <w:color w:val="000000"/>
          <w:rtl/>
          <w:lang w:eastAsia="he-IL"/>
        </w:rPr>
        <w:t>‏0.8.3.1.2</w:t>
      </w:r>
      <w:r w:rsidR="00C1519C" w:rsidRPr="007C5B4C">
        <w:rPr>
          <w:rFonts w:cs="David"/>
          <w:color w:val="000000"/>
          <w:rtl/>
          <w:lang w:eastAsia="he-IL"/>
        </w:rPr>
        <w:fldChar w:fldCharType="end"/>
      </w:r>
      <w:r w:rsidRPr="007C5B4C">
        <w:rPr>
          <w:rFonts w:cs="David"/>
          <w:color w:val="000000"/>
          <w:rtl/>
          <w:lang w:eastAsia="he-IL"/>
        </w:rPr>
        <w:t>.</w:t>
      </w:r>
    </w:p>
    <w:p w14:paraId="6970B164"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על פי ניסיון העבר, מתרכזת מירב הפעילות אל רגעי הסיום של התיחור. כיוון שעסקינן בהצעה עסקית אמיתית ומשמעותית, גם למדינה וגם למציעים המאושרים, הוגדר מנגנון אשר מאריך באופן אוטומטי את התיחור ל- 3 דקות, במידה והוצעה הצעה משופרת על ידי המציעים המאושרים המדורגים במקום השני ואילך, במהלך 3 דקות האחרונות לסגירת התיחור. מנגנון זה הוגדר כדי לאפשר למציע המאושר המוביל מספיק זמן בכדי להגיב לאובדן ההובלה בתיחור, אם תתרחש, או למציעים המאושרים האחרים לנסות ולשפר את הצעותיהם.</w:t>
      </w:r>
    </w:p>
    <w:p w14:paraId="23524B1B" w14:textId="77777777" w:rsidR="00420EDB" w:rsidRPr="007C5B4C" w:rsidRDefault="00420EDB" w:rsidP="00B505B0">
      <w:pPr>
        <w:bidi w:val="0"/>
        <w:spacing w:line="360" w:lineRule="auto"/>
        <w:rPr>
          <w:rFonts w:cs="David"/>
          <w:b/>
          <w:bCs/>
          <w:color w:val="000000"/>
          <w:sz w:val="28"/>
          <w:szCs w:val="28"/>
          <w14:scene3d>
            <w14:camera w14:prst="orthographicFront"/>
            <w14:lightRig w14:rig="threePt" w14:dir="t">
              <w14:rot w14:lat="0" w14:lon="0" w14:rev="0"/>
            </w14:lightRig>
          </w14:scene3d>
        </w:rPr>
      </w:pPr>
      <w:bookmarkStart w:id="974" w:name="_Toc240770078"/>
      <w:bookmarkStart w:id="975" w:name="_Toc240771569"/>
      <w:bookmarkStart w:id="976" w:name="_Toc252446023"/>
      <w:r w:rsidRPr="007C5B4C">
        <w:rPr>
          <w:rFonts w:cs="David"/>
          <w:b/>
          <w:bCs/>
          <w:color w:val="000000"/>
          <w:sz w:val="28"/>
          <w:szCs w:val="28"/>
          <w:rtl/>
          <w14:scene3d>
            <w14:camera w14:prst="orthographicFront"/>
            <w14:lightRig w14:rig="threePt" w14:dir="t">
              <w14:rot w14:lat="0" w14:lon="0" w14:rev="0"/>
            </w14:lightRig>
          </w14:scene3d>
        </w:rPr>
        <w:br w:type="page"/>
      </w:r>
    </w:p>
    <w:p w14:paraId="2718155D" w14:textId="77777777" w:rsidR="00FC1A9E" w:rsidRPr="007C5B4C" w:rsidRDefault="00FC1A9E" w:rsidP="00B505B0">
      <w:pPr>
        <w:pStyle w:val="RonnyBase"/>
        <w:keepLines w:val="0"/>
        <w:numPr>
          <w:ilvl w:val="0"/>
          <w:numId w:val="6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r w:rsidRPr="007C5B4C">
        <w:rPr>
          <w:b/>
          <w:bCs/>
          <w:color w:val="000000"/>
          <w:sz w:val="28"/>
          <w:szCs w:val="28"/>
          <w:rtl/>
          <w14:scene3d>
            <w14:camera w14:prst="orthographicFront"/>
            <w14:lightRig w14:rig="threePt" w14:dir="t">
              <w14:rot w14:lat="0" w14:lon="0" w14:rev="0"/>
            </w14:lightRig>
          </w14:scene3d>
        </w:rPr>
        <w:t>אופן קיום התיחור הדינאמי המקוון</w:t>
      </w:r>
      <w:bookmarkEnd w:id="974"/>
      <w:bookmarkEnd w:id="975"/>
      <w:bookmarkEnd w:id="976"/>
    </w:p>
    <w:p w14:paraId="61F8605B"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lang w:eastAsia="he-IL"/>
        </w:rPr>
      </w:pPr>
      <w:r w:rsidRPr="007C5B4C">
        <w:rPr>
          <w:rFonts w:cs="David"/>
          <w:color w:val="000000"/>
          <w:rtl/>
          <w:lang w:eastAsia="he-IL"/>
        </w:rPr>
        <w:t>עם התחלת (פתיחת) התיחור, רשאי כל מציע מאושר לשלוח הצעה מקוונת, ולאחר מכן לשלוח שוב הצעה זולה יותר, אחת או יותר. מספר ההצעות שרשאי כל מציע מאושר לשלוח במהלך התיחור איננו מוגבל, כל עוד נמשך התיחור.</w:t>
      </w:r>
    </w:p>
    <w:p w14:paraId="10957F85"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14:paraId="5249B97A"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14:paraId="715D64F2"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בתיחור. כמו כן, </w:t>
      </w:r>
      <w:r w:rsidRPr="007C5B4C">
        <w:rPr>
          <w:rFonts w:cs="David" w:hint="eastAsia"/>
          <w:color w:val="000000"/>
          <w:rtl/>
          <w:lang w:eastAsia="he-IL"/>
        </w:rPr>
        <w:t>במשוב</w:t>
      </w:r>
      <w:r w:rsidRPr="007C5B4C">
        <w:rPr>
          <w:rFonts w:cs="David"/>
          <w:color w:val="000000"/>
          <w:rtl/>
          <w:lang w:eastAsia="he-IL"/>
        </w:rPr>
        <w:t xml:space="preserve"> תדווח לו ההצעה אשר נמצאת במקום הראשון.</w:t>
      </w:r>
    </w:p>
    <w:p w14:paraId="26F679C6"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בתיחור. למרות האמור, המתמודדים יהיו רשאים לעיין בתדפיס ההצעה האחרונה הזוכה שהגיש הספק הזוכה.</w:t>
      </w:r>
    </w:p>
    <w:p w14:paraId="58AA5D19"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בפני עורך המכרז יופיעו כל העת, באמצעות מערכת ניהול התיחור הדינאמי המקוון, כל הפרטים והדירוג המלא של כל המציעים המאושרים ושל כל ההצעות המוגשות בשלב התיחור.</w:t>
      </w:r>
    </w:p>
    <w:p w14:paraId="1AC25C74"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לא יקלטו במערכת ניהול התיחור הדינאמי המקוון שתי הצעות זהות, ולפיכך הצעת המחיר שנשלחה שנייה למערכת ניהול התיחור לא תיקלט, ומשוב מקוון על כך יימסר למציע המאושר שהציע את ההצעה השנייה כאמור. </w:t>
      </w:r>
    </w:p>
    <w:p w14:paraId="2D6195D9"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הצעה שתוגש על ידי מציע מאושר כלשהו בשלוש הדקות האחרונות לפני סגירת התיחור, תאריך את משך התיחור באופן אוטומטי לשלוש דקות נוספות, החל מהמועד שבו נקלטה אותה ההצעה במערכת ניהול התיחור.</w:t>
      </w:r>
    </w:p>
    <w:p w14:paraId="13BE7928" w14:textId="77777777" w:rsidR="00FC1A9E" w:rsidRPr="007C5B4C" w:rsidRDefault="00FC1A9E" w:rsidP="00B505B0">
      <w:pPr>
        <w:widowControl w:val="0"/>
        <w:numPr>
          <w:ilvl w:val="1"/>
          <w:numId w:val="68"/>
        </w:numPr>
        <w:spacing w:before="40" w:line="360" w:lineRule="auto"/>
        <w:ind w:left="1476" w:hanging="709"/>
        <w:jc w:val="both"/>
        <w:rPr>
          <w:rFonts w:cs="David"/>
          <w:rtl/>
          <w:lang w:eastAsia="he-IL"/>
        </w:rPr>
      </w:pPr>
      <w:r w:rsidRPr="007C5B4C">
        <w:rPr>
          <w:rFonts w:cs="David"/>
          <w:color w:val="000000"/>
          <w:rtl/>
          <w:lang w:eastAsia="he-IL"/>
        </w:rPr>
        <w:t>לדוגמא: נקלטה הצעה של מציע כלשהו בשעה 11:58, יוארך משך התיחור עד לשעה 12:01; נקלטה הצעה נוספת של מציע כלשהו בשעה 11:59, יוארך משך התיחור עד השעה 12:02; נקלטה הצעה נוספת של מציע כלשהו בשעה 12:02, יוארך משך התיחור עד השעה 12:05 וכן הלאה.</w:t>
      </w:r>
    </w:p>
    <w:p w14:paraId="0D3AA669"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חלפו שלוש דקות האחרונות לתיחור ולא התקבלה במהלכן כל הצעה נוספת של מציע מאושר, יעבור התיחור הדינאמי המקוון למצב של המתנה (להלן: "מצב המתנה").</w:t>
      </w:r>
    </w:p>
    <w:p w14:paraId="1E0ECA6F"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bookmarkStart w:id="977" w:name="_Ref348251247"/>
      <w:r w:rsidRPr="007C5B4C">
        <w:rPr>
          <w:rFonts w:cs="David"/>
          <w:color w:val="000000"/>
          <w:rtl/>
          <w:lang w:eastAsia="he-IL"/>
        </w:rPr>
        <w:t xml:space="preserve">לאחר המעבר למצב המתנה, תשלח המערכת לכל אחד מן המשתתפים בתיחור הדינאמי המקוון הודעת אישור אלקטרונית </w:t>
      </w:r>
      <w:r w:rsidRPr="007C5B4C">
        <w:rPr>
          <w:rFonts w:cs="David"/>
          <w:color w:val="000000"/>
          <w:lang w:eastAsia="he-IL"/>
        </w:rPr>
        <w:t>(pop up)</w:t>
      </w:r>
      <w:r w:rsidRPr="007C5B4C">
        <w:rPr>
          <w:rFonts w:cs="David"/>
          <w:color w:val="000000"/>
          <w:rtl/>
          <w:lang w:eastAsia="he-IL"/>
        </w:rPr>
        <w:t>, בה יצטרך כל מציע להודיע כי הינו מאשר או כי אינו מאשר כי הצעתו האחרונה כפי שניתנה בתיחור, הינה הצעתו הסופית. במידה ולא נתקבלה תגובת מציע מאושר תוך חמש דקות, תאשר המערכת את סיום השתתפותו של המציע המאושר הספציפי בתיחור באופן אוטומטי והעדר תגובה כאמור תיחשב כאישור ההצעה האחרונה שניתנה על ידו בתיחור לכל דבר ועניין. יובהר, כי הן אישור אלקטרוני שנתן מציע מאושר בו אישר כי ההצעה האחרונה שניתנה על ידו בתיחור הינה הצעתו האחרונה והן העדר תגובה מצד מציע מאושר בתום חמש דקות יהוו אסמכתא להוצאת מציע מאושר מן התיחור ולאישור הצעתו האחרונה של מציע מאושר בתיחור כהצעה האחרונה שמבקש להציע במסגרת התיחור הספציפי.</w:t>
      </w:r>
      <w:bookmarkEnd w:id="977"/>
    </w:p>
    <w:p w14:paraId="3878D852" w14:textId="76229D4B" w:rsidR="00082184" w:rsidRPr="007C5B4C" w:rsidRDefault="00FC1A9E" w:rsidP="00B505B0">
      <w:pPr>
        <w:widowControl w:val="0"/>
        <w:numPr>
          <w:ilvl w:val="1"/>
          <w:numId w:val="68"/>
        </w:numPr>
        <w:spacing w:before="40" w:line="360" w:lineRule="auto"/>
        <w:ind w:left="1476" w:hanging="709"/>
        <w:jc w:val="both"/>
        <w:rPr>
          <w:rFonts w:cs="David"/>
          <w:b/>
          <w:bCs/>
          <w:color w:val="000000"/>
          <w:lang w:eastAsia="he-IL"/>
        </w:rPr>
      </w:pPr>
      <w:r w:rsidRPr="007C5B4C">
        <w:rPr>
          <w:rFonts w:cs="David"/>
          <w:color w:val="000000"/>
          <w:rtl/>
          <w:lang w:eastAsia="he-IL"/>
        </w:rPr>
        <w:t xml:space="preserve">היה ואישרו כל המציעים המאושרים שהשתתפו בתיחור, באחת משתי הדרכים המפורטות בסעיף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Ref348251247 \r \h</w:instrText>
      </w:r>
      <w:r w:rsidR="00C1519C"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E42450">
        <w:rPr>
          <w:rFonts w:cs="David"/>
          <w:color w:val="000000"/>
          <w:rtl/>
          <w:lang w:eastAsia="he-IL"/>
        </w:rPr>
        <w:t>‏3.11</w:t>
      </w:r>
      <w:r w:rsidR="00C1519C" w:rsidRPr="007C5B4C">
        <w:rPr>
          <w:rFonts w:cs="David"/>
          <w:color w:val="000000"/>
          <w:rtl/>
          <w:lang w:eastAsia="he-IL"/>
        </w:rPr>
        <w:fldChar w:fldCharType="end"/>
      </w:r>
      <w:r w:rsidRPr="007C5B4C">
        <w:rPr>
          <w:rFonts w:cs="David"/>
          <w:color w:val="000000"/>
          <w:rtl/>
          <w:lang w:eastAsia="he-IL"/>
        </w:rPr>
        <w:t xml:space="preserve"> לעיל, כי אין הם מעוניינים להגיש הצעה חדשה זולה יותר, יסתיים התיחור הדינאמי המקוון.</w:t>
      </w:r>
    </w:p>
    <w:p w14:paraId="0F0F8D05" w14:textId="7E1EDACD" w:rsidR="00FC1A9E" w:rsidRPr="007C5B4C" w:rsidRDefault="00082184"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Ref348251247 \r \h</w:instrText>
      </w:r>
      <w:r w:rsidR="00C1519C"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E42450">
        <w:rPr>
          <w:rFonts w:cs="David"/>
          <w:color w:val="000000"/>
          <w:rtl/>
          <w:lang w:eastAsia="he-IL"/>
        </w:rPr>
        <w:t>‏3.11</w:t>
      </w:r>
      <w:r w:rsidR="00C1519C" w:rsidRPr="007C5B4C">
        <w:rPr>
          <w:rFonts w:cs="David"/>
          <w:color w:val="000000"/>
          <w:rtl/>
          <w:lang w:eastAsia="he-IL"/>
        </w:rPr>
        <w:fldChar w:fldCharType="end"/>
      </w:r>
      <w:r w:rsidRPr="007C5B4C">
        <w:rPr>
          <w:rFonts w:cs="David"/>
          <w:color w:val="000000"/>
          <w:rtl/>
          <w:lang w:eastAsia="he-IL"/>
        </w:rPr>
        <w:t xml:space="preserve"> לעיל, יוצאו אותם מציעים מאושרים מהמכרז הדינאמי המקוון באופן מיידי ושלב התיחור יסתיים עבורם. המציע/ים המאושרים אשר אישרו כי הם מעוניינים להגיש הצעה חדשה וזולה יותר, יפעלו בהתאם לאמור להלן.</w:t>
      </w:r>
    </w:p>
    <w:p w14:paraId="62A1BA60" w14:textId="675C0502"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יובהר, כי במצב האמור לעיל ובכל מקרה, המציע המאושר שהצעתו מצויה במקום הראשון ימשיך בתיחור הדינאמי המקוון אף אם אישר, באחת משתי הדרכים המפורטות בסעיף </w:t>
      </w:r>
      <w:r w:rsidR="00C1519C" w:rsidRPr="007C5B4C">
        <w:rPr>
          <w:rFonts w:cs="David"/>
          <w:color w:val="000000"/>
          <w:rtl/>
          <w:lang w:eastAsia="he-IL"/>
        </w:rPr>
        <w:fldChar w:fldCharType="begin"/>
      </w:r>
      <w:r w:rsidR="00C1519C" w:rsidRPr="007C5B4C">
        <w:rPr>
          <w:rFonts w:cs="David"/>
          <w:color w:val="000000"/>
          <w:rtl/>
          <w:lang w:eastAsia="he-IL"/>
        </w:rPr>
        <w:instrText xml:space="preserve"> </w:instrText>
      </w:r>
      <w:r w:rsidR="00C1519C" w:rsidRPr="007C5B4C">
        <w:rPr>
          <w:rFonts w:cs="David"/>
          <w:color w:val="000000"/>
          <w:lang w:eastAsia="he-IL"/>
        </w:rPr>
        <w:instrText>REF</w:instrText>
      </w:r>
      <w:r w:rsidR="00C1519C" w:rsidRPr="007C5B4C">
        <w:rPr>
          <w:rFonts w:cs="David"/>
          <w:color w:val="000000"/>
          <w:rtl/>
          <w:lang w:eastAsia="he-IL"/>
        </w:rPr>
        <w:instrText xml:space="preserve"> _</w:instrText>
      </w:r>
      <w:r w:rsidR="00C1519C" w:rsidRPr="007C5B4C">
        <w:rPr>
          <w:rFonts w:cs="David"/>
          <w:color w:val="000000"/>
          <w:lang w:eastAsia="he-IL"/>
        </w:rPr>
        <w:instrText>Ref348251247 \r \h</w:instrText>
      </w:r>
      <w:r w:rsidR="00C1519C"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C1519C" w:rsidRPr="007C5B4C">
        <w:rPr>
          <w:rFonts w:cs="David"/>
          <w:color w:val="000000"/>
          <w:rtl/>
          <w:lang w:eastAsia="he-IL"/>
        </w:rPr>
      </w:r>
      <w:r w:rsidR="00C1519C" w:rsidRPr="007C5B4C">
        <w:rPr>
          <w:rFonts w:cs="David"/>
          <w:color w:val="000000"/>
          <w:rtl/>
          <w:lang w:eastAsia="he-IL"/>
        </w:rPr>
        <w:fldChar w:fldCharType="separate"/>
      </w:r>
      <w:r w:rsidR="00E42450">
        <w:rPr>
          <w:rFonts w:cs="David"/>
          <w:color w:val="000000"/>
          <w:rtl/>
          <w:lang w:eastAsia="he-IL"/>
        </w:rPr>
        <w:t>‏3.11</w:t>
      </w:r>
      <w:r w:rsidR="00C1519C" w:rsidRPr="007C5B4C">
        <w:rPr>
          <w:rFonts w:cs="David"/>
          <w:color w:val="000000"/>
          <w:rtl/>
          <w:lang w:eastAsia="he-IL"/>
        </w:rPr>
        <w:fldChar w:fldCharType="end"/>
      </w:r>
      <w:r w:rsidRPr="007C5B4C">
        <w:rPr>
          <w:rFonts w:cs="David"/>
          <w:color w:val="000000"/>
          <w:rtl/>
          <w:lang w:eastAsia="he-IL"/>
        </w:rPr>
        <w:t xml:space="preserve"> לעיל, כי אין הוא מעוניין להגיש הצעה חדשה זולה יותר.</w:t>
      </w:r>
    </w:p>
    <w:p w14:paraId="7177F29A"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היה ואחד או יותר מן המציעים המאושרים המשתתפים בתיחור הודיע/ו כי הינו/ם מעוניין/נים להמשיך ולהציע הצעות מחיר נוספות, יפתח התיחור הדינאמי המקוון מחדש לשלוש דקות נוספות ורק עבור אותו / אותם ספקים המאושרים בצירוף המציע המאושר שהצעתו הייתה מצויה במקום הראשון וכמפורט לעיל. </w:t>
      </w:r>
    </w:p>
    <w:p w14:paraId="21A2F635" w14:textId="3794CF3F"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התיחור הדינאמי המקוון שוב למצב המתנה שבו יחול שוב האמור בסעיף </w:t>
      </w:r>
      <w:r w:rsidR="00FF6AB8" w:rsidRPr="007C5B4C">
        <w:rPr>
          <w:rFonts w:cs="David"/>
          <w:color w:val="000000"/>
          <w:rtl/>
          <w:lang w:eastAsia="he-IL"/>
        </w:rPr>
        <w:fldChar w:fldCharType="begin"/>
      </w:r>
      <w:r w:rsidR="00FF6AB8" w:rsidRPr="007C5B4C">
        <w:rPr>
          <w:rFonts w:cs="David"/>
          <w:color w:val="000000"/>
          <w:rtl/>
          <w:lang w:eastAsia="he-IL"/>
        </w:rPr>
        <w:instrText xml:space="preserve"> </w:instrText>
      </w:r>
      <w:r w:rsidR="00FF6AB8" w:rsidRPr="007C5B4C">
        <w:rPr>
          <w:rFonts w:cs="David"/>
          <w:color w:val="000000"/>
          <w:lang w:eastAsia="he-IL"/>
        </w:rPr>
        <w:instrText>REF</w:instrText>
      </w:r>
      <w:r w:rsidR="00FF6AB8" w:rsidRPr="007C5B4C">
        <w:rPr>
          <w:rFonts w:cs="David"/>
          <w:color w:val="000000"/>
          <w:rtl/>
          <w:lang w:eastAsia="he-IL"/>
        </w:rPr>
        <w:instrText xml:space="preserve"> _</w:instrText>
      </w:r>
      <w:r w:rsidR="00FF6AB8" w:rsidRPr="007C5B4C">
        <w:rPr>
          <w:rFonts w:cs="David"/>
          <w:color w:val="000000"/>
          <w:lang w:eastAsia="he-IL"/>
        </w:rPr>
        <w:instrText>Ref348251247 \r \h</w:instrText>
      </w:r>
      <w:r w:rsidR="00FF6AB8"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FF6AB8" w:rsidRPr="007C5B4C">
        <w:rPr>
          <w:rFonts w:cs="David"/>
          <w:color w:val="000000"/>
          <w:rtl/>
          <w:lang w:eastAsia="he-IL"/>
        </w:rPr>
      </w:r>
      <w:r w:rsidR="00FF6AB8" w:rsidRPr="007C5B4C">
        <w:rPr>
          <w:rFonts w:cs="David"/>
          <w:color w:val="000000"/>
          <w:rtl/>
          <w:lang w:eastAsia="he-IL"/>
        </w:rPr>
        <w:fldChar w:fldCharType="separate"/>
      </w:r>
      <w:r w:rsidR="00E42450">
        <w:rPr>
          <w:rFonts w:cs="David"/>
          <w:color w:val="000000"/>
          <w:rtl/>
          <w:lang w:eastAsia="he-IL"/>
        </w:rPr>
        <w:t>‏3.11</w:t>
      </w:r>
      <w:r w:rsidR="00FF6AB8" w:rsidRPr="007C5B4C">
        <w:rPr>
          <w:rFonts w:cs="David"/>
          <w:color w:val="000000"/>
          <w:rtl/>
          <w:lang w:eastAsia="he-IL"/>
        </w:rPr>
        <w:fldChar w:fldCharType="end"/>
      </w:r>
      <w:r w:rsidRPr="007C5B4C">
        <w:rPr>
          <w:rFonts w:cs="David"/>
          <w:color w:val="000000"/>
          <w:rtl/>
          <w:lang w:eastAsia="he-IL"/>
        </w:rPr>
        <w:t xml:space="preserve"> לעיל לגבי המעבר למצב ההמתנה הראשון, עד סיום המכרז הדינאמי המקוון.</w:t>
      </w:r>
    </w:p>
    <w:p w14:paraId="03CC1744" w14:textId="3445CA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יובהר, כי היה והתיחור יכנס למצב המתנה כאמור, ומציע מאושר אישר כי הינו מעוניין להמשיך ולהציע הצעות מחיר נוספות, ולא נתן כל הצעת מחיר חדשה ונוספת באותו תיחור, לא יוכל להמשיך ולהשתתף אותו מציע מאושר בתיחור הספציפי במידה והתיחור יכנס שוב למצב של המתנה, ובמקרה זה, יסתיים התיחור עבור אותו מציע מאושר אף אם לא אישר את הצעתו האחרונה כהצעתו הסופית בתיחור באחת משתי הדרכים המפורטות בסעיף </w:t>
      </w:r>
      <w:r w:rsidR="00FF6AB8" w:rsidRPr="007C5B4C">
        <w:rPr>
          <w:rFonts w:cs="David"/>
          <w:color w:val="000000"/>
          <w:rtl/>
          <w:lang w:eastAsia="he-IL"/>
        </w:rPr>
        <w:fldChar w:fldCharType="begin"/>
      </w:r>
      <w:r w:rsidR="00FF6AB8" w:rsidRPr="007C5B4C">
        <w:rPr>
          <w:rFonts w:cs="David"/>
          <w:color w:val="000000"/>
          <w:rtl/>
          <w:lang w:eastAsia="he-IL"/>
        </w:rPr>
        <w:instrText xml:space="preserve"> </w:instrText>
      </w:r>
      <w:r w:rsidR="00FF6AB8" w:rsidRPr="007C5B4C">
        <w:rPr>
          <w:rFonts w:cs="David"/>
          <w:color w:val="000000"/>
          <w:lang w:eastAsia="he-IL"/>
        </w:rPr>
        <w:instrText>REF</w:instrText>
      </w:r>
      <w:r w:rsidR="00FF6AB8" w:rsidRPr="007C5B4C">
        <w:rPr>
          <w:rFonts w:cs="David"/>
          <w:color w:val="000000"/>
          <w:rtl/>
          <w:lang w:eastAsia="he-IL"/>
        </w:rPr>
        <w:instrText xml:space="preserve"> _</w:instrText>
      </w:r>
      <w:r w:rsidR="00FF6AB8" w:rsidRPr="007C5B4C">
        <w:rPr>
          <w:rFonts w:cs="David"/>
          <w:color w:val="000000"/>
          <w:lang w:eastAsia="he-IL"/>
        </w:rPr>
        <w:instrText>Ref348251247 \r \h</w:instrText>
      </w:r>
      <w:r w:rsidR="00FF6AB8" w:rsidRPr="007C5B4C">
        <w:rPr>
          <w:rFonts w:cs="David"/>
          <w:color w:val="000000"/>
          <w:rtl/>
          <w:lang w:eastAsia="he-IL"/>
        </w:rPr>
        <w:instrText xml:space="preserve"> </w:instrText>
      </w:r>
      <w:r w:rsidR="001452D5" w:rsidRPr="007C5B4C">
        <w:rPr>
          <w:rFonts w:cs="David"/>
          <w:color w:val="000000"/>
          <w:rtl/>
          <w:lang w:eastAsia="he-IL"/>
        </w:rPr>
        <w:instrText xml:space="preserve"> \* </w:instrText>
      </w:r>
      <w:r w:rsidR="001452D5" w:rsidRPr="007C5B4C">
        <w:rPr>
          <w:rFonts w:cs="David"/>
          <w:color w:val="000000"/>
          <w:lang w:eastAsia="he-IL"/>
        </w:rPr>
        <w:instrText>MERGEFORMAT</w:instrText>
      </w:r>
      <w:r w:rsidR="001452D5" w:rsidRPr="007C5B4C">
        <w:rPr>
          <w:rFonts w:cs="David"/>
          <w:color w:val="000000"/>
          <w:rtl/>
          <w:lang w:eastAsia="he-IL"/>
        </w:rPr>
        <w:instrText xml:space="preserve"> </w:instrText>
      </w:r>
      <w:r w:rsidR="00FF6AB8" w:rsidRPr="007C5B4C">
        <w:rPr>
          <w:rFonts w:cs="David"/>
          <w:color w:val="000000"/>
          <w:rtl/>
          <w:lang w:eastAsia="he-IL"/>
        </w:rPr>
      </w:r>
      <w:r w:rsidR="00FF6AB8" w:rsidRPr="007C5B4C">
        <w:rPr>
          <w:rFonts w:cs="David"/>
          <w:color w:val="000000"/>
          <w:rtl/>
          <w:lang w:eastAsia="he-IL"/>
        </w:rPr>
        <w:fldChar w:fldCharType="separate"/>
      </w:r>
      <w:r w:rsidR="00E42450">
        <w:rPr>
          <w:rFonts w:cs="David"/>
          <w:color w:val="000000"/>
          <w:rtl/>
          <w:lang w:eastAsia="he-IL"/>
        </w:rPr>
        <w:t>‏3.11</w:t>
      </w:r>
      <w:r w:rsidR="00FF6AB8" w:rsidRPr="007C5B4C">
        <w:rPr>
          <w:rFonts w:cs="David"/>
          <w:color w:val="000000"/>
          <w:rtl/>
          <w:lang w:eastAsia="he-IL"/>
        </w:rPr>
        <w:fldChar w:fldCharType="end"/>
      </w:r>
      <w:r w:rsidRPr="007C5B4C">
        <w:rPr>
          <w:rFonts w:cs="David"/>
          <w:color w:val="000000"/>
          <w:rtl/>
          <w:lang w:eastAsia="he-IL"/>
        </w:rPr>
        <w:t xml:space="preserve"> לעיל. מעבר לכך, עורך המכרז יראה בחומרה רבה התנהגות כאמור ויביאה לדיון בפני וועדת המכרזים.  </w:t>
      </w:r>
    </w:p>
    <w:p w14:paraId="47A52E2C" w14:textId="689169D3" w:rsidR="00FC1A9E" w:rsidRPr="007C5B4C" w:rsidRDefault="00FC1A9E" w:rsidP="00035B83">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 xml:space="preserve">במידה וימשך הליך התיחור הדינאמי בגין </w:t>
      </w:r>
      <w:r w:rsidR="00035B83">
        <w:rPr>
          <w:rFonts w:cs="David" w:hint="cs"/>
          <w:color w:val="000000"/>
          <w:rtl/>
          <w:lang w:eastAsia="he-IL"/>
        </w:rPr>
        <w:t>המכרז</w:t>
      </w:r>
      <w:r w:rsidR="00035B83" w:rsidRPr="007C5B4C">
        <w:rPr>
          <w:rFonts w:cs="David"/>
          <w:color w:val="000000"/>
          <w:rtl/>
          <w:lang w:eastAsia="he-IL"/>
        </w:rPr>
        <w:t xml:space="preserve"> </w:t>
      </w:r>
      <w:r w:rsidRPr="007C5B4C">
        <w:rPr>
          <w:rFonts w:cs="David"/>
          <w:color w:val="000000"/>
          <w:rtl/>
          <w:lang w:eastAsia="he-IL"/>
        </w:rPr>
        <w:t xml:space="preserve">עד שעה 20:00, יחליט עורך המכרז אחת משתיים: להמשיך את הליך המכרז הדינאמי המקוון </w:t>
      </w:r>
      <w:r w:rsidR="00035B83">
        <w:rPr>
          <w:rFonts w:cs="David" w:hint="cs"/>
          <w:color w:val="000000"/>
          <w:rtl/>
          <w:lang w:eastAsia="he-IL"/>
        </w:rPr>
        <w:t>למכרז</w:t>
      </w:r>
      <w:r w:rsidRPr="007C5B4C">
        <w:rPr>
          <w:rFonts w:cs="David"/>
          <w:color w:val="000000"/>
          <w:rtl/>
          <w:lang w:eastAsia="he-IL"/>
        </w:rPr>
        <w:t xml:space="preserve"> עד תומו או לעצור את ההליך באופן יזום בשעה מסוימת, ולהמשיכו ביום העסקים העוקב בשעה 09:00 בבוקר, בדיוק באותה נקודה שבה נעצר התיחור. </w:t>
      </w:r>
    </w:p>
    <w:p w14:paraId="26E916BE" w14:textId="77777777" w:rsidR="00FC1A9E" w:rsidRPr="007C5B4C" w:rsidRDefault="00FC1A9E" w:rsidP="00B505B0">
      <w:pPr>
        <w:widowControl w:val="0"/>
        <w:numPr>
          <w:ilvl w:val="1"/>
          <w:numId w:val="68"/>
        </w:numPr>
        <w:spacing w:before="40" w:line="360" w:lineRule="auto"/>
        <w:ind w:left="1476" w:hanging="709"/>
        <w:jc w:val="both"/>
        <w:rPr>
          <w:rFonts w:cs="David"/>
          <w:b/>
          <w:bCs/>
          <w:color w:val="000000"/>
          <w:rtl/>
          <w:lang w:eastAsia="he-IL"/>
        </w:rPr>
      </w:pPr>
      <w:r w:rsidRPr="007C5B4C">
        <w:rPr>
          <w:rFonts w:cs="David"/>
          <w:color w:val="000000"/>
          <w:rtl/>
          <w:lang w:eastAsia="he-IL"/>
        </w:rPr>
        <w:t>במהלך התיחור,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7F6D02" w:rsidRPr="007C5B4C">
        <w:rPr>
          <w:rFonts w:cs="David" w:hint="cs"/>
          <w:color w:val="000000"/>
          <w:rtl/>
          <w:lang w:eastAsia="he-IL"/>
        </w:rPr>
        <w:t xml:space="preserve"> 1-800-200-560</w:t>
      </w:r>
      <w:r w:rsidRPr="007C5B4C">
        <w:rPr>
          <w:rFonts w:cs="David"/>
          <w:color w:val="000000"/>
          <w:rtl/>
          <w:lang w:eastAsia="he-IL"/>
        </w:rPr>
        <w:t>.</w:t>
      </w:r>
    </w:p>
    <w:p w14:paraId="571A38CF" w14:textId="77777777" w:rsidR="00FC1A9E" w:rsidRPr="007C5B4C" w:rsidRDefault="00FC1A9E" w:rsidP="00B505B0">
      <w:pPr>
        <w:bidi w:val="0"/>
        <w:spacing w:line="360" w:lineRule="auto"/>
        <w:rPr>
          <w:rFonts w:cs="David"/>
          <w:sz w:val="22"/>
          <w:szCs w:val="22"/>
          <w:lang w:eastAsia="he-IL"/>
        </w:rPr>
      </w:pPr>
      <w:r w:rsidRPr="007C5B4C">
        <w:rPr>
          <w:rFonts w:cs="David"/>
          <w:rtl/>
          <w:lang w:eastAsia="he-IL"/>
        </w:rPr>
        <w:br w:type="page"/>
      </w:r>
    </w:p>
    <w:p w14:paraId="24024979" w14:textId="77777777" w:rsidR="00FC1A9E" w:rsidRPr="007C5B4C" w:rsidRDefault="00FC1A9E" w:rsidP="00ED7193">
      <w:pPr>
        <w:pStyle w:val="aff3"/>
        <w:rPr>
          <w:rtl/>
        </w:rPr>
      </w:pPr>
      <w:bookmarkStart w:id="978" w:name="_Toc428016993"/>
      <w:r w:rsidRPr="007C5B4C">
        <w:rPr>
          <w:rFonts w:hint="cs"/>
          <w:rtl/>
        </w:rPr>
        <w:t xml:space="preserve">נספח </w:t>
      </w:r>
      <w:r w:rsidR="006920C0" w:rsidRPr="007C5B4C">
        <w:rPr>
          <w:rFonts w:hint="cs"/>
          <w:rtl/>
        </w:rPr>
        <w:t>10</w:t>
      </w:r>
      <w:r w:rsidRPr="007C5B4C">
        <w:rPr>
          <w:rFonts w:hint="cs"/>
          <w:rtl/>
        </w:rPr>
        <w:t xml:space="preserve"> </w:t>
      </w:r>
      <w:r w:rsidRPr="007C5B4C">
        <w:rPr>
          <w:rtl/>
        </w:rPr>
        <w:t>–</w:t>
      </w:r>
      <w:r w:rsidRPr="007C5B4C">
        <w:rPr>
          <w:rFonts w:hint="cs"/>
          <w:rtl/>
        </w:rPr>
        <w:t xml:space="preserve"> </w:t>
      </w:r>
      <w:r w:rsidR="00315B8D" w:rsidRPr="007C5B4C">
        <w:rPr>
          <w:rFonts w:hint="cs"/>
          <w:rtl/>
        </w:rPr>
        <w:t>הודעה על נציגים ל</w:t>
      </w:r>
      <w:r w:rsidRPr="007C5B4C">
        <w:rPr>
          <w:rFonts w:hint="cs"/>
          <w:rtl/>
        </w:rPr>
        <w:t>תיחור הדינאמי המקוון</w:t>
      </w:r>
      <w:bookmarkEnd w:id="978"/>
    </w:p>
    <w:p w14:paraId="06C96C7F" w14:textId="77777777" w:rsidR="00FC1A9E" w:rsidRPr="007C5B4C" w:rsidRDefault="00FC1A9E" w:rsidP="00B505B0">
      <w:pPr>
        <w:spacing w:line="360" w:lineRule="auto"/>
        <w:jc w:val="both"/>
        <w:rPr>
          <w:rFonts w:cs="David"/>
          <w:b/>
          <w:bCs/>
          <w:rtl/>
        </w:rPr>
      </w:pPr>
    </w:p>
    <w:p w14:paraId="7853E6D3" w14:textId="77777777" w:rsidR="00FC1A9E" w:rsidRPr="007C5B4C" w:rsidRDefault="00FC1A9E" w:rsidP="00B505B0">
      <w:pPr>
        <w:spacing w:line="360" w:lineRule="auto"/>
        <w:jc w:val="both"/>
        <w:rPr>
          <w:rFonts w:cs="David"/>
          <w:b/>
          <w:bCs/>
          <w:rtl/>
        </w:rPr>
      </w:pPr>
      <w:r w:rsidRPr="007C5B4C">
        <w:rPr>
          <w:rFonts w:cs="David" w:hint="cs"/>
          <w:b/>
          <w:bCs/>
          <w:rtl/>
        </w:rPr>
        <w:t>לכבוד</w:t>
      </w:r>
    </w:p>
    <w:p w14:paraId="45CB30AD" w14:textId="77777777" w:rsidR="00FC1A9E" w:rsidRPr="007C5B4C" w:rsidRDefault="00FC1A9E"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1F1738C9" w14:textId="77777777" w:rsidR="00FC1A9E" w:rsidRPr="007C5B4C" w:rsidRDefault="00FC1A9E" w:rsidP="00B505B0">
      <w:pPr>
        <w:spacing w:line="360" w:lineRule="auto"/>
        <w:jc w:val="both"/>
        <w:rPr>
          <w:rFonts w:cs="David"/>
          <w:b/>
          <w:bCs/>
          <w:rtl/>
        </w:rPr>
      </w:pPr>
    </w:p>
    <w:p w14:paraId="58EA4BFD" w14:textId="77777777" w:rsidR="00FC1A9E" w:rsidRPr="007C5B4C" w:rsidRDefault="00FC1A9E" w:rsidP="00B505B0">
      <w:pPr>
        <w:keepNext/>
        <w:tabs>
          <w:tab w:val="left" w:pos="8312"/>
        </w:tabs>
        <w:spacing w:line="360" w:lineRule="auto"/>
        <w:ind w:left="30"/>
        <w:rPr>
          <w:rFonts w:cs="David"/>
          <w:rtl/>
        </w:rPr>
      </w:pPr>
      <w:r w:rsidRPr="007C5B4C">
        <w:rPr>
          <w:rFonts w:cs="David" w:hint="cs"/>
          <w:rtl/>
        </w:rPr>
        <w:t>א</w:t>
      </w:r>
      <w:r w:rsidR="008B46A8" w:rsidRPr="007C5B4C">
        <w:rPr>
          <w:rFonts w:cs="David" w:hint="cs"/>
          <w:rtl/>
        </w:rPr>
        <w:t>.</w:t>
      </w:r>
      <w:r w:rsidRPr="007C5B4C">
        <w:rPr>
          <w:rFonts w:cs="David" w:hint="cs"/>
          <w:rtl/>
        </w:rPr>
        <w:t>ג</w:t>
      </w:r>
      <w:r w:rsidR="008B46A8" w:rsidRPr="007C5B4C">
        <w:rPr>
          <w:rFonts w:cs="David" w:hint="cs"/>
          <w:rtl/>
        </w:rPr>
        <w:t>.</w:t>
      </w:r>
      <w:r w:rsidRPr="007C5B4C">
        <w:rPr>
          <w:rFonts w:cs="David" w:hint="cs"/>
          <w:rtl/>
        </w:rPr>
        <w:t>נ</w:t>
      </w:r>
      <w:r w:rsidR="008B46A8" w:rsidRPr="007C5B4C">
        <w:rPr>
          <w:rFonts w:cs="David" w:hint="cs"/>
          <w:rtl/>
        </w:rPr>
        <w:t>.,</w:t>
      </w:r>
    </w:p>
    <w:p w14:paraId="2F720200" w14:textId="77777777" w:rsidR="00FC1A9E" w:rsidRPr="007C5B4C" w:rsidRDefault="00FC1A9E" w:rsidP="004D76F4">
      <w:pPr>
        <w:keepNext/>
        <w:tabs>
          <w:tab w:val="left" w:pos="8312"/>
        </w:tabs>
        <w:spacing w:line="360" w:lineRule="auto"/>
        <w:ind w:left="30"/>
        <w:jc w:val="center"/>
        <w:rPr>
          <w:rFonts w:cs="David"/>
          <w:rtl/>
        </w:rPr>
      </w:pPr>
      <w:r w:rsidRPr="007C5B4C">
        <w:rPr>
          <w:rFonts w:cs="David" w:hint="cs"/>
          <w:rtl/>
        </w:rPr>
        <w:t xml:space="preserve">הנדון: </w:t>
      </w:r>
      <w:r w:rsidRPr="007C5B4C">
        <w:rPr>
          <w:rFonts w:ascii="FrankRuehl" w:hAnsi="FrankRuehl" w:cs="David"/>
          <w:b/>
          <w:bCs/>
          <w:rtl/>
        </w:rPr>
        <w:t>מכרז מרכזי</w:t>
      </w:r>
      <w:r w:rsidRPr="007C5B4C">
        <w:rPr>
          <w:rFonts w:cs="David" w:hint="cs"/>
          <w:b/>
          <w:bCs/>
          <w:rtl/>
        </w:rPr>
        <w:t xml:space="preserve"> </w:t>
      </w:r>
      <w:r w:rsidR="005237BA">
        <w:rPr>
          <w:rFonts w:cs="David"/>
          <w:b/>
          <w:bCs/>
          <w:rtl/>
        </w:rPr>
        <w:t xml:space="preserve">מממ </w:t>
      </w:r>
      <w:r w:rsidR="004D76F4">
        <w:rPr>
          <w:rFonts w:cs="David"/>
          <w:b/>
          <w:bCs/>
        </w:rPr>
        <w:t>15</w:t>
      </w:r>
      <w:r w:rsidR="005237BA">
        <w:rPr>
          <w:rFonts w:cs="David"/>
          <w:b/>
          <w:bCs/>
        </w:rPr>
        <w:t>-2015</w:t>
      </w:r>
      <w:r w:rsidR="005237BA">
        <w:rPr>
          <w:rFonts w:cs="David"/>
          <w:b/>
          <w:bCs/>
          <w:rtl/>
        </w:rPr>
        <w:t>, לאספקת ציוד תקשורת אקטיבי לרשתות תקשורת במשרדי הממשלה</w:t>
      </w:r>
      <w:r w:rsidRPr="007C5B4C">
        <w:rPr>
          <w:rFonts w:cs="David" w:hint="cs"/>
          <w:rtl/>
        </w:rPr>
        <w:t xml:space="preserve"> </w:t>
      </w:r>
      <w:r w:rsidRPr="007C5B4C">
        <w:rPr>
          <w:rFonts w:cs="David"/>
          <w:rtl/>
        </w:rPr>
        <w:t xml:space="preserve">(להלן: </w:t>
      </w:r>
      <w:r w:rsidRPr="007C5B4C">
        <w:rPr>
          <w:rFonts w:cs="David"/>
          <w:b/>
          <w:bCs/>
          <w:rtl/>
        </w:rPr>
        <w:t>"</w:t>
      </w:r>
      <w:r w:rsidRPr="007C5B4C">
        <w:rPr>
          <w:rFonts w:cs="David" w:hint="cs"/>
          <w:b/>
          <w:bCs/>
          <w:rtl/>
        </w:rPr>
        <w:t>המכרז</w:t>
      </w:r>
      <w:r w:rsidRPr="007C5B4C">
        <w:rPr>
          <w:rFonts w:cs="David"/>
          <w:rtl/>
        </w:rPr>
        <w:t>").</w:t>
      </w:r>
    </w:p>
    <w:p w14:paraId="43C392B7" w14:textId="77777777" w:rsidR="00AA42FB" w:rsidRPr="007C5B4C" w:rsidRDefault="00AA42FB" w:rsidP="00A8239F">
      <w:pPr>
        <w:pBdr>
          <w:top w:val="single" w:sz="4" w:space="1" w:color="auto"/>
          <w:left w:val="single" w:sz="4" w:space="4" w:color="auto"/>
          <w:bottom w:val="single" w:sz="4" w:space="1" w:color="auto"/>
          <w:right w:val="single" w:sz="4" w:space="4" w:color="auto"/>
        </w:pBdr>
        <w:spacing w:before="120" w:line="360" w:lineRule="auto"/>
        <w:ind w:left="2325" w:right="2410"/>
        <w:jc w:val="center"/>
        <w:rPr>
          <w:rFonts w:cs="David"/>
          <w:b/>
          <w:bCs/>
          <w:rtl/>
        </w:rPr>
      </w:pPr>
      <w:r w:rsidRPr="007C5B4C">
        <w:rPr>
          <w:rFonts w:cs="David" w:hint="cs"/>
          <w:b/>
          <w:bCs/>
          <w:rtl/>
        </w:rPr>
        <w:t xml:space="preserve">ההודעה הינה </w:t>
      </w:r>
      <w:r w:rsidR="00A8239F">
        <w:rPr>
          <w:rFonts w:cs="David" w:hint="cs"/>
          <w:b/>
          <w:bCs/>
          <w:rtl/>
        </w:rPr>
        <w:t>עבור</w:t>
      </w:r>
      <w:r w:rsidRPr="007C5B4C">
        <w:rPr>
          <w:rFonts w:cs="David" w:hint="cs"/>
          <w:b/>
          <w:bCs/>
          <w:rtl/>
        </w:rPr>
        <w:t>: ___________</w:t>
      </w:r>
    </w:p>
    <w:p w14:paraId="40E052B8" w14:textId="77777777" w:rsidR="00FC1A9E" w:rsidRPr="007C5B4C" w:rsidRDefault="00FC1A9E" w:rsidP="00B505B0">
      <w:pPr>
        <w:keepNext/>
        <w:tabs>
          <w:tab w:val="left" w:pos="8490"/>
        </w:tabs>
        <w:spacing w:line="360" w:lineRule="auto"/>
        <w:ind w:left="30"/>
        <w:jc w:val="both"/>
        <w:rPr>
          <w:rFonts w:cs="David"/>
          <w:rtl/>
        </w:rPr>
      </w:pPr>
    </w:p>
    <w:p w14:paraId="78D22752" w14:textId="77777777" w:rsidR="00FC1A9E" w:rsidRPr="007C5B4C" w:rsidRDefault="00FC1A9E" w:rsidP="00B505B0">
      <w:pPr>
        <w:keepNext/>
        <w:tabs>
          <w:tab w:val="left" w:pos="8490"/>
        </w:tabs>
        <w:spacing w:line="360" w:lineRule="auto"/>
        <w:ind w:left="30"/>
        <w:jc w:val="both"/>
        <w:rPr>
          <w:rFonts w:cs="David"/>
          <w:rtl/>
        </w:rPr>
      </w:pPr>
      <w:r w:rsidRPr="007C5B4C">
        <w:rPr>
          <w:rFonts w:cs="David"/>
          <w:rtl/>
        </w:rPr>
        <w:t>א</w:t>
      </w:r>
      <w:r w:rsidRPr="007C5B4C">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14:paraId="313B63C2" w14:textId="77777777" w:rsidR="00FC1A9E" w:rsidRPr="007C5B4C" w:rsidRDefault="00FC1A9E" w:rsidP="00B505B0">
      <w:pPr>
        <w:keepNext/>
        <w:tabs>
          <w:tab w:val="left" w:pos="8490"/>
        </w:tabs>
        <w:spacing w:line="360" w:lineRule="auto"/>
        <w:ind w:left="30"/>
        <w:jc w:val="both"/>
        <w:rPr>
          <w:rFonts w:cs="David"/>
          <w:rtl/>
        </w:rPr>
      </w:pPr>
    </w:p>
    <w:p w14:paraId="4E6EE3C4" w14:textId="77777777" w:rsidR="00FC1A9E" w:rsidRPr="007C5B4C" w:rsidRDefault="00FC1A9E" w:rsidP="00B505B0">
      <w:pPr>
        <w:keepNext/>
        <w:tabs>
          <w:tab w:val="left" w:pos="8490"/>
        </w:tabs>
        <w:spacing w:line="360" w:lineRule="auto"/>
        <w:ind w:left="30"/>
        <w:jc w:val="both"/>
        <w:rPr>
          <w:rFonts w:cs="David"/>
          <w:rtl/>
        </w:rPr>
      </w:pPr>
      <w:r w:rsidRPr="007C5B4C">
        <w:rPr>
          <w:rFonts w:cs="David" w:hint="cs"/>
          <w:rtl/>
        </w:rPr>
        <w:t>אנו _________________, מורשי החתימה בחברת __________________ (להלן: "</w:t>
      </w:r>
      <w:r w:rsidRPr="007C5B4C">
        <w:rPr>
          <w:rFonts w:cs="David" w:hint="cs"/>
          <w:b/>
          <w:bCs/>
          <w:rtl/>
        </w:rPr>
        <w:t>המציע</w:t>
      </w:r>
      <w:r w:rsidRPr="007C5B4C">
        <w:rPr>
          <w:rFonts w:cs="David" w:hint="cs"/>
          <w:rtl/>
        </w:rPr>
        <w:t>") מ</w:t>
      </w:r>
      <w:r w:rsidR="00315B8D" w:rsidRPr="007C5B4C">
        <w:rPr>
          <w:rFonts w:cs="David" w:hint="cs"/>
          <w:rtl/>
        </w:rPr>
        <w:t>בקשים</w:t>
      </w:r>
      <w:r w:rsidRPr="007C5B4C">
        <w:rPr>
          <w:rFonts w:cs="David" w:hint="cs"/>
          <w:rtl/>
        </w:rPr>
        <w:t xml:space="preserve"> להשתתף בתיחור הדינאמי המקוון של המכרז בהתאם לכל התנאים שבמכרז ומצהירים בזאת, כי נציגי המציע בשלב ב' במכר</w:t>
      </w:r>
      <w:r w:rsidR="008B46A8" w:rsidRPr="007C5B4C">
        <w:rPr>
          <w:rFonts w:cs="David" w:hint="cs"/>
          <w:rtl/>
        </w:rPr>
        <w:t>ז - הליך התיחור הדינאמי המקוון</w:t>
      </w:r>
      <w:r w:rsidRPr="007C5B4C">
        <w:rPr>
          <w:rFonts w:cs="David" w:hint="cs"/>
          <w:rtl/>
        </w:rPr>
        <w:t>, יהיו מורשי החתימה הבאים על פי הפרטים כדלהלן ויהיו רשאים לחייב אותו למטרות המכרז.</w:t>
      </w:r>
    </w:p>
    <w:p w14:paraId="0F24AB53" w14:textId="77777777" w:rsidR="00FC1A9E" w:rsidRPr="007C5B4C" w:rsidRDefault="00FC1A9E" w:rsidP="00B505B0">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4"/>
        <w:gridCol w:w="2751"/>
        <w:gridCol w:w="2751"/>
      </w:tblGrid>
      <w:tr w:rsidR="00FC1A9E" w:rsidRPr="007C5B4C" w14:paraId="2D67746F" w14:textId="77777777" w:rsidTr="00B10648">
        <w:tc>
          <w:tcPr>
            <w:tcW w:w="2618" w:type="dxa"/>
          </w:tcPr>
          <w:p w14:paraId="0CCD4FD2" w14:textId="77777777" w:rsidR="00FC1A9E" w:rsidRPr="007C5B4C" w:rsidRDefault="00FC1A9E" w:rsidP="00B505B0">
            <w:pPr>
              <w:keepNext/>
              <w:tabs>
                <w:tab w:val="left" w:pos="8490"/>
              </w:tabs>
              <w:spacing w:line="360" w:lineRule="auto"/>
              <w:jc w:val="center"/>
              <w:rPr>
                <w:rFonts w:cs="David"/>
                <w:b/>
                <w:bCs/>
                <w:rtl/>
              </w:rPr>
            </w:pPr>
            <w:r w:rsidRPr="007C5B4C">
              <w:rPr>
                <w:rFonts w:cs="David" w:hint="cs"/>
                <w:b/>
                <w:bCs/>
                <w:rtl/>
              </w:rPr>
              <w:t>פרטים</w:t>
            </w:r>
          </w:p>
        </w:tc>
        <w:tc>
          <w:tcPr>
            <w:tcW w:w="2840" w:type="dxa"/>
          </w:tcPr>
          <w:p w14:paraId="3B7BD566" w14:textId="77777777" w:rsidR="00FC1A9E" w:rsidRPr="007C5B4C" w:rsidRDefault="00FC1A9E" w:rsidP="00B505B0">
            <w:pPr>
              <w:keepNext/>
              <w:tabs>
                <w:tab w:val="left" w:pos="8490"/>
              </w:tabs>
              <w:spacing w:line="360" w:lineRule="auto"/>
              <w:jc w:val="center"/>
              <w:rPr>
                <w:rFonts w:cs="David"/>
                <w:b/>
                <w:bCs/>
                <w:rtl/>
              </w:rPr>
            </w:pPr>
            <w:r w:rsidRPr="007C5B4C">
              <w:rPr>
                <w:rFonts w:cs="David" w:hint="cs"/>
                <w:b/>
                <w:bCs/>
                <w:rtl/>
              </w:rPr>
              <w:t>מורשה חתימה 1 או מי שהוסמך מטעמו</w:t>
            </w:r>
          </w:p>
        </w:tc>
        <w:tc>
          <w:tcPr>
            <w:tcW w:w="2840" w:type="dxa"/>
          </w:tcPr>
          <w:p w14:paraId="18B6870B" w14:textId="77777777" w:rsidR="00FC1A9E" w:rsidRPr="007C5B4C" w:rsidRDefault="00FC1A9E" w:rsidP="00B505B0">
            <w:pPr>
              <w:keepNext/>
              <w:tabs>
                <w:tab w:val="left" w:pos="8490"/>
              </w:tabs>
              <w:spacing w:line="360" w:lineRule="auto"/>
              <w:jc w:val="center"/>
              <w:rPr>
                <w:rFonts w:cs="David"/>
                <w:b/>
                <w:bCs/>
                <w:rtl/>
              </w:rPr>
            </w:pPr>
            <w:r w:rsidRPr="007C5B4C">
              <w:rPr>
                <w:rFonts w:cs="David" w:hint="cs"/>
                <w:b/>
                <w:bCs/>
                <w:rtl/>
              </w:rPr>
              <w:t>מורשה חתימה 2 או מי שהוסמך מטעמו</w:t>
            </w:r>
          </w:p>
        </w:tc>
      </w:tr>
      <w:tr w:rsidR="00FC1A9E" w:rsidRPr="007C5B4C" w14:paraId="72A2F5D1" w14:textId="77777777" w:rsidTr="00B10648">
        <w:tc>
          <w:tcPr>
            <w:tcW w:w="2618" w:type="dxa"/>
          </w:tcPr>
          <w:p w14:paraId="74EA8C14"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פרטי בעברית</w:t>
            </w:r>
          </w:p>
        </w:tc>
        <w:tc>
          <w:tcPr>
            <w:tcW w:w="2840" w:type="dxa"/>
          </w:tcPr>
          <w:p w14:paraId="650CDF96" w14:textId="77777777" w:rsidR="00FC1A9E" w:rsidRPr="007C5B4C" w:rsidRDefault="00FC1A9E" w:rsidP="00B505B0">
            <w:pPr>
              <w:keepNext/>
              <w:tabs>
                <w:tab w:val="left" w:pos="8490"/>
              </w:tabs>
              <w:spacing w:line="360" w:lineRule="auto"/>
              <w:rPr>
                <w:rFonts w:cs="David"/>
                <w:rtl/>
              </w:rPr>
            </w:pPr>
          </w:p>
        </w:tc>
        <w:tc>
          <w:tcPr>
            <w:tcW w:w="2840" w:type="dxa"/>
          </w:tcPr>
          <w:p w14:paraId="39EA754E" w14:textId="77777777" w:rsidR="00FC1A9E" w:rsidRPr="007C5B4C" w:rsidRDefault="00FC1A9E" w:rsidP="00B505B0">
            <w:pPr>
              <w:keepNext/>
              <w:tabs>
                <w:tab w:val="left" w:pos="8490"/>
              </w:tabs>
              <w:spacing w:line="360" w:lineRule="auto"/>
              <w:rPr>
                <w:rFonts w:cs="David"/>
                <w:rtl/>
              </w:rPr>
            </w:pPr>
          </w:p>
        </w:tc>
      </w:tr>
      <w:tr w:rsidR="00FC1A9E" w:rsidRPr="007C5B4C" w14:paraId="12490F09" w14:textId="77777777" w:rsidTr="00B10648">
        <w:tc>
          <w:tcPr>
            <w:tcW w:w="2618" w:type="dxa"/>
          </w:tcPr>
          <w:p w14:paraId="70BD53E0"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פרטי באנגלית</w:t>
            </w:r>
          </w:p>
        </w:tc>
        <w:tc>
          <w:tcPr>
            <w:tcW w:w="2840" w:type="dxa"/>
          </w:tcPr>
          <w:p w14:paraId="2A47A972" w14:textId="77777777" w:rsidR="00FC1A9E" w:rsidRPr="007C5B4C" w:rsidRDefault="00FC1A9E" w:rsidP="00B505B0">
            <w:pPr>
              <w:keepNext/>
              <w:tabs>
                <w:tab w:val="left" w:pos="8490"/>
              </w:tabs>
              <w:spacing w:line="360" w:lineRule="auto"/>
              <w:rPr>
                <w:rFonts w:cs="David"/>
                <w:rtl/>
              </w:rPr>
            </w:pPr>
          </w:p>
        </w:tc>
        <w:tc>
          <w:tcPr>
            <w:tcW w:w="2840" w:type="dxa"/>
          </w:tcPr>
          <w:p w14:paraId="1A3C31A4" w14:textId="77777777" w:rsidR="00FC1A9E" w:rsidRPr="007C5B4C" w:rsidRDefault="00FC1A9E" w:rsidP="00B505B0">
            <w:pPr>
              <w:keepNext/>
              <w:tabs>
                <w:tab w:val="left" w:pos="8490"/>
              </w:tabs>
              <w:spacing w:line="360" w:lineRule="auto"/>
              <w:rPr>
                <w:rFonts w:cs="David"/>
                <w:rtl/>
              </w:rPr>
            </w:pPr>
          </w:p>
        </w:tc>
      </w:tr>
      <w:tr w:rsidR="00FC1A9E" w:rsidRPr="007C5B4C" w14:paraId="11B6F268" w14:textId="77777777" w:rsidTr="00B10648">
        <w:tc>
          <w:tcPr>
            <w:tcW w:w="2618" w:type="dxa"/>
          </w:tcPr>
          <w:p w14:paraId="17D2976D"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משפחה בעברית</w:t>
            </w:r>
          </w:p>
        </w:tc>
        <w:tc>
          <w:tcPr>
            <w:tcW w:w="2840" w:type="dxa"/>
          </w:tcPr>
          <w:p w14:paraId="0507EB32" w14:textId="77777777" w:rsidR="00FC1A9E" w:rsidRPr="007C5B4C" w:rsidRDefault="00FC1A9E" w:rsidP="00B505B0">
            <w:pPr>
              <w:keepNext/>
              <w:tabs>
                <w:tab w:val="left" w:pos="8490"/>
              </w:tabs>
              <w:spacing w:line="360" w:lineRule="auto"/>
              <w:rPr>
                <w:rFonts w:cs="David"/>
                <w:rtl/>
              </w:rPr>
            </w:pPr>
          </w:p>
        </w:tc>
        <w:tc>
          <w:tcPr>
            <w:tcW w:w="2840" w:type="dxa"/>
          </w:tcPr>
          <w:p w14:paraId="1BD6924A" w14:textId="77777777" w:rsidR="00FC1A9E" w:rsidRPr="007C5B4C" w:rsidRDefault="00FC1A9E" w:rsidP="00B505B0">
            <w:pPr>
              <w:keepNext/>
              <w:tabs>
                <w:tab w:val="left" w:pos="8490"/>
              </w:tabs>
              <w:spacing w:line="360" w:lineRule="auto"/>
              <w:rPr>
                <w:rFonts w:cs="David"/>
                <w:rtl/>
              </w:rPr>
            </w:pPr>
          </w:p>
        </w:tc>
      </w:tr>
      <w:tr w:rsidR="00FC1A9E" w:rsidRPr="007C5B4C" w14:paraId="617A0CC6" w14:textId="77777777" w:rsidTr="00B10648">
        <w:tc>
          <w:tcPr>
            <w:tcW w:w="2618" w:type="dxa"/>
          </w:tcPr>
          <w:p w14:paraId="327E4B3C"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שם משפחה באנגלית</w:t>
            </w:r>
          </w:p>
        </w:tc>
        <w:tc>
          <w:tcPr>
            <w:tcW w:w="2840" w:type="dxa"/>
          </w:tcPr>
          <w:p w14:paraId="32191344" w14:textId="77777777" w:rsidR="00FC1A9E" w:rsidRPr="007C5B4C" w:rsidRDefault="00FC1A9E" w:rsidP="00B505B0">
            <w:pPr>
              <w:keepNext/>
              <w:tabs>
                <w:tab w:val="left" w:pos="8490"/>
              </w:tabs>
              <w:spacing w:line="360" w:lineRule="auto"/>
              <w:rPr>
                <w:rFonts w:cs="David"/>
                <w:rtl/>
              </w:rPr>
            </w:pPr>
          </w:p>
        </w:tc>
        <w:tc>
          <w:tcPr>
            <w:tcW w:w="2840" w:type="dxa"/>
          </w:tcPr>
          <w:p w14:paraId="0704E2B6" w14:textId="77777777" w:rsidR="00FC1A9E" w:rsidRPr="007C5B4C" w:rsidRDefault="00FC1A9E" w:rsidP="00B505B0">
            <w:pPr>
              <w:keepNext/>
              <w:tabs>
                <w:tab w:val="left" w:pos="8490"/>
              </w:tabs>
              <w:spacing w:line="360" w:lineRule="auto"/>
              <w:rPr>
                <w:rFonts w:cs="David"/>
                <w:rtl/>
              </w:rPr>
            </w:pPr>
          </w:p>
        </w:tc>
      </w:tr>
      <w:tr w:rsidR="00FC1A9E" w:rsidRPr="007C5B4C" w14:paraId="76B3E736" w14:textId="77777777" w:rsidTr="00B10648">
        <w:tc>
          <w:tcPr>
            <w:tcW w:w="2618" w:type="dxa"/>
          </w:tcPr>
          <w:p w14:paraId="2248EBA9"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מס' ת"ז (9 ספרות)</w:t>
            </w:r>
          </w:p>
        </w:tc>
        <w:tc>
          <w:tcPr>
            <w:tcW w:w="2840" w:type="dxa"/>
          </w:tcPr>
          <w:p w14:paraId="6285832A" w14:textId="77777777" w:rsidR="00FC1A9E" w:rsidRPr="007C5B4C" w:rsidRDefault="00FC1A9E" w:rsidP="00B505B0">
            <w:pPr>
              <w:keepNext/>
              <w:tabs>
                <w:tab w:val="left" w:pos="8490"/>
              </w:tabs>
              <w:spacing w:line="360" w:lineRule="auto"/>
              <w:rPr>
                <w:rFonts w:cs="David"/>
                <w:rtl/>
              </w:rPr>
            </w:pPr>
          </w:p>
        </w:tc>
        <w:tc>
          <w:tcPr>
            <w:tcW w:w="2840" w:type="dxa"/>
          </w:tcPr>
          <w:p w14:paraId="3705DB1E" w14:textId="77777777" w:rsidR="00FC1A9E" w:rsidRPr="007C5B4C" w:rsidRDefault="00FC1A9E" w:rsidP="00B505B0">
            <w:pPr>
              <w:keepNext/>
              <w:tabs>
                <w:tab w:val="left" w:pos="8490"/>
              </w:tabs>
              <w:spacing w:line="360" w:lineRule="auto"/>
              <w:rPr>
                <w:rFonts w:cs="David"/>
                <w:rtl/>
              </w:rPr>
            </w:pPr>
          </w:p>
        </w:tc>
      </w:tr>
      <w:tr w:rsidR="00FC1A9E" w:rsidRPr="007C5B4C" w14:paraId="3974F141" w14:textId="77777777" w:rsidTr="00B10648">
        <w:tc>
          <w:tcPr>
            <w:tcW w:w="2618" w:type="dxa"/>
          </w:tcPr>
          <w:p w14:paraId="6EB9F03C" w14:textId="77777777" w:rsidR="00FC1A9E" w:rsidRPr="007C5B4C" w:rsidRDefault="00FC1A9E" w:rsidP="00B505B0">
            <w:pPr>
              <w:keepNext/>
              <w:tabs>
                <w:tab w:val="left" w:pos="8490"/>
              </w:tabs>
              <w:spacing w:line="360" w:lineRule="auto"/>
              <w:ind w:left="30"/>
              <w:rPr>
                <w:rFonts w:cs="David"/>
                <w:rtl/>
              </w:rPr>
            </w:pPr>
            <w:r w:rsidRPr="007C5B4C">
              <w:rPr>
                <w:rFonts w:cs="David"/>
                <w:rtl/>
              </w:rPr>
              <w:t>מספר טלפון</w:t>
            </w:r>
            <w:r w:rsidRPr="007C5B4C">
              <w:rPr>
                <w:rFonts w:cs="David" w:hint="cs"/>
                <w:rtl/>
              </w:rPr>
              <w:t xml:space="preserve"> נייח</w:t>
            </w:r>
          </w:p>
        </w:tc>
        <w:tc>
          <w:tcPr>
            <w:tcW w:w="2840" w:type="dxa"/>
          </w:tcPr>
          <w:p w14:paraId="6E42241B" w14:textId="77777777" w:rsidR="00FC1A9E" w:rsidRPr="007C5B4C" w:rsidRDefault="00FC1A9E" w:rsidP="00B505B0">
            <w:pPr>
              <w:keepNext/>
              <w:tabs>
                <w:tab w:val="left" w:pos="8490"/>
              </w:tabs>
              <w:spacing w:line="360" w:lineRule="auto"/>
              <w:rPr>
                <w:rFonts w:cs="David"/>
                <w:rtl/>
              </w:rPr>
            </w:pPr>
          </w:p>
        </w:tc>
        <w:tc>
          <w:tcPr>
            <w:tcW w:w="2840" w:type="dxa"/>
          </w:tcPr>
          <w:p w14:paraId="7A7018D1" w14:textId="77777777" w:rsidR="00FC1A9E" w:rsidRPr="007C5B4C" w:rsidRDefault="00FC1A9E" w:rsidP="00B505B0">
            <w:pPr>
              <w:keepNext/>
              <w:tabs>
                <w:tab w:val="left" w:pos="8490"/>
              </w:tabs>
              <w:spacing w:line="360" w:lineRule="auto"/>
              <w:rPr>
                <w:rFonts w:cs="David"/>
                <w:rtl/>
              </w:rPr>
            </w:pPr>
          </w:p>
        </w:tc>
      </w:tr>
      <w:tr w:rsidR="00FC1A9E" w:rsidRPr="007C5B4C" w14:paraId="7749DC55" w14:textId="77777777" w:rsidTr="00B10648">
        <w:tc>
          <w:tcPr>
            <w:tcW w:w="2618" w:type="dxa"/>
          </w:tcPr>
          <w:p w14:paraId="565810AC" w14:textId="77777777" w:rsidR="00FC1A9E" w:rsidRPr="007C5B4C" w:rsidRDefault="00FC1A9E" w:rsidP="00B505B0">
            <w:pPr>
              <w:keepNext/>
              <w:tabs>
                <w:tab w:val="left" w:pos="8490"/>
              </w:tabs>
              <w:spacing w:line="360" w:lineRule="auto"/>
              <w:ind w:left="30"/>
              <w:rPr>
                <w:rFonts w:cs="David"/>
                <w:rtl/>
              </w:rPr>
            </w:pPr>
            <w:r w:rsidRPr="007C5B4C">
              <w:rPr>
                <w:rFonts w:cs="David"/>
                <w:rtl/>
              </w:rPr>
              <w:t>מספר</w:t>
            </w:r>
            <w:r w:rsidRPr="007C5B4C">
              <w:rPr>
                <w:rFonts w:cs="David" w:hint="cs"/>
                <w:rtl/>
              </w:rPr>
              <w:t xml:space="preserve"> טלפון נייד</w:t>
            </w:r>
          </w:p>
        </w:tc>
        <w:tc>
          <w:tcPr>
            <w:tcW w:w="2840" w:type="dxa"/>
          </w:tcPr>
          <w:p w14:paraId="0B8469F5" w14:textId="77777777" w:rsidR="00FC1A9E" w:rsidRPr="007C5B4C" w:rsidRDefault="00FC1A9E" w:rsidP="00B505B0">
            <w:pPr>
              <w:keepNext/>
              <w:tabs>
                <w:tab w:val="left" w:pos="8490"/>
              </w:tabs>
              <w:spacing w:line="360" w:lineRule="auto"/>
              <w:rPr>
                <w:rFonts w:cs="David"/>
                <w:rtl/>
              </w:rPr>
            </w:pPr>
          </w:p>
        </w:tc>
        <w:tc>
          <w:tcPr>
            <w:tcW w:w="2840" w:type="dxa"/>
          </w:tcPr>
          <w:p w14:paraId="71E19CD0" w14:textId="77777777" w:rsidR="00FC1A9E" w:rsidRPr="007C5B4C" w:rsidRDefault="00FC1A9E" w:rsidP="00B505B0">
            <w:pPr>
              <w:keepNext/>
              <w:tabs>
                <w:tab w:val="left" w:pos="8490"/>
              </w:tabs>
              <w:spacing w:line="360" w:lineRule="auto"/>
              <w:rPr>
                <w:rFonts w:cs="David"/>
                <w:rtl/>
              </w:rPr>
            </w:pPr>
          </w:p>
        </w:tc>
      </w:tr>
      <w:tr w:rsidR="00FC1A9E" w:rsidRPr="007C5B4C" w14:paraId="76870D1C" w14:textId="77777777" w:rsidTr="00B10648">
        <w:tc>
          <w:tcPr>
            <w:tcW w:w="2618" w:type="dxa"/>
          </w:tcPr>
          <w:p w14:paraId="6796A3FC" w14:textId="77777777" w:rsidR="00FC1A9E" w:rsidRPr="007C5B4C" w:rsidRDefault="00FC1A9E" w:rsidP="00B505B0">
            <w:pPr>
              <w:keepNext/>
              <w:tabs>
                <w:tab w:val="left" w:pos="8490"/>
              </w:tabs>
              <w:spacing w:line="360" w:lineRule="auto"/>
              <w:ind w:left="30"/>
              <w:rPr>
                <w:rFonts w:cs="David"/>
                <w:rtl/>
              </w:rPr>
            </w:pPr>
            <w:r w:rsidRPr="007C5B4C">
              <w:rPr>
                <w:rFonts w:cs="David" w:hint="cs"/>
                <w:rtl/>
              </w:rPr>
              <w:t>כתובת דואר אלקטרוני</w:t>
            </w:r>
          </w:p>
        </w:tc>
        <w:tc>
          <w:tcPr>
            <w:tcW w:w="2840" w:type="dxa"/>
          </w:tcPr>
          <w:p w14:paraId="191DE52C" w14:textId="77777777" w:rsidR="00FC1A9E" w:rsidRPr="007C5B4C" w:rsidRDefault="00FC1A9E" w:rsidP="00B505B0">
            <w:pPr>
              <w:keepNext/>
              <w:tabs>
                <w:tab w:val="left" w:pos="8490"/>
              </w:tabs>
              <w:spacing w:line="360" w:lineRule="auto"/>
              <w:rPr>
                <w:rFonts w:cs="David"/>
                <w:rtl/>
              </w:rPr>
            </w:pPr>
          </w:p>
        </w:tc>
        <w:tc>
          <w:tcPr>
            <w:tcW w:w="2840" w:type="dxa"/>
          </w:tcPr>
          <w:p w14:paraId="2AED8EAB" w14:textId="77777777" w:rsidR="00FC1A9E" w:rsidRPr="007C5B4C" w:rsidRDefault="00FC1A9E" w:rsidP="00B505B0">
            <w:pPr>
              <w:keepNext/>
              <w:tabs>
                <w:tab w:val="left" w:pos="8490"/>
              </w:tabs>
              <w:spacing w:line="360" w:lineRule="auto"/>
              <w:rPr>
                <w:rFonts w:cs="David"/>
                <w:rtl/>
              </w:rPr>
            </w:pPr>
          </w:p>
        </w:tc>
      </w:tr>
    </w:tbl>
    <w:p w14:paraId="360EE6F4" w14:textId="77777777" w:rsidR="00FC1A9E" w:rsidRPr="007C5B4C" w:rsidRDefault="00FC1A9E" w:rsidP="00B505B0">
      <w:pPr>
        <w:spacing w:line="360" w:lineRule="auto"/>
        <w:rPr>
          <w:rFonts w:cs="David"/>
          <w:sz w:val="10"/>
          <w:szCs w:val="10"/>
          <w:rtl/>
        </w:rPr>
      </w:pPr>
    </w:p>
    <w:p w14:paraId="74BEFB2D" w14:textId="77777777" w:rsidR="00FC1A9E" w:rsidRPr="007C5B4C" w:rsidRDefault="00FC1A9E" w:rsidP="00B505B0">
      <w:pPr>
        <w:spacing w:line="360" w:lineRule="auto"/>
        <w:rPr>
          <w:rFonts w:cs="David"/>
          <w:rtl/>
        </w:rPr>
      </w:pPr>
      <w:r w:rsidRPr="007C5B4C">
        <w:rPr>
          <w:rFonts w:cs="David" w:hint="cs"/>
          <w:rtl/>
        </w:rPr>
        <w:t>פרטי המציע:</w:t>
      </w:r>
    </w:p>
    <w:p w14:paraId="5DB6D3B3" w14:textId="77777777" w:rsidR="00FC1A9E" w:rsidRPr="007C5B4C" w:rsidRDefault="00FC1A9E" w:rsidP="00B505B0">
      <w:pPr>
        <w:spacing w:line="360" w:lineRule="auto"/>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7C5B4C" w14:paraId="6641C52E" w14:textId="77777777" w:rsidTr="00B10648">
        <w:tc>
          <w:tcPr>
            <w:tcW w:w="2614" w:type="dxa"/>
          </w:tcPr>
          <w:p w14:paraId="49E458A9" w14:textId="77777777" w:rsidR="00FC1A9E" w:rsidRPr="007C5B4C" w:rsidRDefault="00FC1A9E" w:rsidP="00B505B0">
            <w:pPr>
              <w:spacing w:line="360" w:lineRule="auto"/>
              <w:rPr>
                <w:rFonts w:cs="David"/>
                <w:rtl/>
              </w:rPr>
            </w:pPr>
            <w:r w:rsidRPr="007C5B4C">
              <w:rPr>
                <w:rFonts w:cs="David"/>
                <w:rtl/>
              </w:rPr>
              <w:t xml:space="preserve">שם </w:t>
            </w:r>
            <w:r w:rsidRPr="007C5B4C">
              <w:rPr>
                <w:rFonts w:cs="David" w:hint="cs"/>
                <w:rtl/>
              </w:rPr>
              <w:t>המציע בעברית</w:t>
            </w:r>
          </w:p>
        </w:tc>
        <w:tc>
          <w:tcPr>
            <w:tcW w:w="5666" w:type="dxa"/>
          </w:tcPr>
          <w:p w14:paraId="582A350B" w14:textId="77777777" w:rsidR="00FC1A9E" w:rsidRPr="007C5B4C" w:rsidRDefault="00FC1A9E" w:rsidP="00B505B0">
            <w:pPr>
              <w:spacing w:line="360" w:lineRule="auto"/>
              <w:rPr>
                <w:rFonts w:cs="David"/>
                <w:rtl/>
              </w:rPr>
            </w:pPr>
          </w:p>
        </w:tc>
      </w:tr>
      <w:tr w:rsidR="00FC1A9E" w:rsidRPr="007C5B4C" w14:paraId="6BC95B8A" w14:textId="77777777" w:rsidTr="00B10648">
        <w:tc>
          <w:tcPr>
            <w:tcW w:w="2614" w:type="dxa"/>
          </w:tcPr>
          <w:p w14:paraId="04365BEB" w14:textId="77777777" w:rsidR="00FC1A9E" w:rsidRPr="007C5B4C" w:rsidRDefault="00FC1A9E" w:rsidP="00B505B0">
            <w:pPr>
              <w:spacing w:line="360" w:lineRule="auto"/>
              <w:rPr>
                <w:rFonts w:cs="David"/>
                <w:rtl/>
              </w:rPr>
            </w:pPr>
            <w:r w:rsidRPr="007C5B4C">
              <w:rPr>
                <w:rFonts w:cs="David" w:hint="cs"/>
                <w:rtl/>
              </w:rPr>
              <w:t>שם המציע באנגלית</w:t>
            </w:r>
          </w:p>
        </w:tc>
        <w:tc>
          <w:tcPr>
            <w:tcW w:w="5666" w:type="dxa"/>
          </w:tcPr>
          <w:p w14:paraId="3470F08F" w14:textId="77777777" w:rsidR="00FC1A9E" w:rsidRPr="007C5B4C" w:rsidRDefault="00FC1A9E" w:rsidP="00B505B0">
            <w:pPr>
              <w:spacing w:line="360" w:lineRule="auto"/>
              <w:rPr>
                <w:rFonts w:cs="David"/>
                <w:rtl/>
              </w:rPr>
            </w:pPr>
          </w:p>
        </w:tc>
      </w:tr>
      <w:tr w:rsidR="00FC1A9E" w:rsidRPr="007C5B4C" w14:paraId="2ED125F9" w14:textId="77777777" w:rsidTr="00B10648">
        <w:tc>
          <w:tcPr>
            <w:tcW w:w="2614" w:type="dxa"/>
          </w:tcPr>
          <w:p w14:paraId="26C9A2D0" w14:textId="77777777" w:rsidR="00FC1A9E" w:rsidRPr="007C5B4C" w:rsidRDefault="00FC1A9E" w:rsidP="00B505B0">
            <w:pPr>
              <w:spacing w:line="360" w:lineRule="auto"/>
              <w:rPr>
                <w:rFonts w:cs="David"/>
                <w:rtl/>
              </w:rPr>
            </w:pPr>
            <w:r w:rsidRPr="007C5B4C">
              <w:rPr>
                <w:rFonts w:cs="David" w:hint="cs"/>
                <w:rtl/>
              </w:rPr>
              <w:t>מספר עוסק מורשה</w:t>
            </w:r>
          </w:p>
        </w:tc>
        <w:tc>
          <w:tcPr>
            <w:tcW w:w="5666" w:type="dxa"/>
          </w:tcPr>
          <w:p w14:paraId="2077CBC6" w14:textId="77777777" w:rsidR="00FC1A9E" w:rsidRPr="007C5B4C" w:rsidRDefault="00FC1A9E" w:rsidP="00B505B0">
            <w:pPr>
              <w:spacing w:line="360" w:lineRule="auto"/>
              <w:rPr>
                <w:rFonts w:cs="David"/>
                <w:rtl/>
              </w:rPr>
            </w:pPr>
          </w:p>
        </w:tc>
      </w:tr>
      <w:tr w:rsidR="00FC1A9E" w:rsidRPr="007C5B4C" w14:paraId="5CD7B81C" w14:textId="77777777" w:rsidTr="00B10648">
        <w:tc>
          <w:tcPr>
            <w:tcW w:w="2614" w:type="dxa"/>
          </w:tcPr>
          <w:p w14:paraId="28AAA065" w14:textId="77777777" w:rsidR="00FC1A9E" w:rsidRPr="007C5B4C" w:rsidRDefault="00FC1A9E" w:rsidP="00B505B0">
            <w:pPr>
              <w:spacing w:line="360" w:lineRule="auto"/>
              <w:rPr>
                <w:rFonts w:cs="David"/>
                <w:rtl/>
              </w:rPr>
            </w:pPr>
            <w:r w:rsidRPr="007C5B4C">
              <w:rPr>
                <w:rFonts w:cs="David" w:hint="cs"/>
                <w:rtl/>
              </w:rPr>
              <w:t>כתובת דואר אלקטרוני</w:t>
            </w:r>
          </w:p>
        </w:tc>
        <w:tc>
          <w:tcPr>
            <w:tcW w:w="5666" w:type="dxa"/>
          </w:tcPr>
          <w:p w14:paraId="34D7FB7D" w14:textId="77777777" w:rsidR="00FC1A9E" w:rsidRPr="007C5B4C" w:rsidRDefault="00FC1A9E" w:rsidP="00B505B0">
            <w:pPr>
              <w:spacing w:line="360" w:lineRule="auto"/>
              <w:rPr>
                <w:rFonts w:cs="David"/>
                <w:rtl/>
              </w:rPr>
            </w:pPr>
          </w:p>
        </w:tc>
      </w:tr>
    </w:tbl>
    <w:p w14:paraId="5ABEF1DF" w14:textId="77777777" w:rsidR="00FC1A9E" w:rsidRPr="007C5B4C" w:rsidRDefault="00FC1A9E" w:rsidP="00B505B0">
      <w:pPr>
        <w:spacing w:line="360" w:lineRule="auto"/>
        <w:ind w:left="30" w:hanging="102"/>
        <w:jc w:val="center"/>
        <w:rPr>
          <w:rFonts w:cs="David"/>
          <w:b/>
          <w:bCs/>
          <w:u w:val="single"/>
          <w:rtl/>
        </w:rPr>
      </w:pPr>
    </w:p>
    <w:p w14:paraId="356BA42F" w14:textId="77777777" w:rsidR="002D4FC9" w:rsidRDefault="002D4FC9" w:rsidP="002D4FC9">
      <w:pPr>
        <w:pStyle w:val="aff1"/>
        <w:ind w:left="720"/>
        <w:rPr>
          <w:rtl/>
        </w:rPr>
      </w:pPr>
    </w:p>
    <w:p w14:paraId="7D8670D1" w14:textId="77777777" w:rsidR="002D4FC9" w:rsidRPr="001E0AFE" w:rsidRDefault="002D4FC9" w:rsidP="002D4FC9">
      <w:pPr>
        <w:spacing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14:paraId="29A308A6" w14:textId="77777777" w:rsidR="002D4FC9" w:rsidRPr="001E0AFE" w:rsidRDefault="002D4FC9" w:rsidP="002D4FC9">
      <w:pPr>
        <w:spacing w:line="360" w:lineRule="auto"/>
        <w:ind w:left="33"/>
        <w:rPr>
          <w:rFonts w:cs="David"/>
          <w:rtl/>
        </w:rPr>
      </w:pPr>
    </w:p>
    <w:p w14:paraId="6E8F928E" w14:textId="77777777" w:rsidR="002D4FC9" w:rsidRPr="001E0AFE" w:rsidRDefault="002D4FC9" w:rsidP="002D4FC9">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14:paraId="14F65204" w14:textId="77777777" w:rsidR="002D4FC9" w:rsidRPr="001E0AFE" w:rsidRDefault="002D4FC9" w:rsidP="002D4FC9">
      <w:pPr>
        <w:spacing w:line="360" w:lineRule="auto"/>
        <w:ind w:left="33"/>
        <w:rPr>
          <w:rFonts w:cs="David"/>
          <w:rtl/>
        </w:rPr>
      </w:pPr>
      <w:r w:rsidRPr="001E0AFE">
        <w:rPr>
          <w:rFonts w:cs="David" w:hint="cs"/>
          <w:rtl/>
        </w:rPr>
        <w:t xml:space="preserve">              תאריך</w:t>
      </w:r>
      <w:r w:rsidRPr="001E0AFE">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sidRPr="001E0AFE">
        <w:rPr>
          <w:rFonts w:cs="David" w:hint="cs"/>
          <w:rtl/>
        </w:rPr>
        <w:t xml:space="preserve">                </w:t>
      </w:r>
      <w:r>
        <w:rPr>
          <w:rFonts w:cs="David" w:hint="cs"/>
          <w:rtl/>
        </w:rPr>
        <w:t xml:space="preserve">       </w:t>
      </w:r>
      <w:r w:rsidRPr="001E0AFE">
        <w:rPr>
          <w:rFonts w:cs="David" w:hint="cs"/>
          <w:rtl/>
        </w:rPr>
        <w:t>חתימה וחותמת</w:t>
      </w:r>
      <w:r>
        <w:rPr>
          <w:rFonts w:cs="David" w:hint="cs"/>
          <w:rtl/>
        </w:rPr>
        <w:t xml:space="preserve"> מורשי חתימה</w:t>
      </w:r>
    </w:p>
    <w:p w14:paraId="48B523D1" w14:textId="77777777" w:rsidR="002D4FC9" w:rsidRDefault="002D4FC9" w:rsidP="00B505B0">
      <w:pPr>
        <w:spacing w:line="360" w:lineRule="auto"/>
        <w:ind w:left="30" w:hanging="102"/>
        <w:jc w:val="center"/>
        <w:rPr>
          <w:rFonts w:cs="David"/>
          <w:b/>
          <w:bCs/>
          <w:u w:val="single"/>
          <w:rtl/>
        </w:rPr>
      </w:pPr>
    </w:p>
    <w:p w14:paraId="682BE3E3" w14:textId="77777777" w:rsidR="002D4FC9" w:rsidRDefault="002D4FC9" w:rsidP="00B505B0">
      <w:pPr>
        <w:spacing w:line="360" w:lineRule="auto"/>
        <w:ind w:left="30" w:hanging="102"/>
        <w:jc w:val="center"/>
        <w:rPr>
          <w:rFonts w:cs="David"/>
          <w:b/>
          <w:bCs/>
          <w:u w:val="single"/>
          <w:rtl/>
        </w:rPr>
      </w:pPr>
    </w:p>
    <w:p w14:paraId="6A51E0D6" w14:textId="77777777" w:rsidR="00FC1A9E" w:rsidRPr="007C5B4C" w:rsidRDefault="00FC1A9E" w:rsidP="00B505B0">
      <w:pPr>
        <w:spacing w:line="360" w:lineRule="auto"/>
        <w:ind w:left="30" w:hanging="102"/>
        <w:jc w:val="center"/>
        <w:rPr>
          <w:rFonts w:cs="David"/>
          <w:b/>
          <w:bCs/>
          <w:u w:val="single"/>
          <w:rtl/>
        </w:rPr>
      </w:pPr>
      <w:r w:rsidRPr="007C5B4C">
        <w:rPr>
          <w:rFonts w:cs="David" w:hint="cs"/>
          <w:b/>
          <w:bCs/>
          <w:u w:val="single"/>
          <w:rtl/>
        </w:rPr>
        <w:t>אישור עורך הדין</w:t>
      </w:r>
    </w:p>
    <w:p w14:paraId="622B5000" w14:textId="77777777" w:rsidR="00FC1A9E" w:rsidRPr="007C5B4C" w:rsidRDefault="00FC1A9E" w:rsidP="00B505B0">
      <w:pPr>
        <w:spacing w:line="360" w:lineRule="auto"/>
        <w:jc w:val="both"/>
        <w:rPr>
          <w:rFonts w:cs="David"/>
          <w:rtl/>
        </w:rPr>
      </w:pPr>
      <w:r w:rsidRPr="007C5B4C">
        <w:rPr>
          <w:rFonts w:cs="David"/>
          <w:rtl/>
        </w:rPr>
        <w:t>א</w:t>
      </w:r>
      <w:r w:rsidRPr="007C5B4C">
        <w:rPr>
          <w:rFonts w:cs="David" w:hint="cs"/>
          <w:rtl/>
        </w:rPr>
        <w:t>ני הח"מ _____________________, עו"ד מאשר/ת כי ביום ____________ הופיע/ה בפני במשרדי אשר ברחוב ____________ בישו</w:t>
      </w:r>
      <w:r w:rsidRPr="007C5B4C">
        <w:rPr>
          <w:rFonts w:cs="David"/>
          <w:rtl/>
        </w:rPr>
        <w:t>ב</w:t>
      </w:r>
      <w:r w:rsidRPr="007C5B4C">
        <w:rPr>
          <w:rFonts w:cs="David" w:hint="cs"/>
          <w:rtl/>
        </w:rPr>
        <w:t>/עיר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32A8FD2C" w14:textId="77777777" w:rsidR="00FC1A9E" w:rsidRPr="007C5B4C" w:rsidRDefault="00FC1A9E" w:rsidP="00B505B0">
      <w:pPr>
        <w:spacing w:line="360" w:lineRule="auto"/>
        <w:rPr>
          <w:rFonts w:cs="David"/>
          <w:rtl/>
        </w:rPr>
      </w:pPr>
      <w:r w:rsidRPr="007C5B4C">
        <w:rPr>
          <w:rFonts w:cs="David" w:hint="cs"/>
          <w:rtl/>
        </w:rPr>
        <w:t>_________________</w:t>
      </w:r>
      <w:r w:rsidRPr="007C5B4C">
        <w:rPr>
          <w:rFonts w:cs="David" w:hint="cs"/>
          <w:rtl/>
        </w:rPr>
        <w:tab/>
        <w:t xml:space="preserve">          ___________________</w:t>
      </w:r>
      <w:r w:rsidRPr="007C5B4C">
        <w:rPr>
          <w:rFonts w:cs="David" w:hint="cs"/>
          <w:rtl/>
        </w:rPr>
        <w:tab/>
        <w:t xml:space="preserve">              ___ _________________</w:t>
      </w:r>
    </w:p>
    <w:p w14:paraId="18054D6A" w14:textId="77777777" w:rsidR="00FC1A9E" w:rsidRPr="007C5B4C" w:rsidRDefault="00FC1A9E" w:rsidP="00B505B0">
      <w:pPr>
        <w:spacing w:line="360" w:lineRule="auto"/>
        <w:ind w:firstLine="720"/>
        <w:rPr>
          <w:rFonts w:cs="David"/>
          <w:rtl/>
        </w:rPr>
      </w:pPr>
      <w:r w:rsidRPr="007C5B4C">
        <w:rPr>
          <w:rFonts w:cs="David" w:hint="cs"/>
          <w:rtl/>
        </w:rPr>
        <w:t>תאריך                                              מספר רישיון                                  חתימה וחותמת</w:t>
      </w:r>
    </w:p>
    <w:p w14:paraId="1E77997A" w14:textId="77777777" w:rsidR="00FC1A9E" w:rsidRPr="007C5B4C" w:rsidRDefault="00FC1A9E" w:rsidP="00B505B0">
      <w:pPr>
        <w:bidi w:val="0"/>
        <w:spacing w:line="360" w:lineRule="auto"/>
        <w:rPr>
          <w:rFonts w:cs="David"/>
        </w:rPr>
      </w:pPr>
      <w:r w:rsidRPr="007C5B4C">
        <w:rPr>
          <w:rFonts w:cs="David"/>
          <w:rtl/>
        </w:rPr>
        <w:br w:type="page"/>
      </w:r>
    </w:p>
    <w:p w14:paraId="6D47991C" w14:textId="77777777" w:rsidR="00FC1A9E" w:rsidRPr="007C5B4C" w:rsidRDefault="00FC1A9E" w:rsidP="00ED7193">
      <w:pPr>
        <w:pStyle w:val="aff3"/>
        <w:rPr>
          <w:rtl/>
        </w:rPr>
      </w:pPr>
      <w:bookmarkStart w:id="979" w:name="_Toc428016994"/>
      <w:r w:rsidRPr="007C5B4C">
        <w:rPr>
          <w:rFonts w:hint="cs"/>
          <w:rtl/>
        </w:rPr>
        <w:t xml:space="preserve">נספח </w:t>
      </w:r>
      <w:r w:rsidR="006920C0" w:rsidRPr="007C5B4C">
        <w:rPr>
          <w:rFonts w:hint="cs"/>
          <w:rtl/>
        </w:rPr>
        <w:t>11</w:t>
      </w:r>
      <w:r w:rsidRPr="007C5B4C">
        <w:rPr>
          <w:rFonts w:hint="cs"/>
          <w:rtl/>
        </w:rPr>
        <w:t xml:space="preserve"> </w:t>
      </w:r>
      <w:r w:rsidRPr="007C5B4C">
        <w:rPr>
          <w:rtl/>
        </w:rPr>
        <w:t>–</w:t>
      </w:r>
      <w:r w:rsidRPr="007C5B4C">
        <w:rPr>
          <w:rFonts w:hint="cs"/>
          <w:rtl/>
        </w:rPr>
        <w:t xml:space="preserve"> דרישות ביטוח</w:t>
      </w:r>
      <w:bookmarkEnd w:id="979"/>
    </w:p>
    <w:p w14:paraId="4DA7C2FC" w14:textId="75832FB4" w:rsidR="007414DB" w:rsidRPr="00CC15DA" w:rsidRDefault="007414DB" w:rsidP="00CC15DA">
      <w:pPr>
        <w:spacing w:after="240"/>
        <w:jc w:val="both"/>
        <w:rPr>
          <w:rtl/>
        </w:rPr>
      </w:pPr>
      <w:r w:rsidRPr="000C7776">
        <w:rPr>
          <w:rFonts w:cs="David" w:hint="eastAsia"/>
          <w:rtl/>
        </w:rPr>
        <w:t>הספק</w:t>
      </w:r>
      <w:r w:rsidRPr="000C7776">
        <w:rPr>
          <w:rFonts w:cs="David"/>
          <w:rtl/>
        </w:rPr>
        <w:t xml:space="preserve"> </w:t>
      </w:r>
      <w:r w:rsidRPr="007C5B4C">
        <w:rPr>
          <w:rFonts w:hint="cs"/>
          <w:rtl/>
        </w:rPr>
        <w:t xml:space="preserve"> </w:t>
      </w:r>
      <w:r w:rsidRPr="000C7776">
        <w:rPr>
          <w:rFonts w:cs="David" w:hint="eastAsia"/>
          <w:rtl/>
        </w:rPr>
        <w:t>מתחייב</w:t>
      </w:r>
      <w:r w:rsidRPr="000C7776">
        <w:rPr>
          <w:rFonts w:cs="David"/>
          <w:rtl/>
        </w:rPr>
        <w:t xml:space="preserve">, לבצע ולקיים את </w:t>
      </w:r>
      <w:r w:rsidR="007843CA" w:rsidRPr="00075B4C">
        <w:rPr>
          <w:rFonts w:cs="David" w:hint="cs"/>
          <w:rtl/>
        </w:rPr>
        <w:t>כל</w:t>
      </w:r>
      <w:r w:rsidR="007843CA" w:rsidRPr="00075B4C">
        <w:rPr>
          <w:rFonts w:cs="David"/>
          <w:rtl/>
        </w:rPr>
        <w:t xml:space="preserve"> </w:t>
      </w:r>
      <w:r w:rsidRPr="000C7776">
        <w:rPr>
          <w:rFonts w:cs="David" w:hint="eastAsia"/>
          <w:rtl/>
        </w:rPr>
        <w:t>הביטוחים</w:t>
      </w:r>
      <w:r w:rsidRPr="000C7776">
        <w:rPr>
          <w:rFonts w:cs="David"/>
          <w:rtl/>
        </w:rPr>
        <w:t xml:space="preserve"> </w:t>
      </w:r>
      <w:r w:rsidRPr="000C7776">
        <w:rPr>
          <w:rFonts w:cs="David" w:hint="eastAsia"/>
          <w:rtl/>
        </w:rPr>
        <w:t>המפורטים</w:t>
      </w:r>
      <w:r w:rsidRPr="000C7776">
        <w:rPr>
          <w:rFonts w:cs="David"/>
          <w:rtl/>
        </w:rPr>
        <w:t xml:space="preserve"> </w:t>
      </w:r>
      <w:r w:rsidRPr="000C7776">
        <w:rPr>
          <w:rFonts w:cs="David" w:hint="eastAsia"/>
          <w:rtl/>
        </w:rPr>
        <w:t>בזה</w:t>
      </w:r>
      <w:r w:rsidRPr="000C7776">
        <w:rPr>
          <w:rFonts w:cs="David"/>
          <w:rtl/>
        </w:rPr>
        <w:t xml:space="preserve"> </w:t>
      </w:r>
      <w:r w:rsidRPr="000C7776">
        <w:rPr>
          <w:rFonts w:cs="David" w:hint="eastAsia"/>
          <w:rtl/>
        </w:rPr>
        <w:t>לטובתו</w:t>
      </w:r>
      <w:r w:rsidRPr="000C7776">
        <w:rPr>
          <w:rFonts w:cs="David"/>
          <w:rtl/>
        </w:rPr>
        <w:t xml:space="preserve"> </w:t>
      </w:r>
      <w:r w:rsidRPr="000C7776">
        <w:rPr>
          <w:rFonts w:cs="David" w:hint="eastAsia"/>
          <w:rtl/>
        </w:rPr>
        <w:t>ולטובת</w:t>
      </w:r>
      <w:r w:rsidRPr="000C7776">
        <w:rPr>
          <w:rFonts w:cs="David"/>
          <w:rtl/>
        </w:rPr>
        <w:t xml:space="preserve"> </w:t>
      </w:r>
      <w:r w:rsidRPr="000C7776">
        <w:rPr>
          <w:rFonts w:cs="David" w:hint="eastAsia"/>
          <w:rtl/>
        </w:rPr>
        <w:t>מדינת</w:t>
      </w:r>
      <w:r w:rsidRPr="000C7776">
        <w:rPr>
          <w:rFonts w:cs="David"/>
          <w:rtl/>
        </w:rPr>
        <w:t xml:space="preserve"> </w:t>
      </w:r>
      <w:r w:rsidRPr="000C7776">
        <w:rPr>
          <w:rFonts w:cs="David" w:hint="eastAsia"/>
          <w:rtl/>
        </w:rPr>
        <w:t>ישראל</w:t>
      </w:r>
      <w:r w:rsidR="007843CA" w:rsidRPr="00075B4C">
        <w:rPr>
          <w:rFonts w:cs="David"/>
          <w:rtl/>
        </w:rPr>
        <w:t xml:space="preserve">- </w:t>
      </w:r>
      <w:r w:rsidRPr="000C7776">
        <w:rPr>
          <w:rFonts w:cs="David" w:hint="eastAsia"/>
          <w:rtl/>
        </w:rPr>
        <w:t>משרד</w:t>
      </w:r>
      <w:r w:rsidRPr="000C7776">
        <w:rPr>
          <w:rFonts w:cs="David"/>
          <w:rtl/>
        </w:rPr>
        <w:t xml:space="preserve"> </w:t>
      </w:r>
      <w:r w:rsidRPr="000C7776">
        <w:rPr>
          <w:rFonts w:cs="David" w:hint="eastAsia"/>
          <w:rtl/>
        </w:rPr>
        <w:t>האוצר</w:t>
      </w:r>
      <w:r w:rsidR="007843CA" w:rsidRPr="00075B4C">
        <w:rPr>
          <w:rFonts w:cs="David" w:hint="cs"/>
          <w:rtl/>
        </w:rPr>
        <w:t>,</w:t>
      </w:r>
      <w:r w:rsidRPr="000C7776">
        <w:rPr>
          <w:rFonts w:cs="David"/>
          <w:rtl/>
        </w:rPr>
        <w:t xml:space="preserve"> משרדי </w:t>
      </w:r>
      <w:r w:rsidR="007843CA">
        <w:rPr>
          <w:rFonts w:cs="David" w:hint="cs"/>
          <w:rtl/>
        </w:rPr>
        <w:t>ממשלה</w:t>
      </w:r>
      <w:r w:rsidRPr="000C7776">
        <w:rPr>
          <w:rFonts w:cs="David"/>
          <w:rtl/>
        </w:rPr>
        <w:t xml:space="preserve"> ולהציג למשרד</w:t>
      </w:r>
      <w:r w:rsidR="007843CA" w:rsidRPr="00075B4C">
        <w:rPr>
          <w:rFonts w:cs="David" w:hint="cs"/>
          <w:rtl/>
        </w:rPr>
        <w:t>,</w:t>
      </w:r>
      <w:r w:rsidRPr="000C7776">
        <w:rPr>
          <w:rFonts w:cs="David"/>
          <w:rtl/>
        </w:rPr>
        <w:t xml:space="preserve"> את הביטוחים הכוללים את כל הכיסויים והתנאים הנדרשים כאשר גבולות האחריות לא יפחתו מהמצוין להלן</w:t>
      </w:r>
      <w:r w:rsidR="007843CA" w:rsidRPr="00075B4C">
        <w:rPr>
          <w:rFonts w:cs="David"/>
          <w:rtl/>
        </w:rPr>
        <w:t>:</w:t>
      </w:r>
    </w:p>
    <w:p w14:paraId="37F0160A" w14:textId="13948689" w:rsidR="007414DB" w:rsidRPr="00B10648" w:rsidRDefault="00CF10FA" w:rsidP="00CF10FA">
      <w:pPr>
        <w:pStyle w:val="NoSpacing"/>
        <w:numPr>
          <w:ilvl w:val="0"/>
          <w:numId w:val="195"/>
        </w:numPr>
        <w:jc w:val="both"/>
        <w:rPr>
          <w:rFonts w:cs="David"/>
          <w:b/>
          <w:bCs/>
          <w:u w:val="single"/>
          <w:rtl/>
        </w:rPr>
      </w:pPr>
      <w:r>
        <w:rPr>
          <w:rFonts w:cs="David" w:hint="cs"/>
          <w:b/>
          <w:bCs/>
          <w:sz w:val="24"/>
          <w:szCs w:val="24"/>
          <w:rtl/>
        </w:rPr>
        <w:t>ב</w:t>
      </w:r>
      <w:r w:rsidR="007414DB" w:rsidRPr="00B10648">
        <w:rPr>
          <w:rFonts w:cs="David" w:hint="cs"/>
          <w:b/>
          <w:bCs/>
          <w:sz w:val="24"/>
          <w:szCs w:val="24"/>
          <w:u w:val="single"/>
          <w:rtl/>
        </w:rPr>
        <w:t>יטוח</w:t>
      </w:r>
      <w:r w:rsidR="007414DB" w:rsidRPr="00B10648">
        <w:rPr>
          <w:rFonts w:cs="David"/>
          <w:b/>
          <w:bCs/>
          <w:sz w:val="24"/>
          <w:szCs w:val="24"/>
          <w:u w:val="single"/>
          <w:rtl/>
        </w:rPr>
        <w:t xml:space="preserve"> </w:t>
      </w:r>
      <w:r w:rsidR="007414DB" w:rsidRPr="00B10648">
        <w:rPr>
          <w:rFonts w:cs="David" w:hint="cs"/>
          <w:b/>
          <w:bCs/>
          <w:sz w:val="24"/>
          <w:szCs w:val="24"/>
          <w:u w:val="single"/>
          <w:rtl/>
        </w:rPr>
        <w:t>חבות</w:t>
      </w:r>
      <w:r w:rsidR="007414DB" w:rsidRPr="00B10648">
        <w:rPr>
          <w:rFonts w:cs="David"/>
          <w:b/>
          <w:bCs/>
          <w:sz w:val="24"/>
          <w:szCs w:val="24"/>
          <w:u w:val="single"/>
          <w:rtl/>
        </w:rPr>
        <w:t xml:space="preserve"> </w:t>
      </w:r>
      <w:r w:rsidR="007414DB" w:rsidRPr="00B10648">
        <w:rPr>
          <w:rFonts w:cs="David" w:hint="cs"/>
          <w:b/>
          <w:bCs/>
          <w:sz w:val="24"/>
          <w:szCs w:val="24"/>
          <w:u w:val="single"/>
          <w:rtl/>
        </w:rPr>
        <w:t>המעבידים</w:t>
      </w:r>
    </w:p>
    <w:p w14:paraId="747777E1" w14:textId="6B22145C" w:rsidR="007843CA" w:rsidRPr="00FB5964" w:rsidRDefault="007843CA" w:rsidP="00A55AE2">
      <w:pPr>
        <w:pStyle w:val="NoSpacing"/>
        <w:jc w:val="both"/>
        <w:rPr>
          <w:rFonts w:cs="David"/>
          <w:color w:val="FF0000"/>
          <w:rtl/>
        </w:rPr>
      </w:pPr>
      <w:r w:rsidRPr="00FB5964">
        <w:rPr>
          <w:rFonts w:cs="David"/>
          <w:color w:val="FF0000"/>
          <w:rtl/>
        </w:rPr>
        <w:t xml:space="preserve"> </w:t>
      </w:r>
    </w:p>
    <w:p w14:paraId="2F5E64E3" w14:textId="3F2706E3" w:rsidR="007414DB" w:rsidRPr="005112E8" w:rsidRDefault="007414DB" w:rsidP="00CC15DA">
      <w:pPr>
        <w:pStyle w:val="NoSpacing"/>
        <w:numPr>
          <w:ilvl w:val="0"/>
          <w:numId w:val="189"/>
        </w:numPr>
        <w:spacing w:after="120"/>
        <w:ind w:left="714" w:hanging="357"/>
        <w:jc w:val="both"/>
        <w:rPr>
          <w:rFonts w:cs="David"/>
          <w:rtl/>
        </w:rPr>
      </w:pPr>
      <w:r w:rsidRPr="00B10648">
        <w:rPr>
          <w:rFonts w:cs="David"/>
          <w:sz w:val="24"/>
          <w:szCs w:val="24"/>
          <w:rtl/>
        </w:rPr>
        <w:t xml:space="preserve">הספק </w:t>
      </w:r>
      <w:r w:rsidRPr="007C5B4C">
        <w:rPr>
          <w:rFonts w:cs="David"/>
          <w:rtl/>
        </w:rPr>
        <w:t xml:space="preserve"> </w:t>
      </w:r>
      <w:r w:rsidRPr="00B10648">
        <w:rPr>
          <w:rFonts w:cs="David"/>
          <w:sz w:val="24"/>
          <w:szCs w:val="24"/>
          <w:rtl/>
        </w:rPr>
        <w:t>יבטח את אחריותו החוקית כלפי עובדיו בביטוח חבות מעבידים בכל תחומי מדינת</w:t>
      </w:r>
      <w:r w:rsidR="005112E8">
        <w:rPr>
          <w:rFonts w:cs="David" w:hint="cs"/>
          <w:sz w:val="24"/>
          <w:szCs w:val="24"/>
          <w:rtl/>
        </w:rPr>
        <w:t xml:space="preserve"> </w:t>
      </w:r>
      <w:r w:rsidRPr="005112E8">
        <w:rPr>
          <w:rFonts w:cs="David"/>
          <w:sz w:val="24"/>
          <w:szCs w:val="24"/>
          <w:rtl/>
        </w:rPr>
        <w:t>ישראל והשטחים המוחזקים;</w:t>
      </w:r>
    </w:p>
    <w:p w14:paraId="27943ACD" w14:textId="0E9C32DB" w:rsidR="007843CA" w:rsidRPr="005112E8" w:rsidRDefault="007414DB" w:rsidP="00CC15DA">
      <w:pPr>
        <w:pStyle w:val="NoSpacing"/>
        <w:numPr>
          <w:ilvl w:val="0"/>
          <w:numId w:val="189"/>
        </w:numPr>
        <w:spacing w:after="120"/>
        <w:ind w:left="720"/>
        <w:jc w:val="both"/>
        <w:rPr>
          <w:rFonts w:cs="David"/>
          <w:rtl/>
        </w:rPr>
      </w:pPr>
      <w:r w:rsidRPr="005112E8">
        <w:rPr>
          <w:rFonts w:cs="David"/>
          <w:rtl/>
        </w:rPr>
        <w:t xml:space="preserve">גבול האחריות לא יפחת מסך 5,000,000 </w:t>
      </w:r>
      <w:r w:rsidRPr="007C5B4C">
        <w:rPr>
          <w:rFonts w:cs="David"/>
          <w:rtl/>
        </w:rPr>
        <w:t xml:space="preserve"> </w:t>
      </w:r>
      <w:r w:rsidRPr="005112E8">
        <w:rPr>
          <w:rFonts w:cs="David"/>
          <w:rtl/>
        </w:rPr>
        <w:t xml:space="preserve">דולר ארה"ב לעובד, למקרה </w:t>
      </w:r>
      <w:r w:rsidR="007843CA" w:rsidRPr="005112E8">
        <w:rPr>
          <w:rFonts w:cs="David" w:hint="cs"/>
          <w:rtl/>
        </w:rPr>
        <w:t>ולתקופת</w:t>
      </w:r>
      <w:r w:rsidR="007843CA" w:rsidRPr="005112E8">
        <w:rPr>
          <w:rFonts w:cs="David"/>
          <w:rtl/>
        </w:rPr>
        <w:t xml:space="preserve"> </w:t>
      </w:r>
      <w:r w:rsidR="007843CA" w:rsidRPr="005112E8">
        <w:rPr>
          <w:rFonts w:cs="David" w:hint="cs"/>
          <w:rtl/>
        </w:rPr>
        <w:t>הביטוח</w:t>
      </w:r>
      <w:r w:rsidRPr="005112E8">
        <w:rPr>
          <w:rFonts w:cs="David"/>
          <w:rtl/>
        </w:rPr>
        <w:t xml:space="preserve"> </w:t>
      </w:r>
      <w:r w:rsidR="007843CA" w:rsidRPr="005112E8">
        <w:rPr>
          <w:rFonts w:cs="David"/>
          <w:rtl/>
        </w:rPr>
        <w:t>(</w:t>
      </w:r>
      <w:r w:rsidR="007843CA" w:rsidRPr="005112E8">
        <w:rPr>
          <w:rFonts w:cs="David" w:hint="cs"/>
          <w:rtl/>
        </w:rPr>
        <w:t>שנה</w:t>
      </w:r>
      <w:r w:rsidR="007843CA" w:rsidRPr="005112E8">
        <w:rPr>
          <w:rFonts w:cs="David"/>
          <w:rtl/>
        </w:rPr>
        <w:t>)</w:t>
      </w:r>
      <w:r w:rsidR="007843CA" w:rsidRPr="005112E8">
        <w:rPr>
          <w:rFonts w:cs="David" w:hint="cs"/>
          <w:rtl/>
        </w:rPr>
        <w:t>;</w:t>
      </w:r>
    </w:p>
    <w:p w14:paraId="17A7D954" w14:textId="523E711A" w:rsidR="007414DB" w:rsidRPr="00346B44" w:rsidRDefault="007414DB" w:rsidP="00CC15DA">
      <w:pPr>
        <w:pStyle w:val="NoSpacing"/>
        <w:numPr>
          <w:ilvl w:val="0"/>
          <w:numId w:val="189"/>
        </w:numPr>
        <w:spacing w:after="120"/>
        <w:ind w:left="720"/>
        <w:jc w:val="both"/>
        <w:rPr>
          <w:rFonts w:cs="David"/>
          <w:rtl/>
        </w:rPr>
      </w:pPr>
      <w:r w:rsidRPr="00B10648">
        <w:rPr>
          <w:rFonts w:cs="David"/>
          <w:sz w:val="24"/>
          <w:szCs w:val="24"/>
          <w:rtl/>
        </w:rPr>
        <w:t xml:space="preserve">הביטוח יורחב לכסות את חבותו של המבוטח כלפי קבלנים, </w:t>
      </w:r>
      <w:r w:rsidRPr="007C5B4C">
        <w:rPr>
          <w:rFonts w:cs="David"/>
          <w:rtl/>
        </w:rPr>
        <w:t xml:space="preserve"> </w:t>
      </w:r>
      <w:r w:rsidRPr="00B10648">
        <w:rPr>
          <w:rFonts w:cs="David"/>
          <w:sz w:val="24"/>
          <w:szCs w:val="24"/>
          <w:rtl/>
        </w:rPr>
        <w:t>קבלני משנה ועובדיהם היה</w:t>
      </w:r>
      <w:r w:rsidR="00346B44">
        <w:rPr>
          <w:rFonts w:cs="David" w:hint="cs"/>
          <w:sz w:val="24"/>
          <w:szCs w:val="24"/>
          <w:rtl/>
        </w:rPr>
        <w:t xml:space="preserve"> </w:t>
      </w:r>
      <w:r w:rsidRPr="00346B44">
        <w:rPr>
          <w:rFonts w:cs="David"/>
          <w:sz w:val="24"/>
          <w:szCs w:val="24"/>
          <w:rtl/>
        </w:rPr>
        <w:t>ויחשב כמעבידם</w:t>
      </w:r>
      <w:r w:rsidR="007843CA" w:rsidRPr="00346B44">
        <w:rPr>
          <w:rFonts w:cs="David" w:hint="cs"/>
          <w:sz w:val="24"/>
          <w:szCs w:val="24"/>
          <w:rtl/>
        </w:rPr>
        <w:t xml:space="preserve">; </w:t>
      </w:r>
    </w:p>
    <w:p w14:paraId="1A7B9956" w14:textId="7072600C" w:rsidR="007414DB" w:rsidRPr="00346B44" w:rsidRDefault="007414DB" w:rsidP="00CC15DA">
      <w:pPr>
        <w:pStyle w:val="NoSpacing"/>
        <w:numPr>
          <w:ilvl w:val="0"/>
          <w:numId w:val="189"/>
        </w:numPr>
        <w:spacing w:after="240"/>
        <w:ind w:left="720"/>
        <w:jc w:val="both"/>
        <w:rPr>
          <w:rFonts w:cs="David"/>
          <w:sz w:val="24"/>
          <w:szCs w:val="24"/>
          <w:rtl/>
        </w:rPr>
      </w:pPr>
      <w:r w:rsidRPr="00B10648">
        <w:rPr>
          <w:rFonts w:cs="David" w:hint="cs"/>
          <w:sz w:val="24"/>
          <w:szCs w:val="24"/>
          <w:rtl/>
        </w:rPr>
        <w:t>הביטוח</w:t>
      </w:r>
      <w:r w:rsidRPr="00B10648">
        <w:rPr>
          <w:rFonts w:cs="David"/>
          <w:sz w:val="24"/>
          <w:szCs w:val="24"/>
          <w:rtl/>
        </w:rPr>
        <w:t xml:space="preserve"> </w:t>
      </w:r>
      <w:r w:rsidR="007843CA" w:rsidRPr="00A20B3B">
        <w:rPr>
          <w:rFonts w:cs="David" w:hint="cs"/>
          <w:sz w:val="24"/>
          <w:szCs w:val="24"/>
          <w:rtl/>
        </w:rPr>
        <w:t xml:space="preserve">על פי הפוליסה </w:t>
      </w:r>
      <w:r w:rsidRPr="00B10648">
        <w:rPr>
          <w:rFonts w:cs="David" w:hint="cs"/>
          <w:sz w:val="24"/>
          <w:szCs w:val="24"/>
          <w:rtl/>
        </w:rPr>
        <w:t>יורחב</w:t>
      </w:r>
      <w:r w:rsidRPr="00B10648">
        <w:rPr>
          <w:rFonts w:cs="David"/>
          <w:sz w:val="24"/>
          <w:szCs w:val="24"/>
          <w:rtl/>
        </w:rPr>
        <w:t xml:space="preserve"> </w:t>
      </w:r>
      <w:r w:rsidRPr="00B10648">
        <w:rPr>
          <w:rFonts w:cs="David" w:hint="cs"/>
          <w:sz w:val="24"/>
          <w:szCs w:val="24"/>
          <w:rtl/>
        </w:rPr>
        <w:t>לשפות</w:t>
      </w:r>
      <w:r w:rsidRPr="00B10648">
        <w:rPr>
          <w:rFonts w:cs="David"/>
          <w:sz w:val="24"/>
          <w:szCs w:val="24"/>
          <w:rtl/>
        </w:rPr>
        <w:t xml:space="preserve"> </w:t>
      </w:r>
      <w:r w:rsidRPr="00B10648">
        <w:rPr>
          <w:rFonts w:cs="David" w:hint="cs"/>
          <w:sz w:val="24"/>
          <w:szCs w:val="24"/>
          <w:rtl/>
        </w:rPr>
        <w:t>את</w:t>
      </w:r>
      <w:r w:rsidRPr="00B10648">
        <w:rPr>
          <w:rFonts w:cs="David"/>
          <w:sz w:val="24"/>
          <w:szCs w:val="24"/>
          <w:rtl/>
        </w:rPr>
        <w:t xml:space="preserve"> </w:t>
      </w:r>
      <w:r w:rsidRPr="00B10648">
        <w:rPr>
          <w:rFonts w:cs="David" w:hint="cs"/>
          <w:sz w:val="24"/>
          <w:szCs w:val="24"/>
          <w:rtl/>
        </w:rPr>
        <w:t>מדינת</w:t>
      </w:r>
      <w:r w:rsidRPr="00B10648">
        <w:rPr>
          <w:rFonts w:cs="David"/>
          <w:sz w:val="24"/>
          <w:szCs w:val="24"/>
          <w:rtl/>
        </w:rPr>
        <w:t xml:space="preserve"> </w:t>
      </w:r>
      <w:r w:rsidRPr="00B10648">
        <w:rPr>
          <w:rFonts w:cs="David" w:hint="cs"/>
          <w:sz w:val="24"/>
          <w:szCs w:val="24"/>
          <w:rtl/>
        </w:rPr>
        <w:t>ישראל</w:t>
      </w:r>
      <w:r w:rsidRPr="00B10648">
        <w:rPr>
          <w:rFonts w:cs="David"/>
          <w:sz w:val="24"/>
          <w:szCs w:val="24"/>
          <w:rtl/>
        </w:rPr>
        <w:t xml:space="preserve"> – </w:t>
      </w:r>
      <w:r w:rsidRPr="00B10648">
        <w:rPr>
          <w:rFonts w:cs="David" w:hint="cs"/>
          <w:sz w:val="24"/>
          <w:szCs w:val="24"/>
          <w:rtl/>
        </w:rPr>
        <w:t>משרד</w:t>
      </w:r>
      <w:r w:rsidRPr="00B10648">
        <w:rPr>
          <w:rFonts w:cs="David"/>
          <w:sz w:val="24"/>
          <w:szCs w:val="24"/>
          <w:rtl/>
        </w:rPr>
        <w:t xml:space="preserve"> </w:t>
      </w:r>
      <w:r w:rsidRPr="00B10648">
        <w:rPr>
          <w:rFonts w:cs="David" w:hint="cs"/>
          <w:sz w:val="24"/>
          <w:szCs w:val="24"/>
          <w:rtl/>
        </w:rPr>
        <w:t>האוצר</w:t>
      </w:r>
      <w:r w:rsidRPr="00B10648">
        <w:rPr>
          <w:rFonts w:cs="David"/>
          <w:sz w:val="24"/>
          <w:szCs w:val="24"/>
          <w:rtl/>
        </w:rPr>
        <w:t xml:space="preserve">, </w:t>
      </w:r>
      <w:r w:rsidRPr="00B10648">
        <w:rPr>
          <w:rFonts w:cs="David" w:hint="cs"/>
          <w:sz w:val="24"/>
          <w:szCs w:val="24"/>
          <w:rtl/>
        </w:rPr>
        <w:t>משרדי</w:t>
      </w:r>
      <w:r w:rsidRPr="00B10648">
        <w:rPr>
          <w:rFonts w:cs="David"/>
          <w:sz w:val="24"/>
          <w:szCs w:val="24"/>
          <w:rtl/>
        </w:rPr>
        <w:t xml:space="preserve"> </w:t>
      </w:r>
      <w:r w:rsidR="007843CA">
        <w:rPr>
          <w:rFonts w:cs="David" w:hint="cs"/>
          <w:sz w:val="24"/>
          <w:szCs w:val="24"/>
          <w:rtl/>
        </w:rPr>
        <w:t xml:space="preserve">ממשלה </w:t>
      </w:r>
      <w:r w:rsidR="00346B44">
        <w:rPr>
          <w:rFonts w:cs="David" w:hint="cs"/>
          <w:sz w:val="24"/>
          <w:szCs w:val="24"/>
          <w:rtl/>
        </w:rPr>
        <w:t>ה</w:t>
      </w:r>
      <w:r w:rsidRPr="00B10648">
        <w:rPr>
          <w:rFonts w:cs="David" w:hint="cs"/>
          <w:sz w:val="24"/>
          <w:szCs w:val="24"/>
          <w:rtl/>
        </w:rPr>
        <w:t>יה</w:t>
      </w:r>
      <w:r w:rsidRPr="00B10648">
        <w:rPr>
          <w:rFonts w:cs="David"/>
          <w:sz w:val="24"/>
          <w:szCs w:val="24"/>
          <w:rtl/>
        </w:rPr>
        <w:t xml:space="preserve"> </w:t>
      </w:r>
      <w:r w:rsidRPr="00B10648">
        <w:rPr>
          <w:rFonts w:cs="David" w:hint="cs"/>
          <w:sz w:val="24"/>
          <w:szCs w:val="24"/>
          <w:rtl/>
        </w:rPr>
        <w:t>ונטען</w:t>
      </w:r>
      <w:r w:rsidRPr="00B10648">
        <w:rPr>
          <w:rtl/>
        </w:rPr>
        <w:t xml:space="preserve"> </w:t>
      </w:r>
      <w:r w:rsidRPr="00B10648">
        <w:rPr>
          <w:rFonts w:cs="David" w:hint="cs"/>
          <w:sz w:val="24"/>
          <w:szCs w:val="24"/>
          <w:rtl/>
        </w:rPr>
        <w:t>לעניין</w:t>
      </w:r>
      <w:r w:rsidRPr="00B10648">
        <w:rPr>
          <w:rFonts w:cs="David"/>
          <w:sz w:val="24"/>
          <w:szCs w:val="24"/>
          <w:rtl/>
        </w:rPr>
        <w:t xml:space="preserve"> </w:t>
      </w:r>
      <w:r w:rsidRPr="00B10648">
        <w:rPr>
          <w:rFonts w:cs="David" w:hint="cs"/>
          <w:sz w:val="24"/>
          <w:szCs w:val="24"/>
          <w:rtl/>
        </w:rPr>
        <w:t>קרות</w:t>
      </w:r>
      <w:r w:rsidRPr="00B10648">
        <w:rPr>
          <w:rFonts w:cs="David"/>
          <w:sz w:val="24"/>
          <w:szCs w:val="24"/>
          <w:rtl/>
        </w:rPr>
        <w:t xml:space="preserve"> </w:t>
      </w:r>
      <w:r w:rsidRPr="00B10648">
        <w:rPr>
          <w:rFonts w:cs="David" w:hint="cs"/>
          <w:sz w:val="24"/>
          <w:szCs w:val="24"/>
          <w:rtl/>
        </w:rPr>
        <w:t>תאונת</w:t>
      </w:r>
      <w:r w:rsidRPr="00B10648">
        <w:rPr>
          <w:rFonts w:cs="David"/>
          <w:sz w:val="24"/>
          <w:szCs w:val="24"/>
          <w:rtl/>
        </w:rPr>
        <w:t xml:space="preserve"> </w:t>
      </w:r>
      <w:r w:rsidRPr="00B10648">
        <w:rPr>
          <w:rFonts w:cs="David" w:hint="cs"/>
          <w:sz w:val="24"/>
          <w:szCs w:val="24"/>
          <w:rtl/>
        </w:rPr>
        <w:t>עבודה</w:t>
      </w:r>
      <w:r w:rsidR="007843CA" w:rsidRPr="007432FC">
        <w:rPr>
          <w:rFonts w:cs="David"/>
          <w:sz w:val="24"/>
          <w:szCs w:val="24"/>
          <w:rtl/>
        </w:rPr>
        <w:t>/</w:t>
      </w:r>
      <w:r w:rsidRPr="00B10648">
        <w:rPr>
          <w:rFonts w:cs="David" w:hint="cs"/>
          <w:sz w:val="24"/>
          <w:szCs w:val="24"/>
          <w:rtl/>
        </w:rPr>
        <w:t>מחלת</w:t>
      </w:r>
      <w:r w:rsidRPr="00B10648">
        <w:rPr>
          <w:rFonts w:cs="David"/>
          <w:sz w:val="24"/>
          <w:szCs w:val="24"/>
          <w:rtl/>
        </w:rPr>
        <w:t xml:space="preserve"> </w:t>
      </w:r>
      <w:r w:rsidRPr="00B10648">
        <w:rPr>
          <w:rFonts w:cs="David" w:hint="cs"/>
          <w:sz w:val="24"/>
          <w:szCs w:val="24"/>
          <w:rtl/>
        </w:rPr>
        <w:t>מקצוע</w:t>
      </w:r>
      <w:r w:rsidRPr="00B10648">
        <w:rPr>
          <w:rFonts w:cs="David"/>
          <w:sz w:val="24"/>
          <w:szCs w:val="24"/>
          <w:rtl/>
        </w:rPr>
        <w:t xml:space="preserve"> </w:t>
      </w:r>
      <w:r w:rsidR="007843CA" w:rsidRPr="007432FC">
        <w:rPr>
          <w:rFonts w:cs="David" w:hint="cs"/>
          <w:sz w:val="24"/>
          <w:szCs w:val="24"/>
          <w:rtl/>
        </w:rPr>
        <w:t>כלשהי</w:t>
      </w:r>
      <w:r w:rsidR="007843CA" w:rsidRPr="007432FC">
        <w:rPr>
          <w:rFonts w:cs="David"/>
          <w:sz w:val="24"/>
          <w:szCs w:val="24"/>
          <w:rtl/>
        </w:rPr>
        <w:t xml:space="preserve"> </w:t>
      </w:r>
      <w:r w:rsidRPr="00B10648">
        <w:rPr>
          <w:rFonts w:cs="David"/>
          <w:sz w:val="24"/>
          <w:szCs w:val="24"/>
          <w:rtl/>
        </w:rPr>
        <w:t xml:space="preserve"> </w:t>
      </w:r>
      <w:r w:rsidRPr="00B10648">
        <w:rPr>
          <w:rFonts w:cs="David" w:hint="cs"/>
          <w:sz w:val="24"/>
          <w:szCs w:val="24"/>
          <w:rtl/>
        </w:rPr>
        <w:t>כי</w:t>
      </w:r>
      <w:r w:rsidRPr="00B10648">
        <w:rPr>
          <w:rFonts w:cs="David"/>
          <w:sz w:val="24"/>
          <w:szCs w:val="24"/>
          <w:rtl/>
        </w:rPr>
        <w:t xml:space="preserve"> </w:t>
      </w:r>
      <w:r w:rsidR="007843CA" w:rsidRPr="007432FC">
        <w:rPr>
          <w:rFonts w:cs="David" w:hint="cs"/>
          <w:sz w:val="24"/>
          <w:szCs w:val="24"/>
          <w:rtl/>
        </w:rPr>
        <w:t>הם</w:t>
      </w:r>
      <w:r w:rsidR="007843CA" w:rsidRPr="007432FC">
        <w:rPr>
          <w:rFonts w:cs="David"/>
          <w:sz w:val="24"/>
          <w:szCs w:val="24"/>
          <w:rtl/>
        </w:rPr>
        <w:t xml:space="preserve"> </w:t>
      </w:r>
      <w:r w:rsidR="007843CA" w:rsidRPr="007432FC">
        <w:rPr>
          <w:rFonts w:cs="David" w:hint="cs"/>
          <w:sz w:val="24"/>
          <w:szCs w:val="24"/>
          <w:rtl/>
        </w:rPr>
        <w:t>נושאים</w:t>
      </w:r>
      <w:r w:rsidRPr="00B10648">
        <w:rPr>
          <w:rFonts w:cs="David"/>
          <w:sz w:val="24"/>
          <w:szCs w:val="24"/>
          <w:rtl/>
        </w:rPr>
        <w:t xml:space="preserve"> </w:t>
      </w:r>
      <w:r w:rsidRPr="00B10648">
        <w:rPr>
          <w:rFonts w:cs="David" w:hint="cs"/>
          <w:sz w:val="24"/>
          <w:szCs w:val="24"/>
          <w:rtl/>
        </w:rPr>
        <w:t>בחבות</w:t>
      </w:r>
      <w:r w:rsidRPr="00B10648">
        <w:rPr>
          <w:rFonts w:cs="David"/>
          <w:sz w:val="24"/>
          <w:szCs w:val="24"/>
          <w:rtl/>
        </w:rPr>
        <w:t xml:space="preserve"> </w:t>
      </w:r>
      <w:r w:rsidRPr="00B10648">
        <w:rPr>
          <w:rFonts w:cs="David" w:hint="cs"/>
          <w:sz w:val="24"/>
          <w:szCs w:val="24"/>
          <w:rtl/>
        </w:rPr>
        <w:t>מעביד</w:t>
      </w:r>
      <w:r w:rsidRPr="00B10648">
        <w:rPr>
          <w:rFonts w:cs="David"/>
          <w:sz w:val="24"/>
          <w:szCs w:val="24"/>
          <w:rtl/>
        </w:rPr>
        <w:t xml:space="preserve"> </w:t>
      </w:r>
      <w:r w:rsidR="007843CA" w:rsidRPr="00A20D35">
        <w:rPr>
          <w:rFonts w:cs="David"/>
          <w:sz w:val="24"/>
          <w:szCs w:val="24"/>
          <w:rtl/>
        </w:rPr>
        <w:t xml:space="preserve"> </w:t>
      </w:r>
      <w:r w:rsidR="007843CA" w:rsidRPr="00346B44">
        <w:rPr>
          <w:rFonts w:cs="David" w:hint="cs"/>
          <w:sz w:val="24"/>
          <w:szCs w:val="24"/>
          <w:rtl/>
        </w:rPr>
        <w:t>כלשהם</w:t>
      </w:r>
      <w:r w:rsidR="007843CA" w:rsidRPr="00346B44">
        <w:rPr>
          <w:rFonts w:cs="David"/>
          <w:sz w:val="24"/>
          <w:szCs w:val="24"/>
          <w:rtl/>
        </w:rPr>
        <w:t xml:space="preserve"> </w:t>
      </w:r>
      <w:r w:rsidRPr="00346B44">
        <w:rPr>
          <w:rFonts w:cs="David"/>
          <w:sz w:val="24"/>
          <w:szCs w:val="24"/>
          <w:rtl/>
        </w:rPr>
        <w:t xml:space="preserve">כלפי מי </w:t>
      </w:r>
      <w:r w:rsidR="007843CA" w:rsidRPr="00346B44">
        <w:rPr>
          <w:rFonts w:cs="David" w:hint="cs"/>
          <w:sz w:val="24"/>
          <w:szCs w:val="24"/>
          <w:rtl/>
        </w:rPr>
        <w:t>מעובדי</w:t>
      </w:r>
      <w:r w:rsidRPr="00346B44">
        <w:rPr>
          <w:rFonts w:cs="David"/>
          <w:sz w:val="24"/>
          <w:szCs w:val="24"/>
          <w:rtl/>
        </w:rPr>
        <w:t xml:space="preserve"> הספק</w:t>
      </w:r>
      <w:r w:rsidR="007843CA" w:rsidRPr="00346B44">
        <w:rPr>
          <w:rFonts w:cs="David"/>
          <w:sz w:val="24"/>
          <w:szCs w:val="24"/>
          <w:rtl/>
        </w:rPr>
        <w:t xml:space="preserve">, </w:t>
      </w:r>
      <w:r w:rsidR="007843CA" w:rsidRPr="00346B44">
        <w:rPr>
          <w:rFonts w:cs="David" w:hint="cs"/>
          <w:sz w:val="24"/>
          <w:szCs w:val="24"/>
          <w:rtl/>
        </w:rPr>
        <w:t>קבלנים</w:t>
      </w:r>
      <w:r w:rsidR="007843CA" w:rsidRPr="00346B44">
        <w:rPr>
          <w:rFonts w:cs="David"/>
          <w:sz w:val="24"/>
          <w:szCs w:val="24"/>
          <w:rtl/>
        </w:rPr>
        <w:t xml:space="preserve">, </w:t>
      </w:r>
      <w:r w:rsidR="007843CA" w:rsidRPr="00346B44">
        <w:rPr>
          <w:rFonts w:cs="David" w:hint="cs"/>
          <w:sz w:val="24"/>
          <w:szCs w:val="24"/>
          <w:rtl/>
        </w:rPr>
        <w:t>קבלני</w:t>
      </w:r>
      <w:r w:rsidR="007843CA" w:rsidRPr="00346B44">
        <w:rPr>
          <w:rFonts w:cs="David"/>
          <w:sz w:val="24"/>
          <w:szCs w:val="24"/>
          <w:rtl/>
        </w:rPr>
        <w:t xml:space="preserve"> </w:t>
      </w:r>
      <w:r w:rsidR="007843CA" w:rsidRPr="00346B44">
        <w:rPr>
          <w:rFonts w:cs="David" w:hint="cs"/>
          <w:sz w:val="24"/>
          <w:szCs w:val="24"/>
          <w:rtl/>
        </w:rPr>
        <w:t>משנה</w:t>
      </w:r>
      <w:r w:rsidR="007843CA" w:rsidRPr="00346B44">
        <w:rPr>
          <w:rFonts w:cs="David"/>
          <w:sz w:val="24"/>
          <w:szCs w:val="24"/>
          <w:rtl/>
        </w:rPr>
        <w:t xml:space="preserve"> </w:t>
      </w:r>
      <w:r w:rsidR="007843CA" w:rsidRPr="00346B44">
        <w:rPr>
          <w:rFonts w:cs="David" w:hint="cs"/>
          <w:sz w:val="24"/>
          <w:szCs w:val="24"/>
          <w:rtl/>
        </w:rPr>
        <w:t>ועובדיהם</w:t>
      </w:r>
      <w:r w:rsidR="007843CA" w:rsidRPr="00346B44">
        <w:rPr>
          <w:rFonts w:cs="David"/>
          <w:sz w:val="24"/>
          <w:szCs w:val="24"/>
          <w:rtl/>
        </w:rPr>
        <w:t xml:space="preserve"> </w:t>
      </w:r>
      <w:r w:rsidR="007843CA" w:rsidRPr="00346B44">
        <w:rPr>
          <w:rFonts w:cs="David" w:hint="cs"/>
          <w:sz w:val="24"/>
          <w:szCs w:val="24"/>
          <w:rtl/>
        </w:rPr>
        <w:t>שבשירותו</w:t>
      </w:r>
      <w:r w:rsidR="007843CA" w:rsidRPr="00346B44">
        <w:rPr>
          <w:rFonts w:cs="David"/>
          <w:sz w:val="24"/>
          <w:szCs w:val="24"/>
          <w:rtl/>
        </w:rPr>
        <w:t xml:space="preserve">.      </w:t>
      </w:r>
      <w:r w:rsidR="007843CA" w:rsidRPr="00346B44">
        <w:rPr>
          <w:rFonts w:cs="David" w:hint="cs"/>
          <w:sz w:val="24"/>
          <w:szCs w:val="24"/>
          <w:rtl/>
        </w:rPr>
        <w:t xml:space="preserve"> </w:t>
      </w:r>
    </w:p>
    <w:p w14:paraId="70DAAD79" w14:textId="5835E269" w:rsidR="007414DB" w:rsidRPr="00327470" w:rsidRDefault="007414DB" w:rsidP="00CF10FA">
      <w:pPr>
        <w:pStyle w:val="NoSpacing"/>
        <w:numPr>
          <w:ilvl w:val="0"/>
          <w:numId w:val="195"/>
        </w:numPr>
        <w:jc w:val="both"/>
        <w:rPr>
          <w:rFonts w:cs="David"/>
          <w:b/>
          <w:bCs/>
          <w:rtl/>
        </w:rPr>
      </w:pPr>
      <w:r w:rsidRPr="00B10648">
        <w:rPr>
          <w:rFonts w:cs="David" w:hint="cs"/>
          <w:b/>
          <w:bCs/>
          <w:sz w:val="24"/>
          <w:szCs w:val="24"/>
          <w:u w:val="single"/>
          <w:rtl/>
        </w:rPr>
        <w:t>ביטוח</w:t>
      </w:r>
      <w:r w:rsidRPr="00B10648">
        <w:rPr>
          <w:rFonts w:cs="David"/>
          <w:b/>
          <w:bCs/>
          <w:sz w:val="24"/>
          <w:szCs w:val="24"/>
          <w:u w:val="single"/>
          <w:rtl/>
        </w:rPr>
        <w:t xml:space="preserve"> </w:t>
      </w:r>
      <w:r w:rsidRPr="00B10648">
        <w:rPr>
          <w:rFonts w:cs="David" w:hint="cs"/>
          <w:b/>
          <w:bCs/>
          <w:sz w:val="24"/>
          <w:szCs w:val="24"/>
          <w:u w:val="single"/>
          <w:rtl/>
        </w:rPr>
        <w:t>אחריות</w:t>
      </w:r>
      <w:r w:rsidRPr="00B10648">
        <w:rPr>
          <w:rFonts w:cs="David"/>
          <w:b/>
          <w:bCs/>
          <w:sz w:val="24"/>
          <w:szCs w:val="24"/>
          <w:u w:val="single"/>
          <w:rtl/>
        </w:rPr>
        <w:t xml:space="preserve"> </w:t>
      </w:r>
      <w:r w:rsidRPr="00B10648">
        <w:rPr>
          <w:rFonts w:cs="David" w:hint="cs"/>
          <w:b/>
          <w:bCs/>
          <w:sz w:val="24"/>
          <w:szCs w:val="24"/>
          <w:u w:val="single"/>
          <w:rtl/>
        </w:rPr>
        <w:t>כלפי</w:t>
      </w:r>
      <w:r w:rsidRPr="00B10648">
        <w:rPr>
          <w:rFonts w:cs="David"/>
          <w:b/>
          <w:bCs/>
          <w:sz w:val="24"/>
          <w:szCs w:val="24"/>
          <w:u w:val="single"/>
          <w:rtl/>
        </w:rPr>
        <w:t xml:space="preserve"> </w:t>
      </w:r>
      <w:r w:rsidRPr="00B10648">
        <w:rPr>
          <w:rFonts w:cs="David" w:hint="cs"/>
          <w:b/>
          <w:bCs/>
          <w:sz w:val="24"/>
          <w:szCs w:val="24"/>
          <w:u w:val="single"/>
          <w:rtl/>
        </w:rPr>
        <w:t>צד</w:t>
      </w:r>
      <w:r w:rsidRPr="00B10648">
        <w:rPr>
          <w:rFonts w:cs="David"/>
          <w:b/>
          <w:bCs/>
          <w:sz w:val="24"/>
          <w:szCs w:val="24"/>
          <w:u w:val="single"/>
          <w:rtl/>
        </w:rPr>
        <w:t xml:space="preserve"> </w:t>
      </w:r>
      <w:r w:rsidRPr="00B10648">
        <w:rPr>
          <w:rFonts w:cs="David" w:hint="cs"/>
          <w:b/>
          <w:bCs/>
          <w:sz w:val="24"/>
          <w:szCs w:val="24"/>
          <w:u w:val="single"/>
          <w:rtl/>
        </w:rPr>
        <w:t>שלישי</w:t>
      </w:r>
    </w:p>
    <w:p w14:paraId="103DDEC4" w14:textId="77777777" w:rsidR="007414DB" w:rsidRPr="00B10648" w:rsidRDefault="007414DB" w:rsidP="00A55AE2">
      <w:pPr>
        <w:pStyle w:val="NoSpacing"/>
        <w:jc w:val="both"/>
        <w:rPr>
          <w:rFonts w:cs="David"/>
          <w:b/>
          <w:bCs/>
          <w:sz w:val="28"/>
          <w:szCs w:val="28"/>
          <w:rtl/>
        </w:rPr>
      </w:pPr>
    </w:p>
    <w:p w14:paraId="47444081" w14:textId="4FB08F98" w:rsidR="007414DB" w:rsidRPr="005427BF" w:rsidRDefault="007414DB" w:rsidP="00CC15DA">
      <w:pPr>
        <w:pStyle w:val="ListParagraph"/>
        <w:numPr>
          <w:ilvl w:val="0"/>
          <w:numId w:val="190"/>
        </w:numPr>
        <w:spacing w:after="120" w:line="360" w:lineRule="auto"/>
        <w:jc w:val="both"/>
        <w:rPr>
          <w:rFonts w:cs="David"/>
          <w:rtl/>
        </w:rPr>
      </w:pPr>
      <w:r w:rsidRPr="005427BF">
        <w:rPr>
          <w:rFonts w:cs="David"/>
          <w:rtl/>
        </w:rPr>
        <w:t xml:space="preserve">הספק יבטח את אחריותו החוקית על פי דיני מדינת ישראל בביטוח </w:t>
      </w:r>
      <w:r w:rsidR="007843CA" w:rsidRPr="005427BF">
        <w:rPr>
          <w:rFonts w:cs="David" w:hint="cs"/>
          <w:rtl/>
        </w:rPr>
        <w:t>אחריות</w:t>
      </w:r>
      <w:r w:rsidRPr="005427BF">
        <w:rPr>
          <w:rFonts w:cs="David"/>
          <w:rtl/>
        </w:rPr>
        <w:t xml:space="preserve"> כלפי צד שלישי גוף ורכוש</w:t>
      </w:r>
      <w:r w:rsidR="007843CA" w:rsidRPr="005427BF">
        <w:rPr>
          <w:rFonts w:cs="David"/>
          <w:rtl/>
        </w:rPr>
        <w:t xml:space="preserve">, </w:t>
      </w:r>
      <w:r w:rsidR="007843CA" w:rsidRPr="005427BF">
        <w:rPr>
          <w:rFonts w:cs="David" w:hint="cs"/>
          <w:rtl/>
        </w:rPr>
        <w:t>בכל</w:t>
      </w:r>
      <w:r w:rsidR="007843CA" w:rsidRPr="005427BF">
        <w:rPr>
          <w:rFonts w:cs="David"/>
          <w:rtl/>
        </w:rPr>
        <w:t xml:space="preserve"> </w:t>
      </w:r>
      <w:r w:rsidR="007843CA" w:rsidRPr="005427BF">
        <w:rPr>
          <w:rFonts w:cs="David" w:hint="cs"/>
          <w:rtl/>
        </w:rPr>
        <w:t>תחומי</w:t>
      </w:r>
      <w:r w:rsidR="007843CA" w:rsidRPr="005427BF">
        <w:rPr>
          <w:rFonts w:cs="David"/>
          <w:rtl/>
        </w:rPr>
        <w:t xml:space="preserve"> </w:t>
      </w:r>
      <w:r w:rsidR="007843CA" w:rsidRPr="005427BF">
        <w:rPr>
          <w:rFonts w:cs="David" w:hint="cs"/>
          <w:rtl/>
        </w:rPr>
        <w:t>מדינת</w:t>
      </w:r>
      <w:r w:rsidR="007843CA" w:rsidRPr="005427BF">
        <w:rPr>
          <w:rFonts w:cs="David"/>
          <w:rtl/>
        </w:rPr>
        <w:t xml:space="preserve"> </w:t>
      </w:r>
      <w:r w:rsidR="007843CA" w:rsidRPr="005427BF">
        <w:rPr>
          <w:rFonts w:cs="David" w:hint="cs"/>
          <w:rtl/>
        </w:rPr>
        <w:t>ישראל</w:t>
      </w:r>
      <w:r w:rsidR="007843CA" w:rsidRPr="005427BF">
        <w:rPr>
          <w:rFonts w:cs="David"/>
          <w:rtl/>
        </w:rPr>
        <w:t xml:space="preserve"> </w:t>
      </w:r>
      <w:r w:rsidR="007843CA" w:rsidRPr="005427BF">
        <w:rPr>
          <w:rFonts w:cs="David" w:hint="cs"/>
          <w:rtl/>
        </w:rPr>
        <w:t>והשטחים</w:t>
      </w:r>
      <w:r w:rsidR="007843CA" w:rsidRPr="005427BF">
        <w:rPr>
          <w:rFonts w:cs="David"/>
          <w:rtl/>
        </w:rPr>
        <w:t xml:space="preserve"> </w:t>
      </w:r>
      <w:r w:rsidR="007843CA" w:rsidRPr="005427BF">
        <w:rPr>
          <w:rFonts w:cs="David" w:hint="cs"/>
          <w:rtl/>
        </w:rPr>
        <w:t>המוחזקים</w:t>
      </w:r>
      <w:r w:rsidR="007843CA" w:rsidRPr="005427BF">
        <w:rPr>
          <w:rFonts w:cs="David"/>
          <w:rtl/>
        </w:rPr>
        <w:t xml:space="preserve">;   </w:t>
      </w:r>
      <w:r w:rsidRPr="005427BF">
        <w:rPr>
          <w:rFonts w:cs="David"/>
          <w:rtl/>
        </w:rPr>
        <w:t xml:space="preserve"> </w:t>
      </w:r>
    </w:p>
    <w:p w14:paraId="5AA8886B" w14:textId="0EAAC5FC" w:rsidR="007414DB" w:rsidRPr="00CC15DA" w:rsidRDefault="007843CA" w:rsidP="00CC15DA">
      <w:pPr>
        <w:pStyle w:val="NoSpacing"/>
        <w:numPr>
          <w:ilvl w:val="0"/>
          <w:numId w:val="190"/>
        </w:numPr>
        <w:spacing w:after="120"/>
        <w:jc w:val="both"/>
        <w:rPr>
          <w:rFonts w:cs="David"/>
          <w:rtl/>
        </w:rPr>
      </w:pPr>
      <w:r w:rsidRPr="00F6379C">
        <w:rPr>
          <w:rFonts w:cs="David" w:hint="cs"/>
          <w:rtl/>
        </w:rPr>
        <w:t>גבול</w:t>
      </w:r>
      <w:r w:rsidR="007414DB" w:rsidRPr="000C7776">
        <w:rPr>
          <w:rFonts w:cs="David"/>
          <w:sz w:val="24"/>
          <w:szCs w:val="24"/>
          <w:rtl/>
        </w:rPr>
        <w:t xml:space="preserve"> </w:t>
      </w:r>
      <w:r w:rsidR="007414DB" w:rsidRPr="00B10648">
        <w:rPr>
          <w:rFonts w:cs="David"/>
          <w:sz w:val="24"/>
          <w:szCs w:val="24"/>
          <w:rtl/>
        </w:rPr>
        <w:t xml:space="preserve">האחריות לא </w:t>
      </w:r>
      <w:r w:rsidRPr="00F6379C">
        <w:rPr>
          <w:rFonts w:cs="David" w:hint="cs"/>
          <w:sz w:val="24"/>
          <w:szCs w:val="24"/>
          <w:rtl/>
        </w:rPr>
        <w:t>יפחת</w:t>
      </w:r>
      <w:r w:rsidRPr="00F6379C">
        <w:rPr>
          <w:rFonts w:cs="David"/>
          <w:sz w:val="24"/>
          <w:szCs w:val="24"/>
          <w:rtl/>
        </w:rPr>
        <w:t xml:space="preserve"> </w:t>
      </w:r>
      <w:r w:rsidRPr="00F6379C">
        <w:rPr>
          <w:rFonts w:cs="David" w:hint="cs"/>
          <w:sz w:val="24"/>
          <w:szCs w:val="24"/>
          <w:rtl/>
        </w:rPr>
        <w:t>מסך</w:t>
      </w:r>
      <w:r>
        <w:rPr>
          <w:rFonts w:cs="David" w:hint="cs"/>
          <w:sz w:val="24"/>
          <w:szCs w:val="24"/>
          <w:rtl/>
        </w:rPr>
        <w:t xml:space="preserve"> 500</w:t>
      </w:r>
      <w:r w:rsidR="007414DB" w:rsidRPr="00B10648">
        <w:rPr>
          <w:rFonts w:cs="David"/>
          <w:sz w:val="24"/>
          <w:szCs w:val="24"/>
          <w:rtl/>
        </w:rPr>
        <w:t xml:space="preserve">,000 דולר ארה"ב למקרה </w:t>
      </w:r>
      <w:r w:rsidRPr="00F6379C">
        <w:rPr>
          <w:rFonts w:cs="David" w:hint="cs"/>
          <w:sz w:val="24"/>
          <w:szCs w:val="24"/>
          <w:rtl/>
        </w:rPr>
        <w:t>ולתקופת</w:t>
      </w:r>
      <w:r w:rsidRPr="00F6379C">
        <w:rPr>
          <w:rFonts w:cs="David"/>
          <w:sz w:val="24"/>
          <w:szCs w:val="24"/>
          <w:rtl/>
        </w:rPr>
        <w:t xml:space="preserve"> </w:t>
      </w:r>
      <w:r w:rsidRPr="00F6379C">
        <w:rPr>
          <w:rFonts w:cs="David" w:hint="cs"/>
          <w:sz w:val="24"/>
          <w:szCs w:val="24"/>
          <w:rtl/>
        </w:rPr>
        <w:t>הביטוח</w:t>
      </w:r>
      <w:r w:rsidRPr="00F6379C">
        <w:rPr>
          <w:rFonts w:cs="David"/>
          <w:sz w:val="24"/>
          <w:szCs w:val="24"/>
          <w:rtl/>
        </w:rPr>
        <w:t xml:space="preserve"> (</w:t>
      </w:r>
      <w:r w:rsidRPr="00F6379C">
        <w:rPr>
          <w:rFonts w:cs="David" w:hint="cs"/>
          <w:sz w:val="24"/>
          <w:szCs w:val="24"/>
          <w:rtl/>
        </w:rPr>
        <w:t>שנה</w:t>
      </w:r>
      <w:r w:rsidRPr="00F6379C">
        <w:rPr>
          <w:rFonts w:cs="David"/>
          <w:sz w:val="24"/>
          <w:szCs w:val="24"/>
          <w:rtl/>
        </w:rPr>
        <w:t xml:space="preserve">); </w:t>
      </w:r>
    </w:p>
    <w:p w14:paraId="0E8664B7" w14:textId="1EEB1002" w:rsidR="007414DB" w:rsidRPr="00327470" w:rsidRDefault="007414DB" w:rsidP="00CC15DA">
      <w:pPr>
        <w:pStyle w:val="NoSpacing"/>
        <w:numPr>
          <w:ilvl w:val="0"/>
          <w:numId w:val="190"/>
        </w:numPr>
        <w:spacing w:after="120"/>
        <w:jc w:val="both"/>
        <w:rPr>
          <w:rFonts w:cs="David"/>
          <w:rtl/>
        </w:rPr>
      </w:pPr>
      <w:r w:rsidRPr="00B10648">
        <w:rPr>
          <w:rFonts w:cs="David"/>
          <w:sz w:val="24"/>
          <w:szCs w:val="24"/>
          <w:rtl/>
        </w:rPr>
        <w:t xml:space="preserve">בפוליסה ייכלל סעיף אחריות צולבת </w:t>
      </w:r>
      <w:r w:rsidR="007843CA" w:rsidRPr="003474F0">
        <w:rPr>
          <w:rFonts w:cs="David"/>
          <w:sz w:val="24"/>
          <w:szCs w:val="24"/>
          <w:rtl/>
        </w:rPr>
        <w:t xml:space="preserve">- </w:t>
      </w:r>
      <w:r w:rsidR="007843CA" w:rsidRPr="003474F0">
        <w:rPr>
          <w:rFonts w:cs="David"/>
          <w:sz w:val="24"/>
          <w:szCs w:val="24"/>
        </w:rPr>
        <w:t>Cross  Liability</w:t>
      </w:r>
      <w:r w:rsidR="007843CA" w:rsidRPr="003474F0">
        <w:rPr>
          <w:rFonts w:cs="David"/>
          <w:sz w:val="24"/>
          <w:szCs w:val="24"/>
          <w:rtl/>
        </w:rPr>
        <w:t>;</w:t>
      </w:r>
    </w:p>
    <w:p w14:paraId="1D9D9784" w14:textId="20CA7E66" w:rsidR="007414DB" w:rsidRPr="005427BF" w:rsidRDefault="007414DB" w:rsidP="00CC15DA">
      <w:pPr>
        <w:pStyle w:val="NoSpacing"/>
        <w:numPr>
          <w:ilvl w:val="0"/>
          <w:numId w:val="190"/>
        </w:numPr>
        <w:spacing w:after="120"/>
        <w:jc w:val="both"/>
        <w:rPr>
          <w:rFonts w:cs="David"/>
          <w:rtl/>
        </w:rPr>
      </w:pPr>
      <w:r w:rsidRPr="005427BF">
        <w:rPr>
          <w:rFonts w:cs="David"/>
          <w:sz w:val="24"/>
          <w:szCs w:val="24"/>
          <w:rtl/>
        </w:rPr>
        <w:t xml:space="preserve">כל סייג/חריג לגבי רכוש </w:t>
      </w:r>
      <w:r w:rsidR="007843CA" w:rsidRPr="005427BF">
        <w:rPr>
          <w:rFonts w:cs="David" w:hint="cs"/>
          <w:sz w:val="24"/>
          <w:szCs w:val="24"/>
          <w:rtl/>
        </w:rPr>
        <w:t>והמתייחס</w:t>
      </w:r>
      <w:r w:rsidRPr="005427BF">
        <w:rPr>
          <w:rFonts w:cs="David"/>
          <w:sz w:val="24"/>
          <w:szCs w:val="24"/>
          <w:rtl/>
        </w:rPr>
        <w:t xml:space="preserve"> לרכוש מדינת ישראל שהספק או כל איש </w:t>
      </w:r>
      <w:r w:rsidR="007843CA" w:rsidRPr="005427BF">
        <w:rPr>
          <w:rFonts w:cs="David" w:hint="cs"/>
          <w:sz w:val="24"/>
          <w:szCs w:val="24"/>
          <w:rtl/>
        </w:rPr>
        <w:t>שבשירותו</w:t>
      </w:r>
      <w:r w:rsidRPr="005427BF">
        <w:rPr>
          <w:rFonts w:cs="David"/>
          <w:sz w:val="24"/>
          <w:szCs w:val="24"/>
          <w:rtl/>
        </w:rPr>
        <w:t xml:space="preserve"> </w:t>
      </w:r>
      <w:r w:rsidRPr="005427BF">
        <w:rPr>
          <w:rFonts w:cs="David"/>
          <w:rtl/>
        </w:rPr>
        <w:t xml:space="preserve">     </w:t>
      </w:r>
      <w:r w:rsidRPr="005427BF">
        <w:rPr>
          <w:rFonts w:cs="David"/>
          <w:sz w:val="24"/>
          <w:szCs w:val="24"/>
          <w:rtl/>
        </w:rPr>
        <w:t xml:space="preserve">         פועלים או פעלו בו</w:t>
      </w:r>
      <w:r w:rsidR="007843CA" w:rsidRPr="005427BF">
        <w:rPr>
          <w:rFonts w:cs="David" w:hint="cs"/>
          <w:sz w:val="24"/>
          <w:szCs w:val="24"/>
          <w:rtl/>
        </w:rPr>
        <w:t>-</w:t>
      </w:r>
      <w:r w:rsidRPr="005427BF">
        <w:rPr>
          <w:rFonts w:cs="David"/>
          <w:sz w:val="24"/>
          <w:szCs w:val="24"/>
          <w:rtl/>
        </w:rPr>
        <w:t xml:space="preserve"> יבוטל;</w:t>
      </w:r>
    </w:p>
    <w:p w14:paraId="4DE8FA0B" w14:textId="5A4916E8" w:rsidR="007843CA" w:rsidRPr="00B10648" w:rsidRDefault="007843CA" w:rsidP="00CC15DA">
      <w:pPr>
        <w:pStyle w:val="NoSpacing"/>
        <w:numPr>
          <w:ilvl w:val="0"/>
          <w:numId w:val="190"/>
        </w:numPr>
        <w:spacing w:after="120"/>
        <w:jc w:val="both"/>
        <w:rPr>
          <w:rFonts w:cs="David"/>
          <w:rtl/>
        </w:rPr>
      </w:pPr>
      <w:r w:rsidRPr="00B10648">
        <w:rPr>
          <w:rFonts w:cs="David"/>
          <w:sz w:val="24"/>
          <w:szCs w:val="24"/>
          <w:rtl/>
        </w:rPr>
        <w:t>רכוש מדינת ישראל ייחשב רכוש צד שלישי;</w:t>
      </w:r>
    </w:p>
    <w:p w14:paraId="68BACCBB" w14:textId="59894E77" w:rsidR="007414DB" w:rsidRPr="005427BF" w:rsidRDefault="007414DB" w:rsidP="00CC15DA">
      <w:pPr>
        <w:pStyle w:val="NoSpacing"/>
        <w:numPr>
          <w:ilvl w:val="0"/>
          <w:numId w:val="190"/>
        </w:numPr>
        <w:spacing w:after="120"/>
        <w:jc w:val="both"/>
        <w:rPr>
          <w:rFonts w:cs="David"/>
          <w:rtl/>
        </w:rPr>
      </w:pPr>
      <w:r w:rsidRPr="00B10648">
        <w:rPr>
          <w:rFonts w:cs="David"/>
          <w:sz w:val="24"/>
          <w:szCs w:val="24"/>
          <w:rtl/>
        </w:rPr>
        <w:t xml:space="preserve">הביטוח מורחב לכסות את חבותו של המבוטח כלפי צד שלישי בגין פעילות של קבלנים, </w:t>
      </w:r>
      <w:r w:rsidR="007843CA" w:rsidRPr="005427BF">
        <w:rPr>
          <w:rFonts w:cs="David" w:hint="cs"/>
          <w:sz w:val="24"/>
          <w:szCs w:val="24"/>
          <w:rtl/>
        </w:rPr>
        <w:t>קבלני</w:t>
      </w:r>
      <w:r w:rsidRPr="005427BF">
        <w:rPr>
          <w:rFonts w:cs="David"/>
          <w:sz w:val="24"/>
          <w:szCs w:val="24"/>
          <w:rtl/>
        </w:rPr>
        <w:t xml:space="preserve"> משנה ועובדיהם</w:t>
      </w:r>
      <w:r w:rsidR="007843CA" w:rsidRPr="005427BF">
        <w:rPr>
          <w:rFonts w:cs="David" w:hint="cs"/>
          <w:sz w:val="24"/>
          <w:szCs w:val="24"/>
          <w:rtl/>
        </w:rPr>
        <w:t>;</w:t>
      </w:r>
    </w:p>
    <w:p w14:paraId="099B4CCF" w14:textId="7247A486" w:rsidR="007843CA" w:rsidRPr="00CC15DA" w:rsidRDefault="007843CA" w:rsidP="00CC15DA">
      <w:pPr>
        <w:pStyle w:val="NoSpacing"/>
        <w:numPr>
          <w:ilvl w:val="0"/>
          <w:numId w:val="190"/>
        </w:numPr>
        <w:spacing w:after="120"/>
        <w:jc w:val="both"/>
        <w:rPr>
          <w:rFonts w:cs="David"/>
          <w:sz w:val="24"/>
          <w:szCs w:val="24"/>
          <w:rtl/>
        </w:rPr>
      </w:pPr>
      <w:r w:rsidRPr="00CC15DA">
        <w:rPr>
          <w:rFonts w:cs="David" w:hint="cs"/>
          <w:sz w:val="24"/>
          <w:szCs w:val="24"/>
          <w:rtl/>
        </w:rPr>
        <w:t>עובדי מדינה ורכושם ייחשבו</w:t>
      </w:r>
      <w:r w:rsidR="007414DB" w:rsidRPr="00CC15DA">
        <w:rPr>
          <w:rFonts w:cs="David"/>
          <w:sz w:val="24"/>
          <w:szCs w:val="24"/>
          <w:rtl/>
        </w:rPr>
        <w:t xml:space="preserve"> צד שלישי;</w:t>
      </w:r>
      <w:r w:rsidR="00881D42" w:rsidRPr="00CC15DA">
        <w:rPr>
          <w:rFonts w:cs="David"/>
          <w:rtl/>
        </w:rPr>
        <w:br/>
      </w:r>
      <w:r w:rsidR="007414DB" w:rsidRPr="00CC15DA">
        <w:rPr>
          <w:rFonts w:cs="David"/>
          <w:sz w:val="24"/>
          <w:szCs w:val="24"/>
          <w:rtl/>
        </w:rPr>
        <w:t xml:space="preserve"> </w:t>
      </w:r>
      <w:r w:rsidR="007414DB" w:rsidRPr="00CC15DA">
        <w:rPr>
          <w:rFonts w:cs="David" w:hint="cs"/>
          <w:sz w:val="24"/>
          <w:szCs w:val="24"/>
          <w:rtl/>
        </w:rPr>
        <w:t>הביטוח</w:t>
      </w:r>
      <w:r w:rsidR="007414DB" w:rsidRPr="00CC15DA">
        <w:rPr>
          <w:rFonts w:cs="David"/>
          <w:sz w:val="24"/>
          <w:szCs w:val="24"/>
          <w:rtl/>
        </w:rPr>
        <w:t xml:space="preserve"> </w:t>
      </w:r>
      <w:r w:rsidR="007414DB" w:rsidRPr="00CC15DA">
        <w:rPr>
          <w:rFonts w:cs="David" w:hint="cs"/>
          <w:sz w:val="24"/>
          <w:szCs w:val="24"/>
          <w:rtl/>
        </w:rPr>
        <w:t>יורחב</w:t>
      </w:r>
      <w:r w:rsidR="007414DB" w:rsidRPr="00CC15DA">
        <w:rPr>
          <w:rFonts w:cs="David"/>
          <w:sz w:val="24"/>
          <w:szCs w:val="24"/>
          <w:rtl/>
        </w:rPr>
        <w:t xml:space="preserve"> </w:t>
      </w:r>
      <w:r w:rsidRPr="00CC15DA">
        <w:rPr>
          <w:rFonts w:cs="David" w:hint="cs"/>
          <w:sz w:val="24"/>
          <w:szCs w:val="24"/>
          <w:rtl/>
        </w:rPr>
        <w:t>לכסות</w:t>
      </w:r>
      <w:r w:rsidRPr="00CC15DA">
        <w:rPr>
          <w:rFonts w:cs="David"/>
          <w:sz w:val="24"/>
          <w:szCs w:val="24"/>
          <w:rtl/>
        </w:rPr>
        <w:t xml:space="preserve"> </w:t>
      </w:r>
      <w:r w:rsidRPr="00CC15DA">
        <w:rPr>
          <w:rFonts w:cs="David" w:hint="cs"/>
          <w:sz w:val="24"/>
          <w:szCs w:val="24"/>
          <w:rtl/>
        </w:rPr>
        <w:t>נזקים</w:t>
      </w:r>
      <w:r w:rsidRPr="00CC15DA">
        <w:rPr>
          <w:rFonts w:cs="David"/>
          <w:sz w:val="24"/>
          <w:szCs w:val="24"/>
          <w:rtl/>
        </w:rPr>
        <w:t xml:space="preserve"> </w:t>
      </w:r>
      <w:r w:rsidRPr="00CC15DA">
        <w:rPr>
          <w:rFonts w:cs="David" w:hint="cs"/>
          <w:sz w:val="24"/>
          <w:szCs w:val="24"/>
          <w:rtl/>
        </w:rPr>
        <w:t>שייגרמו</w:t>
      </w:r>
      <w:r w:rsidRPr="00CC15DA">
        <w:rPr>
          <w:rFonts w:cs="David"/>
          <w:sz w:val="24"/>
          <w:szCs w:val="24"/>
          <w:rtl/>
        </w:rPr>
        <w:t xml:space="preserve"> </w:t>
      </w:r>
      <w:r w:rsidRPr="00CC15DA">
        <w:rPr>
          <w:rFonts w:cs="David" w:hint="cs"/>
          <w:sz w:val="24"/>
          <w:szCs w:val="24"/>
          <w:rtl/>
        </w:rPr>
        <w:t>כתוצאה</w:t>
      </w:r>
      <w:r w:rsidRPr="00CC15DA">
        <w:rPr>
          <w:rFonts w:cs="David"/>
          <w:sz w:val="24"/>
          <w:szCs w:val="24"/>
          <w:rtl/>
        </w:rPr>
        <w:t xml:space="preserve"> </w:t>
      </w:r>
      <w:r w:rsidRPr="00CC15DA">
        <w:rPr>
          <w:rFonts w:cs="David" w:hint="cs"/>
          <w:sz w:val="24"/>
          <w:szCs w:val="24"/>
          <w:rtl/>
        </w:rPr>
        <w:t>מפריקה</w:t>
      </w:r>
      <w:r w:rsidRPr="00CC15DA">
        <w:rPr>
          <w:rFonts w:cs="David"/>
          <w:sz w:val="24"/>
          <w:szCs w:val="24"/>
          <w:rtl/>
        </w:rPr>
        <w:t xml:space="preserve"> </w:t>
      </w:r>
      <w:r w:rsidRPr="00CC15DA">
        <w:rPr>
          <w:rFonts w:cs="David" w:hint="cs"/>
          <w:sz w:val="24"/>
          <w:szCs w:val="24"/>
          <w:rtl/>
        </w:rPr>
        <w:t>וטעינה</w:t>
      </w:r>
      <w:r w:rsidRPr="00CC15DA">
        <w:rPr>
          <w:rFonts w:cs="David"/>
          <w:sz w:val="24"/>
          <w:szCs w:val="24"/>
          <w:rtl/>
        </w:rPr>
        <w:t xml:space="preserve"> </w:t>
      </w:r>
      <w:r w:rsidRPr="00CC15DA">
        <w:rPr>
          <w:rFonts w:cs="David" w:hint="cs"/>
          <w:sz w:val="24"/>
          <w:szCs w:val="24"/>
          <w:rtl/>
        </w:rPr>
        <w:t>על</w:t>
      </w:r>
      <w:r w:rsidRPr="00CC15DA">
        <w:rPr>
          <w:rFonts w:cs="David"/>
          <w:sz w:val="24"/>
          <w:szCs w:val="24"/>
          <w:rtl/>
        </w:rPr>
        <w:t xml:space="preserve"> </w:t>
      </w:r>
      <w:r w:rsidRPr="00CC15DA">
        <w:rPr>
          <w:rFonts w:cs="David" w:hint="cs"/>
          <w:sz w:val="24"/>
          <w:szCs w:val="24"/>
          <w:rtl/>
        </w:rPr>
        <w:t>ידי</w:t>
      </w:r>
      <w:r w:rsidRPr="00CC15DA">
        <w:rPr>
          <w:rFonts w:cs="David"/>
          <w:sz w:val="24"/>
          <w:szCs w:val="24"/>
          <w:rtl/>
        </w:rPr>
        <w:t xml:space="preserve"> </w:t>
      </w:r>
      <w:r w:rsidRPr="00CC15DA">
        <w:rPr>
          <w:rFonts w:cs="David" w:hint="cs"/>
          <w:sz w:val="24"/>
          <w:szCs w:val="24"/>
          <w:rtl/>
        </w:rPr>
        <w:t>ובאמצעות</w:t>
      </w:r>
      <w:r w:rsidRPr="00CC15DA">
        <w:rPr>
          <w:rFonts w:cs="David"/>
          <w:sz w:val="24"/>
          <w:szCs w:val="24"/>
          <w:rtl/>
        </w:rPr>
        <w:t xml:space="preserve"> </w:t>
      </w:r>
      <w:r w:rsidRPr="00CC15DA">
        <w:rPr>
          <w:rFonts w:cs="David" w:hint="cs"/>
          <w:sz w:val="24"/>
          <w:szCs w:val="24"/>
          <w:rtl/>
        </w:rPr>
        <w:t>מכשירי</w:t>
      </w:r>
      <w:r w:rsidRPr="00CC15DA">
        <w:rPr>
          <w:rFonts w:cs="David"/>
          <w:sz w:val="24"/>
          <w:szCs w:val="24"/>
          <w:rtl/>
        </w:rPr>
        <w:t xml:space="preserve"> </w:t>
      </w:r>
      <w:r w:rsidRPr="00CC15DA">
        <w:rPr>
          <w:rFonts w:cs="David" w:hint="cs"/>
          <w:sz w:val="24"/>
          <w:szCs w:val="24"/>
          <w:rtl/>
        </w:rPr>
        <w:t>הרמה</w:t>
      </w:r>
      <w:r w:rsidRPr="00CC15DA">
        <w:rPr>
          <w:rFonts w:cs="David"/>
          <w:sz w:val="24"/>
          <w:szCs w:val="24"/>
          <w:rtl/>
        </w:rPr>
        <w:t xml:space="preserve"> </w:t>
      </w:r>
      <w:r w:rsidRPr="00CC15DA">
        <w:rPr>
          <w:rFonts w:cs="David" w:hint="cs"/>
          <w:sz w:val="24"/>
          <w:szCs w:val="24"/>
          <w:rtl/>
        </w:rPr>
        <w:t>מכל</w:t>
      </w:r>
      <w:r w:rsidRPr="00CC15DA">
        <w:rPr>
          <w:rFonts w:cs="David"/>
          <w:sz w:val="24"/>
          <w:szCs w:val="24"/>
          <w:rtl/>
        </w:rPr>
        <w:t xml:space="preserve"> </w:t>
      </w:r>
      <w:r w:rsidRPr="00CC15DA">
        <w:rPr>
          <w:rFonts w:cs="David" w:hint="cs"/>
          <w:sz w:val="24"/>
          <w:szCs w:val="24"/>
          <w:rtl/>
        </w:rPr>
        <w:t>סוג</w:t>
      </w:r>
      <w:r w:rsidRPr="00CC15DA">
        <w:rPr>
          <w:rFonts w:cs="David"/>
          <w:sz w:val="24"/>
          <w:szCs w:val="24"/>
          <w:rtl/>
        </w:rPr>
        <w:t xml:space="preserve"> </w:t>
      </w:r>
      <w:r w:rsidRPr="00CC15DA">
        <w:rPr>
          <w:rFonts w:cs="David" w:hint="cs"/>
          <w:sz w:val="24"/>
          <w:szCs w:val="24"/>
          <w:rtl/>
        </w:rPr>
        <w:t>שהוא</w:t>
      </w:r>
      <w:r w:rsidRPr="00CC15DA">
        <w:rPr>
          <w:rFonts w:cs="David"/>
          <w:sz w:val="24"/>
          <w:szCs w:val="24"/>
          <w:rtl/>
        </w:rPr>
        <w:t xml:space="preserve">. </w:t>
      </w:r>
      <w:r w:rsidRPr="00CC15DA">
        <w:rPr>
          <w:rFonts w:cs="David" w:hint="cs"/>
          <w:sz w:val="24"/>
          <w:szCs w:val="24"/>
          <w:rtl/>
        </w:rPr>
        <w:t>אם</w:t>
      </w:r>
      <w:r w:rsidRPr="00CC15DA">
        <w:rPr>
          <w:rFonts w:cs="David"/>
          <w:sz w:val="24"/>
          <w:szCs w:val="24"/>
          <w:rtl/>
        </w:rPr>
        <w:t xml:space="preserve"> </w:t>
      </w:r>
      <w:r w:rsidRPr="00CC15DA">
        <w:rPr>
          <w:rFonts w:cs="David" w:hint="cs"/>
          <w:sz w:val="24"/>
          <w:szCs w:val="24"/>
          <w:rtl/>
        </w:rPr>
        <w:t>קיים</w:t>
      </w:r>
      <w:r w:rsidRPr="00CC15DA">
        <w:rPr>
          <w:rFonts w:cs="David"/>
          <w:sz w:val="24"/>
          <w:szCs w:val="24"/>
          <w:rtl/>
        </w:rPr>
        <w:t xml:space="preserve"> </w:t>
      </w:r>
      <w:r w:rsidRPr="00CC15DA">
        <w:rPr>
          <w:rFonts w:cs="David" w:hint="cs"/>
          <w:sz w:val="24"/>
          <w:szCs w:val="24"/>
          <w:rtl/>
        </w:rPr>
        <w:t>סייג</w:t>
      </w:r>
      <w:r w:rsidRPr="00CC15DA">
        <w:rPr>
          <w:rFonts w:cs="David"/>
          <w:sz w:val="24"/>
          <w:szCs w:val="24"/>
          <w:rtl/>
        </w:rPr>
        <w:t>/</w:t>
      </w:r>
      <w:r w:rsidRPr="00CC15DA">
        <w:rPr>
          <w:rFonts w:cs="David" w:hint="cs"/>
          <w:sz w:val="24"/>
          <w:szCs w:val="24"/>
          <w:rtl/>
        </w:rPr>
        <w:t>חריג</w:t>
      </w:r>
      <w:r w:rsidRPr="00CC15DA">
        <w:rPr>
          <w:rFonts w:cs="David"/>
          <w:sz w:val="24"/>
          <w:szCs w:val="24"/>
          <w:rtl/>
        </w:rPr>
        <w:t xml:space="preserve"> </w:t>
      </w:r>
      <w:r w:rsidRPr="00CC15DA">
        <w:rPr>
          <w:rFonts w:cs="David" w:hint="cs"/>
          <w:sz w:val="24"/>
          <w:szCs w:val="24"/>
          <w:rtl/>
        </w:rPr>
        <w:t>לגבי</w:t>
      </w:r>
      <w:r w:rsidRPr="00CC15DA">
        <w:rPr>
          <w:rFonts w:cs="David"/>
          <w:sz w:val="24"/>
          <w:szCs w:val="24"/>
          <w:rtl/>
        </w:rPr>
        <w:t xml:space="preserve"> </w:t>
      </w:r>
      <w:r w:rsidRPr="00CC15DA">
        <w:rPr>
          <w:rFonts w:cs="David" w:hint="cs"/>
          <w:sz w:val="24"/>
          <w:szCs w:val="24"/>
          <w:rtl/>
        </w:rPr>
        <w:t>טעינה</w:t>
      </w:r>
      <w:r w:rsidRPr="00CC15DA">
        <w:rPr>
          <w:rFonts w:cs="David"/>
          <w:sz w:val="24"/>
          <w:szCs w:val="24"/>
          <w:rtl/>
        </w:rPr>
        <w:t xml:space="preserve"> </w:t>
      </w:r>
      <w:r w:rsidRPr="00CC15DA">
        <w:rPr>
          <w:rFonts w:cs="David" w:hint="cs"/>
          <w:sz w:val="24"/>
          <w:szCs w:val="24"/>
          <w:rtl/>
        </w:rPr>
        <w:t>ופריקה</w:t>
      </w:r>
      <w:r w:rsidRPr="00CC15DA">
        <w:rPr>
          <w:rFonts w:cs="David"/>
          <w:sz w:val="24"/>
          <w:szCs w:val="24"/>
          <w:rtl/>
        </w:rPr>
        <w:t xml:space="preserve">, </w:t>
      </w:r>
      <w:r w:rsidRPr="00CC15DA">
        <w:rPr>
          <w:rFonts w:cs="David" w:hint="cs"/>
          <w:sz w:val="24"/>
          <w:szCs w:val="24"/>
          <w:rtl/>
        </w:rPr>
        <w:t>הוא</w:t>
      </w:r>
      <w:r w:rsidRPr="00CC15DA">
        <w:rPr>
          <w:rFonts w:cs="David"/>
          <w:sz w:val="24"/>
          <w:szCs w:val="24"/>
          <w:rtl/>
        </w:rPr>
        <w:t xml:space="preserve"> </w:t>
      </w:r>
      <w:r w:rsidRPr="00CC15DA">
        <w:rPr>
          <w:rFonts w:cs="David" w:hint="cs"/>
          <w:sz w:val="24"/>
          <w:szCs w:val="24"/>
          <w:rtl/>
        </w:rPr>
        <w:t>יבוטל</w:t>
      </w:r>
      <w:r w:rsidRPr="00CC15DA">
        <w:rPr>
          <w:rFonts w:cs="David"/>
          <w:sz w:val="24"/>
          <w:szCs w:val="24"/>
          <w:rtl/>
        </w:rPr>
        <w:t xml:space="preserve">;  </w:t>
      </w:r>
    </w:p>
    <w:p w14:paraId="5C098A14" w14:textId="0863A819" w:rsidR="007414DB" w:rsidRPr="00881D42" w:rsidRDefault="00881D42" w:rsidP="00CC15DA">
      <w:pPr>
        <w:pStyle w:val="NoSpacing"/>
        <w:numPr>
          <w:ilvl w:val="0"/>
          <w:numId w:val="190"/>
        </w:numPr>
        <w:spacing w:after="240"/>
        <w:jc w:val="both"/>
        <w:rPr>
          <w:rFonts w:cs="David"/>
          <w:rtl/>
        </w:rPr>
      </w:pPr>
      <w:r>
        <w:rPr>
          <w:rFonts w:cs="David" w:hint="cs"/>
          <w:sz w:val="24"/>
          <w:szCs w:val="24"/>
          <w:rtl/>
        </w:rPr>
        <w:t>ה</w:t>
      </w:r>
      <w:r w:rsidR="007843CA" w:rsidRPr="003474F0">
        <w:rPr>
          <w:rFonts w:cs="David" w:hint="cs"/>
          <w:sz w:val="24"/>
          <w:szCs w:val="24"/>
          <w:rtl/>
        </w:rPr>
        <w:t>ביטוח</w:t>
      </w:r>
      <w:r w:rsidR="007843CA" w:rsidRPr="003474F0">
        <w:rPr>
          <w:rFonts w:cs="David"/>
          <w:sz w:val="24"/>
          <w:szCs w:val="24"/>
          <w:rtl/>
        </w:rPr>
        <w:t xml:space="preserve"> </w:t>
      </w:r>
      <w:r w:rsidR="007843CA" w:rsidRPr="003474F0">
        <w:rPr>
          <w:rFonts w:cs="David" w:hint="cs"/>
          <w:sz w:val="24"/>
          <w:szCs w:val="24"/>
          <w:rtl/>
        </w:rPr>
        <w:t>על</w:t>
      </w:r>
      <w:r w:rsidR="007843CA" w:rsidRPr="003474F0">
        <w:rPr>
          <w:rFonts w:cs="David"/>
          <w:sz w:val="24"/>
          <w:szCs w:val="24"/>
          <w:rtl/>
        </w:rPr>
        <w:t xml:space="preserve"> </w:t>
      </w:r>
      <w:r w:rsidR="007843CA" w:rsidRPr="003474F0">
        <w:rPr>
          <w:rFonts w:cs="David" w:hint="cs"/>
          <w:sz w:val="24"/>
          <w:szCs w:val="24"/>
          <w:rtl/>
        </w:rPr>
        <w:t>פי</w:t>
      </w:r>
      <w:r w:rsidR="007843CA" w:rsidRPr="003474F0">
        <w:rPr>
          <w:rFonts w:cs="David"/>
          <w:sz w:val="24"/>
          <w:szCs w:val="24"/>
          <w:rtl/>
        </w:rPr>
        <w:t xml:space="preserve"> </w:t>
      </w:r>
      <w:r w:rsidR="007843CA" w:rsidRPr="003474F0">
        <w:rPr>
          <w:rFonts w:cs="David" w:hint="cs"/>
          <w:sz w:val="24"/>
          <w:szCs w:val="24"/>
          <w:rtl/>
        </w:rPr>
        <w:t>הפוליסה</w:t>
      </w:r>
      <w:r w:rsidR="007843CA" w:rsidRPr="003474F0">
        <w:rPr>
          <w:rFonts w:cs="David"/>
          <w:sz w:val="24"/>
          <w:szCs w:val="24"/>
          <w:rtl/>
        </w:rPr>
        <w:t xml:space="preserve"> </w:t>
      </w:r>
      <w:r w:rsidR="007843CA" w:rsidRPr="003474F0">
        <w:rPr>
          <w:rFonts w:cs="David" w:hint="cs"/>
          <w:sz w:val="24"/>
          <w:szCs w:val="24"/>
          <w:rtl/>
        </w:rPr>
        <w:t>יורחב</w:t>
      </w:r>
      <w:r w:rsidR="007843CA" w:rsidRPr="003474F0">
        <w:rPr>
          <w:rFonts w:cs="David"/>
          <w:sz w:val="24"/>
          <w:szCs w:val="24"/>
          <w:rtl/>
        </w:rPr>
        <w:t xml:space="preserve"> </w:t>
      </w:r>
      <w:r w:rsidR="007414DB" w:rsidRPr="00B10648">
        <w:rPr>
          <w:rFonts w:cs="David"/>
          <w:sz w:val="24"/>
          <w:szCs w:val="24"/>
          <w:rtl/>
        </w:rPr>
        <w:t xml:space="preserve">לשפות את מדינת ישראל </w:t>
      </w:r>
      <w:r w:rsidR="007843CA" w:rsidRPr="003474F0">
        <w:rPr>
          <w:rFonts w:cs="David"/>
          <w:sz w:val="24"/>
          <w:szCs w:val="24"/>
          <w:rtl/>
        </w:rPr>
        <w:t xml:space="preserve">–  </w:t>
      </w:r>
      <w:r w:rsidR="007414DB" w:rsidRPr="00B10648">
        <w:rPr>
          <w:rFonts w:cs="David"/>
          <w:sz w:val="24"/>
          <w:szCs w:val="24"/>
          <w:rtl/>
        </w:rPr>
        <w:t xml:space="preserve">משרד האוצר, משרדי </w:t>
      </w:r>
      <w:r w:rsidR="007843CA">
        <w:rPr>
          <w:rFonts w:cs="David" w:hint="cs"/>
          <w:sz w:val="24"/>
          <w:szCs w:val="24"/>
          <w:rtl/>
        </w:rPr>
        <w:t>ממשלה</w:t>
      </w:r>
      <w:r w:rsidR="007414DB" w:rsidRPr="00B10648">
        <w:rPr>
          <w:rFonts w:cs="David"/>
          <w:sz w:val="24"/>
          <w:szCs w:val="24"/>
          <w:rtl/>
        </w:rPr>
        <w:t xml:space="preserve"> </w:t>
      </w:r>
      <w:r w:rsidR="007414DB" w:rsidRPr="00881D42">
        <w:rPr>
          <w:rFonts w:cs="David"/>
          <w:sz w:val="24"/>
          <w:szCs w:val="24"/>
          <w:rtl/>
        </w:rPr>
        <w:t xml:space="preserve">ככל </w:t>
      </w:r>
      <w:r w:rsidR="007843CA" w:rsidRPr="00881D42">
        <w:rPr>
          <w:rFonts w:cs="David" w:hint="cs"/>
          <w:sz w:val="24"/>
          <w:szCs w:val="24"/>
          <w:rtl/>
        </w:rPr>
        <w:t>שייחשבו אחראים</w:t>
      </w:r>
      <w:r w:rsidR="007414DB" w:rsidRPr="00881D42">
        <w:rPr>
          <w:rFonts w:cs="David"/>
          <w:sz w:val="24"/>
          <w:szCs w:val="24"/>
          <w:rtl/>
        </w:rPr>
        <w:t xml:space="preserve"> למעשי ו/או מחדלי הספק </w:t>
      </w:r>
      <w:r w:rsidR="007843CA" w:rsidRPr="00881D42">
        <w:rPr>
          <w:rFonts w:cs="David" w:hint="cs"/>
          <w:sz w:val="24"/>
          <w:szCs w:val="24"/>
          <w:rtl/>
        </w:rPr>
        <w:t>והפועלים</w:t>
      </w:r>
      <w:r w:rsidR="007414DB" w:rsidRPr="00881D42">
        <w:rPr>
          <w:rFonts w:cs="David"/>
          <w:sz w:val="24"/>
          <w:szCs w:val="24"/>
          <w:rtl/>
        </w:rPr>
        <w:t xml:space="preserve"> מטעמו.</w:t>
      </w:r>
    </w:p>
    <w:p w14:paraId="55595A50" w14:textId="41FDB8C9" w:rsidR="007843CA" w:rsidRPr="004C413A" w:rsidRDefault="007414DB" w:rsidP="00387FFD">
      <w:pPr>
        <w:pStyle w:val="NoSpacing"/>
        <w:numPr>
          <w:ilvl w:val="0"/>
          <w:numId w:val="195"/>
        </w:numPr>
        <w:jc w:val="both"/>
        <w:rPr>
          <w:rFonts w:cs="David"/>
          <w:sz w:val="24"/>
          <w:szCs w:val="24"/>
          <w:rtl/>
        </w:rPr>
      </w:pPr>
      <w:r w:rsidRPr="00B10648">
        <w:rPr>
          <w:rFonts w:cs="David" w:hint="cs"/>
          <w:b/>
          <w:bCs/>
          <w:sz w:val="24"/>
          <w:szCs w:val="24"/>
          <w:u w:val="single"/>
          <w:rtl/>
        </w:rPr>
        <w:t>ביטוח</w:t>
      </w:r>
      <w:r w:rsidRPr="00B10648">
        <w:rPr>
          <w:rFonts w:cs="David"/>
          <w:b/>
          <w:bCs/>
          <w:sz w:val="24"/>
          <w:szCs w:val="24"/>
          <w:u w:val="single"/>
          <w:rtl/>
        </w:rPr>
        <w:t xml:space="preserve"> </w:t>
      </w:r>
      <w:r w:rsidR="007843CA" w:rsidRPr="004C413A">
        <w:rPr>
          <w:rFonts w:cs="David" w:hint="cs"/>
          <w:b/>
          <w:bCs/>
          <w:sz w:val="24"/>
          <w:szCs w:val="24"/>
          <w:u w:val="single"/>
          <w:rtl/>
        </w:rPr>
        <w:t>משולב</w:t>
      </w:r>
      <w:r w:rsidR="007843CA" w:rsidRPr="004C413A">
        <w:rPr>
          <w:rFonts w:cs="David"/>
          <w:b/>
          <w:bCs/>
          <w:sz w:val="24"/>
          <w:szCs w:val="24"/>
          <w:u w:val="single"/>
          <w:rtl/>
        </w:rPr>
        <w:t xml:space="preserve"> </w:t>
      </w:r>
      <w:r w:rsidR="007843CA" w:rsidRPr="004C413A">
        <w:rPr>
          <w:rFonts w:cs="David" w:hint="cs"/>
          <w:b/>
          <w:bCs/>
          <w:sz w:val="24"/>
          <w:szCs w:val="24"/>
          <w:u w:val="single"/>
          <w:rtl/>
        </w:rPr>
        <w:t>לאחריות</w:t>
      </w:r>
      <w:r w:rsidR="007843CA" w:rsidRPr="004C413A">
        <w:rPr>
          <w:rFonts w:cs="David"/>
          <w:b/>
          <w:bCs/>
          <w:sz w:val="24"/>
          <w:szCs w:val="24"/>
          <w:u w:val="single"/>
          <w:rtl/>
        </w:rPr>
        <w:t xml:space="preserve"> </w:t>
      </w:r>
      <w:r w:rsidR="007843CA" w:rsidRPr="004C413A">
        <w:rPr>
          <w:rFonts w:cs="David" w:hint="cs"/>
          <w:b/>
          <w:bCs/>
          <w:sz w:val="24"/>
          <w:szCs w:val="24"/>
          <w:u w:val="single"/>
          <w:rtl/>
        </w:rPr>
        <w:t>מקצועית</w:t>
      </w:r>
      <w:r w:rsidR="007843CA" w:rsidRPr="004C413A">
        <w:rPr>
          <w:rFonts w:cs="David"/>
          <w:b/>
          <w:bCs/>
          <w:sz w:val="24"/>
          <w:szCs w:val="24"/>
          <w:u w:val="single"/>
          <w:rtl/>
        </w:rPr>
        <w:t xml:space="preserve"> </w:t>
      </w:r>
      <w:r w:rsidR="007843CA" w:rsidRPr="004C413A">
        <w:rPr>
          <w:rFonts w:cs="David" w:hint="cs"/>
          <w:b/>
          <w:bCs/>
          <w:sz w:val="24"/>
          <w:szCs w:val="24"/>
          <w:u w:val="single"/>
          <w:rtl/>
        </w:rPr>
        <w:t>וחבות</w:t>
      </w:r>
      <w:r w:rsidRPr="00B10648">
        <w:rPr>
          <w:rFonts w:cs="David"/>
          <w:b/>
          <w:bCs/>
          <w:sz w:val="24"/>
          <w:szCs w:val="24"/>
          <w:u w:val="single"/>
          <w:rtl/>
        </w:rPr>
        <w:t xml:space="preserve"> </w:t>
      </w:r>
      <w:r w:rsidRPr="00B10648">
        <w:rPr>
          <w:rFonts w:cs="David" w:hint="cs"/>
          <w:b/>
          <w:bCs/>
          <w:sz w:val="24"/>
          <w:szCs w:val="24"/>
          <w:u w:val="single"/>
          <w:rtl/>
        </w:rPr>
        <w:t>המוצר</w:t>
      </w:r>
      <w:r w:rsidRPr="00B10648">
        <w:rPr>
          <w:rFonts w:cs="David"/>
          <w:sz w:val="24"/>
          <w:szCs w:val="24"/>
          <w:rtl/>
        </w:rPr>
        <w:t xml:space="preserve"> </w:t>
      </w:r>
    </w:p>
    <w:p w14:paraId="5FEA9D21" w14:textId="77777777" w:rsidR="007843CA" w:rsidRPr="004C413A" w:rsidRDefault="007843CA" w:rsidP="00A55AE2">
      <w:pPr>
        <w:pStyle w:val="NoSpacing"/>
        <w:jc w:val="both"/>
        <w:rPr>
          <w:rFonts w:asciiTheme="majorBidi" w:hAnsiTheme="majorBidi" w:cstheme="majorBidi"/>
          <w:b/>
          <w:bCs/>
          <w:sz w:val="24"/>
          <w:szCs w:val="24"/>
          <w:rtl/>
        </w:rPr>
      </w:pPr>
      <w:r w:rsidRPr="004C413A">
        <w:rPr>
          <w:rFonts w:cs="David"/>
          <w:sz w:val="24"/>
          <w:szCs w:val="24"/>
          <w:rtl/>
        </w:rPr>
        <w:t xml:space="preserve">     </w:t>
      </w:r>
    </w:p>
    <w:p w14:paraId="469AF4AC" w14:textId="77777777" w:rsidR="007843CA" w:rsidRPr="004C413A" w:rsidRDefault="007843CA" w:rsidP="00A55AE2">
      <w:pPr>
        <w:pStyle w:val="NoSpacing"/>
        <w:jc w:val="right"/>
        <w:rPr>
          <w:rFonts w:asciiTheme="majorBidi" w:hAnsiTheme="majorBidi" w:cstheme="majorBidi"/>
          <w:b/>
          <w:bCs/>
          <w:sz w:val="24"/>
          <w:szCs w:val="24"/>
        </w:rPr>
      </w:pPr>
      <w:r w:rsidRPr="004C413A">
        <w:rPr>
          <w:rFonts w:asciiTheme="majorBidi" w:hAnsiTheme="majorBidi" w:cstheme="majorBidi"/>
          <w:b/>
          <w:bCs/>
          <w:sz w:val="24"/>
          <w:szCs w:val="24"/>
        </w:rPr>
        <w:t xml:space="preserve">COMBINED PRODUCTS LIABILITY AND PROFESSIONAL INDEMNITY </w:t>
      </w:r>
    </w:p>
    <w:p w14:paraId="41A943B9" w14:textId="77777777" w:rsidR="007843CA" w:rsidRPr="004C413A" w:rsidRDefault="007843CA" w:rsidP="00A55AE2">
      <w:pPr>
        <w:pStyle w:val="NoSpacing"/>
        <w:jc w:val="right"/>
        <w:rPr>
          <w:rFonts w:asciiTheme="majorBidi" w:hAnsiTheme="majorBidi" w:cstheme="majorBidi"/>
          <w:b/>
          <w:bCs/>
          <w:sz w:val="24"/>
          <w:szCs w:val="24"/>
        </w:rPr>
      </w:pPr>
      <w:r w:rsidRPr="004C413A">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4C413A">
        <w:rPr>
          <w:rFonts w:asciiTheme="majorBidi" w:hAnsiTheme="majorBidi" w:cstheme="majorBidi"/>
          <w:b/>
          <w:bCs/>
          <w:sz w:val="24"/>
          <w:szCs w:val="24"/>
        </w:rPr>
        <w:t>ARE  INDUSTRY</w:t>
      </w:r>
      <w:r>
        <w:rPr>
          <w:rFonts w:asciiTheme="majorBidi" w:hAnsiTheme="majorBidi" w:cstheme="majorBidi"/>
          <w:b/>
          <w:bCs/>
          <w:sz w:val="24"/>
          <w:szCs w:val="24"/>
        </w:rPr>
        <w:t>.</w:t>
      </w:r>
      <w:r w:rsidRPr="004C413A">
        <w:rPr>
          <w:rFonts w:asciiTheme="majorBidi" w:hAnsiTheme="majorBidi" w:cstheme="majorBidi"/>
          <w:b/>
          <w:bCs/>
          <w:sz w:val="24"/>
          <w:szCs w:val="24"/>
          <w:rtl/>
        </w:rPr>
        <w:t xml:space="preserve">               </w:t>
      </w:r>
    </w:p>
    <w:p w14:paraId="1597F6DD" w14:textId="77777777" w:rsidR="007843CA" w:rsidRPr="004C413A" w:rsidRDefault="007843CA" w:rsidP="00A55AE2">
      <w:pPr>
        <w:pStyle w:val="NoSpacing"/>
        <w:jc w:val="both"/>
        <w:rPr>
          <w:rFonts w:asciiTheme="majorBidi" w:hAnsiTheme="majorBidi" w:cstheme="majorBidi"/>
          <w:sz w:val="24"/>
          <w:szCs w:val="24"/>
          <w:rtl/>
        </w:rPr>
      </w:pPr>
      <w:r w:rsidRPr="004C413A">
        <w:rPr>
          <w:rFonts w:asciiTheme="majorBidi" w:hAnsiTheme="majorBidi" w:cstheme="majorBidi"/>
          <w:sz w:val="24"/>
          <w:szCs w:val="24"/>
          <w:rtl/>
        </w:rPr>
        <w:t>או</w:t>
      </w:r>
    </w:p>
    <w:p w14:paraId="01E629EC" w14:textId="77777777" w:rsidR="007843CA" w:rsidRPr="004C413A" w:rsidRDefault="007843CA" w:rsidP="00A55AE2">
      <w:pPr>
        <w:pStyle w:val="NoSpacing"/>
        <w:jc w:val="right"/>
        <w:rPr>
          <w:rFonts w:asciiTheme="majorBidi" w:hAnsiTheme="majorBidi" w:cstheme="majorBidi"/>
          <w:b/>
          <w:bCs/>
          <w:sz w:val="24"/>
          <w:szCs w:val="24"/>
        </w:rPr>
      </w:pPr>
      <w:r w:rsidRPr="004C413A">
        <w:rPr>
          <w:rFonts w:asciiTheme="majorBidi" w:hAnsiTheme="majorBidi" w:cstheme="majorBidi"/>
          <w:b/>
          <w:bCs/>
          <w:sz w:val="24"/>
          <w:szCs w:val="24"/>
        </w:rPr>
        <w:t>ELECTRONIC PRODUCTS AND SERVICES ERRORS OR OMISSONS</w:t>
      </w:r>
    </w:p>
    <w:p w14:paraId="0E009124" w14:textId="5CA9B3D3" w:rsidR="007414DB" w:rsidRPr="00B10648" w:rsidRDefault="007843CA" w:rsidP="00A55AE2">
      <w:pPr>
        <w:pStyle w:val="NoSpacing"/>
        <w:jc w:val="right"/>
        <w:rPr>
          <w:rFonts w:asciiTheme="majorBidi" w:hAnsiTheme="majorBidi" w:cstheme="majorBidi"/>
          <w:b/>
          <w:bCs/>
          <w:rtl/>
        </w:rPr>
      </w:pPr>
      <w:r w:rsidRPr="004C413A">
        <w:rPr>
          <w:rFonts w:asciiTheme="majorBidi" w:hAnsiTheme="majorBidi" w:cstheme="majorBidi"/>
          <w:b/>
          <w:bCs/>
          <w:sz w:val="24"/>
          <w:szCs w:val="24"/>
        </w:rPr>
        <w:t xml:space="preserve">AND   </w:t>
      </w:r>
      <w:r w:rsidR="007414DB" w:rsidRPr="00B10648">
        <w:rPr>
          <w:rFonts w:asciiTheme="majorBidi" w:hAnsiTheme="majorBidi"/>
          <w:b/>
          <w:sz w:val="24"/>
        </w:rPr>
        <w:t>PRODUCTS  LIABILITY</w:t>
      </w:r>
      <w:r w:rsidR="00541160">
        <w:rPr>
          <w:rFonts w:asciiTheme="majorBidi" w:hAnsiTheme="majorBidi" w:cstheme="majorBidi"/>
          <w:b/>
          <w:bCs/>
          <w:sz w:val="24"/>
          <w:szCs w:val="24"/>
        </w:rPr>
        <w:t xml:space="preserve"> </w:t>
      </w:r>
      <w:r w:rsidRPr="004C413A">
        <w:rPr>
          <w:rFonts w:asciiTheme="majorBidi" w:hAnsiTheme="majorBidi" w:cstheme="majorBidi"/>
          <w:b/>
          <w:bCs/>
          <w:sz w:val="24"/>
          <w:szCs w:val="24"/>
        </w:rPr>
        <w:t>INSURANCE</w:t>
      </w:r>
      <w:r w:rsidR="007414DB" w:rsidRPr="00B10648">
        <w:rPr>
          <w:rFonts w:asciiTheme="majorBidi" w:hAnsiTheme="majorBidi" w:cstheme="majorBidi"/>
          <w:b/>
          <w:bCs/>
          <w:sz w:val="24"/>
          <w:szCs w:val="24"/>
          <w:rtl/>
        </w:rPr>
        <w:t xml:space="preserve"> </w:t>
      </w:r>
    </w:p>
    <w:p w14:paraId="46CCC029" w14:textId="77777777" w:rsidR="007414DB" w:rsidRPr="00327470" w:rsidRDefault="007414DB" w:rsidP="00A55AE2">
      <w:pPr>
        <w:pStyle w:val="NoSpacing"/>
        <w:jc w:val="both"/>
        <w:rPr>
          <w:rFonts w:cs="David"/>
          <w:rtl/>
        </w:rPr>
      </w:pPr>
    </w:p>
    <w:p w14:paraId="7CF31319" w14:textId="06FB7E63" w:rsidR="007843CA" w:rsidRPr="007E2933" w:rsidRDefault="007414DB" w:rsidP="00CC15DA">
      <w:pPr>
        <w:pStyle w:val="NoSpacing"/>
        <w:numPr>
          <w:ilvl w:val="0"/>
          <w:numId w:val="191"/>
        </w:numPr>
        <w:spacing w:after="120"/>
        <w:jc w:val="both"/>
        <w:rPr>
          <w:rFonts w:cs="David"/>
          <w:rtl/>
        </w:rPr>
      </w:pPr>
      <w:r w:rsidRPr="00B10648">
        <w:rPr>
          <w:rFonts w:cs="David" w:hint="cs"/>
          <w:sz w:val="24"/>
          <w:szCs w:val="24"/>
          <w:rtl/>
        </w:rPr>
        <w:t>הספק</w:t>
      </w:r>
      <w:r w:rsidRPr="00B10648">
        <w:rPr>
          <w:rFonts w:cs="David"/>
          <w:sz w:val="24"/>
          <w:szCs w:val="24"/>
          <w:rtl/>
        </w:rPr>
        <w:t xml:space="preserve"> </w:t>
      </w:r>
      <w:r w:rsidRPr="00B10648">
        <w:rPr>
          <w:rFonts w:cs="David" w:hint="cs"/>
          <w:sz w:val="24"/>
          <w:szCs w:val="24"/>
          <w:rtl/>
        </w:rPr>
        <w:t>יבטח</w:t>
      </w:r>
      <w:r w:rsidRPr="00B10648">
        <w:rPr>
          <w:rFonts w:cs="David"/>
          <w:sz w:val="24"/>
          <w:szCs w:val="24"/>
          <w:rtl/>
        </w:rPr>
        <w:t xml:space="preserve"> </w:t>
      </w:r>
      <w:r w:rsidRPr="00B10648">
        <w:rPr>
          <w:rFonts w:cs="David" w:hint="cs"/>
          <w:sz w:val="24"/>
          <w:szCs w:val="24"/>
          <w:rtl/>
        </w:rPr>
        <w:t>את</w:t>
      </w:r>
      <w:r w:rsidRPr="00B10648">
        <w:rPr>
          <w:rFonts w:cs="David"/>
          <w:sz w:val="24"/>
          <w:szCs w:val="24"/>
          <w:rtl/>
        </w:rPr>
        <w:t xml:space="preserve"> </w:t>
      </w:r>
      <w:r w:rsidR="007843CA" w:rsidRPr="007E2933">
        <w:rPr>
          <w:rFonts w:cs="David" w:hint="cs"/>
          <w:sz w:val="24"/>
          <w:szCs w:val="24"/>
          <w:rtl/>
        </w:rPr>
        <w:t>אחריותו</w:t>
      </w:r>
      <w:r w:rsidR="007843CA" w:rsidRPr="007E2933">
        <w:rPr>
          <w:rFonts w:cs="David"/>
          <w:sz w:val="24"/>
          <w:szCs w:val="24"/>
          <w:rtl/>
        </w:rPr>
        <w:t xml:space="preserve"> </w:t>
      </w:r>
      <w:r w:rsidRPr="000C7776">
        <w:rPr>
          <w:rFonts w:cs="David"/>
          <w:sz w:val="24"/>
          <w:szCs w:val="24"/>
          <w:rtl/>
        </w:rPr>
        <w:t xml:space="preserve">בגין אספקת </w:t>
      </w:r>
      <w:r w:rsidR="00DC28A1" w:rsidRPr="000C7776">
        <w:rPr>
          <w:rFonts w:cs="David" w:hint="eastAsia"/>
          <w:sz w:val="24"/>
          <w:szCs w:val="24"/>
          <w:rtl/>
        </w:rPr>
        <w:t>ציוד</w:t>
      </w:r>
      <w:r w:rsidR="00DC28A1" w:rsidRPr="000C7776">
        <w:rPr>
          <w:rFonts w:cs="David"/>
          <w:sz w:val="24"/>
          <w:szCs w:val="24"/>
          <w:rtl/>
        </w:rPr>
        <w:t xml:space="preserve"> </w:t>
      </w:r>
      <w:r w:rsidR="007843CA" w:rsidRPr="000366CE">
        <w:rPr>
          <w:rFonts w:cs="David" w:hint="cs"/>
          <w:sz w:val="24"/>
          <w:szCs w:val="24"/>
          <w:rtl/>
        </w:rPr>
        <w:t>תקשורת</w:t>
      </w:r>
      <w:r w:rsidR="00DC28A1" w:rsidRPr="000C7776">
        <w:rPr>
          <w:rFonts w:cs="David"/>
          <w:sz w:val="24"/>
          <w:szCs w:val="24"/>
          <w:rtl/>
        </w:rPr>
        <w:t xml:space="preserve"> אקטיבי</w:t>
      </w:r>
      <w:r w:rsidRPr="000C7776">
        <w:rPr>
          <w:rFonts w:cs="David"/>
          <w:sz w:val="24"/>
          <w:szCs w:val="24"/>
          <w:rtl/>
        </w:rPr>
        <w:t xml:space="preserve"> </w:t>
      </w:r>
      <w:r w:rsidR="007843CA" w:rsidRPr="000366CE">
        <w:rPr>
          <w:rFonts w:cs="David" w:hint="cs"/>
          <w:sz w:val="24"/>
          <w:szCs w:val="24"/>
          <w:rtl/>
        </w:rPr>
        <w:t>לרשתות</w:t>
      </w:r>
      <w:r w:rsidR="007843CA" w:rsidRPr="000366CE">
        <w:rPr>
          <w:rFonts w:cs="David"/>
          <w:sz w:val="24"/>
          <w:szCs w:val="24"/>
          <w:rtl/>
        </w:rPr>
        <w:t xml:space="preserve"> </w:t>
      </w:r>
      <w:r w:rsidR="007843CA" w:rsidRPr="000366CE">
        <w:rPr>
          <w:rFonts w:cs="David" w:hint="cs"/>
          <w:sz w:val="24"/>
          <w:szCs w:val="24"/>
          <w:rtl/>
        </w:rPr>
        <w:t>תקשורת</w:t>
      </w:r>
      <w:r w:rsidR="007843CA" w:rsidRPr="000366CE">
        <w:rPr>
          <w:rFonts w:cs="David"/>
          <w:sz w:val="24"/>
          <w:szCs w:val="24"/>
          <w:rtl/>
        </w:rPr>
        <w:t xml:space="preserve"> </w:t>
      </w:r>
      <w:r w:rsidR="007843CA">
        <w:rPr>
          <w:rFonts w:cs="David" w:hint="cs"/>
          <w:sz w:val="24"/>
          <w:szCs w:val="24"/>
          <w:rtl/>
        </w:rPr>
        <w:t>במשרדי</w:t>
      </w:r>
      <w:r w:rsidRPr="000C7776">
        <w:rPr>
          <w:rFonts w:cs="David"/>
          <w:sz w:val="24"/>
          <w:szCs w:val="24"/>
          <w:rtl/>
        </w:rPr>
        <w:t xml:space="preserve"> </w:t>
      </w:r>
      <w:r w:rsidRPr="00AD4D9A">
        <w:rPr>
          <w:rFonts w:cs="David"/>
          <w:sz w:val="24"/>
          <w:szCs w:val="24"/>
          <w:rtl/>
        </w:rPr>
        <w:t>הממשלה</w:t>
      </w:r>
      <w:r w:rsidR="007843CA" w:rsidRPr="00AD4D9A">
        <w:rPr>
          <w:rFonts w:cs="David" w:hint="cs"/>
          <w:sz w:val="24"/>
          <w:szCs w:val="24"/>
          <w:rtl/>
        </w:rPr>
        <w:t>, כולל תוכנה, חלקי חילוף, תיקון הציוד, תמיכה טכנית, עדכוני תוכנה, בדיקות, תחזוקה, הדרכה, שירות ואחריות, בהתאם</w:t>
      </w:r>
      <w:r w:rsidR="007843CA" w:rsidRPr="00AD4D9A">
        <w:rPr>
          <w:rFonts w:cs="David"/>
          <w:sz w:val="24"/>
          <w:szCs w:val="24"/>
          <w:rtl/>
        </w:rPr>
        <w:t xml:space="preserve"> </w:t>
      </w:r>
      <w:r w:rsidR="007843CA" w:rsidRPr="00AD4D9A">
        <w:rPr>
          <w:rFonts w:cs="David" w:hint="cs"/>
          <w:sz w:val="24"/>
          <w:szCs w:val="24"/>
          <w:rtl/>
        </w:rPr>
        <w:t>למכרז</w:t>
      </w:r>
      <w:r w:rsidR="007843CA" w:rsidRPr="00AD4D9A">
        <w:rPr>
          <w:rFonts w:cs="David"/>
          <w:sz w:val="24"/>
          <w:szCs w:val="24"/>
          <w:rtl/>
        </w:rPr>
        <w:t xml:space="preserve"> </w:t>
      </w:r>
      <w:r w:rsidR="007843CA" w:rsidRPr="00AD4D9A">
        <w:rPr>
          <w:rFonts w:cs="David" w:hint="cs"/>
          <w:sz w:val="24"/>
          <w:szCs w:val="24"/>
          <w:rtl/>
        </w:rPr>
        <w:t>וחוזה</w:t>
      </w:r>
      <w:r w:rsidR="007843CA" w:rsidRPr="00AD4D9A">
        <w:rPr>
          <w:rFonts w:cs="David"/>
          <w:sz w:val="24"/>
          <w:szCs w:val="24"/>
          <w:rtl/>
        </w:rPr>
        <w:t xml:space="preserve"> </w:t>
      </w:r>
      <w:r w:rsidR="007843CA" w:rsidRPr="00AD4D9A">
        <w:rPr>
          <w:rFonts w:cs="David" w:hint="cs"/>
          <w:sz w:val="24"/>
          <w:szCs w:val="24"/>
          <w:rtl/>
        </w:rPr>
        <w:t>עם</w:t>
      </w:r>
      <w:r w:rsidR="007843CA" w:rsidRPr="00AD4D9A">
        <w:rPr>
          <w:rFonts w:cs="David"/>
          <w:sz w:val="24"/>
          <w:szCs w:val="24"/>
          <w:rtl/>
        </w:rPr>
        <w:t xml:space="preserve"> </w:t>
      </w:r>
      <w:r w:rsidR="00A36F4C" w:rsidRPr="00AD4D9A">
        <w:rPr>
          <w:rFonts w:cs="David" w:hint="eastAsia"/>
          <w:sz w:val="24"/>
          <w:szCs w:val="24"/>
          <w:rtl/>
        </w:rPr>
        <w:t>מדינת</w:t>
      </w:r>
      <w:r w:rsidR="00A36F4C" w:rsidRPr="00AD4D9A">
        <w:rPr>
          <w:rFonts w:cs="David"/>
          <w:sz w:val="24"/>
          <w:szCs w:val="24"/>
          <w:rtl/>
        </w:rPr>
        <w:t xml:space="preserve"> </w:t>
      </w:r>
      <w:r w:rsidR="00A36F4C" w:rsidRPr="00AD4D9A">
        <w:rPr>
          <w:rFonts w:cs="David" w:hint="eastAsia"/>
          <w:sz w:val="24"/>
          <w:szCs w:val="24"/>
          <w:rtl/>
        </w:rPr>
        <w:t>ישראל</w:t>
      </w:r>
      <w:r w:rsidR="00A36F4C" w:rsidRPr="00AD4D9A">
        <w:rPr>
          <w:rFonts w:cs="David"/>
          <w:sz w:val="24"/>
          <w:szCs w:val="24"/>
          <w:rtl/>
        </w:rPr>
        <w:t xml:space="preserve"> - </w:t>
      </w:r>
      <w:r w:rsidR="00A36F4C" w:rsidRPr="00AD4D9A">
        <w:rPr>
          <w:rFonts w:cs="David" w:hint="eastAsia"/>
          <w:sz w:val="24"/>
          <w:szCs w:val="24"/>
          <w:rtl/>
        </w:rPr>
        <w:t>משרד</w:t>
      </w:r>
      <w:r w:rsidR="00A36F4C" w:rsidRPr="00AD4D9A">
        <w:rPr>
          <w:rFonts w:cs="David"/>
          <w:sz w:val="24"/>
          <w:szCs w:val="24"/>
          <w:rtl/>
        </w:rPr>
        <w:t xml:space="preserve"> </w:t>
      </w:r>
      <w:r w:rsidR="00A36F4C" w:rsidRPr="00AD4D9A">
        <w:rPr>
          <w:rFonts w:cs="David" w:hint="eastAsia"/>
          <w:sz w:val="24"/>
          <w:szCs w:val="24"/>
          <w:rtl/>
        </w:rPr>
        <w:t>האוצר</w:t>
      </w:r>
      <w:r w:rsidR="00AD4D9A" w:rsidRPr="00AD4D9A">
        <w:rPr>
          <w:rFonts w:cs="David" w:hint="cs"/>
          <w:sz w:val="24"/>
          <w:szCs w:val="24"/>
          <w:rtl/>
        </w:rPr>
        <w:t xml:space="preserve"> </w:t>
      </w:r>
      <w:r w:rsidR="007843CA" w:rsidRPr="00AD4D9A">
        <w:rPr>
          <w:rFonts w:cs="David" w:hint="cs"/>
          <w:sz w:val="24"/>
          <w:szCs w:val="24"/>
          <w:rtl/>
        </w:rPr>
        <w:t>בביטוח</w:t>
      </w:r>
      <w:r w:rsidR="007843CA" w:rsidRPr="00AD4D9A">
        <w:rPr>
          <w:sz w:val="24"/>
          <w:szCs w:val="24"/>
          <w:rtl/>
        </w:rPr>
        <w:t xml:space="preserve"> </w:t>
      </w:r>
      <w:r w:rsidR="007843CA" w:rsidRPr="00AD4D9A">
        <w:rPr>
          <w:rFonts w:cs="David" w:hint="cs"/>
          <w:sz w:val="24"/>
          <w:szCs w:val="24"/>
          <w:rtl/>
        </w:rPr>
        <w:t>משולב</w:t>
      </w:r>
      <w:r w:rsidR="007843CA" w:rsidRPr="00AD4D9A">
        <w:rPr>
          <w:rFonts w:cs="David"/>
          <w:sz w:val="24"/>
          <w:szCs w:val="24"/>
          <w:rtl/>
        </w:rPr>
        <w:t xml:space="preserve"> </w:t>
      </w:r>
      <w:r w:rsidR="007843CA" w:rsidRPr="00AD4D9A">
        <w:rPr>
          <w:rFonts w:cs="David" w:hint="cs"/>
          <w:sz w:val="24"/>
          <w:szCs w:val="24"/>
          <w:rtl/>
        </w:rPr>
        <w:t>לאחריות</w:t>
      </w:r>
      <w:r w:rsidR="007843CA" w:rsidRPr="00AD4D9A">
        <w:rPr>
          <w:rFonts w:cs="David"/>
          <w:sz w:val="24"/>
          <w:szCs w:val="24"/>
          <w:rtl/>
        </w:rPr>
        <w:t xml:space="preserve"> </w:t>
      </w:r>
      <w:r w:rsidR="007843CA" w:rsidRPr="00AD4D9A">
        <w:rPr>
          <w:rFonts w:cs="David" w:hint="cs"/>
          <w:sz w:val="24"/>
          <w:szCs w:val="24"/>
          <w:rtl/>
        </w:rPr>
        <w:t>מקצועית</w:t>
      </w:r>
      <w:r w:rsidR="007843CA" w:rsidRPr="00AD4D9A">
        <w:rPr>
          <w:rFonts w:cs="David"/>
          <w:sz w:val="24"/>
          <w:szCs w:val="24"/>
          <w:rtl/>
        </w:rPr>
        <w:t xml:space="preserve"> </w:t>
      </w:r>
      <w:r w:rsidR="007843CA" w:rsidRPr="00AD4D9A">
        <w:rPr>
          <w:rFonts w:cs="David" w:hint="cs"/>
          <w:sz w:val="24"/>
          <w:szCs w:val="24"/>
          <w:rtl/>
        </w:rPr>
        <w:t>וחבות</w:t>
      </w:r>
      <w:r w:rsidR="007843CA" w:rsidRPr="00AD4D9A">
        <w:rPr>
          <w:rFonts w:cs="David"/>
          <w:sz w:val="24"/>
          <w:szCs w:val="24"/>
          <w:rtl/>
        </w:rPr>
        <w:t xml:space="preserve"> </w:t>
      </w:r>
      <w:r w:rsidR="007843CA" w:rsidRPr="00AD4D9A">
        <w:rPr>
          <w:rFonts w:cs="David" w:hint="cs"/>
          <w:sz w:val="24"/>
          <w:szCs w:val="24"/>
          <w:rtl/>
        </w:rPr>
        <w:t>המוצר</w:t>
      </w:r>
      <w:r w:rsidR="007843CA" w:rsidRPr="00AD4D9A">
        <w:rPr>
          <w:rFonts w:cs="David"/>
          <w:sz w:val="24"/>
          <w:szCs w:val="24"/>
          <w:rtl/>
        </w:rPr>
        <w:t>;</w:t>
      </w:r>
      <w:r w:rsidR="007843CA" w:rsidRPr="007E2933">
        <w:rPr>
          <w:rFonts w:cs="David" w:hint="cs"/>
          <w:rtl/>
        </w:rPr>
        <w:t xml:space="preserve">            </w:t>
      </w:r>
    </w:p>
    <w:p w14:paraId="6C8AF0D6" w14:textId="104F54AF" w:rsidR="00705FFC" w:rsidRPr="00E368A4" w:rsidRDefault="007843CA" w:rsidP="00CC15DA">
      <w:pPr>
        <w:pStyle w:val="NoSpacing"/>
        <w:numPr>
          <w:ilvl w:val="0"/>
          <w:numId w:val="191"/>
        </w:numPr>
        <w:spacing w:after="120"/>
        <w:jc w:val="both"/>
        <w:rPr>
          <w:rFonts w:cs="David"/>
          <w:sz w:val="24"/>
          <w:szCs w:val="24"/>
        </w:rPr>
      </w:pPr>
      <w:r w:rsidRPr="00E368A4">
        <w:rPr>
          <w:rFonts w:cs="David" w:hint="cs"/>
          <w:sz w:val="24"/>
          <w:szCs w:val="24"/>
          <w:rtl/>
        </w:rPr>
        <w:t>הפוליסה</w:t>
      </w:r>
      <w:r w:rsidRPr="00E368A4">
        <w:rPr>
          <w:rFonts w:cs="David"/>
          <w:sz w:val="24"/>
          <w:szCs w:val="24"/>
          <w:rtl/>
        </w:rPr>
        <w:t xml:space="preserve"> </w:t>
      </w:r>
      <w:r w:rsidRPr="00E368A4">
        <w:rPr>
          <w:rFonts w:cs="David" w:hint="cs"/>
          <w:sz w:val="24"/>
          <w:szCs w:val="24"/>
          <w:rtl/>
        </w:rPr>
        <w:t>תכסה</w:t>
      </w:r>
      <w:r w:rsidRPr="00E368A4">
        <w:rPr>
          <w:rFonts w:cs="David"/>
          <w:sz w:val="24"/>
          <w:szCs w:val="24"/>
          <w:rtl/>
        </w:rPr>
        <w:t xml:space="preserve"> </w:t>
      </w:r>
      <w:r w:rsidRPr="00E368A4">
        <w:rPr>
          <w:rFonts w:cs="David" w:hint="cs"/>
          <w:sz w:val="24"/>
          <w:szCs w:val="24"/>
          <w:rtl/>
        </w:rPr>
        <w:t>את</w:t>
      </w:r>
      <w:r w:rsidRPr="00E368A4">
        <w:rPr>
          <w:rFonts w:cs="David"/>
          <w:sz w:val="24"/>
          <w:szCs w:val="24"/>
          <w:rtl/>
        </w:rPr>
        <w:t xml:space="preserve"> </w:t>
      </w:r>
      <w:r w:rsidRPr="00E368A4">
        <w:rPr>
          <w:rFonts w:cs="David" w:hint="cs"/>
          <w:sz w:val="24"/>
          <w:szCs w:val="24"/>
          <w:rtl/>
        </w:rPr>
        <w:t>חבות</w:t>
      </w:r>
      <w:r w:rsidRPr="00E368A4">
        <w:rPr>
          <w:rFonts w:cs="David"/>
          <w:sz w:val="24"/>
          <w:szCs w:val="24"/>
          <w:rtl/>
        </w:rPr>
        <w:t xml:space="preserve"> </w:t>
      </w:r>
      <w:r w:rsidRPr="00E368A4">
        <w:rPr>
          <w:rFonts w:cs="David" w:hint="cs"/>
          <w:sz w:val="24"/>
          <w:szCs w:val="24"/>
          <w:rtl/>
        </w:rPr>
        <w:t>הספק</w:t>
      </w:r>
      <w:r w:rsidRPr="00E368A4">
        <w:rPr>
          <w:rFonts w:cs="David"/>
          <w:sz w:val="24"/>
          <w:szCs w:val="24"/>
          <w:rtl/>
        </w:rPr>
        <w:t xml:space="preserve">, </w:t>
      </w:r>
      <w:r w:rsidRPr="00E368A4">
        <w:rPr>
          <w:rFonts w:cs="David" w:hint="cs"/>
          <w:sz w:val="24"/>
          <w:szCs w:val="24"/>
          <w:rtl/>
        </w:rPr>
        <w:t>עובדיו</w:t>
      </w:r>
      <w:r w:rsidRPr="00E368A4">
        <w:rPr>
          <w:rFonts w:cs="David"/>
          <w:sz w:val="24"/>
          <w:szCs w:val="24"/>
          <w:rtl/>
        </w:rPr>
        <w:t xml:space="preserve"> </w:t>
      </w:r>
      <w:r w:rsidRPr="00E368A4">
        <w:rPr>
          <w:rFonts w:cs="David" w:hint="cs"/>
          <w:sz w:val="24"/>
          <w:szCs w:val="24"/>
          <w:rtl/>
        </w:rPr>
        <w:t>ובגין</w:t>
      </w:r>
      <w:r w:rsidRPr="00E368A4">
        <w:rPr>
          <w:rFonts w:cs="David"/>
          <w:sz w:val="24"/>
          <w:szCs w:val="24"/>
          <w:rtl/>
        </w:rPr>
        <w:t xml:space="preserve"> </w:t>
      </w:r>
      <w:r w:rsidRPr="00E368A4">
        <w:rPr>
          <w:rFonts w:cs="David" w:hint="cs"/>
          <w:sz w:val="24"/>
          <w:szCs w:val="24"/>
          <w:rtl/>
        </w:rPr>
        <w:t>כל</w:t>
      </w:r>
      <w:r w:rsidRPr="00E368A4">
        <w:rPr>
          <w:rFonts w:cs="David"/>
          <w:sz w:val="24"/>
          <w:szCs w:val="24"/>
          <w:rtl/>
        </w:rPr>
        <w:t xml:space="preserve"> </w:t>
      </w:r>
      <w:r w:rsidRPr="00E368A4">
        <w:rPr>
          <w:rFonts w:cs="David" w:hint="cs"/>
          <w:sz w:val="24"/>
          <w:szCs w:val="24"/>
          <w:rtl/>
        </w:rPr>
        <w:t>הפועלים</w:t>
      </w:r>
      <w:r w:rsidRPr="00E368A4">
        <w:rPr>
          <w:rFonts w:cs="David"/>
          <w:sz w:val="24"/>
          <w:szCs w:val="24"/>
          <w:rtl/>
        </w:rPr>
        <w:t xml:space="preserve"> </w:t>
      </w:r>
      <w:r w:rsidRPr="00E368A4">
        <w:rPr>
          <w:rFonts w:cs="David" w:hint="cs"/>
          <w:sz w:val="24"/>
          <w:szCs w:val="24"/>
          <w:rtl/>
        </w:rPr>
        <w:t>מטעמו</w:t>
      </w:r>
      <w:r w:rsidR="00705FFC" w:rsidRPr="00E368A4">
        <w:rPr>
          <w:rFonts w:cs="David"/>
          <w:sz w:val="24"/>
          <w:szCs w:val="24"/>
          <w:rtl/>
        </w:rPr>
        <w:t>:</w:t>
      </w:r>
    </w:p>
    <w:p w14:paraId="5E875451" w14:textId="6E773C9C" w:rsidR="007843CA" w:rsidRPr="00E368A4" w:rsidRDefault="007843CA" w:rsidP="00CC15DA">
      <w:pPr>
        <w:pStyle w:val="NoSpacing"/>
        <w:numPr>
          <w:ilvl w:val="2"/>
          <w:numId w:val="194"/>
        </w:numPr>
        <w:spacing w:after="120"/>
        <w:jc w:val="both"/>
        <w:rPr>
          <w:rFonts w:cs="David"/>
          <w:sz w:val="24"/>
          <w:szCs w:val="24"/>
          <w:rtl/>
        </w:rPr>
      </w:pPr>
      <w:r w:rsidRPr="00E368A4">
        <w:rPr>
          <w:rFonts w:cs="David" w:hint="cs"/>
          <w:sz w:val="24"/>
          <w:szCs w:val="24"/>
          <w:rtl/>
        </w:rPr>
        <w:t>בקשר</w:t>
      </w:r>
      <w:r w:rsidRPr="00E368A4">
        <w:rPr>
          <w:rFonts w:cs="David"/>
          <w:sz w:val="24"/>
          <w:szCs w:val="24"/>
          <w:rtl/>
        </w:rPr>
        <w:t xml:space="preserve"> </w:t>
      </w:r>
      <w:r w:rsidRPr="00E368A4">
        <w:rPr>
          <w:rFonts w:cs="David" w:hint="cs"/>
          <w:sz w:val="24"/>
          <w:szCs w:val="24"/>
          <w:rtl/>
        </w:rPr>
        <w:t>עם</w:t>
      </w:r>
      <w:r w:rsidRPr="00E368A4">
        <w:rPr>
          <w:rFonts w:cs="David"/>
          <w:sz w:val="24"/>
          <w:szCs w:val="24"/>
          <w:rtl/>
        </w:rPr>
        <w:t xml:space="preserve"> </w:t>
      </w:r>
      <w:r w:rsidRPr="00E368A4">
        <w:rPr>
          <w:rFonts w:cs="David" w:hint="cs"/>
          <w:sz w:val="24"/>
          <w:szCs w:val="24"/>
          <w:rtl/>
        </w:rPr>
        <w:t>מעשה</w:t>
      </w:r>
      <w:r w:rsidRPr="00E368A4">
        <w:rPr>
          <w:rFonts w:cs="David"/>
          <w:sz w:val="24"/>
          <w:szCs w:val="24"/>
          <w:rtl/>
        </w:rPr>
        <w:t xml:space="preserve"> </w:t>
      </w:r>
      <w:r w:rsidRPr="00E368A4">
        <w:rPr>
          <w:rFonts w:cs="David" w:hint="cs"/>
          <w:sz w:val="24"/>
          <w:szCs w:val="24"/>
          <w:rtl/>
        </w:rPr>
        <w:t>או</w:t>
      </w:r>
      <w:r w:rsidRPr="00E368A4">
        <w:rPr>
          <w:rFonts w:cs="David"/>
          <w:sz w:val="24"/>
          <w:szCs w:val="24"/>
          <w:rtl/>
        </w:rPr>
        <w:t xml:space="preserve"> </w:t>
      </w:r>
      <w:r w:rsidRPr="00E368A4">
        <w:rPr>
          <w:rFonts w:cs="David" w:hint="cs"/>
          <w:sz w:val="24"/>
          <w:szCs w:val="24"/>
          <w:rtl/>
        </w:rPr>
        <w:t>מחדל</w:t>
      </w:r>
      <w:r w:rsidRPr="00E368A4">
        <w:rPr>
          <w:rFonts w:cs="David"/>
          <w:sz w:val="24"/>
          <w:szCs w:val="24"/>
          <w:rtl/>
        </w:rPr>
        <w:t xml:space="preserve"> </w:t>
      </w:r>
      <w:r w:rsidRPr="00E368A4">
        <w:rPr>
          <w:rFonts w:cs="David" w:hint="cs"/>
          <w:sz w:val="24"/>
          <w:szCs w:val="24"/>
          <w:rtl/>
        </w:rPr>
        <w:t>מקצועי</w:t>
      </w:r>
      <w:r w:rsidRPr="00E368A4">
        <w:rPr>
          <w:rFonts w:cs="David"/>
          <w:sz w:val="24"/>
          <w:szCs w:val="24"/>
          <w:rtl/>
        </w:rPr>
        <w:t xml:space="preserve">  - </w:t>
      </w:r>
      <w:r w:rsidRPr="00E368A4">
        <w:rPr>
          <w:rFonts w:cs="David" w:hint="cs"/>
          <w:sz w:val="24"/>
          <w:szCs w:val="24"/>
          <w:rtl/>
        </w:rPr>
        <w:t>כיסוי</w:t>
      </w:r>
      <w:r w:rsidRPr="00E368A4">
        <w:rPr>
          <w:rFonts w:cs="David"/>
          <w:sz w:val="24"/>
          <w:szCs w:val="24"/>
          <w:rtl/>
        </w:rPr>
        <w:t xml:space="preserve"> </w:t>
      </w:r>
      <w:r w:rsidRPr="00E368A4">
        <w:rPr>
          <w:rFonts w:cs="David" w:hint="eastAsia"/>
          <w:sz w:val="24"/>
          <w:szCs w:val="24"/>
          <w:rtl/>
        </w:rPr>
        <w:t>בגין</w:t>
      </w:r>
      <w:r w:rsidRPr="00E368A4">
        <w:rPr>
          <w:rFonts w:cs="David"/>
          <w:sz w:val="24"/>
          <w:szCs w:val="24"/>
          <w:rtl/>
        </w:rPr>
        <w:t xml:space="preserve"> </w:t>
      </w:r>
      <w:r w:rsidRPr="00E368A4">
        <w:rPr>
          <w:rFonts w:cs="David" w:hint="cs"/>
          <w:sz w:val="24"/>
          <w:szCs w:val="24"/>
          <w:rtl/>
        </w:rPr>
        <w:t>הפרת</w:t>
      </w:r>
      <w:r w:rsidRPr="00E368A4">
        <w:rPr>
          <w:rFonts w:cs="David"/>
          <w:sz w:val="24"/>
          <w:szCs w:val="24"/>
          <w:rtl/>
        </w:rPr>
        <w:t xml:space="preserve"> </w:t>
      </w:r>
      <w:r w:rsidRPr="00E368A4">
        <w:rPr>
          <w:rFonts w:cs="David" w:hint="cs"/>
          <w:sz w:val="24"/>
          <w:szCs w:val="24"/>
          <w:rtl/>
        </w:rPr>
        <w:t>חובה</w:t>
      </w:r>
      <w:r w:rsidRPr="00E368A4">
        <w:rPr>
          <w:rFonts w:cs="David"/>
          <w:sz w:val="24"/>
          <w:szCs w:val="24"/>
          <w:rtl/>
        </w:rPr>
        <w:t xml:space="preserve"> </w:t>
      </w:r>
      <w:r w:rsidRPr="00E368A4">
        <w:rPr>
          <w:rFonts w:cs="David" w:hint="cs"/>
          <w:sz w:val="24"/>
          <w:szCs w:val="24"/>
          <w:rtl/>
        </w:rPr>
        <w:t>מקצועית</w:t>
      </w:r>
      <w:r w:rsidRPr="00E368A4">
        <w:rPr>
          <w:rFonts w:cs="David"/>
          <w:sz w:val="24"/>
          <w:szCs w:val="24"/>
          <w:rtl/>
        </w:rPr>
        <w:t xml:space="preserve">, </w:t>
      </w:r>
      <w:r w:rsidRPr="00E368A4">
        <w:rPr>
          <w:rFonts w:cs="David" w:hint="cs"/>
          <w:sz w:val="24"/>
          <w:szCs w:val="24"/>
          <w:rtl/>
        </w:rPr>
        <w:t>טעות</w:t>
      </w:r>
      <w:r w:rsidRPr="00E368A4">
        <w:rPr>
          <w:rFonts w:cs="David"/>
          <w:sz w:val="24"/>
          <w:szCs w:val="24"/>
          <w:rtl/>
        </w:rPr>
        <w:t xml:space="preserve"> </w:t>
      </w:r>
      <w:r w:rsidRPr="00E368A4">
        <w:rPr>
          <w:rFonts w:cs="David" w:hint="cs"/>
          <w:sz w:val="24"/>
          <w:szCs w:val="24"/>
          <w:rtl/>
        </w:rPr>
        <w:t>השמטה</w:t>
      </w:r>
      <w:r w:rsidRPr="00E368A4">
        <w:rPr>
          <w:rFonts w:cs="David"/>
          <w:sz w:val="24"/>
          <w:szCs w:val="24"/>
          <w:rtl/>
        </w:rPr>
        <w:t xml:space="preserve">, </w:t>
      </w:r>
      <w:r w:rsidRPr="00E368A4">
        <w:rPr>
          <w:rFonts w:cs="David" w:hint="cs"/>
          <w:sz w:val="24"/>
          <w:szCs w:val="24"/>
          <w:rtl/>
        </w:rPr>
        <w:t>הזנחה</w:t>
      </w:r>
      <w:r w:rsidRPr="00E368A4">
        <w:rPr>
          <w:rFonts w:cs="David"/>
          <w:sz w:val="24"/>
          <w:szCs w:val="24"/>
          <w:rtl/>
        </w:rPr>
        <w:t xml:space="preserve"> </w:t>
      </w:r>
      <w:r w:rsidRPr="00E368A4">
        <w:rPr>
          <w:rFonts w:cs="David" w:hint="cs"/>
          <w:sz w:val="24"/>
          <w:szCs w:val="24"/>
          <w:rtl/>
        </w:rPr>
        <w:t>ורשלנות</w:t>
      </w:r>
      <w:r w:rsidRPr="00E368A4">
        <w:rPr>
          <w:rFonts w:cs="David"/>
          <w:sz w:val="24"/>
          <w:szCs w:val="24"/>
          <w:rtl/>
        </w:rPr>
        <w:t>;</w:t>
      </w:r>
    </w:p>
    <w:p w14:paraId="1DF2C99D" w14:textId="7BD8EC94" w:rsidR="00E368A4" w:rsidRPr="00E368A4" w:rsidRDefault="007843CA" w:rsidP="00CC15DA">
      <w:pPr>
        <w:pStyle w:val="NoSpacing"/>
        <w:numPr>
          <w:ilvl w:val="2"/>
          <w:numId w:val="194"/>
        </w:numPr>
        <w:spacing w:after="120"/>
        <w:jc w:val="both"/>
        <w:rPr>
          <w:rFonts w:cs="David"/>
          <w:sz w:val="24"/>
          <w:szCs w:val="24"/>
        </w:rPr>
      </w:pPr>
      <w:r w:rsidRPr="00E368A4">
        <w:rPr>
          <w:rFonts w:cs="David" w:hint="cs"/>
          <w:sz w:val="24"/>
          <w:szCs w:val="24"/>
          <w:rtl/>
        </w:rPr>
        <w:t>חבותו</w:t>
      </w:r>
      <w:r w:rsidRPr="00E368A4">
        <w:rPr>
          <w:rFonts w:cs="David"/>
          <w:sz w:val="24"/>
          <w:szCs w:val="24"/>
          <w:rtl/>
        </w:rPr>
        <w:t xml:space="preserve"> </w:t>
      </w:r>
      <w:r w:rsidRPr="00E368A4">
        <w:rPr>
          <w:rFonts w:cs="David" w:hint="cs"/>
          <w:sz w:val="24"/>
          <w:szCs w:val="24"/>
          <w:rtl/>
        </w:rPr>
        <w:t>מפגם</w:t>
      </w:r>
      <w:r w:rsidRPr="00E368A4">
        <w:rPr>
          <w:rFonts w:cs="David"/>
          <w:sz w:val="24"/>
          <w:szCs w:val="24"/>
          <w:rtl/>
        </w:rPr>
        <w:t xml:space="preserve"> </w:t>
      </w:r>
      <w:r w:rsidRPr="00E368A4">
        <w:rPr>
          <w:rFonts w:cs="David" w:hint="cs"/>
          <w:sz w:val="24"/>
          <w:szCs w:val="24"/>
          <w:rtl/>
        </w:rPr>
        <w:t>במוצר</w:t>
      </w:r>
      <w:r w:rsidRPr="00E368A4">
        <w:rPr>
          <w:rFonts w:cs="David"/>
          <w:sz w:val="24"/>
          <w:szCs w:val="24"/>
          <w:rtl/>
        </w:rPr>
        <w:t xml:space="preserve"> - </w:t>
      </w:r>
      <w:r w:rsidRPr="00E368A4">
        <w:rPr>
          <w:rFonts w:cs="David" w:hint="cs"/>
          <w:sz w:val="24"/>
          <w:szCs w:val="24"/>
          <w:rtl/>
        </w:rPr>
        <w:t>כיסוי</w:t>
      </w:r>
      <w:r w:rsidRPr="00E368A4">
        <w:rPr>
          <w:rFonts w:cs="David"/>
          <w:sz w:val="24"/>
          <w:szCs w:val="24"/>
          <w:rtl/>
        </w:rPr>
        <w:t xml:space="preserve"> </w:t>
      </w:r>
      <w:r w:rsidRPr="00E368A4">
        <w:rPr>
          <w:rFonts w:cs="David" w:hint="cs"/>
          <w:sz w:val="24"/>
          <w:szCs w:val="24"/>
          <w:rtl/>
        </w:rPr>
        <w:t>בגין</w:t>
      </w:r>
      <w:r w:rsidRPr="00E368A4">
        <w:rPr>
          <w:rFonts w:cs="David"/>
          <w:sz w:val="24"/>
          <w:szCs w:val="24"/>
          <w:rtl/>
        </w:rPr>
        <w:t xml:space="preserve"> </w:t>
      </w:r>
      <w:r w:rsidRPr="00E368A4">
        <w:rPr>
          <w:rFonts w:cs="David" w:hint="cs"/>
          <w:sz w:val="24"/>
          <w:szCs w:val="24"/>
          <w:rtl/>
        </w:rPr>
        <w:t>נזקים</w:t>
      </w:r>
      <w:r w:rsidRPr="00E368A4">
        <w:rPr>
          <w:rFonts w:cs="David"/>
          <w:sz w:val="24"/>
          <w:szCs w:val="24"/>
          <w:rtl/>
        </w:rPr>
        <w:t xml:space="preserve"> </w:t>
      </w:r>
      <w:r w:rsidRPr="00E368A4">
        <w:rPr>
          <w:rFonts w:cs="David" w:hint="cs"/>
          <w:sz w:val="24"/>
          <w:szCs w:val="24"/>
          <w:rtl/>
        </w:rPr>
        <w:t>ייגרמו</w:t>
      </w:r>
      <w:r w:rsidRPr="00E368A4">
        <w:rPr>
          <w:rFonts w:cs="David"/>
          <w:sz w:val="24"/>
          <w:szCs w:val="24"/>
          <w:rtl/>
        </w:rPr>
        <w:t xml:space="preserve"> </w:t>
      </w:r>
      <w:r w:rsidRPr="00E368A4">
        <w:rPr>
          <w:rFonts w:cs="David" w:hint="cs"/>
          <w:sz w:val="24"/>
          <w:szCs w:val="24"/>
          <w:rtl/>
        </w:rPr>
        <w:t>בקשר</w:t>
      </w:r>
      <w:r w:rsidRPr="00E368A4">
        <w:rPr>
          <w:rFonts w:cs="David"/>
          <w:sz w:val="24"/>
          <w:szCs w:val="24"/>
          <w:rtl/>
        </w:rPr>
        <w:t xml:space="preserve"> </w:t>
      </w:r>
      <w:r w:rsidRPr="00E368A4">
        <w:rPr>
          <w:rFonts w:cs="David" w:hint="cs"/>
          <w:sz w:val="24"/>
          <w:szCs w:val="24"/>
          <w:rtl/>
        </w:rPr>
        <w:t>עם</w:t>
      </w:r>
      <w:r w:rsidRPr="00E368A4">
        <w:rPr>
          <w:rFonts w:cs="David"/>
          <w:sz w:val="24"/>
          <w:szCs w:val="24"/>
          <w:rtl/>
        </w:rPr>
        <w:t xml:space="preserve"> </w:t>
      </w:r>
      <w:r w:rsidRPr="00E368A4">
        <w:rPr>
          <w:rFonts w:cs="David" w:hint="cs"/>
          <w:sz w:val="24"/>
          <w:szCs w:val="24"/>
          <w:rtl/>
        </w:rPr>
        <w:t>מוצרים</w:t>
      </w:r>
      <w:r w:rsidRPr="00E368A4">
        <w:rPr>
          <w:rFonts w:cs="David"/>
          <w:sz w:val="24"/>
          <w:szCs w:val="24"/>
          <w:rtl/>
        </w:rPr>
        <w:t xml:space="preserve"> </w:t>
      </w:r>
      <w:r w:rsidRPr="00E368A4">
        <w:rPr>
          <w:rFonts w:cs="David" w:hint="cs"/>
          <w:sz w:val="24"/>
          <w:szCs w:val="24"/>
          <w:rtl/>
        </w:rPr>
        <w:t>שיוצרו</w:t>
      </w:r>
      <w:r w:rsidRPr="00E368A4">
        <w:rPr>
          <w:rFonts w:cs="David"/>
          <w:sz w:val="24"/>
          <w:szCs w:val="24"/>
          <w:rtl/>
        </w:rPr>
        <w:t xml:space="preserve">,  </w:t>
      </w:r>
      <w:r w:rsidRPr="00E368A4">
        <w:rPr>
          <w:rFonts w:cs="David" w:hint="cs"/>
          <w:sz w:val="24"/>
          <w:szCs w:val="24"/>
          <w:rtl/>
        </w:rPr>
        <w:t>פותחו</w:t>
      </w:r>
      <w:r w:rsidRPr="00E368A4">
        <w:rPr>
          <w:rFonts w:cs="David"/>
          <w:sz w:val="24"/>
          <w:szCs w:val="24"/>
          <w:rtl/>
        </w:rPr>
        <w:t xml:space="preserve">, </w:t>
      </w:r>
      <w:r w:rsidRPr="00E368A4">
        <w:rPr>
          <w:rFonts w:cs="David" w:hint="cs"/>
          <w:sz w:val="24"/>
          <w:szCs w:val="24"/>
          <w:rtl/>
        </w:rPr>
        <w:t>הורכבו</w:t>
      </w:r>
      <w:r w:rsidRPr="00E368A4">
        <w:rPr>
          <w:rFonts w:cs="David"/>
          <w:sz w:val="24"/>
          <w:szCs w:val="24"/>
          <w:rtl/>
        </w:rPr>
        <w:t xml:space="preserve">, </w:t>
      </w:r>
      <w:r w:rsidRPr="00E368A4">
        <w:rPr>
          <w:rFonts w:cs="David" w:hint="cs"/>
          <w:sz w:val="24"/>
          <w:szCs w:val="24"/>
          <w:rtl/>
        </w:rPr>
        <w:t>תוקנו</w:t>
      </w:r>
      <w:r w:rsidRPr="00E368A4">
        <w:rPr>
          <w:rFonts w:cs="David"/>
          <w:sz w:val="24"/>
          <w:szCs w:val="24"/>
          <w:rtl/>
        </w:rPr>
        <w:t xml:space="preserve">, </w:t>
      </w:r>
      <w:r w:rsidRPr="00E368A4">
        <w:rPr>
          <w:rFonts w:cs="David" w:hint="cs"/>
          <w:sz w:val="24"/>
          <w:szCs w:val="24"/>
          <w:rtl/>
        </w:rPr>
        <w:t>סופקו</w:t>
      </w:r>
      <w:r w:rsidRPr="00E368A4">
        <w:rPr>
          <w:rFonts w:cs="David"/>
          <w:sz w:val="24"/>
          <w:szCs w:val="24"/>
          <w:rtl/>
        </w:rPr>
        <w:t xml:space="preserve">, </w:t>
      </w:r>
      <w:r w:rsidRPr="00E368A4">
        <w:rPr>
          <w:rFonts w:cs="David" w:hint="cs"/>
          <w:sz w:val="24"/>
          <w:szCs w:val="24"/>
          <w:rtl/>
        </w:rPr>
        <w:t>נמכרו</w:t>
      </w:r>
      <w:r w:rsidRPr="00E368A4">
        <w:rPr>
          <w:rFonts w:cs="David"/>
          <w:sz w:val="24"/>
          <w:szCs w:val="24"/>
          <w:rtl/>
        </w:rPr>
        <w:t xml:space="preserve">, </w:t>
      </w:r>
      <w:r w:rsidRPr="00E368A4">
        <w:rPr>
          <w:rFonts w:cs="David" w:hint="cs"/>
          <w:sz w:val="24"/>
          <w:szCs w:val="24"/>
          <w:rtl/>
        </w:rPr>
        <w:t>הופצו</w:t>
      </w:r>
      <w:r w:rsidRPr="00E368A4">
        <w:rPr>
          <w:rFonts w:cs="David"/>
          <w:sz w:val="24"/>
          <w:szCs w:val="24"/>
          <w:rtl/>
        </w:rPr>
        <w:t xml:space="preserve"> </w:t>
      </w:r>
      <w:r w:rsidRPr="00E368A4">
        <w:rPr>
          <w:rFonts w:cs="David" w:hint="cs"/>
          <w:sz w:val="24"/>
          <w:szCs w:val="24"/>
          <w:rtl/>
        </w:rPr>
        <w:t>או</w:t>
      </w:r>
      <w:r w:rsidRPr="00E368A4">
        <w:rPr>
          <w:rFonts w:cs="David"/>
          <w:sz w:val="24"/>
          <w:szCs w:val="24"/>
          <w:rtl/>
        </w:rPr>
        <w:t xml:space="preserve"> </w:t>
      </w:r>
      <w:r w:rsidRPr="00E368A4">
        <w:rPr>
          <w:rFonts w:cs="David" w:hint="cs"/>
          <w:sz w:val="24"/>
          <w:szCs w:val="24"/>
          <w:rtl/>
        </w:rPr>
        <w:t>טופלו</w:t>
      </w:r>
      <w:r w:rsidRPr="00E368A4">
        <w:rPr>
          <w:rFonts w:cs="David"/>
          <w:sz w:val="24"/>
          <w:szCs w:val="24"/>
          <w:rtl/>
        </w:rPr>
        <w:t xml:space="preserve"> </w:t>
      </w:r>
      <w:r w:rsidRPr="00E368A4">
        <w:rPr>
          <w:rFonts w:cs="David" w:hint="cs"/>
          <w:sz w:val="24"/>
          <w:szCs w:val="24"/>
          <w:rtl/>
        </w:rPr>
        <w:t>בכל</w:t>
      </w:r>
      <w:r w:rsidRPr="00E368A4">
        <w:rPr>
          <w:rFonts w:cs="David"/>
          <w:sz w:val="24"/>
          <w:szCs w:val="24"/>
          <w:rtl/>
        </w:rPr>
        <w:t xml:space="preserve"> </w:t>
      </w:r>
      <w:r w:rsidRPr="00E368A4">
        <w:rPr>
          <w:rFonts w:cs="David" w:hint="cs"/>
          <w:sz w:val="24"/>
          <w:szCs w:val="24"/>
          <w:rtl/>
        </w:rPr>
        <w:t>דרך</w:t>
      </w:r>
      <w:r w:rsidRPr="00E368A4">
        <w:rPr>
          <w:rFonts w:cs="David"/>
          <w:sz w:val="24"/>
          <w:szCs w:val="24"/>
          <w:rtl/>
        </w:rPr>
        <w:t xml:space="preserve"> </w:t>
      </w:r>
      <w:r w:rsidRPr="00E368A4">
        <w:rPr>
          <w:rFonts w:cs="David" w:hint="cs"/>
          <w:sz w:val="24"/>
          <w:szCs w:val="24"/>
          <w:rtl/>
        </w:rPr>
        <w:t>אחרת</w:t>
      </w:r>
      <w:r w:rsidR="007414DB" w:rsidRPr="00E368A4">
        <w:rPr>
          <w:rFonts w:cs="David"/>
          <w:sz w:val="24"/>
          <w:szCs w:val="24"/>
          <w:rtl/>
        </w:rPr>
        <w:t xml:space="preserve"> על </w:t>
      </w:r>
      <w:r w:rsidRPr="00E368A4">
        <w:rPr>
          <w:rFonts w:cs="David" w:hint="cs"/>
          <w:sz w:val="24"/>
          <w:szCs w:val="24"/>
          <w:rtl/>
        </w:rPr>
        <w:t>ידי</w:t>
      </w:r>
      <w:r w:rsidRPr="00E368A4">
        <w:rPr>
          <w:rFonts w:cs="David"/>
          <w:sz w:val="24"/>
          <w:szCs w:val="24"/>
          <w:rtl/>
        </w:rPr>
        <w:t xml:space="preserve">  </w:t>
      </w:r>
      <w:r w:rsidRPr="00E368A4">
        <w:rPr>
          <w:rFonts w:cs="David" w:hint="cs"/>
          <w:sz w:val="24"/>
          <w:szCs w:val="24"/>
          <w:rtl/>
        </w:rPr>
        <w:t>הספק</w:t>
      </w:r>
      <w:r w:rsidRPr="00E368A4">
        <w:rPr>
          <w:rFonts w:cs="David"/>
          <w:sz w:val="24"/>
          <w:szCs w:val="24"/>
          <w:rtl/>
        </w:rPr>
        <w:t xml:space="preserve"> </w:t>
      </w:r>
      <w:r w:rsidRPr="00E368A4">
        <w:rPr>
          <w:rFonts w:cs="David" w:hint="cs"/>
          <w:sz w:val="24"/>
          <w:szCs w:val="24"/>
          <w:rtl/>
        </w:rPr>
        <w:t>או</w:t>
      </w:r>
      <w:r w:rsidRPr="00E368A4">
        <w:rPr>
          <w:rFonts w:cs="David"/>
          <w:sz w:val="24"/>
          <w:szCs w:val="24"/>
          <w:rtl/>
        </w:rPr>
        <w:t xml:space="preserve"> </w:t>
      </w:r>
      <w:r w:rsidRPr="00E368A4">
        <w:rPr>
          <w:rFonts w:cs="David" w:hint="cs"/>
          <w:sz w:val="24"/>
          <w:szCs w:val="24"/>
          <w:rtl/>
        </w:rPr>
        <w:t>מי</w:t>
      </w:r>
      <w:r w:rsidRPr="00E368A4">
        <w:rPr>
          <w:rFonts w:cs="David"/>
          <w:sz w:val="24"/>
          <w:szCs w:val="24"/>
          <w:rtl/>
        </w:rPr>
        <w:t xml:space="preserve"> </w:t>
      </w:r>
      <w:r w:rsidRPr="00E368A4">
        <w:rPr>
          <w:rFonts w:cs="David" w:hint="cs"/>
          <w:sz w:val="24"/>
          <w:szCs w:val="24"/>
          <w:rtl/>
        </w:rPr>
        <w:t>מטעמו</w:t>
      </w:r>
      <w:r w:rsidRPr="00E368A4">
        <w:rPr>
          <w:rFonts w:cs="David"/>
          <w:sz w:val="24"/>
          <w:szCs w:val="24"/>
          <w:rtl/>
        </w:rPr>
        <w:t xml:space="preserve">;      </w:t>
      </w:r>
    </w:p>
    <w:p w14:paraId="6A25709A" w14:textId="03934742" w:rsidR="007843CA" w:rsidRPr="00E368A4" w:rsidRDefault="007843CA" w:rsidP="00CC15DA">
      <w:pPr>
        <w:pStyle w:val="NoSpacing"/>
        <w:numPr>
          <w:ilvl w:val="2"/>
          <w:numId w:val="194"/>
        </w:numPr>
        <w:spacing w:after="120"/>
        <w:jc w:val="both"/>
        <w:rPr>
          <w:rFonts w:cs="David"/>
          <w:sz w:val="24"/>
          <w:szCs w:val="24"/>
          <w:rtl/>
        </w:rPr>
      </w:pPr>
      <w:r w:rsidRPr="00E368A4">
        <w:rPr>
          <w:rFonts w:cs="David" w:hint="cs"/>
          <w:sz w:val="24"/>
          <w:szCs w:val="24"/>
          <w:rtl/>
        </w:rPr>
        <w:t>פעילות</w:t>
      </w:r>
      <w:r w:rsidRPr="00E368A4">
        <w:rPr>
          <w:rFonts w:cs="David"/>
          <w:sz w:val="24"/>
          <w:szCs w:val="24"/>
          <w:rtl/>
        </w:rPr>
        <w:t xml:space="preserve"> </w:t>
      </w:r>
      <w:r w:rsidRPr="00E368A4">
        <w:rPr>
          <w:rFonts w:cs="David" w:hint="cs"/>
          <w:sz w:val="24"/>
          <w:szCs w:val="24"/>
          <w:rtl/>
        </w:rPr>
        <w:t>הספק</w:t>
      </w:r>
      <w:r w:rsidRPr="00E368A4">
        <w:rPr>
          <w:rFonts w:cs="David"/>
          <w:sz w:val="24"/>
          <w:szCs w:val="24"/>
          <w:rtl/>
        </w:rPr>
        <w:t xml:space="preserve">, </w:t>
      </w:r>
      <w:r w:rsidRPr="00E368A4">
        <w:rPr>
          <w:rFonts w:cs="David" w:hint="cs"/>
          <w:sz w:val="24"/>
          <w:szCs w:val="24"/>
          <w:rtl/>
        </w:rPr>
        <w:t>עובדיו</w:t>
      </w:r>
      <w:r w:rsidRPr="00E368A4">
        <w:rPr>
          <w:rFonts w:cs="David"/>
          <w:sz w:val="24"/>
          <w:szCs w:val="24"/>
          <w:rtl/>
        </w:rPr>
        <w:t xml:space="preserve"> </w:t>
      </w:r>
      <w:r w:rsidRPr="00E368A4">
        <w:rPr>
          <w:rFonts w:cs="David" w:hint="cs"/>
          <w:sz w:val="24"/>
          <w:szCs w:val="24"/>
          <w:rtl/>
        </w:rPr>
        <w:t>ובגין</w:t>
      </w:r>
      <w:r w:rsidRPr="00E368A4">
        <w:rPr>
          <w:rFonts w:cs="David"/>
          <w:sz w:val="24"/>
          <w:szCs w:val="24"/>
          <w:rtl/>
        </w:rPr>
        <w:t xml:space="preserve"> </w:t>
      </w:r>
      <w:r w:rsidRPr="00E368A4">
        <w:rPr>
          <w:rFonts w:cs="David" w:hint="cs"/>
          <w:sz w:val="24"/>
          <w:szCs w:val="24"/>
          <w:rtl/>
        </w:rPr>
        <w:t>כל</w:t>
      </w:r>
      <w:r w:rsidRPr="00E368A4">
        <w:rPr>
          <w:rFonts w:cs="David"/>
          <w:sz w:val="24"/>
          <w:szCs w:val="24"/>
          <w:rtl/>
        </w:rPr>
        <w:t xml:space="preserve"> </w:t>
      </w:r>
      <w:r w:rsidRPr="00E368A4">
        <w:rPr>
          <w:rFonts w:cs="David" w:hint="cs"/>
          <w:sz w:val="24"/>
          <w:szCs w:val="24"/>
          <w:rtl/>
        </w:rPr>
        <w:t>הפועלים</w:t>
      </w:r>
      <w:r w:rsidRPr="00E368A4">
        <w:rPr>
          <w:rFonts w:cs="David"/>
          <w:sz w:val="24"/>
          <w:szCs w:val="24"/>
          <w:rtl/>
        </w:rPr>
        <w:t xml:space="preserve"> </w:t>
      </w:r>
      <w:r w:rsidRPr="00E368A4">
        <w:rPr>
          <w:rFonts w:cs="David" w:hint="cs"/>
          <w:sz w:val="24"/>
          <w:szCs w:val="24"/>
          <w:rtl/>
        </w:rPr>
        <w:t>מטעמו</w:t>
      </w:r>
      <w:r w:rsidRPr="00E368A4">
        <w:rPr>
          <w:rFonts w:cs="David"/>
          <w:sz w:val="24"/>
          <w:szCs w:val="24"/>
          <w:rtl/>
        </w:rPr>
        <w:t xml:space="preserve"> </w:t>
      </w:r>
      <w:r w:rsidRPr="00E368A4">
        <w:rPr>
          <w:rFonts w:cs="David" w:hint="cs"/>
          <w:sz w:val="24"/>
          <w:szCs w:val="24"/>
          <w:rtl/>
        </w:rPr>
        <w:t>כולל</w:t>
      </w:r>
      <w:r w:rsidRPr="00E368A4">
        <w:rPr>
          <w:rFonts w:cs="David"/>
          <w:sz w:val="24"/>
          <w:szCs w:val="24"/>
          <w:rtl/>
        </w:rPr>
        <w:t xml:space="preserve"> </w:t>
      </w:r>
      <w:r w:rsidRPr="00E368A4">
        <w:rPr>
          <w:rFonts w:cs="David" w:hint="cs"/>
          <w:sz w:val="24"/>
          <w:szCs w:val="24"/>
          <w:rtl/>
        </w:rPr>
        <w:t>בגין אספקת</w:t>
      </w:r>
      <w:r w:rsidRPr="00E368A4">
        <w:rPr>
          <w:rFonts w:cs="David"/>
          <w:sz w:val="24"/>
          <w:szCs w:val="24"/>
          <w:rtl/>
        </w:rPr>
        <w:t xml:space="preserve"> </w:t>
      </w:r>
      <w:r w:rsidRPr="00E368A4">
        <w:rPr>
          <w:rFonts w:cs="David" w:hint="cs"/>
          <w:sz w:val="24"/>
          <w:szCs w:val="24"/>
          <w:rtl/>
        </w:rPr>
        <w:t>ציוד</w:t>
      </w:r>
      <w:r w:rsidRPr="00E368A4">
        <w:rPr>
          <w:rFonts w:cs="David"/>
          <w:sz w:val="24"/>
          <w:szCs w:val="24"/>
          <w:rtl/>
        </w:rPr>
        <w:t xml:space="preserve"> </w:t>
      </w:r>
      <w:r w:rsidRPr="00E368A4">
        <w:rPr>
          <w:rFonts w:cs="David" w:hint="cs"/>
          <w:sz w:val="24"/>
          <w:szCs w:val="24"/>
          <w:rtl/>
        </w:rPr>
        <w:t>תקשורת</w:t>
      </w:r>
      <w:r w:rsidRPr="00E368A4">
        <w:rPr>
          <w:rFonts w:cs="David"/>
          <w:sz w:val="24"/>
          <w:szCs w:val="24"/>
          <w:rtl/>
        </w:rPr>
        <w:t xml:space="preserve"> </w:t>
      </w:r>
      <w:r w:rsidRPr="00E368A4">
        <w:rPr>
          <w:rFonts w:cs="David" w:hint="cs"/>
          <w:sz w:val="24"/>
          <w:szCs w:val="24"/>
          <w:rtl/>
        </w:rPr>
        <w:t>אקטיבי</w:t>
      </w:r>
      <w:r w:rsidRPr="00E368A4">
        <w:rPr>
          <w:rFonts w:cs="David"/>
          <w:sz w:val="24"/>
          <w:szCs w:val="24"/>
          <w:rtl/>
        </w:rPr>
        <w:t xml:space="preserve"> </w:t>
      </w:r>
      <w:r w:rsidR="00325F37" w:rsidRPr="00E368A4">
        <w:rPr>
          <w:rFonts w:cs="David" w:hint="cs"/>
          <w:sz w:val="24"/>
          <w:szCs w:val="24"/>
          <w:rtl/>
        </w:rPr>
        <w:t>ל</w:t>
      </w:r>
      <w:r w:rsidRPr="00E368A4">
        <w:rPr>
          <w:rFonts w:cs="David" w:hint="cs"/>
          <w:sz w:val="24"/>
          <w:szCs w:val="24"/>
          <w:rtl/>
        </w:rPr>
        <w:t>רשתות</w:t>
      </w:r>
      <w:r w:rsidRPr="00E368A4">
        <w:rPr>
          <w:rFonts w:cs="David"/>
          <w:sz w:val="24"/>
          <w:szCs w:val="24"/>
          <w:rtl/>
        </w:rPr>
        <w:t xml:space="preserve"> </w:t>
      </w:r>
      <w:r w:rsidRPr="00E368A4">
        <w:rPr>
          <w:rFonts w:cs="David" w:hint="cs"/>
          <w:sz w:val="24"/>
          <w:szCs w:val="24"/>
          <w:rtl/>
        </w:rPr>
        <w:t>תקשורת</w:t>
      </w:r>
      <w:r w:rsidRPr="00E368A4">
        <w:rPr>
          <w:rFonts w:cs="David"/>
          <w:sz w:val="24"/>
          <w:szCs w:val="24"/>
          <w:rtl/>
        </w:rPr>
        <w:t xml:space="preserve"> </w:t>
      </w:r>
      <w:r w:rsidRPr="00E368A4">
        <w:rPr>
          <w:rFonts w:cs="David" w:hint="cs"/>
          <w:sz w:val="24"/>
          <w:szCs w:val="24"/>
          <w:rtl/>
        </w:rPr>
        <w:t>במשרדי</w:t>
      </w:r>
      <w:r w:rsidRPr="00E368A4">
        <w:rPr>
          <w:rFonts w:cs="David"/>
          <w:sz w:val="24"/>
          <w:szCs w:val="24"/>
          <w:rtl/>
        </w:rPr>
        <w:t xml:space="preserve"> </w:t>
      </w:r>
      <w:r w:rsidRPr="00E368A4">
        <w:rPr>
          <w:rFonts w:cs="David" w:hint="cs"/>
          <w:sz w:val="24"/>
          <w:szCs w:val="24"/>
          <w:rtl/>
        </w:rPr>
        <w:t>הממשלה</w:t>
      </w:r>
      <w:r w:rsidRPr="00E368A4">
        <w:rPr>
          <w:rFonts w:cs="David"/>
          <w:sz w:val="24"/>
          <w:szCs w:val="24"/>
          <w:rtl/>
        </w:rPr>
        <w:t xml:space="preserve">, </w:t>
      </w:r>
      <w:r w:rsidRPr="00E368A4">
        <w:rPr>
          <w:rFonts w:cs="David" w:hint="cs"/>
          <w:sz w:val="24"/>
          <w:szCs w:val="24"/>
          <w:rtl/>
        </w:rPr>
        <w:t>כולל</w:t>
      </w:r>
      <w:r w:rsidRPr="00E368A4">
        <w:rPr>
          <w:rFonts w:cs="David"/>
          <w:sz w:val="24"/>
          <w:szCs w:val="24"/>
          <w:rtl/>
        </w:rPr>
        <w:t xml:space="preserve"> </w:t>
      </w:r>
      <w:r w:rsidRPr="00E368A4">
        <w:rPr>
          <w:rFonts w:cs="David" w:hint="cs"/>
          <w:sz w:val="24"/>
          <w:szCs w:val="24"/>
          <w:rtl/>
        </w:rPr>
        <w:t>תוכנה</w:t>
      </w:r>
      <w:r w:rsidRPr="00E368A4">
        <w:rPr>
          <w:rFonts w:cs="David"/>
          <w:sz w:val="24"/>
          <w:szCs w:val="24"/>
          <w:rtl/>
        </w:rPr>
        <w:t xml:space="preserve">, </w:t>
      </w:r>
      <w:r w:rsidRPr="00E368A4">
        <w:rPr>
          <w:rFonts w:cs="David" w:hint="cs"/>
          <w:sz w:val="24"/>
          <w:szCs w:val="24"/>
          <w:rtl/>
        </w:rPr>
        <w:t>חלקי</w:t>
      </w:r>
      <w:r w:rsidRPr="00E368A4">
        <w:rPr>
          <w:rFonts w:cs="David"/>
          <w:sz w:val="24"/>
          <w:szCs w:val="24"/>
          <w:rtl/>
        </w:rPr>
        <w:t xml:space="preserve"> </w:t>
      </w:r>
      <w:r w:rsidRPr="00E368A4">
        <w:rPr>
          <w:rFonts w:cs="David" w:hint="cs"/>
          <w:sz w:val="24"/>
          <w:szCs w:val="24"/>
          <w:rtl/>
        </w:rPr>
        <w:t>חילוף</w:t>
      </w:r>
      <w:r w:rsidRPr="00E368A4">
        <w:rPr>
          <w:rFonts w:cs="David"/>
          <w:sz w:val="24"/>
          <w:szCs w:val="24"/>
          <w:rtl/>
        </w:rPr>
        <w:t xml:space="preserve">, </w:t>
      </w:r>
      <w:r w:rsidRPr="00E368A4">
        <w:rPr>
          <w:rFonts w:cs="David" w:hint="cs"/>
          <w:sz w:val="24"/>
          <w:szCs w:val="24"/>
          <w:rtl/>
        </w:rPr>
        <w:t>תיקון</w:t>
      </w:r>
      <w:r w:rsidRPr="00E368A4">
        <w:rPr>
          <w:rFonts w:cs="David"/>
          <w:sz w:val="24"/>
          <w:szCs w:val="24"/>
          <w:rtl/>
        </w:rPr>
        <w:t xml:space="preserve"> </w:t>
      </w:r>
      <w:r w:rsidRPr="00E368A4">
        <w:rPr>
          <w:rFonts w:cs="David" w:hint="cs"/>
          <w:sz w:val="24"/>
          <w:szCs w:val="24"/>
          <w:rtl/>
        </w:rPr>
        <w:t>הציוד</w:t>
      </w:r>
      <w:r w:rsidRPr="00E368A4">
        <w:rPr>
          <w:rFonts w:cs="David"/>
          <w:sz w:val="24"/>
          <w:szCs w:val="24"/>
          <w:rtl/>
        </w:rPr>
        <w:t xml:space="preserve">, </w:t>
      </w:r>
      <w:r w:rsidRPr="00E368A4">
        <w:rPr>
          <w:rFonts w:cs="David" w:hint="cs"/>
          <w:sz w:val="24"/>
          <w:szCs w:val="24"/>
          <w:rtl/>
        </w:rPr>
        <w:t>תמיכה</w:t>
      </w:r>
      <w:r w:rsidRPr="00E368A4">
        <w:rPr>
          <w:rFonts w:cs="David"/>
          <w:sz w:val="24"/>
          <w:szCs w:val="24"/>
          <w:rtl/>
        </w:rPr>
        <w:t xml:space="preserve"> </w:t>
      </w:r>
      <w:r w:rsidRPr="00E368A4">
        <w:rPr>
          <w:rFonts w:cs="David" w:hint="cs"/>
          <w:sz w:val="24"/>
          <w:szCs w:val="24"/>
          <w:rtl/>
        </w:rPr>
        <w:t>טכנית</w:t>
      </w:r>
      <w:r w:rsidRPr="00E368A4">
        <w:rPr>
          <w:rFonts w:cs="David"/>
          <w:sz w:val="24"/>
          <w:szCs w:val="24"/>
          <w:rtl/>
        </w:rPr>
        <w:t xml:space="preserve">, </w:t>
      </w:r>
      <w:r w:rsidRPr="00E368A4">
        <w:rPr>
          <w:rFonts w:cs="David" w:hint="cs"/>
          <w:sz w:val="24"/>
          <w:szCs w:val="24"/>
          <w:rtl/>
        </w:rPr>
        <w:t>עדכוני</w:t>
      </w:r>
      <w:r w:rsidRPr="00E368A4">
        <w:rPr>
          <w:rFonts w:cs="David"/>
          <w:sz w:val="24"/>
          <w:szCs w:val="24"/>
          <w:rtl/>
        </w:rPr>
        <w:t xml:space="preserve"> </w:t>
      </w:r>
      <w:r w:rsidRPr="00E368A4">
        <w:rPr>
          <w:rFonts w:cs="David" w:hint="cs"/>
          <w:sz w:val="24"/>
          <w:szCs w:val="24"/>
          <w:rtl/>
        </w:rPr>
        <w:t>תוכנה</w:t>
      </w:r>
      <w:r w:rsidRPr="00E368A4">
        <w:rPr>
          <w:rFonts w:cs="David"/>
          <w:sz w:val="24"/>
          <w:szCs w:val="24"/>
          <w:rtl/>
        </w:rPr>
        <w:t xml:space="preserve">, </w:t>
      </w:r>
      <w:r w:rsidRPr="00E368A4">
        <w:rPr>
          <w:rFonts w:cs="David" w:hint="cs"/>
          <w:sz w:val="24"/>
          <w:szCs w:val="24"/>
          <w:rtl/>
        </w:rPr>
        <w:t>בדיקות</w:t>
      </w:r>
      <w:r w:rsidRPr="00E368A4">
        <w:rPr>
          <w:rFonts w:cs="David"/>
          <w:sz w:val="24"/>
          <w:szCs w:val="24"/>
          <w:rtl/>
        </w:rPr>
        <w:t xml:space="preserve">, </w:t>
      </w:r>
      <w:r w:rsidRPr="00E368A4">
        <w:rPr>
          <w:rFonts w:cs="David" w:hint="cs"/>
          <w:sz w:val="24"/>
          <w:szCs w:val="24"/>
          <w:rtl/>
        </w:rPr>
        <w:t>תחזוקה</w:t>
      </w:r>
      <w:r w:rsidRPr="00E368A4">
        <w:rPr>
          <w:rFonts w:cs="David"/>
          <w:sz w:val="24"/>
          <w:szCs w:val="24"/>
          <w:rtl/>
        </w:rPr>
        <w:t xml:space="preserve">, </w:t>
      </w:r>
      <w:r w:rsidRPr="00E368A4">
        <w:rPr>
          <w:rFonts w:cs="David" w:hint="cs"/>
          <w:sz w:val="24"/>
          <w:szCs w:val="24"/>
          <w:rtl/>
        </w:rPr>
        <w:t>הדרכה</w:t>
      </w:r>
      <w:r w:rsidRPr="00E368A4">
        <w:rPr>
          <w:rFonts w:cs="David"/>
          <w:sz w:val="24"/>
          <w:szCs w:val="24"/>
          <w:rtl/>
        </w:rPr>
        <w:t xml:space="preserve">, </w:t>
      </w:r>
      <w:r w:rsidRPr="00E368A4">
        <w:rPr>
          <w:rFonts w:cs="David" w:hint="cs"/>
          <w:sz w:val="24"/>
          <w:szCs w:val="24"/>
          <w:rtl/>
        </w:rPr>
        <w:t>שירות</w:t>
      </w:r>
      <w:r w:rsidRPr="00E368A4">
        <w:rPr>
          <w:rFonts w:cs="David"/>
          <w:sz w:val="24"/>
          <w:szCs w:val="24"/>
          <w:rtl/>
        </w:rPr>
        <w:t xml:space="preserve"> </w:t>
      </w:r>
      <w:r w:rsidRPr="00E368A4">
        <w:rPr>
          <w:rFonts w:cs="David" w:hint="cs"/>
          <w:sz w:val="24"/>
          <w:szCs w:val="24"/>
          <w:rtl/>
        </w:rPr>
        <w:t>ואחריות.</w:t>
      </w:r>
    </w:p>
    <w:p w14:paraId="41C03149" w14:textId="42E10046" w:rsidR="007414DB" w:rsidRPr="00E368A4" w:rsidRDefault="007414DB" w:rsidP="00CC15DA">
      <w:pPr>
        <w:pStyle w:val="NoSpacing"/>
        <w:numPr>
          <w:ilvl w:val="0"/>
          <w:numId w:val="191"/>
        </w:numPr>
        <w:spacing w:after="120"/>
        <w:jc w:val="both"/>
        <w:rPr>
          <w:rFonts w:cs="David"/>
          <w:sz w:val="24"/>
          <w:szCs w:val="24"/>
          <w:rtl/>
        </w:rPr>
      </w:pPr>
      <w:r w:rsidRPr="00E368A4">
        <w:rPr>
          <w:rFonts w:cs="David"/>
          <w:sz w:val="24"/>
          <w:szCs w:val="24"/>
          <w:rtl/>
        </w:rPr>
        <w:t xml:space="preserve">גבולות  האחריות </w:t>
      </w:r>
      <w:r w:rsidR="007843CA" w:rsidRPr="00E368A4">
        <w:rPr>
          <w:rFonts w:cs="David" w:hint="cs"/>
          <w:sz w:val="24"/>
          <w:szCs w:val="24"/>
          <w:rtl/>
        </w:rPr>
        <w:t>למקרה</w:t>
      </w:r>
      <w:r w:rsidR="007843CA" w:rsidRPr="00E368A4">
        <w:rPr>
          <w:rFonts w:cs="David"/>
          <w:sz w:val="24"/>
          <w:szCs w:val="24"/>
          <w:rtl/>
        </w:rPr>
        <w:t xml:space="preserve"> </w:t>
      </w:r>
      <w:r w:rsidR="007843CA" w:rsidRPr="00E368A4">
        <w:rPr>
          <w:rFonts w:cs="David" w:hint="cs"/>
          <w:sz w:val="24"/>
          <w:szCs w:val="24"/>
          <w:rtl/>
        </w:rPr>
        <w:t>ולשנה</w:t>
      </w:r>
      <w:r w:rsidRPr="00E368A4">
        <w:rPr>
          <w:rFonts w:cs="David"/>
          <w:sz w:val="24"/>
          <w:szCs w:val="24"/>
          <w:rtl/>
        </w:rPr>
        <w:t xml:space="preserve"> לא יפחתו  מ –</w:t>
      </w:r>
      <w:r w:rsidR="007843CA" w:rsidRPr="00E368A4">
        <w:rPr>
          <w:rFonts w:cs="David" w:hint="cs"/>
          <w:sz w:val="24"/>
          <w:szCs w:val="24"/>
          <w:rtl/>
        </w:rPr>
        <w:t>500,</w:t>
      </w:r>
      <w:r w:rsidRPr="00E368A4">
        <w:rPr>
          <w:rFonts w:cs="David"/>
          <w:sz w:val="24"/>
          <w:szCs w:val="24"/>
          <w:rtl/>
        </w:rPr>
        <w:t>000 דולר ארה"ב</w:t>
      </w:r>
      <w:r w:rsidR="007843CA" w:rsidRPr="00E368A4">
        <w:rPr>
          <w:rFonts w:cs="David"/>
          <w:sz w:val="24"/>
          <w:szCs w:val="24"/>
          <w:rtl/>
        </w:rPr>
        <w:t>;</w:t>
      </w:r>
    </w:p>
    <w:p w14:paraId="3984E0E5" w14:textId="50514168" w:rsidR="007414DB" w:rsidRPr="00E368A4" w:rsidRDefault="007414DB" w:rsidP="00CC15DA">
      <w:pPr>
        <w:pStyle w:val="NoSpacing"/>
        <w:numPr>
          <w:ilvl w:val="1"/>
          <w:numId w:val="111"/>
        </w:numPr>
        <w:spacing w:after="120"/>
        <w:ind w:left="1097"/>
        <w:jc w:val="both"/>
        <w:rPr>
          <w:rFonts w:cs="David"/>
          <w:sz w:val="24"/>
          <w:szCs w:val="24"/>
          <w:rtl/>
        </w:rPr>
      </w:pPr>
      <w:r w:rsidRPr="00E368A4">
        <w:rPr>
          <w:rFonts w:cs="David"/>
          <w:sz w:val="24"/>
          <w:szCs w:val="24"/>
          <w:rtl/>
        </w:rPr>
        <w:t xml:space="preserve">הארכת תקופת הגילוי לפחות </w:t>
      </w:r>
      <w:r w:rsidR="007843CA" w:rsidRPr="00E368A4">
        <w:rPr>
          <w:rFonts w:cs="David"/>
          <w:sz w:val="24"/>
          <w:szCs w:val="24"/>
          <w:rtl/>
        </w:rPr>
        <w:t xml:space="preserve">12 </w:t>
      </w:r>
      <w:r w:rsidRPr="00E368A4">
        <w:rPr>
          <w:rFonts w:cs="David"/>
          <w:sz w:val="24"/>
          <w:szCs w:val="24"/>
          <w:rtl/>
        </w:rPr>
        <w:t xml:space="preserve"> חודשים</w:t>
      </w:r>
      <w:r w:rsidR="007843CA" w:rsidRPr="00E368A4">
        <w:rPr>
          <w:rFonts w:cs="David"/>
          <w:sz w:val="24"/>
          <w:szCs w:val="24"/>
          <w:rtl/>
        </w:rPr>
        <w:t>;</w:t>
      </w:r>
    </w:p>
    <w:p w14:paraId="55CFF40E" w14:textId="10EB6DD6" w:rsidR="007843CA" w:rsidRPr="00E368A4" w:rsidRDefault="007843CA" w:rsidP="00CC15DA">
      <w:pPr>
        <w:pStyle w:val="NoSpacing"/>
        <w:numPr>
          <w:ilvl w:val="1"/>
          <w:numId w:val="111"/>
        </w:numPr>
        <w:spacing w:after="120"/>
        <w:ind w:left="1097"/>
        <w:jc w:val="both"/>
        <w:rPr>
          <w:rFonts w:cs="David"/>
          <w:sz w:val="24"/>
          <w:szCs w:val="24"/>
          <w:rtl/>
        </w:rPr>
      </w:pPr>
      <w:r w:rsidRPr="00E368A4">
        <w:rPr>
          <w:rFonts w:cs="David" w:hint="cs"/>
          <w:sz w:val="24"/>
          <w:szCs w:val="24"/>
          <w:rtl/>
        </w:rPr>
        <w:t>אחריות</w:t>
      </w:r>
      <w:r w:rsidRPr="00E368A4">
        <w:rPr>
          <w:rFonts w:cs="David"/>
          <w:sz w:val="24"/>
          <w:szCs w:val="24"/>
          <w:rtl/>
        </w:rPr>
        <w:t xml:space="preserve"> </w:t>
      </w:r>
      <w:r w:rsidRPr="00E368A4">
        <w:rPr>
          <w:rFonts w:cs="David" w:hint="cs"/>
          <w:sz w:val="24"/>
          <w:szCs w:val="24"/>
          <w:rtl/>
        </w:rPr>
        <w:t>צולבת</w:t>
      </w:r>
      <w:r w:rsidRPr="00E368A4">
        <w:rPr>
          <w:rFonts w:cs="David"/>
          <w:sz w:val="24"/>
          <w:szCs w:val="24"/>
          <w:rtl/>
        </w:rPr>
        <w:t xml:space="preserve"> - </w:t>
      </w:r>
      <w:r w:rsidRPr="00E368A4">
        <w:rPr>
          <w:rFonts w:cs="David"/>
          <w:sz w:val="24"/>
          <w:szCs w:val="24"/>
        </w:rPr>
        <w:t>Cross  Liability</w:t>
      </w:r>
      <w:r w:rsidRPr="00E368A4">
        <w:rPr>
          <w:rFonts w:cs="David"/>
          <w:sz w:val="24"/>
          <w:szCs w:val="24"/>
          <w:rtl/>
        </w:rPr>
        <w:t>.</w:t>
      </w:r>
    </w:p>
    <w:p w14:paraId="34B12936" w14:textId="1865169E" w:rsidR="007843CA" w:rsidRPr="00CF10FA" w:rsidRDefault="007414DB" w:rsidP="00CC15DA">
      <w:pPr>
        <w:pStyle w:val="NoSpacing"/>
        <w:numPr>
          <w:ilvl w:val="0"/>
          <w:numId w:val="191"/>
        </w:numPr>
        <w:spacing w:after="240"/>
        <w:jc w:val="both"/>
        <w:rPr>
          <w:rFonts w:cs="David"/>
          <w:sz w:val="24"/>
          <w:szCs w:val="24"/>
          <w:rtl/>
        </w:rPr>
      </w:pPr>
      <w:r w:rsidRPr="00E368A4">
        <w:rPr>
          <w:rFonts w:cs="David"/>
          <w:sz w:val="24"/>
          <w:szCs w:val="24"/>
          <w:rtl/>
        </w:rPr>
        <w:t xml:space="preserve">הביטוח </w:t>
      </w:r>
      <w:r w:rsidR="007843CA" w:rsidRPr="00E368A4">
        <w:rPr>
          <w:rFonts w:cs="David" w:hint="cs"/>
          <w:sz w:val="24"/>
          <w:szCs w:val="24"/>
          <w:rtl/>
        </w:rPr>
        <w:t>יורחב</w:t>
      </w:r>
      <w:r w:rsidRPr="00E368A4">
        <w:rPr>
          <w:rFonts w:cs="David"/>
          <w:sz w:val="24"/>
          <w:szCs w:val="24"/>
          <w:rtl/>
        </w:rPr>
        <w:t xml:space="preserve"> לשפות את מדינת ישראל </w:t>
      </w:r>
      <w:r w:rsidR="007843CA" w:rsidRPr="00E368A4">
        <w:rPr>
          <w:rFonts w:cs="David"/>
          <w:sz w:val="24"/>
          <w:szCs w:val="24"/>
          <w:rtl/>
        </w:rPr>
        <w:t xml:space="preserve">– </w:t>
      </w:r>
      <w:r w:rsidRPr="00E368A4">
        <w:rPr>
          <w:rFonts w:cs="David"/>
          <w:sz w:val="24"/>
          <w:szCs w:val="24"/>
          <w:rtl/>
        </w:rPr>
        <w:t xml:space="preserve">משרד האוצר, משרדי </w:t>
      </w:r>
      <w:r w:rsidR="007843CA" w:rsidRPr="00E368A4">
        <w:rPr>
          <w:rFonts w:cs="David" w:hint="cs"/>
          <w:sz w:val="24"/>
          <w:szCs w:val="24"/>
          <w:rtl/>
        </w:rPr>
        <w:t>ממשלה</w:t>
      </w:r>
      <w:r w:rsidR="007843CA" w:rsidRPr="00E368A4">
        <w:rPr>
          <w:rFonts w:cs="David"/>
          <w:sz w:val="24"/>
          <w:szCs w:val="24"/>
          <w:rtl/>
        </w:rPr>
        <w:t xml:space="preserve">, </w:t>
      </w:r>
      <w:r w:rsidR="007843CA" w:rsidRPr="00E368A4">
        <w:rPr>
          <w:rFonts w:cs="David" w:hint="cs"/>
          <w:sz w:val="24"/>
          <w:szCs w:val="24"/>
          <w:rtl/>
        </w:rPr>
        <w:t>ככל</w:t>
      </w:r>
      <w:r w:rsidR="007843CA" w:rsidRPr="00E368A4">
        <w:rPr>
          <w:rFonts w:cs="David"/>
          <w:sz w:val="24"/>
          <w:szCs w:val="24"/>
          <w:rtl/>
        </w:rPr>
        <w:t xml:space="preserve"> </w:t>
      </w:r>
      <w:r w:rsidR="007843CA" w:rsidRPr="00E368A4">
        <w:rPr>
          <w:rFonts w:cs="David" w:hint="cs"/>
          <w:sz w:val="24"/>
          <w:szCs w:val="24"/>
          <w:rtl/>
        </w:rPr>
        <w:t>שייחשבו</w:t>
      </w:r>
      <w:r w:rsidRPr="00E368A4">
        <w:rPr>
          <w:rFonts w:cs="David"/>
          <w:sz w:val="24"/>
          <w:szCs w:val="24"/>
          <w:rtl/>
        </w:rPr>
        <w:t xml:space="preserve"> </w:t>
      </w:r>
      <w:r w:rsidR="007843CA" w:rsidRPr="00CF10FA">
        <w:rPr>
          <w:rFonts w:cs="David" w:hint="cs"/>
          <w:sz w:val="24"/>
          <w:szCs w:val="24"/>
          <w:rtl/>
        </w:rPr>
        <w:t>אחראים למעשי ו/או</w:t>
      </w:r>
      <w:r w:rsidR="007843CA" w:rsidRPr="00CF10FA">
        <w:rPr>
          <w:rFonts w:cs="David"/>
          <w:sz w:val="24"/>
          <w:szCs w:val="24"/>
          <w:rtl/>
        </w:rPr>
        <w:t xml:space="preserve"> </w:t>
      </w:r>
      <w:r w:rsidR="007843CA" w:rsidRPr="00CF10FA">
        <w:rPr>
          <w:rFonts w:cs="David" w:hint="cs"/>
          <w:sz w:val="24"/>
          <w:szCs w:val="24"/>
          <w:rtl/>
        </w:rPr>
        <w:t>מחדלי</w:t>
      </w:r>
      <w:r w:rsidR="007843CA" w:rsidRPr="00CF10FA">
        <w:rPr>
          <w:rFonts w:cs="David"/>
          <w:sz w:val="24"/>
          <w:szCs w:val="24"/>
          <w:rtl/>
        </w:rPr>
        <w:t xml:space="preserve"> </w:t>
      </w:r>
      <w:r w:rsidR="007843CA" w:rsidRPr="00CF10FA">
        <w:rPr>
          <w:rFonts w:cs="David" w:hint="cs"/>
          <w:sz w:val="24"/>
          <w:szCs w:val="24"/>
          <w:rtl/>
        </w:rPr>
        <w:t>המבצע</w:t>
      </w:r>
      <w:r w:rsidR="007843CA" w:rsidRPr="00CF10FA">
        <w:rPr>
          <w:rFonts w:cs="David"/>
          <w:sz w:val="24"/>
          <w:szCs w:val="24"/>
          <w:rtl/>
        </w:rPr>
        <w:t xml:space="preserve"> </w:t>
      </w:r>
      <w:r w:rsidR="007843CA" w:rsidRPr="00CF10FA">
        <w:rPr>
          <w:rFonts w:cs="David" w:hint="cs"/>
          <w:sz w:val="24"/>
          <w:szCs w:val="24"/>
          <w:rtl/>
        </w:rPr>
        <w:t>וכל</w:t>
      </w:r>
      <w:r w:rsidR="007843CA" w:rsidRPr="00CF10FA">
        <w:rPr>
          <w:rFonts w:cs="David"/>
          <w:sz w:val="24"/>
          <w:szCs w:val="24"/>
          <w:rtl/>
        </w:rPr>
        <w:t xml:space="preserve"> </w:t>
      </w:r>
      <w:r w:rsidR="007843CA" w:rsidRPr="00CF10FA">
        <w:rPr>
          <w:rFonts w:cs="David" w:hint="cs"/>
          <w:sz w:val="24"/>
          <w:szCs w:val="24"/>
          <w:rtl/>
        </w:rPr>
        <w:t>הפועלים</w:t>
      </w:r>
      <w:r w:rsidR="007843CA" w:rsidRPr="00CF10FA">
        <w:rPr>
          <w:rFonts w:cs="David"/>
          <w:sz w:val="24"/>
          <w:szCs w:val="24"/>
          <w:rtl/>
        </w:rPr>
        <w:t xml:space="preserve"> </w:t>
      </w:r>
      <w:r w:rsidR="007843CA" w:rsidRPr="00CF10FA">
        <w:rPr>
          <w:rFonts w:cs="David" w:hint="cs"/>
          <w:sz w:val="24"/>
          <w:szCs w:val="24"/>
          <w:rtl/>
        </w:rPr>
        <w:t>מטעמו</w:t>
      </w:r>
      <w:r w:rsidR="007843CA" w:rsidRPr="00CF10FA">
        <w:rPr>
          <w:rFonts w:cs="David"/>
          <w:sz w:val="24"/>
          <w:szCs w:val="24"/>
          <w:rtl/>
        </w:rPr>
        <w:t>.</w:t>
      </w:r>
      <w:r w:rsidR="007843CA" w:rsidRPr="00CF10FA">
        <w:rPr>
          <w:rFonts w:cs="David" w:hint="cs"/>
          <w:sz w:val="24"/>
          <w:szCs w:val="24"/>
          <w:rtl/>
        </w:rPr>
        <w:t xml:space="preserve">  </w:t>
      </w:r>
    </w:p>
    <w:p w14:paraId="6B7F5E69" w14:textId="4F3E31B7" w:rsidR="008B79F7" w:rsidRDefault="007414DB" w:rsidP="008B79F7">
      <w:pPr>
        <w:pStyle w:val="NoSpacing"/>
        <w:numPr>
          <w:ilvl w:val="0"/>
          <w:numId w:val="195"/>
        </w:numPr>
        <w:jc w:val="both"/>
        <w:rPr>
          <w:rFonts w:cs="David"/>
          <w:sz w:val="24"/>
          <w:szCs w:val="24"/>
        </w:rPr>
      </w:pPr>
      <w:r w:rsidRPr="008B79F7">
        <w:rPr>
          <w:rFonts w:cs="David" w:hint="cs"/>
          <w:b/>
          <w:bCs/>
          <w:sz w:val="24"/>
          <w:szCs w:val="24"/>
          <w:u w:val="single"/>
          <w:rtl/>
        </w:rPr>
        <w:t>ביטוח</w:t>
      </w:r>
      <w:r w:rsidRPr="008B79F7">
        <w:rPr>
          <w:rFonts w:cs="David"/>
          <w:b/>
          <w:bCs/>
          <w:sz w:val="24"/>
          <w:szCs w:val="24"/>
          <w:u w:val="single"/>
          <w:rtl/>
        </w:rPr>
        <w:t xml:space="preserve"> </w:t>
      </w:r>
      <w:r w:rsidRPr="008B79F7">
        <w:rPr>
          <w:rFonts w:cs="David" w:hint="cs"/>
          <w:b/>
          <w:bCs/>
          <w:sz w:val="24"/>
          <w:szCs w:val="24"/>
          <w:u w:val="single"/>
          <w:rtl/>
        </w:rPr>
        <w:t>רכוש</w:t>
      </w:r>
    </w:p>
    <w:p w14:paraId="200621DC" w14:textId="77777777" w:rsidR="008B79F7" w:rsidRDefault="008B79F7" w:rsidP="008B79F7">
      <w:pPr>
        <w:pStyle w:val="NoSpacing"/>
        <w:ind w:left="360"/>
        <w:jc w:val="both"/>
        <w:rPr>
          <w:rFonts w:cs="David"/>
          <w:sz w:val="24"/>
          <w:szCs w:val="24"/>
        </w:rPr>
      </w:pPr>
    </w:p>
    <w:p w14:paraId="55342616" w14:textId="77777777" w:rsidR="008B79F7" w:rsidRDefault="007843CA" w:rsidP="008B79F7">
      <w:pPr>
        <w:pStyle w:val="NoSpacing"/>
        <w:spacing w:after="120"/>
        <w:ind w:left="360"/>
        <w:jc w:val="both"/>
        <w:rPr>
          <w:rFonts w:cs="David"/>
          <w:sz w:val="24"/>
          <w:szCs w:val="24"/>
          <w:rtl/>
        </w:rPr>
      </w:pPr>
      <w:r w:rsidRPr="008B79F7">
        <w:rPr>
          <w:rFonts w:cs="David" w:hint="cs"/>
          <w:sz w:val="24"/>
          <w:szCs w:val="24"/>
          <w:rtl/>
        </w:rPr>
        <w:t>הספק</w:t>
      </w:r>
      <w:r w:rsidRPr="008B79F7">
        <w:rPr>
          <w:rFonts w:cs="David"/>
          <w:sz w:val="24"/>
          <w:szCs w:val="24"/>
          <w:rtl/>
        </w:rPr>
        <w:t xml:space="preserve"> </w:t>
      </w:r>
      <w:r w:rsidRPr="008B79F7">
        <w:rPr>
          <w:rFonts w:cs="David" w:hint="cs"/>
          <w:sz w:val="24"/>
          <w:szCs w:val="24"/>
          <w:rtl/>
        </w:rPr>
        <w:t>ידאג</w:t>
      </w:r>
      <w:r w:rsidRPr="008B79F7">
        <w:rPr>
          <w:rFonts w:cs="David"/>
          <w:sz w:val="24"/>
          <w:szCs w:val="24"/>
          <w:rtl/>
        </w:rPr>
        <w:t xml:space="preserve"> </w:t>
      </w:r>
      <w:r w:rsidRPr="008B79F7">
        <w:rPr>
          <w:rFonts w:cs="David" w:hint="cs"/>
          <w:sz w:val="24"/>
          <w:szCs w:val="24"/>
          <w:rtl/>
        </w:rPr>
        <w:t>לביטוח</w:t>
      </w:r>
      <w:r w:rsidRPr="008B79F7">
        <w:rPr>
          <w:rFonts w:cs="David"/>
          <w:sz w:val="24"/>
          <w:szCs w:val="24"/>
          <w:rtl/>
        </w:rPr>
        <w:t xml:space="preserve"> </w:t>
      </w:r>
      <w:r w:rsidRPr="008B79F7">
        <w:rPr>
          <w:rFonts w:cs="David" w:hint="cs"/>
          <w:sz w:val="24"/>
          <w:szCs w:val="24"/>
          <w:rtl/>
        </w:rPr>
        <w:t>הציוד</w:t>
      </w:r>
      <w:r w:rsidRPr="008B79F7">
        <w:rPr>
          <w:rFonts w:cs="David"/>
          <w:sz w:val="24"/>
          <w:szCs w:val="24"/>
          <w:rtl/>
        </w:rPr>
        <w:t xml:space="preserve"> </w:t>
      </w:r>
      <w:r w:rsidRPr="008B79F7">
        <w:rPr>
          <w:rFonts w:cs="David" w:hint="cs"/>
          <w:sz w:val="24"/>
          <w:szCs w:val="24"/>
          <w:rtl/>
        </w:rPr>
        <w:t>שיטופל במעבדות השירות וכן את הציוד החלופי שיספק למשרדי</w:t>
      </w:r>
      <w:r w:rsidR="008B79F7">
        <w:rPr>
          <w:rFonts w:cs="David" w:hint="cs"/>
          <w:sz w:val="24"/>
          <w:szCs w:val="24"/>
          <w:rtl/>
        </w:rPr>
        <w:t xml:space="preserve"> </w:t>
      </w:r>
      <w:r w:rsidRPr="008B79F7">
        <w:rPr>
          <w:rFonts w:cs="David" w:hint="cs"/>
          <w:sz w:val="24"/>
          <w:szCs w:val="24"/>
          <w:rtl/>
        </w:rPr>
        <w:t>הממשלה</w:t>
      </w:r>
      <w:r w:rsidRPr="008B79F7">
        <w:rPr>
          <w:rFonts w:cs="David"/>
          <w:sz w:val="24"/>
          <w:szCs w:val="24"/>
          <w:rtl/>
        </w:rPr>
        <w:t xml:space="preserve"> </w:t>
      </w:r>
      <w:r w:rsidR="007414DB" w:rsidRPr="008B79F7">
        <w:rPr>
          <w:rFonts w:cs="David"/>
          <w:sz w:val="24"/>
          <w:szCs w:val="24"/>
          <w:rtl/>
        </w:rPr>
        <w:t xml:space="preserve"> בביטוח אש מורחב או כל הסיכונים </w:t>
      </w:r>
      <w:r w:rsidRPr="008B79F7">
        <w:rPr>
          <w:rFonts w:cs="David" w:hint="cs"/>
          <w:sz w:val="24"/>
          <w:szCs w:val="24"/>
          <w:rtl/>
        </w:rPr>
        <w:t>בהתאם</w:t>
      </w:r>
      <w:r w:rsidRPr="008B79F7">
        <w:rPr>
          <w:rFonts w:cs="David"/>
          <w:sz w:val="24"/>
          <w:szCs w:val="24"/>
          <w:rtl/>
        </w:rPr>
        <w:t xml:space="preserve"> </w:t>
      </w:r>
      <w:r w:rsidRPr="008B79F7">
        <w:rPr>
          <w:rFonts w:cs="David" w:hint="cs"/>
          <w:sz w:val="24"/>
          <w:szCs w:val="24"/>
          <w:rtl/>
        </w:rPr>
        <w:t>לאופי</w:t>
      </w:r>
      <w:r w:rsidR="007414DB" w:rsidRPr="008B79F7">
        <w:rPr>
          <w:rFonts w:cs="David"/>
          <w:sz w:val="24"/>
          <w:szCs w:val="24"/>
          <w:rtl/>
        </w:rPr>
        <w:t xml:space="preserve"> הציוד </w:t>
      </w:r>
      <w:r w:rsidRPr="008B79F7">
        <w:rPr>
          <w:rFonts w:cs="David" w:hint="cs"/>
          <w:sz w:val="24"/>
          <w:szCs w:val="24"/>
          <w:rtl/>
        </w:rPr>
        <w:t>כולל</w:t>
      </w:r>
      <w:r w:rsidRPr="008B79F7">
        <w:rPr>
          <w:rFonts w:cs="David"/>
          <w:sz w:val="24"/>
          <w:szCs w:val="24"/>
          <w:rtl/>
        </w:rPr>
        <w:t xml:space="preserve"> </w:t>
      </w:r>
      <w:r w:rsidRPr="008B79F7">
        <w:rPr>
          <w:rFonts w:cs="David" w:hint="cs"/>
          <w:sz w:val="24"/>
          <w:szCs w:val="24"/>
          <w:rtl/>
        </w:rPr>
        <w:t>סיכוני</w:t>
      </w:r>
      <w:r w:rsidRPr="008B79F7">
        <w:rPr>
          <w:rFonts w:cs="David"/>
          <w:sz w:val="24"/>
          <w:szCs w:val="24"/>
          <w:rtl/>
        </w:rPr>
        <w:t xml:space="preserve"> </w:t>
      </w:r>
      <w:r w:rsidRPr="008B79F7">
        <w:rPr>
          <w:rFonts w:cs="David" w:hint="cs"/>
          <w:sz w:val="24"/>
          <w:szCs w:val="24"/>
          <w:rtl/>
        </w:rPr>
        <w:t>פריצה</w:t>
      </w:r>
      <w:r w:rsidR="008B79F7">
        <w:rPr>
          <w:rFonts w:cs="David"/>
          <w:sz w:val="24"/>
          <w:szCs w:val="24"/>
          <w:rtl/>
        </w:rPr>
        <w:t>.</w:t>
      </w:r>
    </w:p>
    <w:p w14:paraId="5E1C46AC" w14:textId="7099BE68" w:rsidR="007843CA" w:rsidRPr="00F14B96" w:rsidRDefault="007843CA" w:rsidP="00DB44D1">
      <w:pPr>
        <w:pStyle w:val="NoSpacing"/>
        <w:spacing w:after="240"/>
        <w:ind w:left="360"/>
        <w:jc w:val="both"/>
        <w:rPr>
          <w:rFonts w:cs="David"/>
          <w:sz w:val="24"/>
          <w:szCs w:val="24"/>
          <w:rtl/>
        </w:rPr>
      </w:pPr>
      <w:r w:rsidRPr="00F14B96">
        <w:rPr>
          <w:rFonts w:cs="David" w:hint="cs"/>
          <w:sz w:val="24"/>
          <w:szCs w:val="24"/>
          <w:rtl/>
        </w:rPr>
        <w:t>תגמולי</w:t>
      </w:r>
      <w:r w:rsidRPr="00F14B96">
        <w:rPr>
          <w:rFonts w:cs="David"/>
          <w:sz w:val="24"/>
          <w:szCs w:val="24"/>
          <w:rtl/>
        </w:rPr>
        <w:t xml:space="preserve"> </w:t>
      </w:r>
      <w:r w:rsidRPr="00F14B96">
        <w:rPr>
          <w:rFonts w:cs="David" w:hint="cs"/>
          <w:sz w:val="24"/>
          <w:szCs w:val="24"/>
          <w:rtl/>
        </w:rPr>
        <w:t>הביטוח</w:t>
      </w:r>
      <w:r w:rsidRPr="00F14B96">
        <w:rPr>
          <w:rFonts w:cs="David"/>
          <w:sz w:val="24"/>
          <w:szCs w:val="24"/>
          <w:rtl/>
        </w:rPr>
        <w:t xml:space="preserve"> </w:t>
      </w:r>
      <w:r w:rsidRPr="00F14B96">
        <w:rPr>
          <w:rFonts w:cs="David" w:hint="cs"/>
          <w:sz w:val="24"/>
          <w:szCs w:val="24"/>
          <w:rtl/>
        </w:rPr>
        <w:t>בגין</w:t>
      </w:r>
      <w:r w:rsidRPr="00F14B96">
        <w:rPr>
          <w:rFonts w:cs="David"/>
          <w:sz w:val="24"/>
          <w:szCs w:val="24"/>
          <w:rtl/>
        </w:rPr>
        <w:t xml:space="preserve"> </w:t>
      </w:r>
      <w:r w:rsidRPr="00F14B96">
        <w:rPr>
          <w:rFonts w:cs="David" w:hint="cs"/>
          <w:sz w:val="24"/>
          <w:szCs w:val="24"/>
          <w:rtl/>
        </w:rPr>
        <w:t>נזק</w:t>
      </w:r>
      <w:r w:rsidRPr="00F14B96">
        <w:rPr>
          <w:rFonts w:cs="David"/>
          <w:sz w:val="24"/>
          <w:szCs w:val="24"/>
          <w:rtl/>
        </w:rPr>
        <w:t xml:space="preserve"> </w:t>
      </w:r>
      <w:r w:rsidRPr="00F14B96">
        <w:rPr>
          <w:rFonts w:cs="David" w:hint="cs"/>
          <w:sz w:val="24"/>
          <w:szCs w:val="24"/>
          <w:rtl/>
        </w:rPr>
        <w:t>לציוד</w:t>
      </w:r>
      <w:r w:rsidRPr="00F14B96">
        <w:rPr>
          <w:rFonts w:cs="David"/>
          <w:sz w:val="24"/>
          <w:szCs w:val="24"/>
          <w:rtl/>
        </w:rPr>
        <w:t xml:space="preserve"> </w:t>
      </w:r>
      <w:r w:rsidRPr="00F14B96">
        <w:rPr>
          <w:rFonts w:cs="David" w:hint="cs"/>
          <w:sz w:val="24"/>
          <w:szCs w:val="24"/>
          <w:rtl/>
        </w:rPr>
        <w:t>השייך</w:t>
      </w:r>
      <w:r w:rsidR="007414DB" w:rsidRPr="00F14B96">
        <w:rPr>
          <w:rFonts w:cs="David"/>
          <w:sz w:val="24"/>
          <w:szCs w:val="24"/>
          <w:rtl/>
        </w:rPr>
        <w:t xml:space="preserve"> למשרדי הממשלה </w:t>
      </w:r>
      <w:r w:rsidRPr="00F14B96">
        <w:rPr>
          <w:rFonts w:cs="David" w:hint="cs"/>
          <w:sz w:val="24"/>
          <w:szCs w:val="24"/>
          <w:rtl/>
        </w:rPr>
        <w:t>משועבדים</w:t>
      </w:r>
      <w:r w:rsidRPr="00F14B96">
        <w:rPr>
          <w:rFonts w:cs="David"/>
          <w:sz w:val="24"/>
          <w:szCs w:val="24"/>
          <w:rtl/>
        </w:rPr>
        <w:t xml:space="preserve"> </w:t>
      </w:r>
      <w:r w:rsidR="008B79F7">
        <w:rPr>
          <w:rFonts w:cs="David" w:hint="cs"/>
          <w:sz w:val="24"/>
          <w:szCs w:val="24"/>
          <w:rtl/>
        </w:rPr>
        <w:t>לטובת משרד האוצר,</w:t>
      </w:r>
      <w:r w:rsidR="00DB44D1">
        <w:rPr>
          <w:rFonts w:cs="David" w:hint="cs"/>
          <w:sz w:val="24"/>
          <w:szCs w:val="24"/>
          <w:rtl/>
        </w:rPr>
        <w:t xml:space="preserve"> </w:t>
      </w:r>
      <w:r w:rsidRPr="00F14B96">
        <w:rPr>
          <w:rFonts w:cs="David" w:hint="cs"/>
          <w:sz w:val="24"/>
          <w:szCs w:val="24"/>
          <w:rtl/>
        </w:rPr>
        <w:t>משרדי ממשלה .</w:t>
      </w:r>
      <w:r w:rsidR="00CC15DA" w:rsidRPr="00F14B96">
        <w:rPr>
          <w:rFonts w:cs="David"/>
          <w:sz w:val="24"/>
          <w:szCs w:val="24"/>
          <w:rtl/>
        </w:rPr>
        <w:t xml:space="preserve"> </w:t>
      </w:r>
    </w:p>
    <w:p w14:paraId="65D2B566" w14:textId="77777777" w:rsidR="00DB44D1" w:rsidRPr="00DB44D1" w:rsidRDefault="007843CA" w:rsidP="00DB44D1">
      <w:pPr>
        <w:pStyle w:val="NoSpacing"/>
        <w:numPr>
          <w:ilvl w:val="0"/>
          <w:numId w:val="195"/>
        </w:numPr>
        <w:jc w:val="both"/>
        <w:rPr>
          <w:rFonts w:cs="David"/>
          <w:b/>
          <w:bCs/>
          <w:sz w:val="24"/>
          <w:szCs w:val="24"/>
        </w:rPr>
      </w:pPr>
      <w:r w:rsidRPr="00F14B96">
        <w:rPr>
          <w:rFonts w:cs="David" w:hint="cs"/>
          <w:b/>
          <w:bCs/>
          <w:sz w:val="24"/>
          <w:szCs w:val="24"/>
          <w:u w:val="single"/>
          <w:rtl/>
        </w:rPr>
        <w:t xml:space="preserve">ביטוחים נוספים </w:t>
      </w:r>
    </w:p>
    <w:p w14:paraId="21B8200E" w14:textId="77777777" w:rsidR="00DB44D1" w:rsidRDefault="00DB44D1" w:rsidP="00DB44D1">
      <w:pPr>
        <w:pStyle w:val="NoSpacing"/>
        <w:ind w:left="360"/>
        <w:jc w:val="both"/>
        <w:rPr>
          <w:rFonts w:cs="David"/>
          <w:b/>
          <w:bCs/>
          <w:sz w:val="24"/>
          <w:szCs w:val="24"/>
          <w:u w:val="single"/>
          <w:rtl/>
        </w:rPr>
      </w:pPr>
    </w:p>
    <w:p w14:paraId="0CEBAB24" w14:textId="77777777" w:rsidR="003E6ABC" w:rsidRDefault="007843CA" w:rsidP="003E6ABC">
      <w:pPr>
        <w:pStyle w:val="NoSpacing"/>
        <w:spacing w:after="120"/>
        <w:ind w:left="360"/>
        <w:jc w:val="both"/>
        <w:rPr>
          <w:rFonts w:cs="David"/>
          <w:b/>
          <w:bCs/>
          <w:sz w:val="24"/>
          <w:szCs w:val="24"/>
          <w:rtl/>
        </w:rPr>
      </w:pPr>
      <w:r w:rsidRPr="00DB44D1">
        <w:rPr>
          <w:rFonts w:cs="David" w:hint="cs"/>
          <w:sz w:val="24"/>
          <w:szCs w:val="24"/>
          <w:rtl/>
        </w:rPr>
        <w:t xml:space="preserve">הספק יוודא וידאג כי לגבי: </w:t>
      </w:r>
    </w:p>
    <w:p w14:paraId="5DFB2BEF" w14:textId="23BE2621" w:rsidR="007843CA" w:rsidRPr="00F14B96" w:rsidRDefault="003E6ABC" w:rsidP="003E6ABC">
      <w:pPr>
        <w:pStyle w:val="NoSpacing"/>
        <w:spacing w:after="240"/>
        <w:ind w:left="360"/>
        <w:jc w:val="both"/>
        <w:rPr>
          <w:rFonts w:cs="David"/>
          <w:sz w:val="24"/>
          <w:szCs w:val="24"/>
          <w:rtl/>
        </w:rPr>
      </w:pPr>
      <w:r>
        <w:rPr>
          <w:rFonts w:cs="David" w:hint="cs"/>
          <w:b/>
          <w:bCs/>
          <w:sz w:val="24"/>
          <w:szCs w:val="24"/>
          <w:rtl/>
        </w:rPr>
        <w:t>מ</w:t>
      </w:r>
      <w:r w:rsidR="007843CA" w:rsidRPr="00F14B96">
        <w:rPr>
          <w:rFonts w:cs="David" w:hint="cs"/>
          <w:b/>
          <w:bCs/>
          <w:sz w:val="24"/>
          <w:szCs w:val="24"/>
          <w:rtl/>
        </w:rPr>
        <w:t>קום קיום הפעילות/הקורסים</w:t>
      </w:r>
      <w:r w:rsidR="007843CA" w:rsidRPr="00F14B96">
        <w:rPr>
          <w:rFonts w:cs="David" w:hint="cs"/>
          <w:sz w:val="24"/>
          <w:szCs w:val="24"/>
          <w:rtl/>
        </w:rPr>
        <w:t xml:space="preserve">  - </w:t>
      </w:r>
      <w:r w:rsidR="007843CA" w:rsidRPr="00F14B96">
        <w:rPr>
          <w:rFonts w:cs="David"/>
          <w:sz w:val="24"/>
          <w:szCs w:val="24"/>
          <w:rtl/>
        </w:rPr>
        <w:t xml:space="preserve">למפעילי מקום קיום </w:t>
      </w:r>
      <w:r w:rsidR="007843CA" w:rsidRPr="00F14B96">
        <w:rPr>
          <w:rFonts w:cs="David" w:hint="cs"/>
          <w:sz w:val="24"/>
          <w:szCs w:val="24"/>
          <w:rtl/>
        </w:rPr>
        <w:t>הפעילות</w:t>
      </w:r>
      <w:r w:rsidR="007843CA" w:rsidRPr="00F14B96">
        <w:rPr>
          <w:rFonts w:cs="David"/>
          <w:sz w:val="24"/>
          <w:szCs w:val="24"/>
          <w:rtl/>
        </w:rPr>
        <w:t xml:space="preserve"> יהיה ביטוח אחריות כלפי צד  שלישי וכן ביטוח רכוש למבנים ותכולתם. הביטוחים יורחבו לכלול סעיף ויתור על זכות  השיבוב  </w:t>
      </w:r>
      <w:r w:rsidR="007843CA" w:rsidRPr="00F14B96">
        <w:rPr>
          <w:rFonts w:cs="David" w:hint="cs"/>
          <w:sz w:val="24"/>
          <w:szCs w:val="24"/>
          <w:rtl/>
        </w:rPr>
        <w:t>כלפי</w:t>
      </w:r>
      <w:r w:rsidR="007843CA" w:rsidRPr="00F14B96">
        <w:rPr>
          <w:rFonts w:cs="David"/>
          <w:sz w:val="24"/>
          <w:szCs w:val="24"/>
          <w:rtl/>
        </w:rPr>
        <w:t xml:space="preserve"> </w:t>
      </w:r>
      <w:r w:rsidR="007843CA" w:rsidRPr="00F14B96">
        <w:rPr>
          <w:rFonts w:cs="David" w:hint="cs"/>
          <w:sz w:val="24"/>
          <w:szCs w:val="24"/>
          <w:rtl/>
        </w:rPr>
        <w:t>מדינת</w:t>
      </w:r>
      <w:r w:rsidR="007843CA" w:rsidRPr="00F14B96">
        <w:rPr>
          <w:rFonts w:cs="David"/>
          <w:sz w:val="24"/>
          <w:szCs w:val="24"/>
          <w:rtl/>
        </w:rPr>
        <w:t xml:space="preserve"> </w:t>
      </w:r>
      <w:r w:rsidR="007843CA" w:rsidRPr="00F14B96">
        <w:rPr>
          <w:rFonts w:cs="David" w:hint="cs"/>
          <w:sz w:val="24"/>
          <w:szCs w:val="24"/>
          <w:rtl/>
        </w:rPr>
        <w:t>ישראל</w:t>
      </w:r>
      <w:r w:rsidR="007843CA" w:rsidRPr="00F14B96">
        <w:rPr>
          <w:rFonts w:cs="David"/>
          <w:sz w:val="24"/>
          <w:szCs w:val="24"/>
          <w:rtl/>
        </w:rPr>
        <w:t xml:space="preserve"> – </w:t>
      </w:r>
      <w:r w:rsidR="007843CA" w:rsidRPr="00F14B96">
        <w:rPr>
          <w:rFonts w:cs="David" w:hint="cs"/>
          <w:sz w:val="24"/>
          <w:szCs w:val="24"/>
          <w:rtl/>
        </w:rPr>
        <w:t xml:space="preserve">משרד האוצר, משרדי ממשלה. </w:t>
      </w:r>
      <w:r w:rsidR="007843CA" w:rsidRPr="00F14B96">
        <w:rPr>
          <w:rFonts w:cs="David"/>
          <w:sz w:val="24"/>
          <w:szCs w:val="24"/>
          <w:rtl/>
        </w:rPr>
        <w:t xml:space="preserve">    </w:t>
      </w:r>
    </w:p>
    <w:p w14:paraId="7B6C2E64" w14:textId="7192A286" w:rsidR="007414DB" w:rsidRDefault="007414DB" w:rsidP="00F14B96">
      <w:pPr>
        <w:pStyle w:val="NoSpacing"/>
        <w:numPr>
          <w:ilvl w:val="0"/>
          <w:numId w:val="195"/>
        </w:numPr>
        <w:jc w:val="both"/>
        <w:rPr>
          <w:rFonts w:cs="David"/>
          <w:color w:val="FF0000"/>
          <w:sz w:val="24"/>
          <w:szCs w:val="24"/>
        </w:rPr>
      </w:pPr>
      <w:r w:rsidRPr="00F14B96">
        <w:rPr>
          <w:rFonts w:cs="David" w:hint="cs"/>
          <w:b/>
          <w:bCs/>
          <w:sz w:val="24"/>
          <w:szCs w:val="24"/>
          <w:u w:val="single"/>
          <w:rtl/>
        </w:rPr>
        <w:t>כללי</w:t>
      </w:r>
    </w:p>
    <w:p w14:paraId="2171E79E" w14:textId="77777777" w:rsidR="003E6ABC" w:rsidRPr="00F14B96" w:rsidRDefault="003E6ABC" w:rsidP="003E6ABC">
      <w:pPr>
        <w:pStyle w:val="NoSpacing"/>
        <w:ind w:left="360"/>
        <w:jc w:val="both"/>
        <w:rPr>
          <w:rFonts w:cs="David"/>
          <w:color w:val="FF0000"/>
          <w:sz w:val="24"/>
          <w:szCs w:val="24"/>
          <w:rtl/>
        </w:rPr>
      </w:pPr>
    </w:p>
    <w:p w14:paraId="30300478" w14:textId="0C29A239" w:rsidR="007414DB" w:rsidRPr="00F14B96" w:rsidRDefault="007414DB" w:rsidP="00F14B96">
      <w:pPr>
        <w:pStyle w:val="NoSpacing"/>
        <w:spacing w:after="120"/>
        <w:jc w:val="both"/>
        <w:rPr>
          <w:rFonts w:cs="David"/>
          <w:sz w:val="24"/>
          <w:szCs w:val="24"/>
          <w:rtl/>
        </w:rPr>
      </w:pPr>
      <w:r w:rsidRPr="00F14B96">
        <w:rPr>
          <w:rFonts w:cs="David"/>
          <w:sz w:val="24"/>
          <w:szCs w:val="24"/>
          <w:rtl/>
        </w:rPr>
        <w:t xml:space="preserve">         בכל פוליסות הביטוח </w:t>
      </w:r>
      <w:r w:rsidR="007843CA" w:rsidRPr="00F14B96">
        <w:rPr>
          <w:rFonts w:cs="David" w:hint="cs"/>
          <w:sz w:val="24"/>
          <w:szCs w:val="24"/>
          <w:rtl/>
        </w:rPr>
        <w:t>הנדרשות</w:t>
      </w:r>
      <w:r w:rsidR="003E6ABC">
        <w:rPr>
          <w:rFonts w:cs="David"/>
          <w:sz w:val="24"/>
          <w:szCs w:val="24"/>
          <w:rtl/>
        </w:rPr>
        <w:t xml:space="preserve"> יכללו התנאים הבאים:</w:t>
      </w:r>
    </w:p>
    <w:p w14:paraId="4B19EBBB" w14:textId="5DE3B095" w:rsidR="007414DB" w:rsidRPr="003E6ABC" w:rsidRDefault="007414DB" w:rsidP="003E6ABC">
      <w:pPr>
        <w:pStyle w:val="NoSpacing"/>
        <w:numPr>
          <w:ilvl w:val="0"/>
          <w:numId w:val="197"/>
        </w:numPr>
        <w:spacing w:after="120"/>
        <w:jc w:val="both"/>
        <w:rPr>
          <w:rFonts w:cs="David"/>
          <w:sz w:val="24"/>
          <w:szCs w:val="24"/>
          <w:rtl/>
        </w:rPr>
      </w:pPr>
      <w:r w:rsidRPr="00F14B96">
        <w:rPr>
          <w:rFonts w:cs="David"/>
          <w:sz w:val="24"/>
          <w:szCs w:val="24"/>
          <w:rtl/>
        </w:rPr>
        <w:t xml:space="preserve">לשם המבוטח </w:t>
      </w:r>
      <w:r w:rsidR="007843CA" w:rsidRPr="00F14B96">
        <w:rPr>
          <w:rFonts w:cs="David" w:hint="cs"/>
          <w:sz w:val="24"/>
          <w:szCs w:val="24"/>
          <w:rtl/>
        </w:rPr>
        <w:t>יתווספו</w:t>
      </w:r>
      <w:r w:rsidR="007843CA" w:rsidRPr="00F14B96">
        <w:rPr>
          <w:rFonts w:cs="David"/>
          <w:sz w:val="24"/>
          <w:szCs w:val="24"/>
          <w:rtl/>
        </w:rPr>
        <w:t xml:space="preserve"> </w:t>
      </w:r>
      <w:r w:rsidR="007843CA" w:rsidRPr="00F14B96">
        <w:rPr>
          <w:rFonts w:cs="David" w:hint="cs"/>
          <w:sz w:val="24"/>
          <w:szCs w:val="24"/>
          <w:rtl/>
        </w:rPr>
        <w:t>כמבוטחים</w:t>
      </w:r>
      <w:r w:rsidR="007843CA" w:rsidRPr="00F14B96">
        <w:rPr>
          <w:rFonts w:cs="David"/>
          <w:sz w:val="24"/>
          <w:szCs w:val="24"/>
          <w:rtl/>
        </w:rPr>
        <w:t xml:space="preserve"> </w:t>
      </w:r>
      <w:r w:rsidR="007843CA" w:rsidRPr="00F14B96">
        <w:rPr>
          <w:rFonts w:cs="David" w:hint="cs"/>
          <w:sz w:val="24"/>
          <w:szCs w:val="24"/>
          <w:rtl/>
        </w:rPr>
        <w:t>נוספים</w:t>
      </w:r>
      <w:r w:rsidR="007843CA" w:rsidRPr="00F14B96">
        <w:rPr>
          <w:rFonts w:cs="David"/>
          <w:sz w:val="24"/>
          <w:szCs w:val="24"/>
          <w:rtl/>
        </w:rPr>
        <w:t>:</w:t>
      </w:r>
      <w:r w:rsidRPr="00F14B96">
        <w:rPr>
          <w:rFonts w:cs="David"/>
          <w:sz w:val="24"/>
          <w:szCs w:val="24"/>
          <w:rtl/>
        </w:rPr>
        <w:t xml:space="preserve"> </w:t>
      </w:r>
      <w:r w:rsidRPr="00A529A7">
        <w:rPr>
          <w:rFonts w:cs="David" w:hint="cs"/>
          <w:b/>
          <w:bCs/>
          <w:sz w:val="24"/>
          <w:szCs w:val="24"/>
          <w:rtl/>
        </w:rPr>
        <w:t>מדינת</w:t>
      </w:r>
      <w:r w:rsidRPr="00A529A7">
        <w:rPr>
          <w:rFonts w:cs="David"/>
          <w:b/>
          <w:bCs/>
          <w:sz w:val="24"/>
          <w:szCs w:val="24"/>
          <w:rtl/>
        </w:rPr>
        <w:t xml:space="preserve"> ישראל –</w:t>
      </w:r>
      <w:r w:rsidRPr="00A529A7">
        <w:rPr>
          <w:rFonts w:cs="David" w:hint="cs"/>
          <w:b/>
          <w:bCs/>
          <w:sz w:val="24"/>
          <w:szCs w:val="24"/>
          <w:rtl/>
        </w:rPr>
        <w:t>משרד</w:t>
      </w:r>
      <w:r w:rsidRPr="00A529A7">
        <w:rPr>
          <w:rFonts w:cs="David"/>
          <w:b/>
          <w:bCs/>
          <w:sz w:val="24"/>
          <w:szCs w:val="24"/>
          <w:rtl/>
        </w:rPr>
        <w:t xml:space="preserve"> האוצר</w:t>
      </w:r>
      <w:r w:rsidR="007843CA" w:rsidRPr="00A529A7">
        <w:rPr>
          <w:rFonts w:cs="David" w:hint="cs"/>
          <w:b/>
          <w:bCs/>
          <w:sz w:val="24"/>
          <w:szCs w:val="24"/>
          <w:rtl/>
        </w:rPr>
        <w:t>,</w:t>
      </w:r>
      <w:r w:rsidRPr="00A529A7">
        <w:rPr>
          <w:rFonts w:cs="David"/>
          <w:b/>
          <w:bCs/>
          <w:sz w:val="24"/>
          <w:szCs w:val="24"/>
          <w:rtl/>
        </w:rPr>
        <w:t xml:space="preserve"> משרדי </w:t>
      </w:r>
      <w:r w:rsidR="007843CA" w:rsidRPr="00A529A7">
        <w:rPr>
          <w:rFonts w:cs="David" w:hint="cs"/>
          <w:b/>
          <w:bCs/>
          <w:sz w:val="24"/>
          <w:szCs w:val="24"/>
          <w:rtl/>
        </w:rPr>
        <w:t>ממשלה</w:t>
      </w:r>
      <w:r w:rsidRPr="003E6ABC">
        <w:rPr>
          <w:rFonts w:cs="David"/>
          <w:sz w:val="24"/>
          <w:szCs w:val="24"/>
          <w:rtl/>
        </w:rPr>
        <w:t xml:space="preserve">, </w:t>
      </w:r>
      <w:r w:rsidRPr="003E6ABC">
        <w:rPr>
          <w:rFonts w:cs="David" w:hint="cs"/>
          <w:sz w:val="24"/>
          <w:szCs w:val="24"/>
          <w:rtl/>
        </w:rPr>
        <w:t>בכפוף</w:t>
      </w:r>
      <w:r w:rsidRPr="003E6ABC">
        <w:rPr>
          <w:rFonts w:cs="David"/>
          <w:sz w:val="24"/>
          <w:szCs w:val="24"/>
          <w:rtl/>
        </w:rPr>
        <w:t xml:space="preserve"> </w:t>
      </w:r>
      <w:r w:rsidRPr="003E6ABC">
        <w:rPr>
          <w:rFonts w:cs="David" w:hint="cs"/>
          <w:sz w:val="24"/>
          <w:szCs w:val="24"/>
          <w:rtl/>
        </w:rPr>
        <w:t>להרחבי</w:t>
      </w:r>
      <w:r w:rsidRPr="003E6ABC">
        <w:rPr>
          <w:rFonts w:cs="David"/>
          <w:sz w:val="24"/>
          <w:szCs w:val="24"/>
          <w:rtl/>
        </w:rPr>
        <w:t xml:space="preserve"> </w:t>
      </w:r>
      <w:r w:rsidRPr="003E6ABC">
        <w:rPr>
          <w:rFonts w:cs="David" w:hint="cs"/>
          <w:sz w:val="24"/>
          <w:szCs w:val="24"/>
          <w:rtl/>
        </w:rPr>
        <w:t>השיפוי</w:t>
      </w:r>
      <w:r w:rsidRPr="003E6ABC">
        <w:rPr>
          <w:rFonts w:cs="David"/>
          <w:sz w:val="24"/>
          <w:szCs w:val="24"/>
          <w:rtl/>
        </w:rPr>
        <w:t xml:space="preserve"> </w:t>
      </w:r>
      <w:r w:rsidR="007843CA" w:rsidRPr="003E6ABC">
        <w:rPr>
          <w:rFonts w:cs="David" w:hint="eastAsia"/>
          <w:sz w:val="24"/>
          <w:szCs w:val="24"/>
          <w:rtl/>
        </w:rPr>
        <w:t>לעיל</w:t>
      </w:r>
      <w:r w:rsidR="007843CA" w:rsidRPr="003E6ABC">
        <w:rPr>
          <w:rFonts w:cs="David"/>
          <w:sz w:val="24"/>
          <w:szCs w:val="24"/>
          <w:rtl/>
        </w:rPr>
        <w:t xml:space="preserve">;                                   </w:t>
      </w:r>
      <w:r w:rsidR="007843CA" w:rsidRPr="003E6ABC">
        <w:rPr>
          <w:rFonts w:cs="David" w:hint="cs"/>
          <w:sz w:val="24"/>
          <w:szCs w:val="24"/>
          <w:rtl/>
        </w:rPr>
        <w:t xml:space="preserve"> </w:t>
      </w:r>
    </w:p>
    <w:p w14:paraId="7D92C45F" w14:textId="421D67C0" w:rsidR="007414DB" w:rsidRPr="00A529A7" w:rsidRDefault="007414DB" w:rsidP="00A529A7">
      <w:pPr>
        <w:pStyle w:val="NoSpacing"/>
        <w:numPr>
          <w:ilvl w:val="0"/>
          <w:numId w:val="197"/>
        </w:numPr>
        <w:spacing w:after="120"/>
        <w:jc w:val="both"/>
        <w:rPr>
          <w:rFonts w:cs="David"/>
          <w:sz w:val="24"/>
          <w:szCs w:val="24"/>
          <w:rtl/>
        </w:rPr>
      </w:pPr>
      <w:r w:rsidRPr="00A529A7">
        <w:rPr>
          <w:rFonts w:cs="David" w:hint="cs"/>
          <w:sz w:val="24"/>
          <w:szCs w:val="24"/>
          <w:rtl/>
        </w:rPr>
        <w:t>בכל</w:t>
      </w:r>
      <w:r w:rsidRPr="00A529A7">
        <w:rPr>
          <w:rFonts w:cs="David"/>
          <w:sz w:val="24"/>
          <w:szCs w:val="24"/>
          <w:rtl/>
        </w:rPr>
        <w:t xml:space="preserve"> </w:t>
      </w:r>
      <w:r w:rsidRPr="00A529A7">
        <w:rPr>
          <w:rFonts w:cs="David" w:hint="cs"/>
          <w:sz w:val="24"/>
          <w:szCs w:val="24"/>
          <w:rtl/>
        </w:rPr>
        <w:t>מקרה</w:t>
      </w:r>
      <w:r w:rsidRPr="00A529A7">
        <w:rPr>
          <w:rFonts w:cs="David"/>
          <w:sz w:val="24"/>
          <w:szCs w:val="24"/>
          <w:rtl/>
        </w:rPr>
        <w:t xml:space="preserve"> </w:t>
      </w:r>
      <w:r w:rsidRPr="00A529A7">
        <w:rPr>
          <w:rFonts w:cs="David" w:hint="cs"/>
          <w:sz w:val="24"/>
          <w:szCs w:val="24"/>
          <w:rtl/>
        </w:rPr>
        <w:t>של</w:t>
      </w:r>
      <w:r w:rsidRPr="00A529A7">
        <w:rPr>
          <w:rFonts w:cs="David"/>
          <w:sz w:val="24"/>
          <w:szCs w:val="24"/>
          <w:rtl/>
        </w:rPr>
        <w:t xml:space="preserve"> </w:t>
      </w:r>
      <w:r w:rsidRPr="00A529A7">
        <w:rPr>
          <w:rFonts w:cs="David" w:hint="cs"/>
          <w:sz w:val="24"/>
          <w:szCs w:val="24"/>
          <w:rtl/>
        </w:rPr>
        <w:t>צמצום</w:t>
      </w:r>
      <w:r w:rsidRPr="00A529A7">
        <w:rPr>
          <w:rFonts w:cs="David"/>
          <w:sz w:val="24"/>
          <w:szCs w:val="24"/>
          <w:rtl/>
        </w:rPr>
        <w:t xml:space="preserve"> </w:t>
      </w:r>
      <w:r w:rsidRPr="00A529A7">
        <w:rPr>
          <w:rFonts w:cs="David" w:hint="cs"/>
          <w:sz w:val="24"/>
          <w:szCs w:val="24"/>
          <w:rtl/>
        </w:rPr>
        <w:t>או</w:t>
      </w:r>
      <w:r w:rsidRPr="00A529A7">
        <w:rPr>
          <w:rFonts w:cs="David"/>
          <w:sz w:val="24"/>
          <w:szCs w:val="24"/>
          <w:rtl/>
        </w:rPr>
        <w:t xml:space="preserve"> </w:t>
      </w:r>
      <w:r w:rsidRPr="00A529A7">
        <w:rPr>
          <w:rFonts w:cs="David" w:hint="cs"/>
          <w:sz w:val="24"/>
          <w:szCs w:val="24"/>
          <w:rtl/>
        </w:rPr>
        <w:t>ביטול</w:t>
      </w:r>
      <w:r w:rsidRPr="00A529A7">
        <w:rPr>
          <w:rFonts w:cs="David"/>
          <w:sz w:val="24"/>
          <w:szCs w:val="24"/>
          <w:rtl/>
        </w:rPr>
        <w:t xml:space="preserve"> </w:t>
      </w:r>
      <w:r w:rsidRPr="00A529A7">
        <w:rPr>
          <w:rFonts w:cs="David" w:hint="cs"/>
          <w:sz w:val="24"/>
          <w:szCs w:val="24"/>
          <w:rtl/>
        </w:rPr>
        <w:t>הביטוח</w:t>
      </w:r>
      <w:r w:rsidRPr="00A529A7">
        <w:rPr>
          <w:rFonts w:cs="David"/>
          <w:sz w:val="24"/>
          <w:szCs w:val="24"/>
          <w:rtl/>
        </w:rPr>
        <w:t xml:space="preserve"> </w:t>
      </w:r>
      <w:r w:rsidRPr="00A529A7">
        <w:rPr>
          <w:rFonts w:cs="David" w:hint="cs"/>
          <w:sz w:val="24"/>
          <w:szCs w:val="24"/>
          <w:rtl/>
        </w:rPr>
        <w:t>ע</w:t>
      </w:r>
      <w:r w:rsidRPr="00A529A7">
        <w:rPr>
          <w:rFonts w:cs="David"/>
          <w:sz w:val="24"/>
          <w:szCs w:val="24"/>
          <w:rtl/>
        </w:rPr>
        <w:t xml:space="preserve">"י </w:t>
      </w:r>
      <w:r w:rsidRPr="00A529A7">
        <w:rPr>
          <w:rFonts w:cs="David" w:hint="cs"/>
          <w:sz w:val="24"/>
          <w:szCs w:val="24"/>
          <w:rtl/>
        </w:rPr>
        <w:t>אחד</w:t>
      </w:r>
      <w:r w:rsidRPr="00A529A7">
        <w:rPr>
          <w:rFonts w:cs="David"/>
          <w:sz w:val="24"/>
          <w:szCs w:val="24"/>
          <w:rtl/>
        </w:rPr>
        <w:t xml:space="preserve"> </w:t>
      </w:r>
      <w:r w:rsidRPr="00A529A7">
        <w:rPr>
          <w:rFonts w:cs="David" w:hint="cs"/>
          <w:sz w:val="24"/>
          <w:szCs w:val="24"/>
          <w:rtl/>
        </w:rPr>
        <w:t>הצדדים</w:t>
      </w:r>
      <w:r w:rsidRPr="00A529A7">
        <w:rPr>
          <w:rFonts w:cs="David"/>
          <w:sz w:val="24"/>
          <w:szCs w:val="24"/>
          <w:rtl/>
        </w:rPr>
        <w:t xml:space="preserve"> </w:t>
      </w:r>
      <w:r w:rsidRPr="00A529A7">
        <w:rPr>
          <w:rFonts w:cs="David" w:hint="cs"/>
          <w:sz w:val="24"/>
          <w:szCs w:val="24"/>
          <w:rtl/>
        </w:rPr>
        <w:t>לא</w:t>
      </w:r>
      <w:r w:rsidRPr="00A529A7">
        <w:rPr>
          <w:rFonts w:cs="David"/>
          <w:sz w:val="24"/>
          <w:szCs w:val="24"/>
          <w:rtl/>
        </w:rPr>
        <w:t xml:space="preserve"> </w:t>
      </w:r>
      <w:r w:rsidRPr="00A529A7">
        <w:rPr>
          <w:rFonts w:cs="David" w:hint="cs"/>
          <w:sz w:val="24"/>
          <w:szCs w:val="24"/>
          <w:rtl/>
        </w:rPr>
        <w:t>יהיה</w:t>
      </w:r>
      <w:r w:rsidRPr="00A529A7">
        <w:rPr>
          <w:rFonts w:cs="David"/>
          <w:sz w:val="24"/>
          <w:szCs w:val="24"/>
          <w:rtl/>
        </w:rPr>
        <w:t xml:space="preserve"> </w:t>
      </w:r>
      <w:r w:rsidRPr="00A529A7">
        <w:rPr>
          <w:rFonts w:cs="David" w:hint="cs"/>
          <w:sz w:val="24"/>
          <w:szCs w:val="24"/>
          <w:rtl/>
        </w:rPr>
        <w:t>להם</w:t>
      </w:r>
      <w:r w:rsidRPr="00A529A7">
        <w:rPr>
          <w:rFonts w:cs="David"/>
          <w:sz w:val="24"/>
          <w:szCs w:val="24"/>
          <w:rtl/>
        </w:rPr>
        <w:t xml:space="preserve"> </w:t>
      </w:r>
      <w:r w:rsidRPr="00A529A7">
        <w:rPr>
          <w:rFonts w:cs="David" w:hint="cs"/>
          <w:sz w:val="24"/>
          <w:szCs w:val="24"/>
          <w:rtl/>
        </w:rPr>
        <w:t>כל</w:t>
      </w:r>
      <w:r w:rsidRPr="00A529A7">
        <w:rPr>
          <w:rFonts w:cs="David"/>
          <w:sz w:val="24"/>
          <w:szCs w:val="24"/>
          <w:rtl/>
        </w:rPr>
        <w:t xml:space="preserve"> </w:t>
      </w:r>
      <w:r w:rsidRPr="00A529A7">
        <w:rPr>
          <w:rFonts w:cs="David" w:hint="cs"/>
          <w:sz w:val="24"/>
          <w:szCs w:val="24"/>
          <w:rtl/>
        </w:rPr>
        <w:t>תוקף</w:t>
      </w:r>
      <w:r w:rsidRPr="00A529A7">
        <w:rPr>
          <w:rFonts w:cs="David"/>
          <w:sz w:val="24"/>
          <w:szCs w:val="24"/>
          <w:rtl/>
        </w:rPr>
        <w:t xml:space="preserve"> </w:t>
      </w:r>
      <w:r w:rsidRPr="00A529A7">
        <w:rPr>
          <w:rFonts w:cs="David" w:hint="cs"/>
          <w:sz w:val="24"/>
          <w:szCs w:val="24"/>
          <w:rtl/>
        </w:rPr>
        <w:t>אלא</w:t>
      </w:r>
      <w:r w:rsidR="00A529A7">
        <w:rPr>
          <w:rFonts w:cs="David"/>
          <w:sz w:val="24"/>
          <w:szCs w:val="24"/>
          <w:rtl/>
        </w:rPr>
        <w:t>,</w:t>
      </w:r>
      <w:r w:rsidR="00A529A7">
        <w:rPr>
          <w:rFonts w:cs="David" w:hint="cs"/>
          <w:sz w:val="24"/>
          <w:szCs w:val="24"/>
          <w:rtl/>
        </w:rPr>
        <w:t xml:space="preserve"> </w:t>
      </w:r>
      <w:r w:rsidR="007843CA" w:rsidRPr="00A529A7">
        <w:rPr>
          <w:rFonts w:cs="David" w:hint="cs"/>
          <w:sz w:val="24"/>
          <w:szCs w:val="24"/>
          <w:rtl/>
        </w:rPr>
        <w:t>אם</w:t>
      </w:r>
      <w:r w:rsidRPr="00A529A7">
        <w:rPr>
          <w:rFonts w:cs="David"/>
          <w:sz w:val="24"/>
          <w:szCs w:val="24"/>
          <w:rtl/>
        </w:rPr>
        <w:t xml:space="preserve"> ניתנה על כך הודעה מוקדמת של 60 יום לפחות במכתב רשום לחשב משרד האוצר</w:t>
      </w:r>
      <w:r w:rsidR="007843CA" w:rsidRPr="00A529A7">
        <w:rPr>
          <w:rFonts w:cs="David" w:hint="cs"/>
          <w:sz w:val="24"/>
          <w:szCs w:val="24"/>
          <w:rtl/>
        </w:rPr>
        <w:t>;</w:t>
      </w:r>
    </w:p>
    <w:p w14:paraId="278E2C20" w14:textId="51597275" w:rsidR="007843CA" w:rsidRPr="00F14B96" w:rsidRDefault="00DD111E" w:rsidP="00A529A7">
      <w:pPr>
        <w:pStyle w:val="NoSpacing"/>
        <w:numPr>
          <w:ilvl w:val="0"/>
          <w:numId w:val="197"/>
        </w:numPr>
        <w:spacing w:after="120"/>
        <w:jc w:val="both"/>
        <w:rPr>
          <w:rFonts w:cs="David"/>
          <w:sz w:val="24"/>
          <w:szCs w:val="24"/>
          <w:rtl/>
        </w:rPr>
      </w:pPr>
      <w:r>
        <w:rPr>
          <w:rFonts w:cs="David" w:hint="cs"/>
          <w:sz w:val="24"/>
          <w:szCs w:val="24"/>
          <w:rtl/>
        </w:rPr>
        <w:t>ה</w:t>
      </w:r>
      <w:r w:rsidR="007414DB" w:rsidRPr="00F14B96">
        <w:rPr>
          <w:rFonts w:cs="David"/>
          <w:sz w:val="24"/>
          <w:szCs w:val="24"/>
          <w:rtl/>
        </w:rPr>
        <w:t xml:space="preserve">מבטח מוותר על כל זכות תחלוף/שיבוב, תביעה, השתתפות או חזרה כלפי מדינת ישראל </w:t>
      </w:r>
      <w:r w:rsidR="007843CA" w:rsidRPr="00F14B96">
        <w:rPr>
          <w:rFonts w:cs="David"/>
          <w:sz w:val="24"/>
          <w:szCs w:val="24"/>
          <w:rtl/>
        </w:rPr>
        <w:t>-</w:t>
      </w:r>
      <w:r w:rsidR="007414DB" w:rsidRPr="00F14B96">
        <w:rPr>
          <w:rFonts w:cs="David"/>
          <w:sz w:val="24"/>
          <w:szCs w:val="24"/>
          <w:rtl/>
        </w:rPr>
        <w:t xml:space="preserve"> </w:t>
      </w:r>
      <w:r w:rsidR="00F14B96" w:rsidRPr="00F14B96">
        <w:rPr>
          <w:rFonts w:cs="David" w:hint="cs"/>
          <w:sz w:val="24"/>
          <w:szCs w:val="24"/>
          <w:rtl/>
        </w:rPr>
        <w:t>מ</w:t>
      </w:r>
      <w:r w:rsidR="007843CA" w:rsidRPr="00F14B96">
        <w:rPr>
          <w:rFonts w:cs="David" w:hint="cs"/>
          <w:sz w:val="24"/>
          <w:szCs w:val="24"/>
          <w:rtl/>
        </w:rPr>
        <w:t xml:space="preserve">שרד </w:t>
      </w:r>
      <w:r w:rsidR="007414DB" w:rsidRPr="00F14B96">
        <w:rPr>
          <w:rFonts w:cs="David"/>
          <w:sz w:val="24"/>
          <w:szCs w:val="24"/>
          <w:rtl/>
        </w:rPr>
        <w:t>האוצר</w:t>
      </w:r>
      <w:r w:rsidR="007843CA" w:rsidRPr="00F14B96">
        <w:rPr>
          <w:rFonts w:cs="David" w:hint="cs"/>
          <w:sz w:val="24"/>
          <w:szCs w:val="24"/>
          <w:rtl/>
        </w:rPr>
        <w:t>,</w:t>
      </w:r>
      <w:r w:rsidR="007414DB" w:rsidRPr="00F14B96">
        <w:rPr>
          <w:rFonts w:cs="David"/>
          <w:sz w:val="24"/>
          <w:szCs w:val="24"/>
          <w:rtl/>
        </w:rPr>
        <w:t xml:space="preserve"> משרדי </w:t>
      </w:r>
      <w:r w:rsidR="007843CA" w:rsidRPr="00F14B96">
        <w:rPr>
          <w:rFonts w:cs="David" w:hint="cs"/>
          <w:sz w:val="24"/>
          <w:szCs w:val="24"/>
          <w:rtl/>
        </w:rPr>
        <w:t>ממשלה</w:t>
      </w:r>
      <w:r w:rsidR="007414DB" w:rsidRPr="00F14B96">
        <w:rPr>
          <w:rFonts w:cs="David"/>
          <w:sz w:val="24"/>
          <w:szCs w:val="24"/>
          <w:rtl/>
        </w:rPr>
        <w:t xml:space="preserve"> ועובדיהם, ובלבד </w:t>
      </w:r>
      <w:r w:rsidR="007843CA" w:rsidRPr="00F14B96">
        <w:rPr>
          <w:rFonts w:cs="David" w:hint="cs"/>
          <w:sz w:val="24"/>
          <w:szCs w:val="24"/>
          <w:rtl/>
        </w:rPr>
        <w:t>שהויתור</w:t>
      </w:r>
      <w:r w:rsidR="007414DB" w:rsidRPr="00F14B96">
        <w:rPr>
          <w:rFonts w:cs="David"/>
          <w:sz w:val="24"/>
          <w:szCs w:val="24"/>
          <w:rtl/>
        </w:rPr>
        <w:t xml:space="preserve"> לא יחול לטובת אדם </w:t>
      </w:r>
      <w:r w:rsidR="007414DB" w:rsidRPr="00F14B96">
        <w:rPr>
          <w:rFonts w:cs="David" w:hint="cs"/>
          <w:sz w:val="24"/>
          <w:szCs w:val="24"/>
          <w:rtl/>
        </w:rPr>
        <w:t>שגרם</w:t>
      </w:r>
      <w:r w:rsidR="007414DB" w:rsidRPr="00F14B96">
        <w:rPr>
          <w:rFonts w:cs="David"/>
          <w:sz w:val="24"/>
          <w:szCs w:val="24"/>
          <w:rtl/>
        </w:rPr>
        <w:t xml:space="preserve"> </w:t>
      </w:r>
      <w:r w:rsidR="007414DB" w:rsidRPr="00F14B96">
        <w:rPr>
          <w:rFonts w:cs="David" w:hint="cs"/>
          <w:sz w:val="24"/>
          <w:szCs w:val="24"/>
          <w:rtl/>
        </w:rPr>
        <w:t>לנזק</w:t>
      </w:r>
      <w:r w:rsidR="00F14B96" w:rsidRPr="00F14B96">
        <w:rPr>
          <w:rFonts w:cs="David" w:hint="cs"/>
          <w:sz w:val="24"/>
          <w:szCs w:val="24"/>
          <w:rtl/>
        </w:rPr>
        <w:t xml:space="preserve"> </w:t>
      </w:r>
      <w:r w:rsidR="007843CA" w:rsidRPr="00F14B96">
        <w:rPr>
          <w:rFonts w:cs="David" w:hint="eastAsia"/>
          <w:sz w:val="24"/>
          <w:szCs w:val="24"/>
          <w:rtl/>
        </w:rPr>
        <w:t>מתוך</w:t>
      </w:r>
      <w:r w:rsidR="007843CA" w:rsidRPr="00F14B96">
        <w:rPr>
          <w:rFonts w:cs="David"/>
          <w:sz w:val="24"/>
          <w:szCs w:val="24"/>
          <w:rtl/>
        </w:rPr>
        <w:t xml:space="preserve"> </w:t>
      </w:r>
      <w:r w:rsidR="007843CA" w:rsidRPr="00F14B96">
        <w:rPr>
          <w:rFonts w:cs="David" w:hint="eastAsia"/>
          <w:sz w:val="24"/>
          <w:szCs w:val="24"/>
          <w:rtl/>
        </w:rPr>
        <w:t>כוונת</w:t>
      </w:r>
      <w:r w:rsidR="007843CA" w:rsidRPr="00F14B96">
        <w:rPr>
          <w:rFonts w:cs="David"/>
          <w:sz w:val="24"/>
          <w:szCs w:val="24"/>
          <w:rtl/>
        </w:rPr>
        <w:t xml:space="preserve"> </w:t>
      </w:r>
      <w:r w:rsidR="007843CA" w:rsidRPr="00F14B96">
        <w:rPr>
          <w:rFonts w:cs="David" w:hint="eastAsia"/>
          <w:sz w:val="24"/>
          <w:szCs w:val="24"/>
          <w:rtl/>
        </w:rPr>
        <w:t>זדון</w:t>
      </w:r>
      <w:r w:rsidR="007843CA" w:rsidRPr="00F14B96">
        <w:rPr>
          <w:rFonts w:cs="David"/>
          <w:sz w:val="24"/>
          <w:szCs w:val="24"/>
          <w:rtl/>
        </w:rPr>
        <w:t xml:space="preserve">;                                                                                                                                       </w:t>
      </w:r>
      <w:r w:rsidR="007843CA" w:rsidRPr="00F14B96">
        <w:rPr>
          <w:rFonts w:cs="David" w:hint="cs"/>
          <w:sz w:val="24"/>
          <w:szCs w:val="24"/>
          <w:rtl/>
        </w:rPr>
        <w:t xml:space="preserve"> </w:t>
      </w:r>
      <w:r w:rsidR="007843CA" w:rsidRPr="00A529A7">
        <w:rPr>
          <w:rFonts w:cs="David"/>
          <w:sz w:val="24"/>
          <w:szCs w:val="24"/>
          <w:rtl/>
        </w:rPr>
        <w:t xml:space="preserve">    </w:t>
      </w:r>
    </w:p>
    <w:p w14:paraId="4DE53211" w14:textId="514EC04F" w:rsidR="007414DB" w:rsidRPr="00F14B96" w:rsidRDefault="007414DB" w:rsidP="00DD111E">
      <w:pPr>
        <w:pStyle w:val="NoSpacing"/>
        <w:numPr>
          <w:ilvl w:val="0"/>
          <w:numId w:val="197"/>
        </w:numPr>
        <w:spacing w:after="120"/>
        <w:jc w:val="both"/>
        <w:rPr>
          <w:rFonts w:cs="David"/>
          <w:sz w:val="24"/>
          <w:szCs w:val="24"/>
          <w:rtl/>
        </w:rPr>
      </w:pPr>
      <w:r w:rsidRPr="00F14B96">
        <w:rPr>
          <w:rFonts w:cs="David"/>
          <w:sz w:val="24"/>
          <w:szCs w:val="24"/>
          <w:rtl/>
        </w:rPr>
        <w:t xml:space="preserve">הספק אחראי </w:t>
      </w:r>
      <w:r w:rsidR="007843CA" w:rsidRPr="00F14B96">
        <w:rPr>
          <w:rFonts w:cs="David" w:hint="cs"/>
          <w:sz w:val="24"/>
          <w:szCs w:val="24"/>
          <w:rtl/>
        </w:rPr>
        <w:t>בלעדית</w:t>
      </w:r>
      <w:r w:rsidR="007843CA" w:rsidRPr="00F14B96">
        <w:rPr>
          <w:rFonts w:cs="David"/>
          <w:sz w:val="24"/>
          <w:szCs w:val="24"/>
          <w:rtl/>
        </w:rPr>
        <w:t xml:space="preserve"> </w:t>
      </w:r>
      <w:r w:rsidRPr="00F14B96">
        <w:rPr>
          <w:rFonts w:cs="David"/>
          <w:sz w:val="24"/>
          <w:szCs w:val="24"/>
          <w:rtl/>
        </w:rPr>
        <w:t xml:space="preserve">כלפי המבטח לתשלום </w:t>
      </w:r>
      <w:r w:rsidR="007843CA" w:rsidRPr="00F14B96">
        <w:rPr>
          <w:rFonts w:cs="David" w:hint="cs"/>
          <w:sz w:val="24"/>
          <w:szCs w:val="24"/>
          <w:rtl/>
        </w:rPr>
        <w:t>דמי</w:t>
      </w:r>
      <w:r w:rsidR="007843CA" w:rsidRPr="00F14B96">
        <w:rPr>
          <w:rFonts w:cs="David"/>
          <w:sz w:val="24"/>
          <w:szCs w:val="24"/>
          <w:rtl/>
        </w:rPr>
        <w:t xml:space="preserve"> </w:t>
      </w:r>
      <w:r w:rsidR="007843CA" w:rsidRPr="00F14B96">
        <w:rPr>
          <w:rFonts w:cs="David" w:hint="cs"/>
          <w:sz w:val="24"/>
          <w:szCs w:val="24"/>
          <w:rtl/>
        </w:rPr>
        <w:t>הביטוח</w:t>
      </w:r>
      <w:r w:rsidRPr="00F14B96">
        <w:rPr>
          <w:rFonts w:cs="David"/>
          <w:sz w:val="24"/>
          <w:szCs w:val="24"/>
          <w:rtl/>
        </w:rPr>
        <w:t xml:space="preserve"> עבור</w:t>
      </w:r>
      <w:r w:rsidR="007843CA" w:rsidRPr="00F14B96">
        <w:rPr>
          <w:rFonts w:cs="David"/>
          <w:sz w:val="24"/>
          <w:szCs w:val="24"/>
          <w:rtl/>
        </w:rPr>
        <w:t xml:space="preserve"> </w:t>
      </w:r>
      <w:r w:rsidR="007843CA" w:rsidRPr="00F14B96">
        <w:rPr>
          <w:rFonts w:cs="David" w:hint="cs"/>
          <w:sz w:val="24"/>
          <w:szCs w:val="24"/>
          <w:rtl/>
        </w:rPr>
        <w:t>כל</w:t>
      </w:r>
      <w:r w:rsidRPr="00F14B96">
        <w:rPr>
          <w:rFonts w:cs="David"/>
          <w:sz w:val="24"/>
          <w:szCs w:val="24"/>
          <w:rtl/>
        </w:rPr>
        <w:t xml:space="preserve"> הפוליסות ולמילוי כל החובות המוטלות על המבוטח על פי תנאי הפוליסות;</w:t>
      </w:r>
    </w:p>
    <w:p w14:paraId="68B877D1" w14:textId="1985AA2C" w:rsidR="007414DB" w:rsidRPr="00F14B96" w:rsidRDefault="007843CA" w:rsidP="00DD111E">
      <w:pPr>
        <w:pStyle w:val="NoSpacing"/>
        <w:numPr>
          <w:ilvl w:val="0"/>
          <w:numId w:val="197"/>
        </w:numPr>
        <w:spacing w:after="120"/>
        <w:jc w:val="both"/>
        <w:rPr>
          <w:rFonts w:cs="David"/>
          <w:sz w:val="24"/>
          <w:szCs w:val="24"/>
          <w:rtl/>
        </w:rPr>
      </w:pPr>
      <w:r w:rsidRPr="00F14B96">
        <w:rPr>
          <w:rFonts w:cs="David" w:hint="cs"/>
          <w:sz w:val="24"/>
          <w:szCs w:val="24"/>
          <w:rtl/>
        </w:rPr>
        <w:t>ההשתתפויות</w:t>
      </w:r>
      <w:r w:rsidRPr="00F14B96">
        <w:rPr>
          <w:rFonts w:cs="David"/>
          <w:sz w:val="24"/>
          <w:szCs w:val="24"/>
          <w:rtl/>
        </w:rPr>
        <w:t xml:space="preserve"> </w:t>
      </w:r>
      <w:r w:rsidRPr="00F14B96">
        <w:rPr>
          <w:rFonts w:cs="David" w:hint="cs"/>
          <w:sz w:val="24"/>
          <w:szCs w:val="24"/>
          <w:rtl/>
        </w:rPr>
        <w:t>העצמיות</w:t>
      </w:r>
      <w:r w:rsidRPr="00F14B96">
        <w:rPr>
          <w:rFonts w:cs="David"/>
          <w:sz w:val="24"/>
          <w:szCs w:val="24"/>
          <w:rtl/>
        </w:rPr>
        <w:t xml:space="preserve"> </w:t>
      </w:r>
      <w:r w:rsidRPr="00F14B96">
        <w:rPr>
          <w:rFonts w:cs="David" w:hint="cs"/>
          <w:sz w:val="24"/>
          <w:szCs w:val="24"/>
          <w:rtl/>
        </w:rPr>
        <w:t>הנקובות</w:t>
      </w:r>
      <w:r w:rsidR="007414DB" w:rsidRPr="00F14B96">
        <w:rPr>
          <w:rFonts w:cs="David"/>
          <w:sz w:val="24"/>
          <w:szCs w:val="24"/>
          <w:rtl/>
        </w:rPr>
        <w:t xml:space="preserve"> בכל פוליסה ופוליסה </w:t>
      </w:r>
      <w:r w:rsidRPr="00F14B96">
        <w:rPr>
          <w:rFonts w:cs="David" w:hint="cs"/>
          <w:sz w:val="24"/>
          <w:szCs w:val="24"/>
          <w:rtl/>
        </w:rPr>
        <w:t>תחולנה</w:t>
      </w:r>
      <w:r w:rsidR="007414DB" w:rsidRPr="00F14B96">
        <w:rPr>
          <w:rFonts w:cs="David"/>
          <w:sz w:val="24"/>
          <w:szCs w:val="24"/>
          <w:rtl/>
        </w:rPr>
        <w:t xml:space="preserve"> בלעדית על הספק;</w:t>
      </w:r>
    </w:p>
    <w:p w14:paraId="1AAA910C" w14:textId="61CB54E5" w:rsidR="007843CA" w:rsidRPr="00F14B96" w:rsidRDefault="007414DB" w:rsidP="00DD111E">
      <w:pPr>
        <w:pStyle w:val="NoSpacing"/>
        <w:numPr>
          <w:ilvl w:val="0"/>
          <w:numId w:val="197"/>
        </w:numPr>
        <w:spacing w:after="120"/>
        <w:jc w:val="both"/>
        <w:rPr>
          <w:rFonts w:cs="David"/>
          <w:sz w:val="24"/>
          <w:szCs w:val="24"/>
          <w:rtl/>
        </w:rPr>
      </w:pPr>
      <w:r w:rsidRPr="00F14B96">
        <w:rPr>
          <w:rFonts w:cs="David" w:hint="cs"/>
          <w:sz w:val="24"/>
          <w:szCs w:val="24"/>
          <w:rtl/>
        </w:rPr>
        <w:t>כל</w:t>
      </w:r>
      <w:r w:rsidRPr="00F14B96">
        <w:rPr>
          <w:rFonts w:cs="David"/>
          <w:sz w:val="24"/>
          <w:szCs w:val="24"/>
          <w:rtl/>
        </w:rPr>
        <w:t xml:space="preserve"> </w:t>
      </w:r>
      <w:r w:rsidRPr="00F14B96">
        <w:rPr>
          <w:rFonts w:cs="David" w:hint="cs"/>
          <w:sz w:val="24"/>
          <w:szCs w:val="24"/>
          <w:rtl/>
        </w:rPr>
        <w:t>סעיף</w:t>
      </w:r>
      <w:r w:rsidRPr="00F14B96">
        <w:rPr>
          <w:rFonts w:cs="David"/>
          <w:sz w:val="24"/>
          <w:szCs w:val="24"/>
          <w:rtl/>
        </w:rPr>
        <w:t xml:space="preserve"> </w:t>
      </w:r>
      <w:r w:rsidRPr="00F14B96">
        <w:rPr>
          <w:rFonts w:cs="David" w:hint="cs"/>
          <w:sz w:val="24"/>
          <w:szCs w:val="24"/>
          <w:rtl/>
        </w:rPr>
        <w:t>בפוליסות</w:t>
      </w:r>
      <w:r w:rsidRPr="00F14B96">
        <w:rPr>
          <w:rFonts w:cs="David"/>
          <w:sz w:val="24"/>
          <w:szCs w:val="24"/>
          <w:rtl/>
        </w:rPr>
        <w:t xml:space="preserve"> </w:t>
      </w:r>
      <w:r w:rsidRPr="00F14B96">
        <w:rPr>
          <w:rFonts w:cs="David" w:hint="cs"/>
          <w:sz w:val="24"/>
          <w:szCs w:val="24"/>
          <w:rtl/>
        </w:rPr>
        <w:t>הביטוח</w:t>
      </w:r>
      <w:r w:rsidRPr="00F14B96">
        <w:rPr>
          <w:rFonts w:cs="David"/>
          <w:sz w:val="24"/>
          <w:szCs w:val="24"/>
          <w:rtl/>
        </w:rPr>
        <w:t xml:space="preserve"> </w:t>
      </w:r>
      <w:r w:rsidRPr="00F14B96">
        <w:rPr>
          <w:rFonts w:cs="David" w:hint="cs"/>
          <w:sz w:val="24"/>
          <w:szCs w:val="24"/>
          <w:rtl/>
        </w:rPr>
        <w:t>המפקיע</w:t>
      </w:r>
      <w:r w:rsidRPr="00F14B96">
        <w:rPr>
          <w:rFonts w:cs="David"/>
          <w:sz w:val="24"/>
          <w:szCs w:val="24"/>
          <w:rtl/>
        </w:rPr>
        <w:t xml:space="preserve"> </w:t>
      </w:r>
      <w:r w:rsidRPr="00F14B96">
        <w:rPr>
          <w:rFonts w:cs="David" w:hint="cs"/>
          <w:sz w:val="24"/>
          <w:szCs w:val="24"/>
          <w:rtl/>
        </w:rPr>
        <w:t>או</w:t>
      </w:r>
      <w:r w:rsidRPr="00F14B96">
        <w:rPr>
          <w:rFonts w:cs="David"/>
          <w:sz w:val="24"/>
          <w:szCs w:val="24"/>
          <w:rtl/>
        </w:rPr>
        <w:t xml:space="preserve"> </w:t>
      </w:r>
      <w:r w:rsidRPr="00F14B96">
        <w:rPr>
          <w:rFonts w:cs="David" w:hint="cs"/>
          <w:sz w:val="24"/>
          <w:szCs w:val="24"/>
          <w:rtl/>
        </w:rPr>
        <w:t>מקטין</w:t>
      </w:r>
      <w:r w:rsidRPr="00F14B96">
        <w:rPr>
          <w:rFonts w:cs="David"/>
          <w:sz w:val="24"/>
          <w:szCs w:val="24"/>
          <w:rtl/>
        </w:rPr>
        <w:t xml:space="preserve"> </w:t>
      </w:r>
      <w:r w:rsidRPr="00F14B96">
        <w:rPr>
          <w:rFonts w:cs="David" w:hint="cs"/>
          <w:sz w:val="24"/>
          <w:szCs w:val="24"/>
          <w:rtl/>
        </w:rPr>
        <w:t>בדרך</w:t>
      </w:r>
      <w:r w:rsidRPr="00F14B96">
        <w:rPr>
          <w:rFonts w:cs="David"/>
          <w:sz w:val="24"/>
          <w:szCs w:val="24"/>
          <w:rtl/>
        </w:rPr>
        <w:t xml:space="preserve"> </w:t>
      </w:r>
      <w:r w:rsidR="007843CA" w:rsidRPr="00F14B96">
        <w:rPr>
          <w:rFonts w:cs="David" w:hint="cs"/>
          <w:sz w:val="24"/>
          <w:szCs w:val="24"/>
          <w:rtl/>
        </w:rPr>
        <w:t>כל</w:t>
      </w:r>
      <w:r w:rsidR="007843CA" w:rsidRPr="00F14B96">
        <w:rPr>
          <w:rFonts w:cs="David"/>
          <w:sz w:val="24"/>
          <w:szCs w:val="24"/>
          <w:rtl/>
        </w:rPr>
        <w:t xml:space="preserve"> </w:t>
      </w:r>
      <w:r w:rsidR="007843CA" w:rsidRPr="00F14B96">
        <w:rPr>
          <w:rFonts w:cs="David" w:hint="cs"/>
          <w:sz w:val="24"/>
          <w:szCs w:val="24"/>
          <w:rtl/>
        </w:rPr>
        <w:t>שהיא</w:t>
      </w:r>
      <w:r w:rsidRPr="00F14B96">
        <w:rPr>
          <w:rFonts w:cs="David"/>
          <w:sz w:val="24"/>
          <w:szCs w:val="24"/>
          <w:rtl/>
        </w:rPr>
        <w:t xml:space="preserve"> </w:t>
      </w:r>
      <w:r w:rsidRPr="00F14B96">
        <w:rPr>
          <w:rFonts w:cs="David" w:hint="cs"/>
          <w:sz w:val="24"/>
          <w:szCs w:val="24"/>
          <w:rtl/>
        </w:rPr>
        <w:t>את</w:t>
      </w:r>
      <w:r w:rsidRPr="00F14B96">
        <w:rPr>
          <w:rFonts w:cs="David"/>
          <w:sz w:val="24"/>
          <w:szCs w:val="24"/>
          <w:rtl/>
        </w:rPr>
        <w:t xml:space="preserve"> </w:t>
      </w:r>
      <w:r w:rsidRPr="00F14B96">
        <w:rPr>
          <w:rFonts w:cs="David" w:hint="cs"/>
          <w:sz w:val="24"/>
          <w:szCs w:val="24"/>
          <w:rtl/>
        </w:rPr>
        <w:t>אחריות</w:t>
      </w:r>
      <w:r w:rsidRPr="00F14B96">
        <w:rPr>
          <w:rFonts w:cs="David"/>
          <w:sz w:val="24"/>
          <w:szCs w:val="24"/>
          <w:rtl/>
        </w:rPr>
        <w:t xml:space="preserve"> </w:t>
      </w:r>
      <w:r w:rsidRPr="00F14B96">
        <w:rPr>
          <w:rFonts w:cs="David" w:hint="cs"/>
          <w:sz w:val="24"/>
          <w:szCs w:val="24"/>
          <w:rtl/>
        </w:rPr>
        <w:t>המבטח</w:t>
      </w:r>
      <w:r w:rsidR="007843CA" w:rsidRPr="00F14B96">
        <w:rPr>
          <w:rFonts w:cs="David"/>
          <w:sz w:val="24"/>
          <w:szCs w:val="24"/>
          <w:rtl/>
        </w:rPr>
        <w:t>,</w:t>
      </w:r>
      <w:r w:rsidRPr="00F14B96">
        <w:rPr>
          <w:rFonts w:cs="David"/>
          <w:sz w:val="24"/>
          <w:szCs w:val="24"/>
          <w:rtl/>
        </w:rPr>
        <w:t xml:space="preserve"> </w:t>
      </w:r>
      <w:r w:rsidR="00F14B96" w:rsidRPr="00F14B96">
        <w:rPr>
          <w:rFonts w:cs="David" w:hint="cs"/>
          <w:sz w:val="24"/>
          <w:szCs w:val="24"/>
          <w:rtl/>
        </w:rPr>
        <w:t xml:space="preserve">כאשר </w:t>
      </w:r>
      <w:r w:rsidR="007843CA" w:rsidRPr="00F14B96">
        <w:rPr>
          <w:rFonts w:cs="David" w:hint="eastAsia"/>
          <w:sz w:val="24"/>
          <w:szCs w:val="24"/>
          <w:rtl/>
        </w:rPr>
        <w:t>קיים</w:t>
      </w:r>
      <w:r w:rsidRPr="00F14B96">
        <w:rPr>
          <w:rFonts w:cs="David"/>
          <w:sz w:val="24"/>
          <w:szCs w:val="24"/>
          <w:rtl/>
        </w:rPr>
        <w:t xml:space="preserve"> ביטוח אחר לא יופעל כלפי מדינת ישראל</w:t>
      </w:r>
      <w:r w:rsidR="007843CA" w:rsidRPr="00F14B96">
        <w:rPr>
          <w:rFonts w:cs="David"/>
          <w:sz w:val="24"/>
          <w:szCs w:val="24"/>
          <w:rtl/>
        </w:rPr>
        <w:t xml:space="preserve">, </w:t>
      </w:r>
      <w:r w:rsidR="007843CA" w:rsidRPr="00F14B96">
        <w:rPr>
          <w:rFonts w:cs="David" w:hint="cs"/>
          <w:sz w:val="24"/>
          <w:szCs w:val="24"/>
          <w:rtl/>
        </w:rPr>
        <w:t>והביטוח</w:t>
      </w:r>
      <w:r w:rsidR="007843CA" w:rsidRPr="00F14B96">
        <w:rPr>
          <w:rFonts w:cs="David"/>
          <w:sz w:val="24"/>
          <w:szCs w:val="24"/>
          <w:rtl/>
        </w:rPr>
        <w:t xml:space="preserve"> </w:t>
      </w:r>
      <w:r w:rsidR="007843CA" w:rsidRPr="00F14B96">
        <w:rPr>
          <w:rFonts w:cs="David" w:hint="cs"/>
          <w:sz w:val="24"/>
          <w:szCs w:val="24"/>
          <w:rtl/>
        </w:rPr>
        <w:t>הינו</w:t>
      </w:r>
      <w:r w:rsidRPr="00F14B96">
        <w:rPr>
          <w:rFonts w:cs="David"/>
          <w:sz w:val="24"/>
          <w:szCs w:val="24"/>
          <w:rtl/>
        </w:rPr>
        <w:t xml:space="preserve"> בחזקת ביטוח ראשוני המזכה  במלוא הזכויות על</w:t>
      </w:r>
      <w:r w:rsidR="007843CA" w:rsidRPr="00F14B96">
        <w:rPr>
          <w:rFonts w:cs="David"/>
          <w:sz w:val="24"/>
          <w:szCs w:val="24"/>
          <w:rtl/>
        </w:rPr>
        <w:t xml:space="preserve"> </w:t>
      </w:r>
      <w:r w:rsidR="007843CA" w:rsidRPr="00F14B96">
        <w:rPr>
          <w:rFonts w:cs="David" w:hint="eastAsia"/>
          <w:sz w:val="24"/>
          <w:szCs w:val="24"/>
          <w:rtl/>
        </w:rPr>
        <w:t>פי</w:t>
      </w:r>
      <w:r w:rsidR="007843CA" w:rsidRPr="00F14B96">
        <w:rPr>
          <w:rFonts w:cs="David"/>
          <w:sz w:val="24"/>
          <w:szCs w:val="24"/>
          <w:rtl/>
        </w:rPr>
        <w:t xml:space="preserve"> </w:t>
      </w:r>
      <w:r w:rsidR="007843CA" w:rsidRPr="00F14B96">
        <w:rPr>
          <w:rFonts w:cs="David" w:hint="eastAsia"/>
          <w:sz w:val="24"/>
          <w:szCs w:val="24"/>
          <w:rtl/>
        </w:rPr>
        <w:t>הביטוח</w:t>
      </w:r>
      <w:r w:rsidR="007843CA" w:rsidRPr="00F14B96">
        <w:rPr>
          <w:rFonts w:cs="David" w:hint="cs"/>
          <w:sz w:val="24"/>
          <w:szCs w:val="24"/>
          <w:rtl/>
        </w:rPr>
        <w:t>;</w:t>
      </w:r>
    </w:p>
    <w:p w14:paraId="10707D8D" w14:textId="2A14A050" w:rsidR="007843CA" w:rsidRPr="00CE5EA5" w:rsidRDefault="007414DB" w:rsidP="00CE5EA5">
      <w:pPr>
        <w:pStyle w:val="NoSpacing"/>
        <w:numPr>
          <w:ilvl w:val="0"/>
          <w:numId w:val="197"/>
        </w:numPr>
        <w:spacing w:after="240"/>
        <w:jc w:val="both"/>
        <w:rPr>
          <w:rFonts w:cs="David"/>
          <w:sz w:val="24"/>
          <w:szCs w:val="24"/>
          <w:rtl/>
        </w:rPr>
      </w:pPr>
      <w:r w:rsidRPr="00F14B96">
        <w:rPr>
          <w:rFonts w:cs="David"/>
          <w:sz w:val="24"/>
          <w:szCs w:val="24"/>
          <w:rtl/>
        </w:rPr>
        <w:t>תנאי הכיסוי של הפוליסות</w:t>
      </w:r>
      <w:r w:rsidRPr="00DD111E">
        <w:rPr>
          <w:rFonts w:cs="David"/>
          <w:sz w:val="24"/>
          <w:szCs w:val="24"/>
          <w:rtl/>
        </w:rPr>
        <w:t xml:space="preserve"> </w:t>
      </w:r>
      <w:r w:rsidR="007843CA" w:rsidRPr="00F14B96">
        <w:rPr>
          <w:rFonts w:cs="David" w:hint="cs"/>
          <w:sz w:val="24"/>
          <w:szCs w:val="24"/>
          <w:rtl/>
        </w:rPr>
        <w:t>הנ"ל</w:t>
      </w:r>
      <w:r w:rsidR="007843CA" w:rsidRPr="00F14B96">
        <w:rPr>
          <w:rFonts w:cs="David"/>
          <w:sz w:val="24"/>
          <w:szCs w:val="24"/>
          <w:rtl/>
        </w:rPr>
        <w:t xml:space="preserve"> </w:t>
      </w:r>
      <w:r w:rsidRPr="00F14B96">
        <w:rPr>
          <w:rFonts w:cs="David"/>
          <w:sz w:val="24"/>
          <w:szCs w:val="24"/>
          <w:rtl/>
        </w:rPr>
        <w:t>לא יפחתו מהמקובל על פי תנאי "פוליסות נוסח ביט</w:t>
      </w:r>
      <w:r w:rsidR="007843CA" w:rsidRPr="00F14B96">
        <w:rPr>
          <w:rFonts w:cs="David"/>
          <w:sz w:val="24"/>
          <w:szCs w:val="24"/>
          <w:rtl/>
        </w:rPr>
        <w:t>",</w:t>
      </w:r>
      <w:r w:rsidR="007843CA" w:rsidRPr="00F14B96">
        <w:rPr>
          <w:rFonts w:cs="David" w:hint="cs"/>
          <w:sz w:val="24"/>
          <w:szCs w:val="24"/>
          <w:rtl/>
        </w:rPr>
        <w:t xml:space="preserve"> </w:t>
      </w:r>
      <w:r w:rsidR="007843CA" w:rsidRPr="00CE5EA5">
        <w:rPr>
          <w:rFonts w:cs="David" w:hint="cs"/>
          <w:sz w:val="24"/>
          <w:szCs w:val="24"/>
          <w:rtl/>
        </w:rPr>
        <w:t>בכפוף</w:t>
      </w:r>
      <w:r w:rsidR="007843CA" w:rsidRPr="00CE5EA5">
        <w:rPr>
          <w:rFonts w:cs="David"/>
          <w:sz w:val="24"/>
          <w:szCs w:val="24"/>
          <w:rtl/>
        </w:rPr>
        <w:t xml:space="preserve"> </w:t>
      </w:r>
      <w:r w:rsidR="007843CA" w:rsidRPr="00CE5EA5">
        <w:rPr>
          <w:rFonts w:cs="David" w:hint="cs"/>
          <w:sz w:val="24"/>
          <w:szCs w:val="24"/>
          <w:rtl/>
        </w:rPr>
        <w:t>להרחבת</w:t>
      </w:r>
      <w:r w:rsidR="007843CA" w:rsidRPr="00CE5EA5">
        <w:rPr>
          <w:rFonts w:cs="David"/>
          <w:sz w:val="24"/>
          <w:szCs w:val="24"/>
          <w:rtl/>
        </w:rPr>
        <w:t xml:space="preserve"> </w:t>
      </w:r>
      <w:r w:rsidR="007843CA" w:rsidRPr="00CE5EA5">
        <w:rPr>
          <w:rFonts w:cs="David" w:hint="cs"/>
          <w:sz w:val="24"/>
          <w:szCs w:val="24"/>
          <w:rtl/>
        </w:rPr>
        <w:t>הכיסויים</w:t>
      </w:r>
      <w:r w:rsidR="007843CA" w:rsidRPr="00CE5EA5">
        <w:rPr>
          <w:rFonts w:cs="David"/>
          <w:sz w:val="24"/>
          <w:szCs w:val="24"/>
          <w:rtl/>
        </w:rPr>
        <w:t xml:space="preserve"> </w:t>
      </w:r>
      <w:r w:rsidR="007843CA" w:rsidRPr="00CE5EA5">
        <w:rPr>
          <w:rFonts w:cs="David" w:hint="cs"/>
          <w:sz w:val="24"/>
          <w:szCs w:val="24"/>
          <w:rtl/>
        </w:rPr>
        <w:t>כמפורט</w:t>
      </w:r>
      <w:r w:rsidR="007843CA" w:rsidRPr="00CE5EA5">
        <w:rPr>
          <w:rFonts w:cs="David"/>
          <w:sz w:val="24"/>
          <w:szCs w:val="24"/>
          <w:rtl/>
        </w:rPr>
        <w:t xml:space="preserve"> </w:t>
      </w:r>
      <w:r w:rsidR="007843CA" w:rsidRPr="00CE5EA5">
        <w:rPr>
          <w:rFonts w:cs="David" w:hint="cs"/>
          <w:sz w:val="24"/>
          <w:szCs w:val="24"/>
          <w:rtl/>
        </w:rPr>
        <w:t>לעיל</w:t>
      </w:r>
      <w:r w:rsidR="007843CA" w:rsidRPr="00CE5EA5">
        <w:rPr>
          <w:rFonts w:cs="David"/>
          <w:sz w:val="24"/>
          <w:szCs w:val="24"/>
          <w:rtl/>
        </w:rPr>
        <w:t xml:space="preserve">.                                                   </w:t>
      </w:r>
    </w:p>
    <w:p w14:paraId="4935A3EF" w14:textId="65D4BC91" w:rsidR="007414DB" w:rsidRPr="00F14B96" w:rsidRDefault="007414DB" w:rsidP="00F14B96">
      <w:pPr>
        <w:pStyle w:val="NoSpacing"/>
        <w:spacing w:after="120"/>
        <w:jc w:val="both"/>
        <w:rPr>
          <w:rFonts w:cs="David"/>
          <w:sz w:val="24"/>
          <w:szCs w:val="24"/>
          <w:rtl/>
        </w:rPr>
      </w:pPr>
      <w:r w:rsidRPr="00F14B96">
        <w:rPr>
          <w:rFonts w:cs="David" w:hint="eastAsia"/>
          <w:sz w:val="24"/>
          <w:szCs w:val="24"/>
          <w:rtl/>
        </w:rPr>
        <w:t>העתקי</w:t>
      </w:r>
      <w:r w:rsidRPr="00F14B96">
        <w:rPr>
          <w:rFonts w:cs="David"/>
          <w:sz w:val="24"/>
          <w:szCs w:val="24"/>
          <w:rtl/>
        </w:rPr>
        <w:t xml:space="preserve"> פוליסות הביטוח</w:t>
      </w:r>
      <w:r w:rsidR="007843CA" w:rsidRPr="00F14B96">
        <w:rPr>
          <w:rFonts w:cs="David"/>
          <w:sz w:val="24"/>
          <w:szCs w:val="24"/>
          <w:rtl/>
        </w:rPr>
        <w:t>,</w:t>
      </w:r>
      <w:r w:rsidRPr="00F14B96">
        <w:rPr>
          <w:rFonts w:cs="David"/>
          <w:sz w:val="24"/>
          <w:szCs w:val="24"/>
          <w:rtl/>
        </w:rPr>
        <w:t xml:space="preserve"> מאושרות ע"י המבטח או אישור בחתימתו על </w:t>
      </w:r>
      <w:r w:rsidR="007843CA" w:rsidRPr="00F14B96">
        <w:rPr>
          <w:rFonts w:cs="David" w:hint="cs"/>
          <w:sz w:val="24"/>
          <w:szCs w:val="24"/>
          <w:rtl/>
        </w:rPr>
        <w:t>קיום</w:t>
      </w:r>
      <w:r w:rsidR="007843CA" w:rsidRPr="00F14B96">
        <w:rPr>
          <w:rFonts w:cs="David"/>
          <w:sz w:val="24"/>
          <w:szCs w:val="24"/>
          <w:rtl/>
        </w:rPr>
        <w:t xml:space="preserve"> </w:t>
      </w:r>
      <w:r w:rsidRPr="00F14B96">
        <w:rPr>
          <w:rFonts w:cs="David"/>
          <w:sz w:val="24"/>
          <w:szCs w:val="24"/>
          <w:rtl/>
        </w:rPr>
        <w:t xml:space="preserve"> הביטוחים כאמור</w:t>
      </w:r>
      <w:r w:rsidR="007843CA" w:rsidRPr="00F14B96">
        <w:rPr>
          <w:rFonts w:cs="David"/>
          <w:sz w:val="24"/>
          <w:szCs w:val="24"/>
          <w:rtl/>
        </w:rPr>
        <w:t xml:space="preserve">, </w:t>
      </w:r>
      <w:r w:rsidRPr="00F14B96">
        <w:rPr>
          <w:rFonts w:cs="David" w:hint="cs"/>
          <w:sz w:val="24"/>
          <w:szCs w:val="24"/>
          <w:rtl/>
        </w:rPr>
        <w:t>יומצאו</w:t>
      </w:r>
      <w:r w:rsidRPr="00F14B96">
        <w:rPr>
          <w:rFonts w:cs="David"/>
          <w:sz w:val="24"/>
          <w:szCs w:val="24"/>
          <w:rtl/>
        </w:rPr>
        <w:t xml:space="preserve"> </w:t>
      </w:r>
      <w:r w:rsidR="007843CA" w:rsidRPr="00F14B96">
        <w:rPr>
          <w:rFonts w:cs="David" w:hint="cs"/>
          <w:sz w:val="24"/>
          <w:szCs w:val="24"/>
          <w:rtl/>
        </w:rPr>
        <w:t>על</w:t>
      </w:r>
      <w:r w:rsidR="007843CA" w:rsidRPr="00F14B96">
        <w:rPr>
          <w:rFonts w:cs="David"/>
          <w:sz w:val="24"/>
          <w:szCs w:val="24"/>
          <w:rtl/>
        </w:rPr>
        <w:t xml:space="preserve"> </w:t>
      </w:r>
      <w:r w:rsidR="007843CA" w:rsidRPr="00F14B96">
        <w:rPr>
          <w:rFonts w:cs="David" w:hint="cs"/>
          <w:sz w:val="24"/>
          <w:szCs w:val="24"/>
          <w:rtl/>
        </w:rPr>
        <w:t>ידי</w:t>
      </w:r>
      <w:r w:rsidR="007843CA" w:rsidRPr="00F14B96">
        <w:rPr>
          <w:rFonts w:cs="David"/>
          <w:sz w:val="24"/>
          <w:szCs w:val="24"/>
          <w:rtl/>
        </w:rPr>
        <w:t xml:space="preserve"> </w:t>
      </w:r>
      <w:r w:rsidR="007843CA" w:rsidRPr="00F14B96">
        <w:rPr>
          <w:rFonts w:cs="David" w:hint="cs"/>
          <w:sz w:val="24"/>
          <w:szCs w:val="24"/>
          <w:rtl/>
        </w:rPr>
        <w:t>הספק</w:t>
      </w:r>
      <w:r w:rsidR="007843CA" w:rsidRPr="00F14B96">
        <w:rPr>
          <w:rFonts w:cs="David"/>
          <w:sz w:val="24"/>
          <w:szCs w:val="24"/>
          <w:rtl/>
        </w:rPr>
        <w:t xml:space="preserve"> </w:t>
      </w:r>
      <w:r w:rsidRPr="00F14B96">
        <w:rPr>
          <w:rFonts w:cs="David"/>
          <w:sz w:val="24"/>
          <w:szCs w:val="24"/>
          <w:rtl/>
        </w:rPr>
        <w:t>למשרד האוצר</w:t>
      </w:r>
      <w:r w:rsidR="007843CA" w:rsidRPr="00F14B96">
        <w:rPr>
          <w:rFonts w:cs="David" w:hint="cs"/>
          <w:sz w:val="24"/>
          <w:szCs w:val="24"/>
          <w:rtl/>
        </w:rPr>
        <w:t>, משרדי ממשלה</w:t>
      </w:r>
      <w:r w:rsidRPr="00F14B96">
        <w:rPr>
          <w:rFonts w:cs="David"/>
          <w:sz w:val="24"/>
          <w:szCs w:val="24"/>
          <w:rtl/>
        </w:rPr>
        <w:t xml:space="preserve"> עד למועד חתימת </w:t>
      </w:r>
      <w:r w:rsidR="007843CA" w:rsidRPr="00F14B96">
        <w:rPr>
          <w:rFonts w:cs="David" w:hint="cs"/>
          <w:sz w:val="24"/>
          <w:szCs w:val="24"/>
          <w:rtl/>
        </w:rPr>
        <w:t>החוזה</w:t>
      </w:r>
      <w:r w:rsidR="007843CA" w:rsidRPr="00F14B96">
        <w:rPr>
          <w:rFonts w:cs="David"/>
          <w:sz w:val="24"/>
          <w:szCs w:val="24"/>
          <w:rtl/>
        </w:rPr>
        <w:t>.</w:t>
      </w:r>
      <w:r w:rsidRPr="00F14B96">
        <w:rPr>
          <w:rFonts w:cs="David"/>
          <w:sz w:val="24"/>
          <w:szCs w:val="24"/>
          <w:rtl/>
        </w:rPr>
        <w:t xml:space="preserve">  </w:t>
      </w:r>
    </w:p>
    <w:p w14:paraId="65227856" w14:textId="5FA23283" w:rsidR="007414DB" w:rsidRPr="00F14B96" w:rsidRDefault="007414DB" w:rsidP="004E6906">
      <w:pPr>
        <w:pStyle w:val="NoSpacing"/>
        <w:spacing w:after="120"/>
        <w:jc w:val="both"/>
        <w:rPr>
          <w:rFonts w:cs="David"/>
          <w:sz w:val="24"/>
          <w:szCs w:val="24"/>
          <w:rtl/>
        </w:rPr>
      </w:pPr>
      <w:r w:rsidRPr="00F14B96">
        <w:rPr>
          <w:rFonts w:cs="David" w:hint="cs"/>
          <w:sz w:val="24"/>
          <w:szCs w:val="24"/>
          <w:rtl/>
        </w:rPr>
        <w:t>הספק</w:t>
      </w:r>
      <w:r w:rsidRPr="00F14B96">
        <w:rPr>
          <w:rFonts w:cs="David"/>
          <w:sz w:val="24"/>
          <w:szCs w:val="24"/>
          <w:rtl/>
        </w:rPr>
        <w:t xml:space="preserve">  </w:t>
      </w:r>
      <w:r w:rsidRPr="00F14B96">
        <w:rPr>
          <w:rFonts w:cs="David" w:hint="cs"/>
          <w:sz w:val="24"/>
          <w:szCs w:val="24"/>
          <w:rtl/>
        </w:rPr>
        <w:t>מתחייב</w:t>
      </w:r>
      <w:r w:rsidRPr="00F14B96">
        <w:rPr>
          <w:rFonts w:cs="David"/>
          <w:sz w:val="24"/>
          <w:szCs w:val="24"/>
          <w:rtl/>
        </w:rPr>
        <w:t xml:space="preserve"> </w:t>
      </w:r>
      <w:r w:rsidRPr="00F14B96">
        <w:rPr>
          <w:rFonts w:cs="David" w:hint="cs"/>
          <w:sz w:val="24"/>
          <w:szCs w:val="24"/>
          <w:rtl/>
        </w:rPr>
        <w:t>בכל</w:t>
      </w:r>
      <w:r w:rsidRPr="00F14B96">
        <w:rPr>
          <w:rFonts w:cs="David"/>
          <w:sz w:val="24"/>
          <w:szCs w:val="24"/>
          <w:rtl/>
        </w:rPr>
        <w:t xml:space="preserve"> </w:t>
      </w:r>
      <w:r w:rsidRPr="00F14B96">
        <w:rPr>
          <w:rFonts w:cs="David" w:hint="cs"/>
          <w:sz w:val="24"/>
          <w:szCs w:val="24"/>
          <w:rtl/>
        </w:rPr>
        <w:t>תקופת</w:t>
      </w:r>
      <w:r w:rsidRPr="00F14B96">
        <w:rPr>
          <w:rFonts w:cs="David"/>
          <w:sz w:val="24"/>
          <w:szCs w:val="24"/>
          <w:rtl/>
        </w:rPr>
        <w:t xml:space="preserve"> </w:t>
      </w:r>
      <w:r w:rsidRPr="00F14B96">
        <w:rPr>
          <w:rFonts w:cs="David" w:hint="cs"/>
          <w:sz w:val="24"/>
          <w:szCs w:val="24"/>
          <w:rtl/>
        </w:rPr>
        <w:t>ההתקשרות</w:t>
      </w:r>
      <w:r w:rsidRPr="00F14B96">
        <w:rPr>
          <w:rFonts w:cs="David"/>
          <w:sz w:val="24"/>
          <w:szCs w:val="24"/>
          <w:rtl/>
        </w:rPr>
        <w:t xml:space="preserve"> </w:t>
      </w:r>
      <w:r w:rsidRPr="00F14B96">
        <w:rPr>
          <w:rFonts w:cs="David" w:hint="cs"/>
          <w:sz w:val="24"/>
          <w:szCs w:val="24"/>
          <w:rtl/>
        </w:rPr>
        <w:t>החוזית</w:t>
      </w:r>
      <w:r w:rsidRPr="00F14B96">
        <w:rPr>
          <w:rFonts w:cs="David"/>
          <w:sz w:val="24"/>
          <w:szCs w:val="24"/>
          <w:rtl/>
        </w:rPr>
        <w:t xml:space="preserve"> </w:t>
      </w:r>
      <w:r w:rsidRPr="00F14B96">
        <w:rPr>
          <w:rFonts w:cs="David" w:hint="cs"/>
          <w:sz w:val="24"/>
          <w:szCs w:val="24"/>
          <w:rtl/>
        </w:rPr>
        <w:t>עם</w:t>
      </w:r>
      <w:r w:rsidRPr="00F14B96">
        <w:rPr>
          <w:rFonts w:cs="David"/>
          <w:sz w:val="24"/>
          <w:szCs w:val="24"/>
          <w:rtl/>
        </w:rPr>
        <w:t xml:space="preserve"> </w:t>
      </w:r>
      <w:r w:rsidRPr="00F14B96">
        <w:rPr>
          <w:rFonts w:cs="David" w:hint="cs"/>
          <w:sz w:val="24"/>
          <w:szCs w:val="24"/>
          <w:rtl/>
        </w:rPr>
        <w:t>מדינת</w:t>
      </w:r>
      <w:r w:rsidRPr="00F14B96">
        <w:rPr>
          <w:rFonts w:cs="David"/>
          <w:sz w:val="24"/>
          <w:szCs w:val="24"/>
          <w:rtl/>
        </w:rPr>
        <w:t xml:space="preserve"> </w:t>
      </w:r>
      <w:r w:rsidRPr="00F14B96">
        <w:rPr>
          <w:rFonts w:cs="David" w:hint="cs"/>
          <w:sz w:val="24"/>
          <w:szCs w:val="24"/>
          <w:rtl/>
        </w:rPr>
        <w:t>ישראל</w:t>
      </w:r>
      <w:r w:rsidRPr="00F14B96">
        <w:rPr>
          <w:rFonts w:cs="David"/>
          <w:sz w:val="24"/>
          <w:szCs w:val="24"/>
          <w:rtl/>
        </w:rPr>
        <w:t xml:space="preserve"> –</w:t>
      </w:r>
      <w:r w:rsidR="004E6906">
        <w:rPr>
          <w:rFonts w:cs="David" w:hint="cs"/>
          <w:sz w:val="24"/>
          <w:szCs w:val="24"/>
          <w:rtl/>
        </w:rPr>
        <w:t xml:space="preserve"> </w:t>
      </w:r>
      <w:r w:rsidRPr="00F14B96">
        <w:rPr>
          <w:rFonts w:cs="David" w:hint="cs"/>
          <w:sz w:val="24"/>
          <w:szCs w:val="24"/>
          <w:rtl/>
        </w:rPr>
        <w:t>משרד</w:t>
      </w:r>
      <w:r w:rsidRPr="00F14B96">
        <w:rPr>
          <w:rFonts w:cs="David"/>
          <w:sz w:val="24"/>
          <w:szCs w:val="24"/>
          <w:rtl/>
        </w:rPr>
        <w:t xml:space="preserve"> </w:t>
      </w:r>
      <w:r w:rsidRPr="00F14B96">
        <w:rPr>
          <w:rFonts w:cs="David" w:hint="cs"/>
          <w:sz w:val="24"/>
          <w:szCs w:val="24"/>
          <w:rtl/>
        </w:rPr>
        <w:t>האוצר</w:t>
      </w:r>
      <w:r w:rsidR="007843CA" w:rsidRPr="00F14B96">
        <w:rPr>
          <w:rFonts w:cs="David" w:hint="cs"/>
          <w:sz w:val="24"/>
          <w:szCs w:val="24"/>
          <w:rtl/>
        </w:rPr>
        <w:t>, משרדי ממשלה</w:t>
      </w:r>
      <w:r w:rsidR="007843CA" w:rsidRPr="00F14B96">
        <w:rPr>
          <w:rFonts w:cs="David"/>
          <w:sz w:val="24"/>
          <w:szCs w:val="24"/>
          <w:rtl/>
        </w:rPr>
        <w:t xml:space="preserve">  </w:t>
      </w:r>
      <w:r w:rsidR="007843CA" w:rsidRPr="00F14B96">
        <w:rPr>
          <w:rFonts w:cs="David" w:hint="cs"/>
          <w:sz w:val="24"/>
          <w:szCs w:val="24"/>
          <w:rtl/>
        </w:rPr>
        <w:t>וכל עוד אחריותו קיימת, להחזיק</w:t>
      </w:r>
      <w:r w:rsidRPr="00F14B96">
        <w:rPr>
          <w:rFonts w:cs="David"/>
          <w:sz w:val="24"/>
          <w:szCs w:val="24"/>
          <w:rtl/>
        </w:rPr>
        <w:t xml:space="preserve"> </w:t>
      </w:r>
      <w:r w:rsidRPr="00F14B96">
        <w:rPr>
          <w:rFonts w:cs="David" w:hint="cs"/>
          <w:sz w:val="24"/>
          <w:szCs w:val="24"/>
          <w:rtl/>
        </w:rPr>
        <w:t>בתוקף</w:t>
      </w:r>
      <w:r w:rsidRPr="00F14B96">
        <w:rPr>
          <w:rFonts w:cs="David"/>
          <w:sz w:val="24"/>
          <w:szCs w:val="24"/>
          <w:rtl/>
        </w:rPr>
        <w:t xml:space="preserve"> </w:t>
      </w:r>
      <w:r w:rsidRPr="00F14B96">
        <w:rPr>
          <w:rFonts w:cs="David" w:hint="cs"/>
          <w:sz w:val="24"/>
          <w:szCs w:val="24"/>
          <w:rtl/>
        </w:rPr>
        <w:t>את</w:t>
      </w:r>
      <w:r w:rsidRPr="00F14B96">
        <w:rPr>
          <w:rFonts w:cs="David"/>
          <w:sz w:val="24"/>
          <w:szCs w:val="24"/>
          <w:rtl/>
        </w:rPr>
        <w:t xml:space="preserve"> </w:t>
      </w:r>
      <w:r w:rsidRPr="00F14B96">
        <w:rPr>
          <w:rFonts w:cs="David" w:hint="cs"/>
          <w:sz w:val="24"/>
          <w:szCs w:val="24"/>
          <w:rtl/>
        </w:rPr>
        <w:t>פוליסות</w:t>
      </w:r>
      <w:r w:rsidRPr="00F14B96">
        <w:rPr>
          <w:rFonts w:cs="David"/>
          <w:sz w:val="24"/>
          <w:szCs w:val="24"/>
          <w:rtl/>
        </w:rPr>
        <w:t xml:space="preserve"> </w:t>
      </w:r>
      <w:r w:rsidRPr="00F14B96">
        <w:rPr>
          <w:rFonts w:cs="David" w:hint="cs"/>
          <w:sz w:val="24"/>
          <w:szCs w:val="24"/>
          <w:rtl/>
        </w:rPr>
        <w:t>הביטוח</w:t>
      </w:r>
      <w:r w:rsidRPr="00F14B96">
        <w:rPr>
          <w:rFonts w:cs="David"/>
          <w:sz w:val="24"/>
          <w:szCs w:val="24"/>
          <w:rtl/>
        </w:rPr>
        <w:t xml:space="preserve">. </w:t>
      </w:r>
      <w:r w:rsidRPr="00F14B96">
        <w:rPr>
          <w:rFonts w:cs="David" w:hint="cs"/>
          <w:sz w:val="24"/>
          <w:szCs w:val="24"/>
          <w:rtl/>
        </w:rPr>
        <w:t>הספק</w:t>
      </w:r>
      <w:r w:rsidRPr="00F14B96">
        <w:rPr>
          <w:rFonts w:cs="David"/>
          <w:sz w:val="24"/>
          <w:szCs w:val="24"/>
          <w:rtl/>
        </w:rPr>
        <w:t xml:space="preserve"> </w:t>
      </w:r>
      <w:r w:rsidRPr="00F14B96">
        <w:rPr>
          <w:rFonts w:cs="David" w:hint="cs"/>
          <w:sz w:val="24"/>
          <w:szCs w:val="24"/>
          <w:rtl/>
        </w:rPr>
        <w:t>מתחייב</w:t>
      </w:r>
      <w:r w:rsidRPr="00F14B96">
        <w:rPr>
          <w:rFonts w:cs="David"/>
          <w:sz w:val="24"/>
          <w:szCs w:val="24"/>
          <w:rtl/>
        </w:rPr>
        <w:t xml:space="preserve"> </w:t>
      </w:r>
      <w:r w:rsidRPr="00F14B96">
        <w:rPr>
          <w:rFonts w:cs="David" w:hint="cs"/>
          <w:sz w:val="24"/>
          <w:szCs w:val="24"/>
          <w:rtl/>
        </w:rPr>
        <w:t>כי</w:t>
      </w:r>
      <w:r w:rsidRPr="00F14B96">
        <w:rPr>
          <w:rFonts w:cs="David"/>
          <w:sz w:val="24"/>
          <w:szCs w:val="24"/>
          <w:rtl/>
        </w:rPr>
        <w:t xml:space="preserve">  </w:t>
      </w:r>
      <w:r w:rsidRPr="00F14B96">
        <w:rPr>
          <w:rFonts w:cs="David" w:hint="cs"/>
          <w:sz w:val="24"/>
          <w:szCs w:val="24"/>
          <w:rtl/>
        </w:rPr>
        <w:t>הביטוח</w:t>
      </w:r>
      <w:r w:rsidRPr="00F14B96">
        <w:rPr>
          <w:sz w:val="24"/>
          <w:szCs w:val="24"/>
          <w:rtl/>
        </w:rPr>
        <w:t xml:space="preserve"> </w:t>
      </w:r>
      <w:r w:rsidRPr="00F14B96">
        <w:rPr>
          <w:rFonts w:cs="David" w:hint="cs"/>
          <w:sz w:val="24"/>
          <w:szCs w:val="24"/>
          <w:rtl/>
        </w:rPr>
        <w:t>תחודשנה</w:t>
      </w:r>
      <w:r w:rsidRPr="00F14B96">
        <w:rPr>
          <w:rFonts w:cs="David"/>
          <w:sz w:val="24"/>
          <w:szCs w:val="24"/>
          <w:rtl/>
        </w:rPr>
        <w:t xml:space="preserve"> </w:t>
      </w:r>
      <w:r w:rsidRPr="00F14B96">
        <w:rPr>
          <w:rFonts w:cs="David" w:hint="cs"/>
          <w:sz w:val="24"/>
          <w:szCs w:val="24"/>
          <w:rtl/>
        </w:rPr>
        <w:t>על</w:t>
      </w:r>
      <w:r w:rsidRPr="00F14B96">
        <w:rPr>
          <w:rFonts w:cs="David"/>
          <w:sz w:val="24"/>
          <w:szCs w:val="24"/>
          <w:rtl/>
        </w:rPr>
        <w:t xml:space="preserve"> </w:t>
      </w:r>
      <w:r w:rsidRPr="00F14B96">
        <w:rPr>
          <w:rFonts w:cs="David" w:hint="cs"/>
          <w:sz w:val="24"/>
          <w:szCs w:val="24"/>
          <w:rtl/>
        </w:rPr>
        <w:t>ידו</w:t>
      </w:r>
      <w:r w:rsidRPr="00F14B96">
        <w:rPr>
          <w:sz w:val="24"/>
          <w:szCs w:val="24"/>
          <w:rtl/>
        </w:rPr>
        <w:t xml:space="preserve"> </w:t>
      </w:r>
      <w:r w:rsidRPr="00F14B96">
        <w:rPr>
          <w:rFonts w:cs="David" w:hint="cs"/>
          <w:sz w:val="24"/>
          <w:szCs w:val="24"/>
          <w:rtl/>
        </w:rPr>
        <w:t>מדי</w:t>
      </w:r>
      <w:r w:rsidRPr="00F14B96">
        <w:rPr>
          <w:rFonts w:cs="David"/>
          <w:sz w:val="24"/>
          <w:szCs w:val="24"/>
          <w:rtl/>
        </w:rPr>
        <w:t xml:space="preserve"> </w:t>
      </w:r>
      <w:r w:rsidRPr="00F14B96">
        <w:rPr>
          <w:rFonts w:cs="David" w:hint="cs"/>
          <w:sz w:val="24"/>
          <w:szCs w:val="24"/>
          <w:rtl/>
        </w:rPr>
        <w:t>שנה</w:t>
      </w:r>
      <w:r w:rsidRPr="00F14B96">
        <w:rPr>
          <w:rFonts w:cs="David"/>
          <w:sz w:val="24"/>
          <w:szCs w:val="24"/>
          <w:rtl/>
        </w:rPr>
        <w:t xml:space="preserve"> </w:t>
      </w:r>
      <w:r w:rsidRPr="00F14B96">
        <w:rPr>
          <w:rFonts w:cs="David" w:hint="cs"/>
          <w:sz w:val="24"/>
          <w:szCs w:val="24"/>
          <w:rtl/>
        </w:rPr>
        <w:t>בשנה</w:t>
      </w:r>
      <w:r w:rsidRPr="00F14B96">
        <w:rPr>
          <w:rFonts w:cs="David"/>
          <w:sz w:val="24"/>
          <w:szCs w:val="24"/>
          <w:rtl/>
        </w:rPr>
        <w:t xml:space="preserve">, </w:t>
      </w:r>
      <w:r w:rsidRPr="00F14B96">
        <w:rPr>
          <w:rFonts w:cs="David" w:hint="cs"/>
          <w:sz w:val="24"/>
          <w:szCs w:val="24"/>
          <w:rtl/>
        </w:rPr>
        <w:t>כל</w:t>
      </w:r>
      <w:r w:rsidRPr="00F14B96">
        <w:rPr>
          <w:rFonts w:cs="David"/>
          <w:sz w:val="24"/>
          <w:szCs w:val="24"/>
          <w:rtl/>
        </w:rPr>
        <w:t xml:space="preserve"> </w:t>
      </w:r>
      <w:r w:rsidRPr="00F14B96">
        <w:rPr>
          <w:rFonts w:cs="David" w:hint="cs"/>
          <w:sz w:val="24"/>
          <w:szCs w:val="24"/>
          <w:rtl/>
        </w:rPr>
        <w:t>עוד</w:t>
      </w:r>
      <w:r w:rsidRPr="00F14B96">
        <w:rPr>
          <w:rFonts w:cs="David"/>
          <w:sz w:val="24"/>
          <w:szCs w:val="24"/>
          <w:rtl/>
        </w:rPr>
        <w:t xml:space="preserve"> </w:t>
      </w:r>
      <w:r w:rsidRPr="00F14B96">
        <w:rPr>
          <w:rFonts w:cs="David" w:hint="cs"/>
          <w:sz w:val="24"/>
          <w:szCs w:val="24"/>
          <w:rtl/>
        </w:rPr>
        <w:t>החוזה</w:t>
      </w:r>
      <w:r w:rsidRPr="00F14B96">
        <w:rPr>
          <w:rFonts w:cs="David"/>
          <w:sz w:val="24"/>
          <w:szCs w:val="24"/>
          <w:rtl/>
        </w:rPr>
        <w:t xml:space="preserve"> </w:t>
      </w:r>
      <w:r w:rsidRPr="00F14B96">
        <w:rPr>
          <w:rFonts w:cs="David" w:hint="cs"/>
          <w:sz w:val="24"/>
          <w:szCs w:val="24"/>
          <w:rtl/>
        </w:rPr>
        <w:t>עם</w:t>
      </w:r>
      <w:r w:rsidRPr="00F14B96">
        <w:rPr>
          <w:rFonts w:cs="David"/>
          <w:sz w:val="24"/>
          <w:szCs w:val="24"/>
          <w:rtl/>
        </w:rPr>
        <w:t xml:space="preserve"> </w:t>
      </w:r>
      <w:r w:rsidRPr="00F14B96">
        <w:rPr>
          <w:rFonts w:cs="David" w:hint="cs"/>
          <w:sz w:val="24"/>
          <w:szCs w:val="24"/>
          <w:rtl/>
        </w:rPr>
        <w:t>מדינת</w:t>
      </w:r>
      <w:r w:rsidRPr="00F14B96">
        <w:rPr>
          <w:rFonts w:cs="David"/>
          <w:sz w:val="24"/>
          <w:szCs w:val="24"/>
          <w:rtl/>
        </w:rPr>
        <w:t xml:space="preserve"> </w:t>
      </w:r>
      <w:r w:rsidRPr="00F14B96">
        <w:rPr>
          <w:rFonts w:cs="David" w:hint="cs"/>
          <w:sz w:val="24"/>
          <w:szCs w:val="24"/>
          <w:rtl/>
        </w:rPr>
        <w:t>ישראל</w:t>
      </w:r>
      <w:r w:rsidRPr="00F14B96">
        <w:rPr>
          <w:rFonts w:cs="David"/>
          <w:sz w:val="24"/>
          <w:szCs w:val="24"/>
          <w:rtl/>
        </w:rPr>
        <w:t xml:space="preserve"> </w:t>
      </w:r>
      <w:r w:rsidRPr="00F14B96">
        <w:rPr>
          <w:rFonts w:cs="David" w:hint="eastAsia"/>
          <w:sz w:val="24"/>
          <w:szCs w:val="24"/>
          <w:rtl/>
        </w:rPr>
        <w:t>–</w:t>
      </w:r>
      <w:r w:rsidRPr="00F14B96">
        <w:rPr>
          <w:rFonts w:cs="David" w:hint="cs"/>
          <w:sz w:val="24"/>
          <w:szCs w:val="24"/>
          <w:rtl/>
        </w:rPr>
        <w:t>משרד</w:t>
      </w:r>
      <w:r w:rsidRPr="00F14B96">
        <w:rPr>
          <w:rFonts w:cs="David"/>
          <w:sz w:val="24"/>
          <w:szCs w:val="24"/>
          <w:rtl/>
        </w:rPr>
        <w:t xml:space="preserve"> </w:t>
      </w:r>
      <w:r w:rsidRPr="00F14B96">
        <w:rPr>
          <w:rFonts w:cs="David" w:hint="cs"/>
          <w:sz w:val="24"/>
          <w:szCs w:val="24"/>
          <w:rtl/>
        </w:rPr>
        <w:t>האוצר</w:t>
      </w:r>
      <w:r w:rsidR="007843CA" w:rsidRPr="00F14B96">
        <w:rPr>
          <w:rFonts w:cs="David"/>
          <w:sz w:val="24"/>
          <w:szCs w:val="24"/>
          <w:rtl/>
        </w:rPr>
        <w:t xml:space="preserve">, </w:t>
      </w:r>
      <w:r w:rsidRPr="00F14B96">
        <w:rPr>
          <w:rFonts w:cs="David" w:hint="cs"/>
          <w:sz w:val="24"/>
          <w:szCs w:val="24"/>
          <w:rtl/>
        </w:rPr>
        <w:t>משרדי</w:t>
      </w:r>
      <w:r w:rsidRPr="00F14B96">
        <w:rPr>
          <w:rFonts w:cs="David"/>
          <w:sz w:val="24"/>
          <w:szCs w:val="24"/>
          <w:rtl/>
        </w:rPr>
        <w:t xml:space="preserve"> </w:t>
      </w:r>
      <w:r w:rsidR="007843CA" w:rsidRPr="00F14B96">
        <w:rPr>
          <w:rFonts w:cs="David" w:hint="cs"/>
          <w:sz w:val="24"/>
          <w:szCs w:val="24"/>
          <w:rtl/>
        </w:rPr>
        <w:t>ממשלה</w:t>
      </w:r>
      <w:r w:rsidRPr="00F14B96">
        <w:rPr>
          <w:rFonts w:cs="David"/>
          <w:sz w:val="24"/>
          <w:szCs w:val="24"/>
          <w:rtl/>
        </w:rPr>
        <w:t xml:space="preserve"> </w:t>
      </w:r>
      <w:r w:rsidRPr="00F14B96">
        <w:rPr>
          <w:rFonts w:cs="David" w:hint="cs"/>
          <w:sz w:val="24"/>
          <w:szCs w:val="24"/>
          <w:rtl/>
        </w:rPr>
        <w:t>בתוקף</w:t>
      </w:r>
      <w:r w:rsidRPr="00F14B96">
        <w:rPr>
          <w:rFonts w:cs="David"/>
          <w:sz w:val="24"/>
          <w:szCs w:val="24"/>
          <w:rtl/>
        </w:rPr>
        <w:t>.</w:t>
      </w:r>
      <w:r w:rsidRPr="00F14B96">
        <w:rPr>
          <w:sz w:val="24"/>
          <w:szCs w:val="24"/>
          <w:rtl/>
        </w:rPr>
        <w:t xml:space="preserve"> </w:t>
      </w:r>
      <w:r w:rsidRPr="00F14B96">
        <w:rPr>
          <w:rFonts w:cs="David" w:hint="cs"/>
          <w:sz w:val="24"/>
          <w:szCs w:val="24"/>
          <w:rtl/>
        </w:rPr>
        <w:t>הספק</w:t>
      </w:r>
      <w:r w:rsidRPr="00F14B96">
        <w:rPr>
          <w:rFonts w:cs="David"/>
          <w:sz w:val="24"/>
          <w:szCs w:val="24"/>
          <w:rtl/>
        </w:rPr>
        <w:t xml:space="preserve"> </w:t>
      </w:r>
      <w:r w:rsidRPr="00F14B96">
        <w:rPr>
          <w:rFonts w:cs="David" w:hint="cs"/>
          <w:sz w:val="24"/>
          <w:szCs w:val="24"/>
          <w:rtl/>
        </w:rPr>
        <w:t>מתחייב</w:t>
      </w:r>
      <w:r w:rsidRPr="00F14B96">
        <w:rPr>
          <w:rFonts w:cs="David"/>
          <w:sz w:val="24"/>
          <w:szCs w:val="24"/>
          <w:rtl/>
        </w:rPr>
        <w:t xml:space="preserve"> </w:t>
      </w:r>
      <w:r w:rsidRPr="00F14B96">
        <w:rPr>
          <w:rFonts w:cs="David" w:hint="cs"/>
          <w:sz w:val="24"/>
          <w:szCs w:val="24"/>
          <w:rtl/>
        </w:rPr>
        <w:t>להציג</w:t>
      </w:r>
      <w:r w:rsidRPr="00F14B96">
        <w:rPr>
          <w:rFonts w:cs="David"/>
          <w:sz w:val="24"/>
          <w:szCs w:val="24"/>
          <w:rtl/>
        </w:rPr>
        <w:t xml:space="preserve">  </w:t>
      </w:r>
      <w:r w:rsidRPr="00F14B96">
        <w:rPr>
          <w:rFonts w:cs="David" w:hint="cs"/>
          <w:sz w:val="24"/>
          <w:szCs w:val="24"/>
          <w:rtl/>
        </w:rPr>
        <w:t>את</w:t>
      </w:r>
      <w:r w:rsidRPr="00F14B96">
        <w:rPr>
          <w:rFonts w:cs="David"/>
          <w:sz w:val="24"/>
          <w:szCs w:val="24"/>
          <w:rtl/>
        </w:rPr>
        <w:t xml:space="preserve"> </w:t>
      </w:r>
      <w:r w:rsidRPr="00F14B96">
        <w:rPr>
          <w:rFonts w:cs="David" w:hint="cs"/>
          <w:sz w:val="24"/>
          <w:szCs w:val="24"/>
          <w:rtl/>
        </w:rPr>
        <w:t>העתקי</w:t>
      </w:r>
      <w:r w:rsidRPr="00F14B96">
        <w:rPr>
          <w:rFonts w:cs="David"/>
          <w:sz w:val="24"/>
          <w:szCs w:val="24"/>
          <w:rtl/>
        </w:rPr>
        <w:t xml:space="preserve"> </w:t>
      </w:r>
      <w:r w:rsidR="007843CA" w:rsidRPr="00F14B96">
        <w:rPr>
          <w:rFonts w:cs="David" w:hint="cs"/>
          <w:sz w:val="24"/>
          <w:szCs w:val="24"/>
          <w:rtl/>
        </w:rPr>
        <w:t>פוליסות</w:t>
      </w:r>
      <w:r w:rsidR="007843CA" w:rsidRPr="00F14B96">
        <w:rPr>
          <w:rFonts w:cs="David"/>
          <w:sz w:val="24"/>
          <w:szCs w:val="24"/>
          <w:rtl/>
        </w:rPr>
        <w:t xml:space="preserve"> </w:t>
      </w:r>
      <w:r w:rsidR="007843CA" w:rsidRPr="00F14B96">
        <w:rPr>
          <w:rFonts w:cs="David" w:hint="cs"/>
          <w:sz w:val="24"/>
          <w:szCs w:val="24"/>
          <w:rtl/>
        </w:rPr>
        <w:t>הביטוח</w:t>
      </w:r>
      <w:r w:rsidRPr="00F14B96">
        <w:rPr>
          <w:rFonts w:cs="David"/>
          <w:sz w:val="24"/>
          <w:szCs w:val="24"/>
          <w:rtl/>
        </w:rPr>
        <w:t xml:space="preserve"> </w:t>
      </w:r>
      <w:r w:rsidRPr="00F14B96">
        <w:rPr>
          <w:rFonts w:cs="David" w:hint="cs"/>
          <w:sz w:val="24"/>
          <w:szCs w:val="24"/>
          <w:rtl/>
        </w:rPr>
        <w:t>המחודשות</w:t>
      </w:r>
      <w:r w:rsidRPr="00F14B96">
        <w:rPr>
          <w:rFonts w:cs="David"/>
          <w:sz w:val="24"/>
          <w:szCs w:val="24"/>
          <w:rtl/>
        </w:rPr>
        <w:t xml:space="preserve"> </w:t>
      </w:r>
      <w:r w:rsidRPr="00F14B96">
        <w:rPr>
          <w:rFonts w:cs="David" w:hint="cs"/>
          <w:sz w:val="24"/>
          <w:szCs w:val="24"/>
          <w:rtl/>
        </w:rPr>
        <w:t>מאושרות</w:t>
      </w:r>
      <w:r w:rsidRPr="00F14B96">
        <w:rPr>
          <w:rFonts w:cs="David"/>
          <w:sz w:val="24"/>
          <w:szCs w:val="24"/>
          <w:rtl/>
        </w:rPr>
        <w:t xml:space="preserve"> </w:t>
      </w:r>
      <w:r w:rsidRPr="00F14B96">
        <w:rPr>
          <w:rFonts w:cs="David" w:hint="cs"/>
          <w:sz w:val="24"/>
          <w:szCs w:val="24"/>
          <w:rtl/>
        </w:rPr>
        <w:t>וחתומות</w:t>
      </w:r>
      <w:r w:rsidRPr="00F14B96">
        <w:rPr>
          <w:rFonts w:cs="David"/>
          <w:sz w:val="24"/>
          <w:szCs w:val="24"/>
          <w:rtl/>
        </w:rPr>
        <w:t xml:space="preserve"> </w:t>
      </w:r>
      <w:r w:rsidRPr="00F14B96">
        <w:rPr>
          <w:rFonts w:cs="David" w:hint="cs"/>
          <w:sz w:val="24"/>
          <w:szCs w:val="24"/>
          <w:rtl/>
        </w:rPr>
        <w:t>ע</w:t>
      </w:r>
      <w:r w:rsidRPr="00F14B96">
        <w:rPr>
          <w:rFonts w:cs="David"/>
          <w:sz w:val="24"/>
          <w:szCs w:val="24"/>
          <w:rtl/>
        </w:rPr>
        <w:t>"</w:t>
      </w:r>
      <w:r w:rsidRPr="00F14B96">
        <w:rPr>
          <w:rFonts w:cs="David" w:hint="cs"/>
          <w:sz w:val="24"/>
          <w:szCs w:val="24"/>
          <w:rtl/>
        </w:rPr>
        <w:t>י</w:t>
      </w:r>
      <w:r w:rsidRPr="00F14B96">
        <w:rPr>
          <w:rFonts w:cs="David"/>
          <w:sz w:val="24"/>
          <w:szCs w:val="24"/>
          <w:rtl/>
        </w:rPr>
        <w:t xml:space="preserve"> </w:t>
      </w:r>
      <w:r w:rsidRPr="00F14B96">
        <w:rPr>
          <w:rFonts w:cs="David" w:hint="cs"/>
          <w:sz w:val="24"/>
          <w:szCs w:val="24"/>
          <w:rtl/>
        </w:rPr>
        <w:t>המבטח</w:t>
      </w:r>
      <w:r w:rsidRPr="00F14B96">
        <w:rPr>
          <w:sz w:val="24"/>
          <w:szCs w:val="24"/>
          <w:rtl/>
        </w:rPr>
        <w:t xml:space="preserve"> </w:t>
      </w:r>
      <w:r w:rsidRPr="00F14B96">
        <w:rPr>
          <w:rFonts w:cs="David" w:hint="cs"/>
          <w:sz w:val="24"/>
          <w:szCs w:val="24"/>
          <w:rtl/>
        </w:rPr>
        <w:t>או</w:t>
      </w:r>
      <w:r w:rsidRPr="00F14B96">
        <w:rPr>
          <w:rFonts w:cs="David"/>
          <w:sz w:val="24"/>
          <w:szCs w:val="24"/>
          <w:rtl/>
        </w:rPr>
        <w:t xml:space="preserve"> </w:t>
      </w:r>
      <w:r w:rsidRPr="00F14B96">
        <w:rPr>
          <w:rFonts w:cs="David" w:hint="cs"/>
          <w:sz w:val="24"/>
          <w:szCs w:val="24"/>
          <w:rtl/>
        </w:rPr>
        <w:t>אישור</w:t>
      </w:r>
      <w:r w:rsidRPr="00F14B96">
        <w:rPr>
          <w:rFonts w:cs="David"/>
          <w:sz w:val="24"/>
          <w:szCs w:val="24"/>
          <w:rtl/>
        </w:rPr>
        <w:t xml:space="preserve"> </w:t>
      </w:r>
      <w:r w:rsidR="007843CA" w:rsidRPr="00F14B96">
        <w:rPr>
          <w:rFonts w:cs="David" w:hint="cs"/>
          <w:sz w:val="24"/>
          <w:szCs w:val="24"/>
          <w:rtl/>
        </w:rPr>
        <w:t>בחתימת</w:t>
      </w:r>
      <w:r w:rsidR="007843CA" w:rsidRPr="00F14B96">
        <w:rPr>
          <w:rFonts w:cs="David"/>
          <w:sz w:val="24"/>
          <w:szCs w:val="24"/>
          <w:rtl/>
        </w:rPr>
        <w:t xml:space="preserve"> </w:t>
      </w:r>
      <w:r w:rsidR="007843CA" w:rsidRPr="00F14B96">
        <w:rPr>
          <w:rFonts w:cs="David" w:hint="cs"/>
          <w:sz w:val="24"/>
          <w:szCs w:val="24"/>
          <w:rtl/>
        </w:rPr>
        <w:t>מבטחו</w:t>
      </w:r>
      <w:r w:rsidRPr="00F14B96">
        <w:rPr>
          <w:rFonts w:cs="David"/>
          <w:sz w:val="24"/>
          <w:szCs w:val="24"/>
          <w:rtl/>
        </w:rPr>
        <w:t xml:space="preserve"> </w:t>
      </w:r>
      <w:r w:rsidRPr="00F14B96">
        <w:rPr>
          <w:rFonts w:cs="David" w:hint="cs"/>
          <w:sz w:val="24"/>
          <w:szCs w:val="24"/>
          <w:rtl/>
        </w:rPr>
        <w:t>על</w:t>
      </w:r>
      <w:r w:rsidRPr="00F14B96">
        <w:rPr>
          <w:rFonts w:cs="David"/>
          <w:sz w:val="24"/>
          <w:szCs w:val="24"/>
          <w:rtl/>
        </w:rPr>
        <w:t xml:space="preserve"> </w:t>
      </w:r>
      <w:r w:rsidRPr="00F14B96">
        <w:rPr>
          <w:rFonts w:cs="David" w:hint="cs"/>
          <w:sz w:val="24"/>
          <w:szCs w:val="24"/>
          <w:rtl/>
        </w:rPr>
        <w:t>חידושן</w:t>
      </w:r>
      <w:r w:rsidRPr="00F14B96">
        <w:rPr>
          <w:rFonts w:cs="David"/>
          <w:sz w:val="24"/>
          <w:szCs w:val="24"/>
          <w:rtl/>
        </w:rPr>
        <w:t xml:space="preserve"> </w:t>
      </w:r>
      <w:r w:rsidRPr="00F14B96">
        <w:rPr>
          <w:rFonts w:cs="David" w:hint="cs"/>
          <w:sz w:val="24"/>
          <w:szCs w:val="24"/>
          <w:rtl/>
        </w:rPr>
        <w:t>למשרד</w:t>
      </w:r>
      <w:r w:rsidRPr="00F14B96">
        <w:rPr>
          <w:rFonts w:cs="David"/>
          <w:sz w:val="24"/>
          <w:szCs w:val="24"/>
          <w:rtl/>
        </w:rPr>
        <w:t xml:space="preserve"> </w:t>
      </w:r>
      <w:r w:rsidRPr="00F14B96">
        <w:rPr>
          <w:rFonts w:cs="David" w:hint="cs"/>
          <w:sz w:val="24"/>
          <w:szCs w:val="24"/>
          <w:rtl/>
        </w:rPr>
        <w:t>האוצר</w:t>
      </w:r>
      <w:r w:rsidR="007843CA" w:rsidRPr="00F14B96">
        <w:rPr>
          <w:rFonts w:cs="David"/>
          <w:sz w:val="24"/>
          <w:szCs w:val="24"/>
          <w:rtl/>
        </w:rPr>
        <w:t xml:space="preserve">, </w:t>
      </w:r>
      <w:r w:rsidR="007843CA" w:rsidRPr="00F14B96">
        <w:rPr>
          <w:rFonts w:cs="David" w:hint="cs"/>
          <w:sz w:val="24"/>
          <w:szCs w:val="24"/>
          <w:rtl/>
        </w:rPr>
        <w:t xml:space="preserve">משרדי ממשלה </w:t>
      </w:r>
      <w:r w:rsidRPr="00F14B96">
        <w:rPr>
          <w:rFonts w:cs="David"/>
          <w:sz w:val="24"/>
          <w:szCs w:val="24"/>
          <w:rtl/>
        </w:rPr>
        <w:t xml:space="preserve">לכל  המאוחר שבועיים לפני </w:t>
      </w:r>
      <w:r w:rsidR="007843CA" w:rsidRPr="00F14B96">
        <w:rPr>
          <w:rFonts w:cs="David" w:hint="cs"/>
          <w:sz w:val="24"/>
          <w:szCs w:val="24"/>
          <w:rtl/>
        </w:rPr>
        <w:t>תום</w:t>
      </w:r>
      <w:r w:rsidR="007843CA" w:rsidRPr="00F14B96">
        <w:rPr>
          <w:rFonts w:cs="David"/>
          <w:sz w:val="24"/>
          <w:szCs w:val="24"/>
          <w:rtl/>
        </w:rPr>
        <w:t xml:space="preserve"> </w:t>
      </w:r>
      <w:r w:rsidRPr="00F14B96">
        <w:rPr>
          <w:rFonts w:cs="David"/>
          <w:sz w:val="24"/>
          <w:szCs w:val="24"/>
          <w:rtl/>
        </w:rPr>
        <w:t xml:space="preserve"> תקופת הביטוח.   </w:t>
      </w:r>
    </w:p>
    <w:p w14:paraId="470E762D" w14:textId="3B7FEE9D" w:rsidR="007414DB" w:rsidRPr="00F14B96" w:rsidRDefault="007414DB" w:rsidP="004E6906">
      <w:pPr>
        <w:jc w:val="both"/>
        <w:rPr>
          <w:rFonts w:cs="David"/>
          <w:rtl/>
        </w:rPr>
      </w:pPr>
      <w:r w:rsidRPr="00F14B96">
        <w:rPr>
          <w:rFonts w:cs="David" w:hint="eastAsia"/>
          <w:rtl/>
        </w:rPr>
        <w:t>אין</w:t>
      </w:r>
      <w:r w:rsidRPr="00F14B96">
        <w:rPr>
          <w:rFonts w:cs="David"/>
          <w:rtl/>
        </w:rPr>
        <w:t xml:space="preserve"> בכל האמור בסעיפי הביטוח כדי לפטור את הספק מכל חובה החלה עליו על פי דין ועל פי החוזה</w:t>
      </w:r>
      <w:r w:rsidR="004E6906">
        <w:rPr>
          <w:rFonts w:cs="David" w:hint="cs"/>
          <w:rtl/>
        </w:rPr>
        <w:t xml:space="preserve"> </w:t>
      </w:r>
      <w:r w:rsidRPr="00F14B96">
        <w:rPr>
          <w:rFonts w:cs="David"/>
          <w:rtl/>
        </w:rPr>
        <w:t xml:space="preserve">ואין </w:t>
      </w:r>
      <w:r w:rsidRPr="00F14B96">
        <w:rPr>
          <w:rFonts w:cs="David" w:hint="cs"/>
          <w:rtl/>
        </w:rPr>
        <w:t>לפרש</w:t>
      </w:r>
      <w:r w:rsidRPr="00F14B96">
        <w:rPr>
          <w:rFonts w:cs="David"/>
          <w:rtl/>
        </w:rPr>
        <w:t xml:space="preserve"> </w:t>
      </w:r>
      <w:r w:rsidRPr="00F14B96">
        <w:rPr>
          <w:rFonts w:cs="David" w:hint="cs"/>
          <w:rtl/>
        </w:rPr>
        <w:t>את</w:t>
      </w:r>
      <w:r w:rsidRPr="00F14B96">
        <w:rPr>
          <w:rFonts w:cs="David"/>
          <w:rtl/>
        </w:rPr>
        <w:t xml:space="preserve"> </w:t>
      </w:r>
      <w:r w:rsidRPr="00F14B96">
        <w:rPr>
          <w:rFonts w:cs="David" w:hint="cs"/>
          <w:rtl/>
        </w:rPr>
        <w:t>האמור</w:t>
      </w:r>
      <w:r w:rsidRPr="00F14B96">
        <w:rPr>
          <w:rFonts w:cs="David"/>
          <w:rtl/>
        </w:rPr>
        <w:t xml:space="preserve"> </w:t>
      </w:r>
      <w:r w:rsidRPr="00F14B96">
        <w:rPr>
          <w:rFonts w:cs="David" w:hint="cs"/>
          <w:rtl/>
        </w:rPr>
        <w:t>כוויתור</w:t>
      </w:r>
      <w:r w:rsidRPr="00F14B96">
        <w:rPr>
          <w:rFonts w:cs="David"/>
          <w:rtl/>
        </w:rPr>
        <w:t xml:space="preserve"> </w:t>
      </w:r>
      <w:r w:rsidRPr="00F14B96">
        <w:rPr>
          <w:rFonts w:cs="David" w:hint="cs"/>
          <w:rtl/>
        </w:rPr>
        <w:t>של</w:t>
      </w:r>
      <w:r w:rsidRPr="00F14B96">
        <w:rPr>
          <w:rFonts w:cs="David"/>
          <w:rtl/>
        </w:rPr>
        <w:t xml:space="preserve"> </w:t>
      </w:r>
      <w:r w:rsidRPr="00F14B96">
        <w:rPr>
          <w:rFonts w:cs="David" w:hint="cs"/>
          <w:rtl/>
        </w:rPr>
        <w:t>מדינת</w:t>
      </w:r>
      <w:r w:rsidRPr="00F14B96">
        <w:rPr>
          <w:rFonts w:cs="David"/>
          <w:rtl/>
        </w:rPr>
        <w:t xml:space="preserve"> </w:t>
      </w:r>
      <w:r w:rsidRPr="00F14B96">
        <w:rPr>
          <w:rFonts w:cs="David" w:hint="cs"/>
          <w:rtl/>
        </w:rPr>
        <w:t>ישראל</w:t>
      </w:r>
      <w:r w:rsidRPr="00F14B96">
        <w:rPr>
          <w:rFonts w:cs="David"/>
          <w:rtl/>
        </w:rPr>
        <w:t xml:space="preserve"> </w:t>
      </w:r>
      <w:r w:rsidR="007843CA" w:rsidRPr="00F14B96">
        <w:rPr>
          <w:rFonts w:cs="David"/>
          <w:rtl/>
        </w:rPr>
        <w:t xml:space="preserve">– </w:t>
      </w:r>
      <w:r w:rsidR="007843CA" w:rsidRPr="00F14B96">
        <w:rPr>
          <w:rFonts w:cs="David" w:hint="cs"/>
          <w:rtl/>
        </w:rPr>
        <w:t>משרד האוצר, משרדי ממשלה</w:t>
      </w:r>
      <w:r w:rsidRPr="00F14B96">
        <w:rPr>
          <w:rFonts w:cs="David"/>
          <w:rtl/>
        </w:rPr>
        <w:t xml:space="preserve"> </w:t>
      </w:r>
      <w:r w:rsidRPr="00F14B96">
        <w:rPr>
          <w:rFonts w:cs="David" w:hint="cs"/>
          <w:rtl/>
        </w:rPr>
        <w:t>על</w:t>
      </w:r>
      <w:r w:rsidRPr="00F14B96">
        <w:rPr>
          <w:rFonts w:cs="David"/>
          <w:rtl/>
        </w:rPr>
        <w:t xml:space="preserve"> </w:t>
      </w:r>
      <w:r w:rsidRPr="00F14B96">
        <w:rPr>
          <w:rFonts w:cs="David" w:hint="cs"/>
          <w:rtl/>
        </w:rPr>
        <w:t>כל</w:t>
      </w:r>
      <w:r w:rsidRPr="00F14B96">
        <w:rPr>
          <w:rFonts w:cs="David"/>
          <w:rtl/>
        </w:rPr>
        <w:t xml:space="preserve"> </w:t>
      </w:r>
      <w:r w:rsidRPr="00F14B96">
        <w:rPr>
          <w:rFonts w:cs="David" w:hint="cs"/>
          <w:rtl/>
        </w:rPr>
        <w:t>זכות</w:t>
      </w:r>
      <w:r w:rsidRPr="00F14B96">
        <w:rPr>
          <w:rFonts w:cs="David"/>
          <w:rtl/>
        </w:rPr>
        <w:t xml:space="preserve"> </w:t>
      </w:r>
      <w:r w:rsidRPr="00F14B96">
        <w:rPr>
          <w:rFonts w:cs="David" w:hint="cs"/>
          <w:rtl/>
        </w:rPr>
        <w:t>או</w:t>
      </w:r>
      <w:r w:rsidRPr="00F14B96">
        <w:rPr>
          <w:rFonts w:cs="David"/>
          <w:rtl/>
        </w:rPr>
        <w:t xml:space="preserve"> </w:t>
      </w:r>
      <w:r w:rsidRPr="00F14B96">
        <w:rPr>
          <w:rFonts w:cs="David" w:hint="cs"/>
          <w:rtl/>
        </w:rPr>
        <w:t>סעד</w:t>
      </w:r>
      <w:r w:rsidRPr="00F14B96">
        <w:rPr>
          <w:rFonts w:cs="David"/>
          <w:rtl/>
        </w:rPr>
        <w:t xml:space="preserve"> </w:t>
      </w:r>
      <w:r w:rsidRPr="00F14B96">
        <w:rPr>
          <w:rFonts w:cs="David" w:hint="cs"/>
          <w:rtl/>
        </w:rPr>
        <w:t>המוקנים</w:t>
      </w:r>
      <w:r w:rsidRPr="00F14B96">
        <w:rPr>
          <w:rFonts w:cs="David"/>
          <w:rtl/>
        </w:rPr>
        <w:t xml:space="preserve"> </w:t>
      </w:r>
      <w:r w:rsidR="007843CA" w:rsidRPr="00F14B96">
        <w:rPr>
          <w:rFonts w:cs="David" w:hint="cs"/>
          <w:rtl/>
        </w:rPr>
        <w:t>לה</w:t>
      </w:r>
      <w:r w:rsidRPr="00F14B96">
        <w:rPr>
          <w:rFonts w:cs="David"/>
          <w:rtl/>
        </w:rPr>
        <w:t xml:space="preserve"> </w:t>
      </w:r>
      <w:r w:rsidRPr="00F14B96">
        <w:rPr>
          <w:rFonts w:cs="David" w:hint="cs"/>
          <w:rtl/>
        </w:rPr>
        <w:t>על</w:t>
      </w:r>
      <w:r w:rsidRPr="00F14B96">
        <w:rPr>
          <w:rFonts w:cs="David"/>
          <w:rtl/>
        </w:rPr>
        <w:t xml:space="preserve"> </w:t>
      </w:r>
      <w:r w:rsidRPr="00F14B96">
        <w:rPr>
          <w:rFonts w:cs="David" w:hint="cs"/>
          <w:rtl/>
        </w:rPr>
        <w:t>פי</w:t>
      </w:r>
      <w:r w:rsidRPr="00F14B96">
        <w:rPr>
          <w:rFonts w:cs="David"/>
          <w:rtl/>
        </w:rPr>
        <w:t xml:space="preserve"> </w:t>
      </w:r>
      <w:r w:rsidRPr="00F14B96">
        <w:rPr>
          <w:rFonts w:cs="David" w:hint="cs"/>
          <w:rtl/>
        </w:rPr>
        <w:t>דין</w:t>
      </w:r>
      <w:r w:rsidRPr="00F14B96">
        <w:rPr>
          <w:rFonts w:cs="David"/>
          <w:rtl/>
        </w:rPr>
        <w:t xml:space="preserve"> </w:t>
      </w:r>
      <w:r w:rsidRPr="00F14B96">
        <w:rPr>
          <w:rFonts w:cs="David" w:hint="cs"/>
          <w:rtl/>
        </w:rPr>
        <w:t>ועל</w:t>
      </w:r>
      <w:r w:rsidRPr="00F14B96">
        <w:rPr>
          <w:rFonts w:cs="David"/>
          <w:rtl/>
        </w:rPr>
        <w:t xml:space="preserve"> </w:t>
      </w:r>
      <w:r w:rsidRPr="00F14B96">
        <w:rPr>
          <w:rFonts w:cs="David" w:hint="cs"/>
          <w:rtl/>
        </w:rPr>
        <w:t>פי</w:t>
      </w:r>
      <w:r w:rsidRPr="00F14B96">
        <w:rPr>
          <w:rFonts w:cs="David"/>
          <w:rtl/>
        </w:rPr>
        <w:t xml:space="preserve"> </w:t>
      </w:r>
      <w:r w:rsidRPr="00F14B96">
        <w:rPr>
          <w:rFonts w:cs="David" w:hint="cs"/>
          <w:rtl/>
        </w:rPr>
        <w:t>חוזה</w:t>
      </w:r>
      <w:r w:rsidRPr="00F14B96">
        <w:rPr>
          <w:rFonts w:cs="David"/>
          <w:rtl/>
        </w:rPr>
        <w:t xml:space="preserve"> </w:t>
      </w:r>
      <w:r w:rsidRPr="00F14B96">
        <w:rPr>
          <w:rFonts w:cs="David" w:hint="cs"/>
          <w:rtl/>
        </w:rPr>
        <w:t>זה</w:t>
      </w:r>
      <w:r w:rsidRPr="00F14B96">
        <w:rPr>
          <w:rFonts w:cs="David"/>
          <w:rtl/>
        </w:rPr>
        <w:t>.</w:t>
      </w:r>
    </w:p>
    <w:p w14:paraId="10D871C5" w14:textId="428E1EDF" w:rsidR="005F26B6" w:rsidRDefault="005F26B6">
      <w:pPr>
        <w:bidi w:val="0"/>
        <w:rPr>
          <w:rFonts w:cs="David"/>
          <w:rtl/>
        </w:rPr>
      </w:pPr>
      <w:r>
        <w:rPr>
          <w:rFonts w:cs="David"/>
          <w:rtl/>
        </w:rPr>
        <w:br w:type="page"/>
      </w:r>
    </w:p>
    <w:p w14:paraId="4F88791D" w14:textId="1F91D84B" w:rsidR="007414DB" w:rsidRPr="00B10648" w:rsidRDefault="007414DB" w:rsidP="000C57CB">
      <w:pPr>
        <w:spacing w:line="360" w:lineRule="auto"/>
        <w:jc w:val="center"/>
        <w:rPr>
          <w:rFonts w:cs="David"/>
          <w:b/>
          <w:bCs/>
          <w:sz w:val="28"/>
          <w:szCs w:val="28"/>
          <w:u w:val="single"/>
          <w:rtl/>
        </w:rPr>
      </w:pPr>
      <w:r w:rsidRPr="00B10648">
        <w:rPr>
          <w:rFonts w:cs="David"/>
          <w:b/>
          <w:bCs/>
          <w:sz w:val="28"/>
          <w:szCs w:val="28"/>
          <w:u w:val="single"/>
          <w:rtl/>
        </w:rPr>
        <w:t>נספח ביטוחים</w:t>
      </w:r>
      <w:r w:rsidR="00095C54">
        <w:rPr>
          <w:rFonts w:cs="David" w:hint="cs"/>
          <w:b/>
          <w:bCs/>
          <w:sz w:val="28"/>
          <w:szCs w:val="28"/>
          <w:u w:val="single"/>
          <w:rtl/>
        </w:rPr>
        <w:t xml:space="preserve"> </w:t>
      </w:r>
      <w:r w:rsidR="007843CA" w:rsidRPr="002F2C62">
        <w:rPr>
          <w:rFonts w:cs="David"/>
          <w:b/>
          <w:bCs/>
          <w:sz w:val="28"/>
          <w:szCs w:val="28"/>
          <w:u w:val="single"/>
          <w:rtl/>
        </w:rPr>
        <w:t xml:space="preserve">- </w:t>
      </w:r>
      <w:r w:rsidR="007843CA" w:rsidRPr="002F2C62">
        <w:rPr>
          <w:rFonts w:cs="David" w:hint="eastAsia"/>
          <w:b/>
          <w:bCs/>
          <w:sz w:val="28"/>
          <w:szCs w:val="28"/>
          <w:u w:val="single"/>
          <w:rtl/>
        </w:rPr>
        <w:t>אישור</w:t>
      </w:r>
      <w:r w:rsidR="007843CA" w:rsidRPr="002F2C62">
        <w:rPr>
          <w:rFonts w:cs="David"/>
          <w:b/>
          <w:bCs/>
          <w:sz w:val="28"/>
          <w:szCs w:val="28"/>
          <w:u w:val="single"/>
          <w:rtl/>
        </w:rPr>
        <w:t xml:space="preserve"> </w:t>
      </w:r>
      <w:r w:rsidR="007843CA" w:rsidRPr="002F2C62">
        <w:rPr>
          <w:rFonts w:cs="David" w:hint="eastAsia"/>
          <w:b/>
          <w:bCs/>
          <w:sz w:val="28"/>
          <w:szCs w:val="28"/>
          <w:u w:val="single"/>
          <w:rtl/>
        </w:rPr>
        <w:t>קיום</w:t>
      </w:r>
      <w:r w:rsidR="007843CA" w:rsidRPr="002F2C62">
        <w:rPr>
          <w:rFonts w:cs="David"/>
          <w:b/>
          <w:bCs/>
          <w:sz w:val="28"/>
          <w:szCs w:val="28"/>
          <w:u w:val="single"/>
          <w:rtl/>
        </w:rPr>
        <w:t xml:space="preserve"> </w:t>
      </w:r>
      <w:r w:rsidR="007843CA" w:rsidRPr="002F2C62">
        <w:rPr>
          <w:rFonts w:cs="David" w:hint="eastAsia"/>
          <w:b/>
          <w:bCs/>
          <w:sz w:val="28"/>
          <w:szCs w:val="28"/>
          <w:u w:val="single"/>
          <w:rtl/>
        </w:rPr>
        <w:t>ביטוחים</w:t>
      </w:r>
    </w:p>
    <w:p w14:paraId="7A2549D1" w14:textId="77777777" w:rsidR="007414DB" w:rsidRPr="00327470" w:rsidRDefault="007414DB" w:rsidP="00A55AE2">
      <w:pPr>
        <w:pStyle w:val="NoSpacing"/>
        <w:jc w:val="both"/>
        <w:rPr>
          <w:rFonts w:cs="David"/>
          <w:rtl/>
        </w:rPr>
      </w:pPr>
      <w:r w:rsidRPr="00B10648">
        <w:rPr>
          <w:rFonts w:cs="David" w:hint="cs"/>
          <w:sz w:val="24"/>
          <w:szCs w:val="24"/>
          <w:rtl/>
        </w:rPr>
        <w:t>לכבוד</w:t>
      </w:r>
      <w:r w:rsidRPr="00B10648">
        <w:rPr>
          <w:rFonts w:cs="David"/>
          <w:sz w:val="24"/>
          <w:szCs w:val="24"/>
          <w:rtl/>
        </w:rPr>
        <w:t xml:space="preserve"> </w:t>
      </w:r>
    </w:p>
    <w:p w14:paraId="038DD4E2" w14:textId="77777777" w:rsidR="007414DB" w:rsidRPr="00685F15" w:rsidRDefault="007414DB" w:rsidP="00A55AE2">
      <w:pPr>
        <w:pStyle w:val="NoSpacing"/>
        <w:jc w:val="both"/>
        <w:rPr>
          <w:rFonts w:cs="David"/>
          <w:rtl/>
        </w:rPr>
      </w:pPr>
    </w:p>
    <w:p w14:paraId="732CA29D" w14:textId="0CA9F7F5" w:rsidR="007414DB" w:rsidRPr="00B10648" w:rsidRDefault="007414DB" w:rsidP="00A55AE2">
      <w:pPr>
        <w:pStyle w:val="NoSpacing"/>
        <w:jc w:val="both"/>
        <w:rPr>
          <w:rFonts w:cs="David"/>
          <w:b/>
          <w:bCs/>
          <w:sz w:val="28"/>
          <w:szCs w:val="28"/>
          <w:rtl/>
        </w:rPr>
      </w:pPr>
      <w:r w:rsidRPr="007C5B4C">
        <w:rPr>
          <w:rFonts w:cs="David" w:hint="eastAsia"/>
          <w:b/>
          <w:bCs/>
          <w:sz w:val="28"/>
          <w:szCs w:val="28"/>
          <w:u w:val="single"/>
          <w:rtl/>
        </w:rPr>
        <w:t>מדינת</w:t>
      </w:r>
      <w:r w:rsidRPr="007C5B4C">
        <w:rPr>
          <w:rFonts w:cs="David"/>
          <w:b/>
          <w:bCs/>
          <w:sz w:val="28"/>
          <w:szCs w:val="28"/>
          <w:u w:val="single"/>
          <w:rtl/>
        </w:rPr>
        <w:t xml:space="preserve"> ישראל –</w:t>
      </w:r>
      <w:r w:rsidRPr="007C5B4C">
        <w:rPr>
          <w:rFonts w:cs="David" w:hint="eastAsia"/>
          <w:b/>
          <w:bCs/>
          <w:sz w:val="28"/>
          <w:szCs w:val="28"/>
          <w:u w:val="single"/>
          <w:rtl/>
        </w:rPr>
        <w:t>משרד</w:t>
      </w:r>
      <w:r w:rsidRPr="007C5B4C">
        <w:rPr>
          <w:rFonts w:cs="David"/>
          <w:b/>
          <w:bCs/>
          <w:sz w:val="28"/>
          <w:szCs w:val="28"/>
          <w:u w:val="single"/>
          <w:rtl/>
        </w:rPr>
        <w:t xml:space="preserve"> </w:t>
      </w:r>
      <w:r w:rsidRPr="007C5B4C">
        <w:rPr>
          <w:rFonts w:cs="David" w:hint="eastAsia"/>
          <w:b/>
          <w:bCs/>
          <w:sz w:val="28"/>
          <w:szCs w:val="28"/>
          <w:u w:val="single"/>
          <w:rtl/>
        </w:rPr>
        <w:t>האוצר</w:t>
      </w:r>
      <w:r w:rsidR="007843CA">
        <w:rPr>
          <w:rFonts w:cs="David" w:hint="cs"/>
          <w:b/>
          <w:bCs/>
          <w:sz w:val="28"/>
          <w:szCs w:val="28"/>
          <w:u w:val="single"/>
          <w:rtl/>
        </w:rPr>
        <w:t>,</w:t>
      </w:r>
      <w:r w:rsidRPr="007C5B4C">
        <w:rPr>
          <w:rFonts w:cs="David"/>
          <w:b/>
          <w:bCs/>
          <w:sz w:val="28"/>
          <w:szCs w:val="28"/>
          <w:u w:val="single"/>
          <w:rtl/>
        </w:rPr>
        <w:t xml:space="preserve"> </w:t>
      </w:r>
      <w:r w:rsidRPr="007C5B4C">
        <w:rPr>
          <w:rFonts w:cs="David" w:hint="eastAsia"/>
          <w:b/>
          <w:bCs/>
          <w:sz w:val="28"/>
          <w:szCs w:val="28"/>
          <w:u w:val="single"/>
          <w:rtl/>
        </w:rPr>
        <w:t>משרדי</w:t>
      </w:r>
      <w:r w:rsidRPr="007C5B4C">
        <w:rPr>
          <w:rFonts w:cs="David"/>
          <w:b/>
          <w:bCs/>
          <w:sz w:val="28"/>
          <w:szCs w:val="28"/>
          <w:u w:val="single"/>
          <w:rtl/>
        </w:rPr>
        <w:t xml:space="preserve"> </w:t>
      </w:r>
      <w:r w:rsidR="007843CA">
        <w:rPr>
          <w:rFonts w:cs="David" w:hint="cs"/>
          <w:b/>
          <w:bCs/>
          <w:sz w:val="28"/>
          <w:szCs w:val="28"/>
          <w:u w:val="single"/>
          <w:rtl/>
        </w:rPr>
        <w:t>ממשלה</w:t>
      </w:r>
      <w:r w:rsidR="007843CA" w:rsidRPr="006F2196">
        <w:rPr>
          <w:rFonts w:cs="David"/>
          <w:b/>
          <w:bCs/>
          <w:sz w:val="28"/>
          <w:szCs w:val="28"/>
          <w:rtl/>
        </w:rPr>
        <w:t>;</w:t>
      </w:r>
    </w:p>
    <w:p w14:paraId="126749F0" w14:textId="77777777" w:rsidR="007414DB" w:rsidRPr="00327470" w:rsidRDefault="007414DB" w:rsidP="00A55AE2">
      <w:pPr>
        <w:pStyle w:val="NoSpacing"/>
        <w:jc w:val="both"/>
        <w:rPr>
          <w:rFonts w:cs="David"/>
          <w:rtl/>
        </w:rPr>
      </w:pPr>
    </w:p>
    <w:p w14:paraId="1F8C3B0E" w14:textId="77777777" w:rsidR="007414DB" w:rsidRPr="00327470" w:rsidRDefault="007414DB" w:rsidP="00A55AE2">
      <w:pPr>
        <w:pStyle w:val="NoSpacing"/>
        <w:jc w:val="both"/>
        <w:rPr>
          <w:rFonts w:cs="David"/>
          <w:rtl/>
        </w:rPr>
      </w:pPr>
      <w:r w:rsidRPr="00B10648">
        <w:rPr>
          <w:rFonts w:cs="David" w:hint="cs"/>
          <w:sz w:val="24"/>
          <w:szCs w:val="24"/>
          <w:rtl/>
        </w:rPr>
        <w:t>א</w:t>
      </w:r>
      <w:r w:rsidRPr="00B10648">
        <w:rPr>
          <w:rFonts w:cs="David"/>
          <w:sz w:val="24"/>
          <w:szCs w:val="24"/>
          <w:rtl/>
        </w:rPr>
        <w:t>.ג.נ.,</w:t>
      </w:r>
    </w:p>
    <w:p w14:paraId="61C24AC5" w14:textId="77777777" w:rsidR="007414DB" w:rsidRPr="00327470" w:rsidRDefault="007414DB" w:rsidP="00A55AE2">
      <w:pPr>
        <w:pStyle w:val="NoSpacing"/>
        <w:jc w:val="both"/>
        <w:rPr>
          <w:rFonts w:cs="David"/>
          <w:rtl/>
        </w:rPr>
      </w:pPr>
      <w:r w:rsidRPr="00B10648">
        <w:rPr>
          <w:rFonts w:cs="David"/>
          <w:sz w:val="24"/>
          <w:szCs w:val="24"/>
          <w:rtl/>
        </w:rPr>
        <w:t xml:space="preserve"> </w:t>
      </w:r>
    </w:p>
    <w:p w14:paraId="75BB5ABA" w14:textId="63A83F0B" w:rsidR="007414DB" w:rsidRPr="00B10648" w:rsidRDefault="007414DB" w:rsidP="000C57CB">
      <w:pPr>
        <w:pStyle w:val="NoSpacing"/>
        <w:jc w:val="center"/>
        <w:rPr>
          <w:rFonts w:cs="David"/>
          <w:b/>
          <w:bCs/>
          <w:sz w:val="32"/>
          <w:szCs w:val="32"/>
          <w:rtl/>
        </w:rPr>
      </w:pPr>
      <w:r w:rsidRPr="00B10648">
        <w:rPr>
          <w:rFonts w:cs="David"/>
          <w:sz w:val="24"/>
          <w:szCs w:val="24"/>
          <w:rtl/>
        </w:rPr>
        <w:t>הנדון:</w:t>
      </w:r>
      <w:r w:rsidRPr="00B10648">
        <w:rPr>
          <w:rFonts w:cs="David"/>
          <w:b/>
          <w:bCs/>
          <w:sz w:val="32"/>
          <w:szCs w:val="32"/>
          <w:rtl/>
        </w:rPr>
        <w:t xml:space="preserve">  </w:t>
      </w:r>
      <w:r w:rsidRPr="007C5B4C">
        <w:rPr>
          <w:rFonts w:cs="David" w:hint="eastAsia"/>
          <w:b/>
          <w:bCs/>
          <w:sz w:val="32"/>
          <w:szCs w:val="32"/>
          <w:u w:val="single"/>
          <w:rtl/>
        </w:rPr>
        <w:t>אישור</w:t>
      </w:r>
      <w:r w:rsidRPr="007C5B4C">
        <w:rPr>
          <w:rFonts w:cs="David"/>
          <w:b/>
          <w:bCs/>
          <w:sz w:val="32"/>
          <w:szCs w:val="32"/>
          <w:u w:val="single"/>
          <w:rtl/>
        </w:rPr>
        <w:t xml:space="preserve"> </w:t>
      </w:r>
      <w:r w:rsidRPr="007C5B4C">
        <w:rPr>
          <w:rFonts w:cs="David" w:hint="eastAsia"/>
          <w:b/>
          <w:bCs/>
          <w:sz w:val="32"/>
          <w:szCs w:val="32"/>
          <w:u w:val="single"/>
          <w:rtl/>
        </w:rPr>
        <w:t>קיום</w:t>
      </w:r>
      <w:r w:rsidRPr="007C5B4C">
        <w:rPr>
          <w:rFonts w:cs="David"/>
          <w:b/>
          <w:bCs/>
          <w:sz w:val="32"/>
          <w:szCs w:val="32"/>
          <w:u w:val="single"/>
          <w:rtl/>
        </w:rPr>
        <w:t xml:space="preserve"> </w:t>
      </w:r>
      <w:r w:rsidRPr="007C5B4C">
        <w:rPr>
          <w:rFonts w:cs="David" w:hint="eastAsia"/>
          <w:b/>
          <w:bCs/>
          <w:sz w:val="32"/>
          <w:szCs w:val="32"/>
          <w:u w:val="single"/>
          <w:rtl/>
        </w:rPr>
        <w:t>ביטוחים</w:t>
      </w:r>
    </w:p>
    <w:p w14:paraId="2F9498BE" w14:textId="77777777" w:rsidR="007414DB" w:rsidRPr="00B10648" w:rsidRDefault="007414DB" w:rsidP="00A55AE2">
      <w:pPr>
        <w:pStyle w:val="NoSpacing"/>
        <w:jc w:val="both"/>
        <w:rPr>
          <w:rFonts w:cs="David"/>
          <w:b/>
          <w:bCs/>
          <w:sz w:val="32"/>
          <w:szCs w:val="32"/>
          <w:rtl/>
        </w:rPr>
      </w:pPr>
    </w:p>
    <w:p w14:paraId="72B47E92" w14:textId="77777777" w:rsidR="007414DB" w:rsidRPr="00B10648" w:rsidRDefault="007414DB" w:rsidP="00A55AE2">
      <w:pPr>
        <w:pStyle w:val="NoSpacing"/>
        <w:jc w:val="both"/>
        <w:rPr>
          <w:rFonts w:cs="David"/>
          <w:sz w:val="24"/>
          <w:szCs w:val="24"/>
          <w:rtl/>
        </w:rPr>
      </w:pPr>
    </w:p>
    <w:p w14:paraId="093B738B" w14:textId="24BAF7BF" w:rsidR="007414DB" w:rsidRPr="00327470" w:rsidRDefault="007414DB" w:rsidP="000C57CB">
      <w:pPr>
        <w:spacing w:line="360" w:lineRule="auto"/>
        <w:jc w:val="both"/>
        <w:rPr>
          <w:rFonts w:cs="David"/>
          <w:rtl/>
        </w:rPr>
      </w:pPr>
      <w:r w:rsidRPr="00D649EB">
        <w:rPr>
          <w:rFonts w:cs="David" w:hint="eastAsia"/>
          <w:rtl/>
        </w:rPr>
        <w:t>הננו</w:t>
      </w:r>
      <w:r w:rsidRPr="00D649EB">
        <w:rPr>
          <w:rFonts w:cs="David"/>
          <w:rtl/>
        </w:rPr>
        <w:t xml:space="preserve"> מאשרים בזה כי ערכנו למבוטחנו</w:t>
      </w:r>
      <w:r w:rsidRPr="00A93BEF">
        <w:rPr>
          <w:rFonts w:cs="David"/>
          <w:rtl/>
        </w:rPr>
        <w:t xml:space="preserve"> </w:t>
      </w:r>
      <w:r w:rsidR="007843CA">
        <w:rPr>
          <w:rFonts w:cs="David"/>
          <w:rtl/>
        </w:rPr>
        <w:t>___________________</w:t>
      </w:r>
      <w:r w:rsidR="007843CA">
        <w:rPr>
          <w:rFonts w:cs="David" w:hint="cs"/>
          <w:rtl/>
        </w:rPr>
        <w:t>_</w:t>
      </w:r>
      <w:r w:rsidR="007843CA">
        <w:rPr>
          <w:rFonts w:cs="David"/>
          <w:rtl/>
        </w:rPr>
        <w:t>__</w:t>
      </w:r>
      <w:r w:rsidR="007843CA" w:rsidRPr="006F2196">
        <w:rPr>
          <w:rFonts w:cs="David"/>
          <w:rtl/>
        </w:rPr>
        <w:t>_</w:t>
      </w:r>
      <w:r w:rsidR="007843CA">
        <w:rPr>
          <w:rFonts w:cs="David" w:hint="cs"/>
          <w:rtl/>
        </w:rPr>
        <w:t>___</w:t>
      </w:r>
      <w:r w:rsidR="007843CA" w:rsidRPr="006F2196">
        <w:rPr>
          <w:rFonts w:cs="David"/>
          <w:rtl/>
        </w:rPr>
        <w:t>____(</w:t>
      </w:r>
      <w:r w:rsidRPr="00D649EB">
        <w:rPr>
          <w:rFonts w:cs="David"/>
          <w:rtl/>
        </w:rPr>
        <w:t xml:space="preserve">להלן "הספק") </w:t>
      </w:r>
      <w:r w:rsidRPr="00D649EB">
        <w:rPr>
          <w:rFonts w:cs="David" w:hint="eastAsia"/>
          <w:rtl/>
        </w:rPr>
        <w:t>לתקופת</w:t>
      </w:r>
      <w:r w:rsidRPr="00A93BEF">
        <w:rPr>
          <w:rFonts w:cs="David"/>
          <w:rtl/>
        </w:rPr>
        <w:t xml:space="preserve"> </w:t>
      </w:r>
      <w:r w:rsidRPr="008B7B3A">
        <w:rPr>
          <w:rFonts w:cs="David" w:hint="eastAsia"/>
          <w:rtl/>
        </w:rPr>
        <w:t>הביטוח</w:t>
      </w:r>
      <w:r w:rsidRPr="00B10648">
        <w:rPr>
          <w:rFonts w:cs="David"/>
          <w:rtl/>
        </w:rPr>
        <w:t xml:space="preserve"> מיום </w:t>
      </w:r>
      <w:r w:rsidR="007843CA" w:rsidRPr="006F2196">
        <w:rPr>
          <w:rFonts w:cs="David"/>
          <w:rtl/>
        </w:rPr>
        <w:t>_______________</w:t>
      </w:r>
      <w:r w:rsidRPr="00B10648">
        <w:rPr>
          <w:rFonts w:cs="David"/>
          <w:rtl/>
        </w:rPr>
        <w:t xml:space="preserve"> עד יום ________________ בקשר</w:t>
      </w:r>
      <w:r w:rsidRPr="00B10648">
        <w:rPr>
          <w:rtl/>
        </w:rPr>
        <w:t xml:space="preserve"> </w:t>
      </w:r>
      <w:r w:rsidRPr="00B10648">
        <w:rPr>
          <w:rFonts w:cs="David"/>
          <w:rtl/>
        </w:rPr>
        <w:t xml:space="preserve">לאספקת </w:t>
      </w:r>
      <w:r w:rsidR="00DC28A1" w:rsidRPr="00B10648">
        <w:rPr>
          <w:rFonts w:cs="David" w:hint="cs"/>
          <w:rtl/>
        </w:rPr>
        <w:t>ציוד</w:t>
      </w:r>
      <w:r w:rsidR="00DC28A1" w:rsidRPr="00B10648">
        <w:rPr>
          <w:rFonts w:cs="David"/>
          <w:rtl/>
        </w:rPr>
        <w:t xml:space="preserve"> </w:t>
      </w:r>
      <w:r w:rsidR="007843CA" w:rsidRPr="006A66DE">
        <w:rPr>
          <w:rFonts w:cs="David" w:hint="cs"/>
          <w:rtl/>
        </w:rPr>
        <w:t>תקשורת</w:t>
      </w:r>
      <w:r w:rsidR="00DC28A1" w:rsidRPr="00B10648">
        <w:rPr>
          <w:rFonts w:cs="David"/>
          <w:rtl/>
        </w:rPr>
        <w:t xml:space="preserve"> אקטיבי</w:t>
      </w:r>
      <w:r w:rsidRPr="00B10648">
        <w:rPr>
          <w:rFonts w:cs="David"/>
          <w:rtl/>
        </w:rPr>
        <w:t xml:space="preserve"> </w:t>
      </w:r>
      <w:r w:rsidR="007843CA" w:rsidRPr="006A66DE">
        <w:rPr>
          <w:rFonts w:cs="David" w:hint="cs"/>
          <w:rtl/>
        </w:rPr>
        <w:t>לרשתות</w:t>
      </w:r>
      <w:r w:rsidR="007843CA" w:rsidRPr="006A66DE">
        <w:rPr>
          <w:rFonts w:cs="David"/>
          <w:rtl/>
        </w:rPr>
        <w:t xml:space="preserve"> </w:t>
      </w:r>
      <w:r w:rsidR="007843CA" w:rsidRPr="006A66DE">
        <w:rPr>
          <w:rFonts w:cs="David" w:hint="cs"/>
          <w:rtl/>
        </w:rPr>
        <w:t>תקשורת</w:t>
      </w:r>
      <w:r w:rsidR="007843CA" w:rsidRPr="006A66DE">
        <w:rPr>
          <w:rFonts w:cs="David"/>
          <w:rtl/>
        </w:rPr>
        <w:t xml:space="preserve"> </w:t>
      </w:r>
      <w:r w:rsidR="007843CA" w:rsidRPr="006A66DE">
        <w:rPr>
          <w:rFonts w:cs="David" w:hint="cs"/>
          <w:rtl/>
        </w:rPr>
        <w:t>במשרדי</w:t>
      </w:r>
      <w:r w:rsidR="007843CA" w:rsidRPr="006A66DE">
        <w:rPr>
          <w:rFonts w:cs="David"/>
          <w:rtl/>
        </w:rPr>
        <w:t xml:space="preserve"> </w:t>
      </w:r>
      <w:r w:rsidR="007843CA" w:rsidRPr="006A66DE">
        <w:rPr>
          <w:rFonts w:cs="David" w:hint="cs"/>
          <w:rtl/>
        </w:rPr>
        <w:t>הממשלה</w:t>
      </w:r>
      <w:r w:rsidR="007843CA">
        <w:rPr>
          <w:rFonts w:cs="David" w:hint="cs"/>
          <w:rtl/>
        </w:rPr>
        <w:t xml:space="preserve"> ולביצוע הכשרה והסמכה בטכנולוגיות ציוד תקשורת אקטיבי</w:t>
      </w:r>
      <w:r w:rsidR="007843CA" w:rsidRPr="006A66DE">
        <w:rPr>
          <w:rFonts w:cs="David"/>
          <w:rtl/>
        </w:rPr>
        <w:t xml:space="preserve">, </w:t>
      </w:r>
      <w:r w:rsidR="007843CA" w:rsidRPr="006A66DE">
        <w:rPr>
          <w:rFonts w:cs="David" w:hint="cs"/>
          <w:rtl/>
        </w:rPr>
        <w:t>על</w:t>
      </w:r>
      <w:r w:rsidR="007843CA" w:rsidRPr="006A66DE">
        <w:rPr>
          <w:rFonts w:hint="cs"/>
          <w:rtl/>
        </w:rPr>
        <w:t xml:space="preserve"> </w:t>
      </w:r>
      <w:r w:rsidR="007843CA" w:rsidRPr="006A66DE">
        <w:rPr>
          <w:rFonts w:cs="David" w:hint="cs"/>
          <w:rtl/>
        </w:rPr>
        <w:t>פי</w:t>
      </w:r>
      <w:r w:rsidR="007843CA" w:rsidRPr="006A66DE">
        <w:rPr>
          <w:rFonts w:cs="David"/>
          <w:rtl/>
        </w:rPr>
        <w:t xml:space="preserve"> </w:t>
      </w:r>
      <w:r w:rsidR="007843CA" w:rsidRPr="006A66DE">
        <w:rPr>
          <w:rFonts w:cs="David" w:hint="cs"/>
          <w:rtl/>
        </w:rPr>
        <w:t>מכרז</w:t>
      </w:r>
      <w:r w:rsidR="007843CA" w:rsidRPr="006A66DE">
        <w:rPr>
          <w:rFonts w:cs="David"/>
          <w:rtl/>
        </w:rPr>
        <w:t xml:space="preserve"> </w:t>
      </w:r>
      <w:r w:rsidR="007843CA" w:rsidRPr="006A66DE">
        <w:rPr>
          <w:rFonts w:cs="David" w:hint="cs"/>
          <w:rtl/>
        </w:rPr>
        <w:t>וחוזה</w:t>
      </w:r>
      <w:r w:rsidR="007843CA" w:rsidRPr="006A66DE">
        <w:rPr>
          <w:rFonts w:cs="David"/>
          <w:rtl/>
        </w:rPr>
        <w:t xml:space="preserve"> </w:t>
      </w:r>
      <w:r w:rsidR="007843CA" w:rsidRPr="006A66DE">
        <w:rPr>
          <w:rFonts w:cs="David" w:hint="cs"/>
          <w:rtl/>
        </w:rPr>
        <w:t>עם</w:t>
      </w:r>
      <w:r w:rsidR="007843CA" w:rsidRPr="006A66DE">
        <w:rPr>
          <w:rFonts w:cs="David"/>
          <w:rtl/>
        </w:rPr>
        <w:t xml:space="preserve">  </w:t>
      </w:r>
      <w:r w:rsidR="007843CA" w:rsidRPr="006A66DE">
        <w:rPr>
          <w:rFonts w:cs="David" w:hint="cs"/>
          <w:rtl/>
        </w:rPr>
        <w:t>מדינת</w:t>
      </w:r>
      <w:r w:rsidR="007843CA" w:rsidRPr="006A66DE">
        <w:rPr>
          <w:rFonts w:cs="David"/>
          <w:rtl/>
        </w:rPr>
        <w:t xml:space="preserve"> </w:t>
      </w:r>
      <w:r w:rsidR="007843CA" w:rsidRPr="006A66DE">
        <w:rPr>
          <w:rFonts w:cs="David" w:hint="cs"/>
          <w:rtl/>
        </w:rPr>
        <w:t>ישראל</w:t>
      </w:r>
      <w:r w:rsidR="007843CA" w:rsidRPr="006A66DE">
        <w:rPr>
          <w:rFonts w:cs="David"/>
          <w:rtl/>
        </w:rPr>
        <w:t xml:space="preserve"> –</w:t>
      </w:r>
      <w:r w:rsidRPr="00B10648">
        <w:rPr>
          <w:rFonts w:cs="David"/>
          <w:rtl/>
        </w:rPr>
        <w:t xml:space="preserve"> משרד האוצר, את הביטוחים המפורטים להלן:</w:t>
      </w:r>
    </w:p>
    <w:p w14:paraId="619C9104" w14:textId="77777777" w:rsidR="007414DB" w:rsidRPr="00FB2838" w:rsidRDefault="007414DB" w:rsidP="00A55AE2">
      <w:pPr>
        <w:pStyle w:val="NoSpacing"/>
        <w:jc w:val="both"/>
        <w:rPr>
          <w:rFonts w:cs="David"/>
          <w:rtl/>
        </w:rPr>
      </w:pPr>
    </w:p>
    <w:p w14:paraId="4E74235D" w14:textId="77777777" w:rsidR="007414DB" w:rsidRPr="007C5B4C" w:rsidRDefault="007414DB" w:rsidP="00A55AE2">
      <w:pPr>
        <w:pStyle w:val="NoSpacing"/>
        <w:jc w:val="both"/>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חבות</w:t>
      </w:r>
      <w:r w:rsidRPr="007C5B4C">
        <w:rPr>
          <w:rFonts w:cs="David"/>
          <w:b/>
          <w:bCs/>
          <w:sz w:val="28"/>
          <w:szCs w:val="28"/>
          <w:u w:val="single"/>
          <w:rtl/>
        </w:rPr>
        <w:t xml:space="preserve"> </w:t>
      </w:r>
      <w:r w:rsidRPr="007C5B4C">
        <w:rPr>
          <w:rFonts w:cs="David" w:hint="eastAsia"/>
          <w:b/>
          <w:bCs/>
          <w:sz w:val="28"/>
          <w:szCs w:val="28"/>
          <w:u w:val="single"/>
          <w:rtl/>
        </w:rPr>
        <w:t>המעבידים</w:t>
      </w:r>
    </w:p>
    <w:p w14:paraId="587D899D" w14:textId="77777777" w:rsidR="007414DB" w:rsidRPr="00327470" w:rsidRDefault="007414DB" w:rsidP="00A55AE2">
      <w:pPr>
        <w:pStyle w:val="NoSpacing"/>
        <w:jc w:val="both"/>
        <w:rPr>
          <w:rFonts w:cs="David"/>
          <w:rtl/>
        </w:rPr>
      </w:pPr>
    </w:p>
    <w:p w14:paraId="281CD2D2" w14:textId="77777777" w:rsidR="006E7BB1" w:rsidRPr="00E951C0" w:rsidRDefault="007414DB" w:rsidP="00E951C0">
      <w:pPr>
        <w:pStyle w:val="NoSpacing"/>
        <w:numPr>
          <w:ilvl w:val="0"/>
          <w:numId w:val="198"/>
        </w:numPr>
        <w:spacing w:after="120"/>
        <w:jc w:val="both"/>
        <w:rPr>
          <w:rFonts w:cs="David"/>
          <w:sz w:val="24"/>
          <w:szCs w:val="24"/>
        </w:rPr>
      </w:pPr>
      <w:r w:rsidRPr="00E951C0">
        <w:rPr>
          <w:rFonts w:cs="David"/>
          <w:sz w:val="24"/>
          <w:szCs w:val="24"/>
          <w:rtl/>
        </w:rPr>
        <w:t xml:space="preserve">אחריותו החוקית כלפי עובדיו בכל תחומי מדינת ישראל  והשטחים המוחזקים. </w:t>
      </w:r>
    </w:p>
    <w:p w14:paraId="74CAAA08" w14:textId="77777777" w:rsidR="006E7BB1" w:rsidRPr="00E951C0" w:rsidRDefault="007843CA" w:rsidP="00E951C0">
      <w:pPr>
        <w:pStyle w:val="NoSpacing"/>
        <w:numPr>
          <w:ilvl w:val="0"/>
          <w:numId w:val="198"/>
        </w:numPr>
        <w:spacing w:after="120"/>
        <w:jc w:val="both"/>
        <w:rPr>
          <w:rFonts w:cs="David"/>
          <w:sz w:val="24"/>
          <w:szCs w:val="24"/>
        </w:rPr>
      </w:pPr>
      <w:r w:rsidRPr="00E951C0">
        <w:rPr>
          <w:rFonts w:cs="David" w:hint="cs"/>
          <w:sz w:val="24"/>
          <w:szCs w:val="24"/>
          <w:rtl/>
        </w:rPr>
        <w:t>גבול</w:t>
      </w:r>
      <w:r w:rsidR="007414DB" w:rsidRPr="00E951C0">
        <w:rPr>
          <w:rFonts w:cs="David"/>
          <w:sz w:val="24"/>
          <w:szCs w:val="24"/>
          <w:rtl/>
        </w:rPr>
        <w:t xml:space="preserve"> </w:t>
      </w:r>
      <w:r w:rsidR="007414DB" w:rsidRPr="00E951C0">
        <w:rPr>
          <w:rFonts w:cs="David" w:hint="cs"/>
          <w:sz w:val="24"/>
          <w:szCs w:val="24"/>
          <w:rtl/>
        </w:rPr>
        <w:t>האחריות</w:t>
      </w:r>
      <w:r w:rsidR="007414DB" w:rsidRPr="00E951C0">
        <w:rPr>
          <w:rFonts w:cs="David"/>
          <w:sz w:val="24"/>
          <w:szCs w:val="24"/>
          <w:rtl/>
        </w:rPr>
        <w:t xml:space="preserve"> </w:t>
      </w:r>
      <w:r w:rsidR="007414DB" w:rsidRPr="00E951C0">
        <w:rPr>
          <w:rFonts w:cs="David" w:hint="cs"/>
          <w:sz w:val="24"/>
          <w:szCs w:val="24"/>
          <w:rtl/>
        </w:rPr>
        <w:t>לא</w:t>
      </w:r>
      <w:r w:rsidR="007414DB" w:rsidRPr="00E951C0">
        <w:rPr>
          <w:rFonts w:cs="David"/>
          <w:sz w:val="24"/>
          <w:szCs w:val="24"/>
          <w:rtl/>
        </w:rPr>
        <w:t xml:space="preserve"> </w:t>
      </w:r>
      <w:r w:rsidRPr="00E951C0">
        <w:rPr>
          <w:rFonts w:cs="David" w:hint="cs"/>
          <w:sz w:val="24"/>
          <w:szCs w:val="24"/>
          <w:rtl/>
        </w:rPr>
        <w:t>יפחת</w:t>
      </w:r>
      <w:r w:rsidR="007414DB" w:rsidRPr="00E951C0">
        <w:rPr>
          <w:rFonts w:cs="David"/>
          <w:sz w:val="24"/>
          <w:szCs w:val="24"/>
          <w:rtl/>
        </w:rPr>
        <w:t xml:space="preserve"> </w:t>
      </w:r>
      <w:r w:rsidR="007414DB" w:rsidRPr="00E951C0">
        <w:rPr>
          <w:rFonts w:cs="David" w:hint="cs"/>
          <w:sz w:val="24"/>
          <w:szCs w:val="24"/>
          <w:rtl/>
        </w:rPr>
        <w:t>מסך</w:t>
      </w:r>
      <w:r w:rsidR="007414DB" w:rsidRPr="00E951C0">
        <w:rPr>
          <w:rFonts w:cs="David"/>
          <w:sz w:val="24"/>
          <w:szCs w:val="24"/>
          <w:rtl/>
        </w:rPr>
        <w:t xml:space="preserve">   5,000,000 </w:t>
      </w:r>
      <w:r w:rsidR="007414DB" w:rsidRPr="00E951C0">
        <w:rPr>
          <w:rFonts w:cs="David" w:hint="cs"/>
          <w:sz w:val="24"/>
          <w:szCs w:val="24"/>
          <w:rtl/>
        </w:rPr>
        <w:t>דולר</w:t>
      </w:r>
      <w:r w:rsidR="007414DB" w:rsidRPr="00E951C0">
        <w:rPr>
          <w:rFonts w:cs="David"/>
          <w:sz w:val="24"/>
          <w:szCs w:val="24"/>
          <w:rtl/>
        </w:rPr>
        <w:t xml:space="preserve"> </w:t>
      </w:r>
      <w:r w:rsidR="007414DB" w:rsidRPr="00E951C0">
        <w:rPr>
          <w:rFonts w:cs="David" w:hint="cs"/>
          <w:sz w:val="24"/>
          <w:szCs w:val="24"/>
          <w:rtl/>
        </w:rPr>
        <w:t>ארה</w:t>
      </w:r>
      <w:r w:rsidR="007414DB" w:rsidRPr="00E951C0">
        <w:rPr>
          <w:rFonts w:cs="David"/>
          <w:sz w:val="24"/>
          <w:szCs w:val="24"/>
          <w:rtl/>
        </w:rPr>
        <w:t xml:space="preserve">"ב </w:t>
      </w:r>
      <w:r w:rsidR="007414DB" w:rsidRPr="00E951C0">
        <w:rPr>
          <w:rFonts w:cs="David" w:hint="cs"/>
          <w:sz w:val="24"/>
          <w:szCs w:val="24"/>
          <w:rtl/>
        </w:rPr>
        <w:t>לעובד</w:t>
      </w:r>
      <w:r w:rsidR="007414DB" w:rsidRPr="00E951C0">
        <w:rPr>
          <w:rFonts w:cs="David"/>
          <w:sz w:val="24"/>
          <w:szCs w:val="24"/>
          <w:rtl/>
        </w:rPr>
        <w:t xml:space="preserve">, </w:t>
      </w:r>
      <w:r w:rsidR="007414DB" w:rsidRPr="00E951C0">
        <w:rPr>
          <w:rFonts w:cs="David" w:hint="cs"/>
          <w:sz w:val="24"/>
          <w:szCs w:val="24"/>
          <w:rtl/>
        </w:rPr>
        <w:t>למקרה</w:t>
      </w:r>
      <w:r w:rsidR="007414DB" w:rsidRPr="00E951C0">
        <w:rPr>
          <w:rFonts w:cs="David"/>
          <w:sz w:val="24"/>
          <w:szCs w:val="24"/>
          <w:rtl/>
        </w:rPr>
        <w:t xml:space="preserve"> </w:t>
      </w:r>
      <w:r w:rsidR="007414DB" w:rsidRPr="00E951C0">
        <w:rPr>
          <w:rFonts w:cs="David" w:hint="cs"/>
          <w:sz w:val="24"/>
          <w:szCs w:val="24"/>
          <w:rtl/>
        </w:rPr>
        <w:t>ולתקופת</w:t>
      </w:r>
      <w:r w:rsidR="007414DB" w:rsidRPr="00E951C0">
        <w:rPr>
          <w:rFonts w:cs="David"/>
          <w:sz w:val="24"/>
          <w:szCs w:val="24"/>
          <w:rtl/>
        </w:rPr>
        <w:t xml:space="preserve"> </w:t>
      </w:r>
      <w:r w:rsidR="007414DB" w:rsidRPr="00E951C0">
        <w:rPr>
          <w:rFonts w:cs="David" w:hint="cs"/>
          <w:sz w:val="24"/>
          <w:szCs w:val="24"/>
          <w:rtl/>
        </w:rPr>
        <w:t>הביטוח</w:t>
      </w:r>
      <w:r w:rsidR="007414DB" w:rsidRPr="00E951C0">
        <w:rPr>
          <w:rFonts w:cs="David"/>
          <w:sz w:val="24"/>
          <w:szCs w:val="24"/>
          <w:rtl/>
        </w:rPr>
        <w:t xml:space="preserve"> (שנה).</w:t>
      </w:r>
    </w:p>
    <w:p w14:paraId="4D70AA68" w14:textId="43359176" w:rsidR="007414DB" w:rsidRPr="00E951C0" w:rsidRDefault="007414DB" w:rsidP="00E951C0">
      <w:pPr>
        <w:pStyle w:val="NoSpacing"/>
        <w:numPr>
          <w:ilvl w:val="0"/>
          <w:numId w:val="198"/>
        </w:numPr>
        <w:spacing w:after="120"/>
        <w:jc w:val="both"/>
        <w:rPr>
          <w:rFonts w:cs="David"/>
          <w:sz w:val="24"/>
          <w:szCs w:val="24"/>
          <w:rtl/>
        </w:rPr>
      </w:pPr>
      <w:r w:rsidRPr="00E951C0">
        <w:rPr>
          <w:rFonts w:cs="David"/>
          <w:sz w:val="24"/>
          <w:szCs w:val="24"/>
          <w:rtl/>
        </w:rPr>
        <w:t xml:space="preserve">הביטוח </w:t>
      </w:r>
      <w:r w:rsidR="007843CA" w:rsidRPr="00E951C0">
        <w:rPr>
          <w:rFonts w:cs="David" w:hint="cs"/>
          <w:sz w:val="24"/>
          <w:szCs w:val="24"/>
          <w:rtl/>
        </w:rPr>
        <w:t>מורחב</w:t>
      </w:r>
      <w:r w:rsidRPr="00E951C0">
        <w:rPr>
          <w:rFonts w:cs="David"/>
          <w:sz w:val="24"/>
          <w:szCs w:val="24"/>
          <w:rtl/>
        </w:rPr>
        <w:t xml:space="preserve"> לכסות את חבותו של המבוטח כלפי קבלנים,  </w:t>
      </w:r>
      <w:r w:rsidR="00E951C0">
        <w:rPr>
          <w:rFonts w:cs="David"/>
          <w:sz w:val="24"/>
          <w:szCs w:val="24"/>
          <w:rtl/>
        </w:rPr>
        <w:t>קבלני משנה ועובדיהם היה</w:t>
      </w:r>
      <w:r w:rsidR="00E951C0">
        <w:rPr>
          <w:rFonts w:cs="David" w:hint="cs"/>
          <w:sz w:val="24"/>
          <w:szCs w:val="24"/>
          <w:rtl/>
        </w:rPr>
        <w:t xml:space="preserve"> </w:t>
      </w:r>
      <w:r w:rsidRPr="00E951C0">
        <w:rPr>
          <w:rFonts w:cs="David"/>
          <w:sz w:val="24"/>
          <w:szCs w:val="24"/>
          <w:rtl/>
        </w:rPr>
        <w:t xml:space="preserve">ויחשב </w:t>
      </w:r>
      <w:r w:rsidR="006E7BB1" w:rsidRPr="00E951C0">
        <w:rPr>
          <w:rFonts w:cs="David" w:hint="cs"/>
          <w:sz w:val="24"/>
          <w:szCs w:val="24"/>
          <w:rtl/>
        </w:rPr>
        <w:t>כ</w:t>
      </w:r>
      <w:r w:rsidRPr="00E951C0">
        <w:rPr>
          <w:rFonts w:cs="David"/>
          <w:sz w:val="24"/>
          <w:szCs w:val="24"/>
          <w:rtl/>
        </w:rPr>
        <w:t>מעבידם</w:t>
      </w:r>
      <w:r w:rsidR="007843CA" w:rsidRPr="00E951C0">
        <w:rPr>
          <w:rFonts w:cs="David"/>
          <w:sz w:val="24"/>
          <w:szCs w:val="24"/>
          <w:rtl/>
        </w:rPr>
        <w:t xml:space="preserve">; </w:t>
      </w:r>
    </w:p>
    <w:p w14:paraId="43F365BE" w14:textId="6DB1FF19" w:rsidR="007414DB" w:rsidRPr="00E951C0" w:rsidRDefault="007414DB" w:rsidP="00E951C0">
      <w:pPr>
        <w:pStyle w:val="NoSpacing"/>
        <w:numPr>
          <w:ilvl w:val="0"/>
          <w:numId w:val="198"/>
        </w:numPr>
        <w:spacing w:after="120"/>
        <w:jc w:val="both"/>
        <w:rPr>
          <w:rFonts w:cs="David"/>
          <w:sz w:val="24"/>
          <w:szCs w:val="24"/>
          <w:rtl/>
        </w:rPr>
      </w:pPr>
      <w:r w:rsidRPr="00E951C0">
        <w:rPr>
          <w:rFonts w:cs="David"/>
          <w:sz w:val="24"/>
          <w:szCs w:val="24"/>
          <w:rtl/>
        </w:rPr>
        <w:t xml:space="preserve">הביטוח </w:t>
      </w:r>
      <w:r w:rsidR="007843CA" w:rsidRPr="00E951C0">
        <w:rPr>
          <w:rFonts w:cs="David" w:hint="cs"/>
          <w:sz w:val="24"/>
          <w:szCs w:val="24"/>
          <w:rtl/>
        </w:rPr>
        <w:t>על</w:t>
      </w:r>
      <w:r w:rsidR="007843CA" w:rsidRPr="00E951C0">
        <w:rPr>
          <w:rFonts w:cs="David"/>
          <w:sz w:val="24"/>
          <w:szCs w:val="24"/>
          <w:rtl/>
        </w:rPr>
        <w:t xml:space="preserve"> </w:t>
      </w:r>
      <w:r w:rsidR="007843CA" w:rsidRPr="00E951C0">
        <w:rPr>
          <w:rFonts w:cs="David" w:hint="cs"/>
          <w:sz w:val="24"/>
          <w:szCs w:val="24"/>
          <w:rtl/>
        </w:rPr>
        <w:t>פי</w:t>
      </w:r>
      <w:r w:rsidR="007843CA" w:rsidRPr="00E951C0">
        <w:rPr>
          <w:rFonts w:cs="David"/>
          <w:sz w:val="24"/>
          <w:szCs w:val="24"/>
          <w:rtl/>
        </w:rPr>
        <w:t xml:space="preserve"> </w:t>
      </w:r>
      <w:r w:rsidR="007843CA" w:rsidRPr="00E951C0">
        <w:rPr>
          <w:rFonts w:cs="David" w:hint="cs"/>
          <w:sz w:val="24"/>
          <w:szCs w:val="24"/>
          <w:rtl/>
        </w:rPr>
        <w:t>הפוליסה</w:t>
      </w:r>
      <w:r w:rsidR="007843CA" w:rsidRPr="00E951C0">
        <w:rPr>
          <w:rFonts w:cs="David"/>
          <w:sz w:val="24"/>
          <w:szCs w:val="24"/>
          <w:rtl/>
        </w:rPr>
        <w:t xml:space="preserve"> </w:t>
      </w:r>
      <w:r w:rsidR="007843CA" w:rsidRPr="00E951C0">
        <w:rPr>
          <w:rFonts w:cs="David" w:hint="cs"/>
          <w:sz w:val="24"/>
          <w:szCs w:val="24"/>
          <w:rtl/>
        </w:rPr>
        <w:t>מורחב</w:t>
      </w:r>
      <w:r w:rsidRPr="00E951C0">
        <w:rPr>
          <w:rFonts w:cs="David"/>
          <w:sz w:val="24"/>
          <w:szCs w:val="24"/>
          <w:rtl/>
        </w:rPr>
        <w:t xml:space="preserve"> לשפות את מדינת ישראל –</w:t>
      </w:r>
      <w:r w:rsidRPr="00E951C0">
        <w:rPr>
          <w:rFonts w:cs="David" w:hint="cs"/>
          <w:sz w:val="24"/>
          <w:szCs w:val="24"/>
          <w:rtl/>
        </w:rPr>
        <w:t>משרד</w:t>
      </w:r>
      <w:r w:rsidRPr="00E951C0">
        <w:rPr>
          <w:rFonts w:cs="David"/>
          <w:sz w:val="24"/>
          <w:szCs w:val="24"/>
          <w:rtl/>
        </w:rPr>
        <w:t xml:space="preserve"> האוצר</w:t>
      </w:r>
      <w:r w:rsidR="007843CA" w:rsidRPr="00E951C0">
        <w:rPr>
          <w:rFonts w:cs="David" w:hint="cs"/>
          <w:sz w:val="24"/>
          <w:szCs w:val="24"/>
          <w:rtl/>
        </w:rPr>
        <w:t>,</w:t>
      </w:r>
      <w:r w:rsidRPr="00E951C0">
        <w:rPr>
          <w:rFonts w:cs="David"/>
          <w:sz w:val="24"/>
          <w:szCs w:val="24"/>
          <w:rtl/>
        </w:rPr>
        <w:t xml:space="preserve"> משרדי </w:t>
      </w:r>
      <w:r w:rsidR="007843CA" w:rsidRPr="00E951C0">
        <w:rPr>
          <w:rFonts w:cs="David" w:hint="cs"/>
          <w:sz w:val="24"/>
          <w:szCs w:val="24"/>
          <w:rtl/>
        </w:rPr>
        <w:t>ממשלה</w:t>
      </w:r>
      <w:r w:rsidRPr="00E951C0">
        <w:rPr>
          <w:rFonts w:cs="David"/>
          <w:sz w:val="24"/>
          <w:szCs w:val="24"/>
          <w:rtl/>
        </w:rPr>
        <w:t xml:space="preserve"> היה ונטען לעניין קרות  תאונת עבודה/מחלת מקצוע כלשהי כי הם נושאים בחבות מעביד כלשהם </w:t>
      </w:r>
      <w:r w:rsidRPr="00E951C0">
        <w:rPr>
          <w:rFonts w:cs="David" w:hint="cs"/>
          <w:sz w:val="24"/>
          <w:szCs w:val="24"/>
          <w:rtl/>
        </w:rPr>
        <w:t>כלפי</w:t>
      </w:r>
      <w:r w:rsidRPr="00E951C0">
        <w:rPr>
          <w:rFonts w:cs="David"/>
          <w:sz w:val="24"/>
          <w:szCs w:val="24"/>
          <w:rtl/>
        </w:rPr>
        <w:t xml:space="preserve"> מי </w:t>
      </w:r>
      <w:r w:rsidR="007843CA" w:rsidRPr="00E951C0">
        <w:rPr>
          <w:rFonts w:cs="David" w:hint="cs"/>
          <w:sz w:val="24"/>
          <w:szCs w:val="24"/>
          <w:rtl/>
        </w:rPr>
        <w:t>מעובדי</w:t>
      </w:r>
      <w:r w:rsidR="007843CA" w:rsidRPr="00E951C0">
        <w:rPr>
          <w:rFonts w:cs="David"/>
          <w:sz w:val="24"/>
          <w:szCs w:val="24"/>
          <w:rtl/>
        </w:rPr>
        <w:t xml:space="preserve"> </w:t>
      </w:r>
      <w:r w:rsidR="007843CA" w:rsidRPr="00E951C0">
        <w:rPr>
          <w:rFonts w:cs="David" w:hint="cs"/>
          <w:sz w:val="24"/>
          <w:szCs w:val="24"/>
          <w:rtl/>
        </w:rPr>
        <w:t>הספק</w:t>
      </w:r>
      <w:r w:rsidR="007843CA" w:rsidRPr="00E951C0">
        <w:rPr>
          <w:rFonts w:cs="David"/>
          <w:sz w:val="24"/>
          <w:szCs w:val="24"/>
          <w:rtl/>
        </w:rPr>
        <w:t xml:space="preserve">, </w:t>
      </w:r>
      <w:r w:rsidR="007843CA" w:rsidRPr="00E951C0">
        <w:rPr>
          <w:rFonts w:cs="David" w:hint="cs"/>
          <w:sz w:val="24"/>
          <w:szCs w:val="24"/>
          <w:rtl/>
        </w:rPr>
        <w:t>קבלנים</w:t>
      </w:r>
      <w:r w:rsidR="007843CA" w:rsidRPr="00E951C0">
        <w:rPr>
          <w:rFonts w:cs="David"/>
          <w:sz w:val="24"/>
          <w:szCs w:val="24"/>
          <w:rtl/>
        </w:rPr>
        <w:t xml:space="preserve">, </w:t>
      </w:r>
      <w:r w:rsidR="007843CA" w:rsidRPr="00E951C0">
        <w:rPr>
          <w:rFonts w:cs="David" w:hint="cs"/>
          <w:sz w:val="24"/>
          <w:szCs w:val="24"/>
          <w:rtl/>
        </w:rPr>
        <w:t>קבלני</w:t>
      </w:r>
      <w:r w:rsidR="007843CA" w:rsidRPr="00E951C0">
        <w:rPr>
          <w:rFonts w:cs="David"/>
          <w:sz w:val="24"/>
          <w:szCs w:val="24"/>
          <w:rtl/>
        </w:rPr>
        <w:t xml:space="preserve"> </w:t>
      </w:r>
      <w:r w:rsidR="007843CA" w:rsidRPr="00E951C0">
        <w:rPr>
          <w:rFonts w:cs="David" w:hint="cs"/>
          <w:sz w:val="24"/>
          <w:szCs w:val="24"/>
          <w:rtl/>
        </w:rPr>
        <w:t>משנה</w:t>
      </w:r>
      <w:r w:rsidR="007843CA" w:rsidRPr="00E951C0">
        <w:rPr>
          <w:rFonts w:cs="David"/>
          <w:sz w:val="24"/>
          <w:szCs w:val="24"/>
          <w:rtl/>
        </w:rPr>
        <w:t xml:space="preserve"> </w:t>
      </w:r>
      <w:r w:rsidR="007843CA" w:rsidRPr="00E951C0">
        <w:rPr>
          <w:rFonts w:cs="David" w:hint="cs"/>
          <w:sz w:val="24"/>
          <w:szCs w:val="24"/>
          <w:rtl/>
        </w:rPr>
        <w:t>ועובדיהם</w:t>
      </w:r>
      <w:r w:rsidR="007843CA" w:rsidRPr="00E951C0">
        <w:rPr>
          <w:rFonts w:cs="David"/>
          <w:sz w:val="24"/>
          <w:szCs w:val="24"/>
          <w:rtl/>
        </w:rPr>
        <w:t xml:space="preserve"> </w:t>
      </w:r>
      <w:r w:rsidR="007843CA" w:rsidRPr="00E951C0">
        <w:rPr>
          <w:rFonts w:cs="David" w:hint="cs"/>
          <w:sz w:val="24"/>
          <w:szCs w:val="24"/>
          <w:rtl/>
        </w:rPr>
        <w:t>שבשירותו.</w:t>
      </w:r>
    </w:p>
    <w:p w14:paraId="50AFB0DC" w14:textId="77777777" w:rsidR="007414DB" w:rsidRPr="00327470" w:rsidRDefault="007414DB" w:rsidP="00A55AE2">
      <w:pPr>
        <w:pStyle w:val="NoSpacing"/>
        <w:jc w:val="both"/>
        <w:rPr>
          <w:rFonts w:cs="David"/>
          <w:rtl/>
        </w:rPr>
      </w:pPr>
    </w:p>
    <w:p w14:paraId="7F20DA1C" w14:textId="77777777" w:rsidR="007414DB" w:rsidRPr="007C5B4C" w:rsidRDefault="007414DB" w:rsidP="00A55AE2">
      <w:pPr>
        <w:pStyle w:val="NoSpacing"/>
        <w:jc w:val="both"/>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אחריות</w:t>
      </w:r>
      <w:r w:rsidRPr="007C5B4C">
        <w:rPr>
          <w:rFonts w:cs="David"/>
          <w:b/>
          <w:bCs/>
          <w:sz w:val="28"/>
          <w:szCs w:val="28"/>
          <w:u w:val="single"/>
          <w:rtl/>
        </w:rPr>
        <w:t xml:space="preserve"> </w:t>
      </w:r>
      <w:r w:rsidRPr="007C5B4C">
        <w:rPr>
          <w:rFonts w:cs="David" w:hint="eastAsia"/>
          <w:b/>
          <w:bCs/>
          <w:sz w:val="28"/>
          <w:szCs w:val="28"/>
          <w:u w:val="single"/>
          <w:rtl/>
        </w:rPr>
        <w:t>כלפי</w:t>
      </w:r>
      <w:r w:rsidRPr="007C5B4C">
        <w:rPr>
          <w:rFonts w:cs="David"/>
          <w:b/>
          <w:bCs/>
          <w:sz w:val="28"/>
          <w:szCs w:val="28"/>
          <w:u w:val="single"/>
          <w:rtl/>
        </w:rPr>
        <w:t xml:space="preserve"> </w:t>
      </w:r>
      <w:r w:rsidRPr="007C5B4C">
        <w:rPr>
          <w:rFonts w:cs="David" w:hint="eastAsia"/>
          <w:b/>
          <w:bCs/>
          <w:sz w:val="28"/>
          <w:szCs w:val="28"/>
          <w:u w:val="single"/>
          <w:rtl/>
        </w:rPr>
        <w:t>צד</w:t>
      </w:r>
      <w:r w:rsidRPr="007C5B4C">
        <w:rPr>
          <w:rFonts w:cs="David"/>
          <w:b/>
          <w:bCs/>
          <w:sz w:val="28"/>
          <w:szCs w:val="28"/>
          <w:u w:val="single"/>
          <w:rtl/>
        </w:rPr>
        <w:t xml:space="preserve"> </w:t>
      </w:r>
      <w:r w:rsidRPr="007C5B4C">
        <w:rPr>
          <w:rFonts w:cs="David" w:hint="eastAsia"/>
          <w:b/>
          <w:bCs/>
          <w:sz w:val="28"/>
          <w:szCs w:val="28"/>
          <w:u w:val="single"/>
          <w:rtl/>
        </w:rPr>
        <w:t>שלישי</w:t>
      </w:r>
    </w:p>
    <w:p w14:paraId="2A5C5D7C" w14:textId="77777777" w:rsidR="007414DB" w:rsidRPr="00B10648" w:rsidRDefault="007414DB" w:rsidP="00A55AE2">
      <w:pPr>
        <w:pStyle w:val="NoSpacing"/>
        <w:jc w:val="both"/>
        <w:rPr>
          <w:rFonts w:cs="David"/>
          <w:rtl/>
        </w:rPr>
      </w:pPr>
      <w:r w:rsidRPr="00B10648">
        <w:rPr>
          <w:rFonts w:cs="David"/>
          <w:color w:val="FF0000"/>
          <w:sz w:val="24"/>
          <w:szCs w:val="24"/>
          <w:rtl/>
        </w:rPr>
        <w:t xml:space="preserve">     </w:t>
      </w:r>
    </w:p>
    <w:p w14:paraId="70CF0E2D" w14:textId="6E9EEB0C" w:rsidR="007414DB" w:rsidRPr="00822315" w:rsidRDefault="007414DB" w:rsidP="00A02CD2">
      <w:pPr>
        <w:pStyle w:val="NoSpacing"/>
        <w:numPr>
          <w:ilvl w:val="0"/>
          <w:numId w:val="199"/>
        </w:numPr>
        <w:spacing w:after="120"/>
        <w:jc w:val="both"/>
        <w:rPr>
          <w:rFonts w:cs="David"/>
          <w:sz w:val="24"/>
          <w:szCs w:val="24"/>
          <w:rtl/>
        </w:rPr>
      </w:pPr>
      <w:r w:rsidRPr="00822315">
        <w:rPr>
          <w:rFonts w:cs="David"/>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14:paraId="017E7436" w14:textId="6DDD97F7" w:rsidR="007414DB" w:rsidRPr="00822315" w:rsidRDefault="007843CA" w:rsidP="00A02CD2">
      <w:pPr>
        <w:pStyle w:val="NoSpacing"/>
        <w:numPr>
          <w:ilvl w:val="0"/>
          <w:numId w:val="199"/>
        </w:numPr>
        <w:spacing w:after="120"/>
        <w:jc w:val="both"/>
        <w:rPr>
          <w:rFonts w:cs="David"/>
          <w:sz w:val="24"/>
          <w:szCs w:val="24"/>
          <w:rtl/>
        </w:rPr>
      </w:pPr>
      <w:r w:rsidRPr="00822315">
        <w:rPr>
          <w:rFonts w:cs="David" w:hint="cs"/>
          <w:sz w:val="24"/>
          <w:szCs w:val="24"/>
          <w:rtl/>
        </w:rPr>
        <w:t>גבול</w:t>
      </w:r>
      <w:r w:rsidR="007414DB" w:rsidRPr="00822315">
        <w:rPr>
          <w:rFonts w:cs="David"/>
          <w:sz w:val="24"/>
          <w:szCs w:val="24"/>
          <w:rtl/>
        </w:rPr>
        <w:t xml:space="preserve"> האחריות </w:t>
      </w:r>
      <w:r w:rsidRPr="00822315">
        <w:rPr>
          <w:rFonts w:cs="David" w:hint="cs"/>
          <w:sz w:val="24"/>
          <w:szCs w:val="24"/>
          <w:rtl/>
        </w:rPr>
        <w:t>לא</w:t>
      </w:r>
      <w:r w:rsidRPr="00822315">
        <w:rPr>
          <w:rFonts w:cs="David"/>
          <w:sz w:val="24"/>
          <w:szCs w:val="24"/>
          <w:rtl/>
        </w:rPr>
        <w:t xml:space="preserve"> </w:t>
      </w:r>
      <w:r w:rsidRPr="00822315">
        <w:rPr>
          <w:rFonts w:cs="David" w:hint="cs"/>
          <w:sz w:val="24"/>
          <w:szCs w:val="24"/>
          <w:rtl/>
        </w:rPr>
        <w:t>יפחת</w:t>
      </w:r>
      <w:r w:rsidR="007414DB" w:rsidRPr="00822315">
        <w:rPr>
          <w:rFonts w:cs="David"/>
          <w:sz w:val="24"/>
          <w:szCs w:val="24"/>
          <w:rtl/>
        </w:rPr>
        <w:t xml:space="preserve"> מסך </w:t>
      </w:r>
      <w:r w:rsidRPr="00822315">
        <w:rPr>
          <w:rFonts w:cs="David" w:hint="cs"/>
          <w:sz w:val="24"/>
          <w:szCs w:val="24"/>
          <w:rtl/>
        </w:rPr>
        <w:t>500</w:t>
      </w:r>
      <w:r w:rsidR="007414DB" w:rsidRPr="00822315">
        <w:rPr>
          <w:rFonts w:cs="David"/>
          <w:sz w:val="24"/>
          <w:szCs w:val="24"/>
          <w:rtl/>
        </w:rPr>
        <w:t>,000 דולר ארה"ב למקרה ולתקופת הביטוח (שנה</w:t>
      </w:r>
      <w:r w:rsidRPr="00822315">
        <w:rPr>
          <w:rFonts w:cs="David"/>
          <w:sz w:val="24"/>
          <w:szCs w:val="24"/>
          <w:rtl/>
        </w:rPr>
        <w:t>);</w:t>
      </w:r>
      <w:r w:rsidR="007414DB" w:rsidRPr="00822315">
        <w:rPr>
          <w:rFonts w:cs="David"/>
          <w:sz w:val="24"/>
          <w:szCs w:val="24"/>
          <w:rtl/>
        </w:rPr>
        <w:t xml:space="preserve"> </w:t>
      </w:r>
    </w:p>
    <w:p w14:paraId="6B3CF4B6" w14:textId="3B9536C8" w:rsidR="007414DB" w:rsidRPr="00822315" w:rsidRDefault="007414DB" w:rsidP="00A02CD2">
      <w:pPr>
        <w:pStyle w:val="NoSpacing"/>
        <w:numPr>
          <w:ilvl w:val="0"/>
          <w:numId w:val="199"/>
        </w:numPr>
        <w:spacing w:after="120"/>
        <w:jc w:val="both"/>
        <w:rPr>
          <w:rFonts w:cs="David"/>
          <w:sz w:val="24"/>
          <w:szCs w:val="24"/>
          <w:rtl/>
        </w:rPr>
      </w:pPr>
      <w:r w:rsidRPr="00822315">
        <w:rPr>
          <w:rFonts w:cs="David" w:hint="cs"/>
          <w:sz w:val="24"/>
          <w:szCs w:val="24"/>
          <w:rtl/>
        </w:rPr>
        <w:t>בפוליסה</w:t>
      </w:r>
      <w:r w:rsidRPr="00822315">
        <w:rPr>
          <w:rFonts w:cs="David"/>
          <w:sz w:val="24"/>
          <w:szCs w:val="24"/>
          <w:rtl/>
        </w:rPr>
        <w:t xml:space="preserve"> </w:t>
      </w:r>
      <w:r w:rsidRPr="00822315">
        <w:rPr>
          <w:rFonts w:cs="David" w:hint="cs"/>
          <w:sz w:val="24"/>
          <w:szCs w:val="24"/>
          <w:rtl/>
        </w:rPr>
        <w:t>ייכלל</w:t>
      </w:r>
      <w:r w:rsidRPr="00822315">
        <w:rPr>
          <w:rFonts w:cs="David"/>
          <w:sz w:val="24"/>
          <w:szCs w:val="24"/>
          <w:rtl/>
        </w:rPr>
        <w:t xml:space="preserve"> </w:t>
      </w:r>
      <w:r w:rsidRPr="00822315">
        <w:rPr>
          <w:rFonts w:cs="David" w:hint="cs"/>
          <w:sz w:val="24"/>
          <w:szCs w:val="24"/>
          <w:rtl/>
        </w:rPr>
        <w:t>סעיף</w:t>
      </w:r>
      <w:r w:rsidRPr="00822315">
        <w:rPr>
          <w:rFonts w:cs="David"/>
          <w:sz w:val="24"/>
          <w:szCs w:val="24"/>
          <w:rtl/>
        </w:rPr>
        <w:t xml:space="preserve"> </w:t>
      </w:r>
      <w:r w:rsidRPr="00822315">
        <w:rPr>
          <w:rFonts w:cs="David" w:hint="cs"/>
          <w:sz w:val="24"/>
          <w:szCs w:val="24"/>
          <w:rtl/>
        </w:rPr>
        <w:t>אחריות</w:t>
      </w:r>
      <w:r w:rsidRPr="00822315">
        <w:rPr>
          <w:rFonts w:cs="David"/>
          <w:sz w:val="24"/>
          <w:szCs w:val="24"/>
          <w:rtl/>
        </w:rPr>
        <w:t xml:space="preserve"> </w:t>
      </w:r>
      <w:r w:rsidRPr="00822315">
        <w:rPr>
          <w:rFonts w:cs="David" w:hint="cs"/>
          <w:sz w:val="24"/>
          <w:szCs w:val="24"/>
          <w:rtl/>
        </w:rPr>
        <w:t>צולבת</w:t>
      </w:r>
      <w:r w:rsidRPr="00822315">
        <w:rPr>
          <w:rFonts w:cs="David"/>
          <w:sz w:val="24"/>
          <w:szCs w:val="24"/>
          <w:rtl/>
        </w:rPr>
        <w:t xml:space="preserve"> </w:t>
      </w:r>
      <w:r w:rsidR="007843CA" w:rsidRPr="00822315">
        <w:rPr>
          <w:rFonts w:cs="David"/>
          <w:sz w:val="24"/>
          <w:szCs w:val="24"/>
          <w:rtl/>
        </w:rPr>
        <w:t xml:space="preserve">- </w:t>
      </w:r>
      <w:r w:rsidR="007843CA" w:rsidRPr="00822315">
        <w:rPr>
          <w:rFonts w:cs="David"/>
          <w:sz w:val="24"/>
          <w:szCs w:val="24"/>
        </w:rPr>
        <w:t>Cross  Liability</w:t>
      </w:r>
      <w:r w:rsidR="007843CA" w:rsidRPr="00822315">
        <w:rPr>
          <w:rFonts w:cs="David" w:hint="cs"/>
          <w:sz w:val="24"/>
          <w:szCs w:val="24"/>
          <w:rtl/>
        </w:rPr>
        <w:t>.</w:t>
      </w:r>
    </w:p>
    <w:p w14:paraId="2EBA1022" w14:textId="71720FC4" w:rsidR="007414DB" w:rsidRPr="00822315" w:rsidRDefault="007414DB" w:rsidP="00A02CD2">
      <w:pPr>
        <w:pStyle w:val="NoSpacing"/>
        <w:numPr>
          <w:ilvl w:val="0"/>
          <w:numId w:val="199"/>
        </w:numPr>
        <w:spacing w:after="120"/>
        <w:jc w:val="both"/>
        <w:rPr>
          <w:rFonts w:cs="David"/>
          <w:sz w:val="24"/>
          <w:szCs w:val="24"/>
          <w:rtl/>
        </w:rPr>
      </w:pPr>
      <w:r w:rsidRPr="00822315">
        <w:rPr>
          <w:rFonts w:cs="David" w:hint="cs"/>
          <w:sz w:val="24"/>
          <w:szCs w:val="24"/>
          <w:rtl/>
        </w:rPr>
        <w:t>כל</w:t>
      </w:r>
      <w:r w:rsidRPr="00822315">
        <w:rPr>
          <w:rFonts w:cs="David"/>
          <w:sz w:val="24"/>
          <w:szCs w:val="24"/>
          <w:rtl/>
        </w:rPr>
        <w:t xml:space="preserve"> </w:t>
      </w:r>
      <w:r w:rsidRPr="00822315">
        <w:rPr>
          <w:rFonts w:cs="David" w:hint="cs"/>
          <w:sz w:val="24"/>
          <w:szCs w:val="24"/>
          <w:rtl/>
        </w:rPr>
        <w:t>סייג</w:t>
      </w:r>
      <w:r w:rsidRPr="00822315">
        <w:rPr>
          <w:rFonts w:cs="David"/>
          <w:sz w:val="24"/>
          <w:szCs w:val="24"/>
          <w:rtl/>
        </w:rPr>
        <w:t>/</w:t>
      </w:r>
      <w:r w:rsidRPr="00822315">
        <w:rPr>
          <w:rFonts w:cs="David" w:hint="cs"/>
          <w:sz w:val="24"/>
          <w:szCs w:val="24"/>
          <w:rtl/>
        </w:rPr>
        <w:t>חריג</w:t>
      </w:r>
      <w:r w:rsidRPr="00822315">
        <w:rPr>
          <w:rFonts w:cs="David"/>
          <w:sz w:val="24"/>
          <w:szCs w:val="24"/>
          <w:rtl/>
        </w:rPr>
        <w:t xml:space="preserve"> </w:t>
      </w:r>
      <w:r w:rsidRPr="00822315">
        <w:rPr>
          <w:rFonts w:cs="David" w:hint="cs"/>
          <w:sz w:val="24"/>
          <w:szCs w:val="24"/>
          <w:rtl/>
        </w:rPr>
        <w:t>לגבי</w:t>
      </w:r>
      <w:r w:rsidRPr="00822315">
        <w:rPr>
          <w:rFonts w:cs="David"/>
          <w:sz w:val="24"/>
          <w:szCs w:val="24"/>
          <w:rtl/>
        </w:rPr>
        <w:t xml:space="preserve"> </w:t>
      </w:r>
      <w:r w:rsidRPr="00822315">
        <w:rPr>
          <w:rFonts w:cs="David" w:hint="cs"/>
          <w:sz w:val="24"/>
          <w:szCs w:val="24"/>
          <w:rtl/>
        </w:rPr>
        <w:t>רכוש</w:t>
      </w:r>
      <w:r w:rsidRPr="00822315">
        <w:rPr>
          <w:rFonts w:cs="David"/>
          <w:sz w:val="24"/>
          <w:szCs w:val="24"/>
          <w:rtl/>
        </w:rPr>
        <w:t xml:space="preserve"> </w:t>
      </w:r>
      <w:r w:rsidR="007843CA" w:rsidRPr="00822315">
        <w:rPr>
          <w:rFonts w:cs="David" w:hint="cs"/>
          <w:sz w:val="24"/>
          <w:szCs w:val="24"/>
          <w:rtl/>
        </w:rPr>
        <w:t>והמתייחס</w:t>
      </w:r>
      <w:r w:rsidRPr="00822315">
        <w:rPr>
          <w:rFonts w:cs="David"/>
          <w:sz w:val="24"/>
          <w:szCs w:val="24"/>
          <w:rtl/>
        </w:rPr>
        <w:t xml:space="preserve"> </w:t>
      </w:r>
      <w:r w:rsidRPr="00822315">
        <w:rPr>
          <w:rFonts w:cs="David" w:hint="cs"/>
          <w:sz w:val="24"/>
          <w:szCs w:val="24"/>
          <w:rtl/>
        </w:rPr>
        <w:t>לרכוש</w:t>
      </w:r>
      <w:r w:rsidRPr="00822315">
        <w:rPr>
          <w:rFonts w:cs="David"/>
          <w:sz w:val="24"/>
          <w:szCs w:val="24"/>
          <w:rtl/>
        </w:rPr>
        <w:t xml:space="preserve"> </w:t>
      </w:r>
      <w:r w:rsidRPr="00822315">
        <w:rPr>
          <w:rFonts w:cs="David" w:hint="cs"/>
          <w:sz w:val="24"/>
          <w:szCs w:val="24"/>
          <w:rtl/>
        </w:rPr>
        <w:t>מדינת</w:t>
      </w:r>
      <w:r w:rsidRPr="00822315">
        <w:rPr>
          <w:rFonts w:cs="David"/>
          <w:sz w:val="24"/>
          <w:szCs w:val="24"/>
          <w:rtl/>
        </w:rPr>
        <w:t xml:space="preserve"> </w:t>
      </w:r>
      <w:r w:rsidRPr="00822315">
        <w:rPr>
          <w:rFonts w:cs="David" w:hint="cs"/>
          <w:sz w:val="24"/>
          <w:szCs w:val="24"/>
          <w:rtl/>
        </w:rPr>
        <w:t>ישראל</w:t>
      </w:r>
      <w:r w:rsidRPr="00822315">
        <w:rPr>
          <w:rFonts w:cs="David"/>
          <w:sz w:val="24"/>
          <w:szCs w:val="24"/>
          <w:rtl/>
        </w:rPr>
        <w:t xml:space="preserve"> </w:t>
      </w:r>
      <w:r w:rsidRPr="00822315">
        <w:rPr>
          <w:rFonts w:cs="David" w:hint="cs"/>
          <w:sz w:val="24"/>
          <w:szCs w:val="24"/>
          <w:rtl/>
        </w:rPr>
        <w:t>שהספק</w:t>
      </w:r>
      <w:r w:rsidRPr="00822315">
        <w:rPr>
          <w:rFonts w:cs="David"/>
          <w:sz w:val="24"/>
          <w:szCs w:val="24"/>
          <w:rtl/>
        </w:rPr>
        <w:t xml:space="preserve"> </w:t>
      </w:r>
      <w:r w:rsidRPr="00822315">
        <w:rPr>
          <w:rFonts w:cs="David" w:hint="cs"/>
          <w:sz w:val="24"/>
          <w:szCs w:val="24"/>
          <w:rtl/>
        </w:rPr>
        <w:t>או</w:t>
      </w:r>
      <w:r w:rsidRPr="00822315">
        <w:rPr>
          <w:rFonts w:cs="David"/>
          <w:sz w:val="24"/>
          <w:szCs w:val="24"/>
          <w:rtl/>
        </w:rPr>
        <w:t xml:space="preserve"> </w:t>
      </w:r>
      <w:r w:rsidRPr="00822315">
        <w:rPr>
          <w:rFonts w:cs="David" w:hint="cs"/>
          <w:sz w:val="24"/>
          <w:szCs w:val="24"/>
          <w:rtl/>
        </w:rPr>
        <w:t>כל</w:t>
      </w:r>
      <w:r w:rsidRPr="00822315">
        <w:rPr>
          <w:rFonts w:cs="David"/>
          <w:sz w:val="24"/>
          <w:szCs w:val="24"/>
          <w:rtl/>
        </w:rPr>
        <w:t xml:space="preserve"> </w:t>
      </w:r>
      <w:r w:rsidRPr="00822315">
        <w:rPr>
          <w:rFonts w:cs="David" w:hint="cs"/>
          <w:sz w:val="24"/>
          <w:szCs w:val="24"/>
          <w:rtl/>
        </w:rPr>
        <w:t>איש</w:t>
      </w:r>
      <w:r w:rsidRPr="00822315">
        <w:rPr>
          <w:rFonts w:cs="David"/>
          <w:sz w:val="24"/>
          <w:szCs w:val="24"/>
          <w:rtl/>
        </w:rPr>
        <w:t xml:space="preserve"> </w:t>
      </w:r>
      <w:r w:rsidR="007843CA" w:rsidRPr="00822315">
        <w:rPr>
          <w:rFonts w:cs="David" w:hint="cs"/>
          <w:sz w:val="24"/>
          <w:szCs w:val="24"/>
          <w:rtl/>
        </w:rPr>
        <w:t>שבשירותו</w:t>
      </w:r>
      <w:r w:rsidR="00A02CD2" w:rsidRPr="00822315">
        <w:rPr>
          <w:rFonts w:cs="David" w:hint="cs"/>
          <w:sz w:val="24"/>
          <w:szCs w:val="24"/>
          <w:rtl/>
        </w:rPr>
        <w:t xml:space="preserve"> </w:t>
      </w:r>
      <w:r w:rsidRPr="00822315">
        <w:rPr>
          <w:rFonts w:cs="David"/>
          <w:sz w:val="24"/>
          <w:szCs w:val="24"/>
          <w:rtl/>
        </w:rPr>
        <w:t xml:space="preserve">פועלים או </w:t>
      </w:r>
      <w:r w:rsidR="007843CA" w:rsidRPr="00822315">
        <w:rPr>
          <w:rFonts w:cs="David" w:hint="cs"/>
          <w:sz w:val="24"/>
          <w:szCs w:val="24"/>
          <w:rtl/>
        </w:rPr>
        <w:t>פעלו</w:t>
      </w:r>
      <w:r w:rsidR="007843CA" w:rsidRPr="00822315">
        <w:rPr>
          <w:rFonts w:cs="David"/>
          <w:sz w:val="24"/>
          <w:szCs w:val="24"/>
          <w:rtl/>
        </w:rPr>
        <w:t xml:space="preserve"> </w:t>
      </w:r>
      <w:r w:rsidR="007843CA" w:rsidRPr="00822315">
        <w:rPr>
          <w:rFonts w:cs="David" w:hint="cs"/>
          <w:sz w:val="24"/>
          <w:szCs w:val="24"/>
          <w:rtl/>
        </w:rPr>
        <w:t>בו</w:t>
      </w:r>
      <w:r w:rsidR="00A57CC5">
        <w:rPr>
          <w:rFonts w:cs="David" w:hint="cs"/>
          <w:sz w:val="24"/>
          <w:szCs w:val="24"/>
          <w:rtl/>
        </w:rPr>
        <w:t xml:space="preserve"> </w:t>
      </w:r>
      <w:r w:rsidR="007843CA" w:rsidRPr="00822315">
        <w:rPr>
          <w:rFonts w:cs="David"/>
          <w:sz w:val="24"/>
          <w:szCs w:val="24"/>
          <w:rtl/>
        </w:rPr>
        <w:t xml:space="preserve">- </w:t>
      </w:r>
      <w:r w:rsidR="007843CA" w:rsidRPr="00822315">
        <w:rPr>
          <w:rFonts w:cs="David" w:hint="cs"/>
          <w:sz w:val="24"/>
          <w:szCs w:val="24"/>
          <w:rtl/>
        </w:rPr>
        <w:t xml:space="preserve">מבוטל.  </w:t>
      </w:r>
    </w:p>
    <w:p w14:paraId="16C868BD" w14:textId="70CD42EE" w:rsidR="007843CA" w:rsidRPr="00822315" w:rsidRDefault="007843CA" w:rsidP="00A02CD2">
      <w:pPr>
        <w:pStyle w:val="NoSpacing"/>
        <w:numPr>
          <w:ilvl w:val="0"/>
          <w:numId w:val="199"/>
        </w:numPr>
        <w:spacing w:after="120"/>
        <w:jc w:val="both"/>
        <w:rPr>
          <w:rFonts w:cs="David"/>
          <w:sz w:val="24"/>
          <w:szCs w:val="24"/>
          <w:rtl/>
        </w:rPr>
      </w:pPr>
      <w:r w:rsidRPr="00822315">
        <w:rPr>
          <w:rFonts w:cs="David" w:hint="cs"/>
          <w:sz w:val="24"/>
          <w:szCs w:val="24"/>
          <w:rtl/>
        </w:rPr>
        <w:t>רכוש</w:t>
      </w:r>
      <w:r w:rsidRPr="00822315">
        <w:rPr>
          <w:rFonts w:cs="David"/>
          <w:sz w:val="24"/>
          <w:szCs w:val="24"/>
          <w:rtl/>
        </w:rPr>
        <w:t xml:space="preserve"> </w:t>
      </w:r>
      <w:r w:rsidRPr="00822315">
        <w:rPr>
          <w:rFonts w:cs="David" w:hint="cs"/>
          <w:sz w:val="24"/>
          <w:szCs w:val="24"/>
          <w:rtl/>
        </w:rPr>
        <w:t>מדינת</w:t>
      </w:r>
      <w:r w:rsidRPr="00822315">
        <w:rPr>
          <w:rFonts w:cs="David"/>
          <w:sz w:val="24"/>
          <w:szCs w:val="24"/>
          <w:rtl/>
        </w:rPr>
        <w:t xml:space="preserve"> </w:t>
      </w:r>
      <w:r w:rsidRPr="00822315">
        <w:rPr>
          <w:rFonts w:cs="David" w:hint="cs"/>
          <w:sz w:val="24"/>
          <w:szCs w:val="24"/>
          <w:rtl/>
        </w:rPr>
        <w:t>ישראל</w:t>
      </w:r>
      <w:r w:rsidRPr="00822315">
        <w:rPr>
          <w:rFonts w:cs="David"/>
          <w:sz w:val="24"/>
          <w:szCs w:val="24"/>
          <w:rtl/>
        </w:rPr>
        <w:t xml:space="preserve"> </w:t>
      </w:r>
      <w:r w:rsidRPr="00822315">
        <w:rPr>
          <w:rFonts w:cs="David" w:hint="cs"/>
          <w:sz w:val="24"/>
          <w:szCs w:val="24"/>
          <w:rtl/>
        </w:rPr>
        <w:t>ייחשב</w:t>
      </w:r>
      <w:r w:rsidRPr="00822315">
        <w:rPr>
          <w:rFonts w:cs="David"/>
          <w:sz w:val="24"/>
          <w:szCs w:val="24"/>
          <w:rtl/>
        </w:rPr>
        <w:t xml:space="preserve"> </w:t>
      </w:r>
      <w:r w:rsidRPr="00822315">
        <w:rPr>
          <w:rFonts w:cs="David" w:hint="cs"/>
          <w:sz w:val="24"/>
          <w:szCs w:val="24"/>
          <w:rtl/>
        </w:rPr>
        <w:t>רכוש</w:t>
      </w:r>
      <w:r w:rsidRPr="00822315">
        <w:rPr>
          <w:rFonts w:cs="David"/>
          <w:sz w:val="24"/>
          <w:szCs w:val="24"/>
          <w:rtl/>
        </w:rPr>
        <w:t xml:space="preserve"> </w:t>
      </w:r>
      <w:r w:rsidRPr="00822315">
        <w:rPr>
          <w:rFonts w:cs="David" w:hint="cs"/>
          <w:sz w:val="24"/>
          <w:szCs w:val="24"/>
          <w:rtl/>
        </w:rPr>
        <w:t>צד</w:t>
      </w:r>
      <w:r w:rsidRPr="00822315">
        <w:rPr>
          <w:rFonts w:cs="David"/>
          <w:sz w:val="24"/>
          <w:szCs w:val="24"/>
          <w:rtl/>
        </w:rPr>
        <w:t xml:space="preserve"> </w:t>
      </w:r>
      <w:r w:rsidRPr="00822315">
        <w:rPr>
          <w:rFonts w:cs="David" w:hint="cs"/>
          <w:sz w:val="24"/>
          <w:szCs w:val="24"/>
          <w:rtl/>
        </w:rPr>
        <w:t xml:space="preserve">שלישי.  </w:t>
      </w:r>
    </w:p>
    <w:p w14:paraId="79390D4B" w14:textId="67B6BFE7" w:rsidR="007414DB" w:rsidRPr="00822315" w:rsidRDefault="007414DB" w:rsidP="00A02CD2">
      <w:pPr>
        <w:pStyle w:val="NoSpacing"/>
        <w:numPr>
          <w:ilvl w:val="0"/>
          <w:numId w:val="199"/>
        </w:numPr>
        <w:spacing w:after="120"/>
        <w:jc w:val="both"/>
        <w:rPr>
          <w:rFonts w:cs="David"/>
          <w:sz w:val="24"/>
          <w:szCs w:val="24"/>
          <w:rtl/>
        </w:rPr>
      </w:pPr>
      <w:r w:rsidRPr="00822315">
        <w:rPr>
          <w:rFonts w:cs="David"/>
          <w:sz w:val="24"/>
          <w:szCs w:val="24"/>
          <w:rtl/>
        </w:rPr>
        <w:t xml:space="preserve">הביטוח מורחב לכסות את חבותו של המבוטח כלפי צד שלישי בגין פעילות של קבלנים,  </w:t>
      </w:r>
      <w:r w:rsidR="007843CA" w:rsidRPr="00822315">
        <w:rPr>
          <w:rFonts w:cs="David" w:hint="cs"/>
          <w:sz w:val="24"/>
          <w:szCs w:val="24"/>
          <w:rtl/>
        </w:rPr>
        <w:t>קבלני</w:t>
      </w:r>
      <w:r w:rsidRPr="00822315">
        <w:rPr>
          <w:rFonts w:cs="David"/>
          <w:sz w:val="24"/>
          <w:szCs w:val="24"/>
          <w:rtl/>
        </w:rPr>
        <w:t xml:space="preserve"> משנה ועובדיהם;</w:t>
      </w:r>
    </w:p>
    <w:p w14:paraId="7556C3A1" w14:textId="38AD07DD" w:rsidR="007843CA" w:rsidRPr="00822315" w:rsidRDefault="007843CA" w:rsidP="00A02CD2">
      <w:pPr>
        <w:pStyle w:val="NoSpacing"/>
        <w:numPr>
          <w:ilvl w:val="0"/>
          <w:numId w:val="199"/>
        </w:numPr>
        <w:spacing w:after="120"/>
        <w:jc w:val="both"/>
        <w:rPr>
          <w:rFonts w:cs="David"/>
          <w:sz w:val="24"/>
          <w:szCs w:val="24"/>
          <w:rtl/>
        </w:rPr>
      </w:pPr>
      <w:r w:rsidRPr="00822315">
        <w:rPr>
          <w:rFonts w:cs="David" w:hint="cs"/>
          <w:sz w:val="24"/>
          <w:szCs w:val="24"/>
          <w:rtl/>
        </w:rPr>
        <w:t>עובדי</w:t>
      </w:r>
      <w:r w:rsidRPr="00822315">
        <w:rPr>
          <w:rFonts w:cs="David"/>
          <w:sz w:val="24"/>
          <w:szCs w:val="24"/>
          <w:rtl/>
        </w:rPr>
        <w:t xml:space="preserve"> </w:t>
      </w:r>
      <w:r w:rsidRPr="00822315">
        <w:rPr>
          <w:rFonts w:cs="David" w:hint="cs"/>
          <w:sz w:val="24"/>
          <w:szCs w:val="24"/>
          <w:rtl/>
        </w:rPr>
        <w:t>מדינה</w:t>
      </w:r>
      <w:r w:rsidRPr="00822315">
        <w:rPr>
          <w:rFonts w:cs="David"/>
          <w:sz w:val="24"/>
          <w:szCs w:val="24"/>
          <w:rtl/>
        </w:rPr>
        <w:t xml:space="preserve"> </w:t>
      </w:r>
      <w:r w:rsidRPr="00822315">
        <w:rPr>
          <w:rFonts w:cs="David" w:hint="cs"/>
          <w:sz w:val="24"/>
          <w:szCs w:val="24"/>
          <w:rtl/>
        </w:rPr>
        <w:t>ורכושם</w:t>
      </w:r>
      <w:r w:rsidRPr="00822315">
        <w:rPr>
          <w:rFonts w:cs="David"/>
          <w:sz w:val="24"/>
          <w:szCs w:val="24"/>
          <w:rtl/>
        </w:rPr>
        <w:t xml:space="preserve"> </w:t>
      </w:r>
      <w:r w:rsidRPr="00822315">
        <w:rPr>
          <w:rFonts w:cs="David" w:hint="cs"/>
          <w:sz w:val="24"/>
          <w:szCs w:val="24"/>
          <w:rtl/>
        </w:rPr>
        <w:t>ייחשבו</w:t>
      </w:r>
      <w:r w:rsidRPr="00822315">
        <w:rPr>
          <w:rFonts w:cs="David"/>
          <w:sz w:val="24"/>
          <w:szCs w:val="24"/>
          <w:rtl/>
        </w:rPr>
        <w:t xml:space="preserve"> </w:t>
      </w:r>
      <w:r w:rsidRPr="00822315">
        <w:rPr>
          <w:rFonts w:cs="David" w:hint="cs"/>
          <w:sz w:val="24"/>
          <w:szCs w:val="24"/>
          <w:rtl/>
        </w:rPr>
        <w:t>צד</w:t>
      </w:r>
      <w:r w:rsidRPr="00822315">
        <w:rPr>
          <w:rFonts w:cs="David"/>
          <w:sz w:val="24"/>
          <w:szCs w:val="24"/>
          <w:rtl/>
        </w:rPr>
        <w:t xml:space="preserve"> </w:t>
      </w:r>
      <w:r w:rsidRPr="00822315">
        <w:rPr>
          <w:rFonts w:cs="David" w:hint="cs"/>
          <w:sz w:val="24"/>
          <w:szCs w:val="24"/>
          <w:rtl/>
        </w:rPr>
        <w:t>שלישי.</w:t>
      </w:r>
    </w:p>
    <w:p w14:paraId="0B05AB95" w14:textId="3B2A9556" w:rsidR="007843CA" w:rsidRPr="00822315" w:rsidRDefault="007414DB" w:rsidP="00406818">
      <w:pPr>
        <w:pStyle w:val="NoSpacing"/>
        <w:numPr>
          <w:ilvl w:val="0"/>
          <w:numId w:val="199"/>
        </w:numPr>
        <w:spacing w:after="120"/>
        <w:jc w:val="both"/>
        <w:rPr>
          <w:rFonts w:cs="David"/>
          <w:sz w:val="24"/>
          <w:szCs w:val="24"/>
          <w:rtl/>
        </w:rPr>
      </w:pPr>
      <w:r w:rsidRPr="00822315">
        <w:rPr>
          <w:rFonts w:cs="David" w:hint="cs"/>
          <w:sz w:val="24"/>
          <w:szCs w:val="24"/>
          <w:rtl/>
        </w:rPr>
        <w:t>הביטוח</w:t>
      </w:r>
      <w:r w:rsidRPr="00822315">
        <w:rPr>
          <w:rFonts w:cs="David"/>
          <w:sz w:val="24"/>
          <w:szCs w:val="24"/>
          <w:rtl/>
        </w:rPr>
        <w:t xml:space="preserve"> </w:t>
      </w:r>
      <w:r w:rsidR="007843CA" w:rsidRPr="00822315">
        <w:rPr>
          <w:rFonts w:cs="David" w:hint="cs"/>
          <w:sz w:val="24"/>
          <w:szCs w:val="24"/>
          <w:rtl/>
        </w:rPr>
        <w:t>מורחב</w:t>
      </w:r>
      <w:r w:rsidR="007843CA" w:rsidRPr="00822315">
        <w:rPr>
          <w:rFonts w:cs="David"/>
          <w:sz w:val="24"/>
          <w:szCs w:val="24"/>
          <w:rtl/>
        </w:rPr>
        <w:t xml:space="preserve"> </w:t>
      </w:r>
      <w:r w:rsidR="007843CA" w:rsidRPr="00822315">
        <w:rPr>
          <w:rFonts w:cs="David" w:hint="cs"/>
          <w:sz w:val="24"/>
          <w:szCs w:val="24"/>
          <w:rtl/>
        </w:rPr>
        <w:t>לכסות</w:t>
      </w:r>
      <w:r w:rsidR="007843CA" w:rsidRPr="00822315">
        <w:rPr>
          <w:rFonts w:cs="David"/>
          <w:sz w:val="24"/>
          <w:szCs w:val="24"/>
          <w:rtl/>
        </w:rPr>
        <w:t xml:space="preserve"> </w:t>
      </w:r>
      <w:r w:rsidR="007843CA" w:rsidRPr="00822315">
        <w:rPr>
          <w:rFonts w:cs="David" w:hint="cs"/>
          <w:sz w:val="24"/>
          <w:szCs w:val="24"/>
          <w:rtl/>
        </w:rPr>
        <w:t>נזקים</w:t>
      </w:r>
      <w:r w:rsidR="007843CA" w:rsidRPr="00822315">
        <w:rPr>
          <w:rFonts w:cs="David"/>
          <w:sz w:val="24"/>
          <w:szCs w:val="24"/>
          <w:rtl/>
        </w:rPr>
        <w:t xml:space="preserve"> </w:t>
      </w:r>
      <w:r w:rsidR="007843CA" w:rsidRPr="00822315">
        <w:rPr>
          <w:rFonts w:cs="David" w:hint="cs"/>
          <w:sz w:val="24"/>
          <w:szCs w:val="24"/>
          <w:rtl/>
        </w:rPr>
        <w:t>שייגרמו</w:t>
      </w:r>
      <w:r w:rsidR="007843CA" w:rsidRPr="00822315">
        <w:rPr>
          <w:rFonts w:cs="David"/>
          <w:sz w:val="24"/>
          <w:szCs w:val="24"/>
          <w:rtl/>
        </w:rPr>
        <w:t xml:space="preserve"> </w:t>
      </w:r>
      <w:r w:rsidR="007843CA" w:rsidRPr="00822315">
        <w:rPr>
          <w:rFonts w:cs="David" w:hint="cs"/>
          <w:sz w:val="24"/>
          <w:szCs w:val="24"/>
          <w:rtl/>
        </w:rPr>
        <w:t>כתוצאה</w:t>
      </w:r>
      <w:r w:rsidR="007843CA" w:rsidRPr="00822315">
        <w:rPr>
          <w:rFonts w:cs="David"/>
          <w:sz w:val="24"/>
          <w:szCs w:val="24"/>
          <w:rtl/>
        </w:rPr>
        <w:t xml:space="preserve"> </w:t>
      </w:r>
      <w:r w:rsidR="007843CA" w:rsidRPr="00822315">
        <w:rPr>
          <w:rFonts w:cs="David" w:hint="cs"/>
          <w:sz w:val="24"/>
          <w:szCs w:val="24"/>
          <w:rtl/>
        </w:rPr>
        <w:t>מפריקה</w:t>
      </w:r>
      <w:r w:rsidR="007843CA" w:rsidRPr="00822315">
        <w:rPr>
          <w:rFonts w:cs="David"/>
          <w:sz w:val="24"/>
          <w:szCs w:val="24"/>
          <w:rtl/>
        </w:rPr>
        <w:t xml:space="preserve"> </w:t>
      </w:r>
      <w:r w:rsidR="007843CA" w:rsidRPr="00822315">
        <w:rPr>
          <w:rFonts w:cs="David" w:hint="cs"/>
          <w:sz w:val="24"/>
          <w:szCs w:val="24"/>
          <w:rtl/>
        </w:rPr>
        <w:t>וטעינה</w:t>
      </w:r>
      <w:r w:rsidR="007843CA" w:rsidRPr="00822315">
        <w:rPr>
          <w:rFonts w:cs="David"/>
          <w:sz w:val="24"/>
          <w:szCs w:val="24"/>
          <w:rtl/>
        </w:rPr>
        <w:t xml:space="preserve"> </w:t>
      </w:r>
      <w:r w:rsidR="007843CA" w:rsidRPr="00822315">
        <w:rPr>
          <w:rFonts w:cs="David" w:hint="cs"/>
          <w:sz w:val="24"/>
          <w:szCs w:val="24"/>
          <w:rtl/>
        </w:rPr>
        <w:t>על</w:t>
      </w:r>
      <w:r w:rsidR="007843CA" w:rsidRPr="00822315">
        <w:rPr>
          <w:rFonts w:cs="David"/>
          <w:sz w:val="24"/>
          <w:szCs w:val="24"/>
          <w:rtl/>
        </w:rPr>
        <w:t xml:space="preserve"> </w:t>
      </w:r>
      <w:r w:rsidR="007843CA" w:rsidRPr="00822315">
        <w:rPr>
          <w:rFonts w:cs="David" w:hint="cs"/>
          <w:sz w:val="24"/>
          <w:szCs w:val="24"/>
          <w:rtl/>
        </w:rPr>
        <w:t>ידי</w:t>
      </w:r>
      <w:r w:rsidR="007843CA" w:rsidRPr="00822315">
        <w:rPr>
          <w:rFonts w:cs="David"/>
          <w:sz w:val="24"/>
          <w:szCs w:val="24"/>
          <w:rtl/>
        </w:rPr>
        <w:t xml:space="preserve"> </w:t>
      </w:r>
      <w:r w:rsidR="007843CA" w:rsidRPr="00822315">
        <w:rPr>
          <w:rFonts w:cs="David" w:hint="cs"/>
          <w:sz w:val="24"/>
          <w:szCs w:val="24"/>
          <w:rtl/>
        </w:rPr>
        <w:t>ובאמצעות</w:t>
      </w:r>
      <w:r w:rsidR="007843CA" w:rsidRPr="00822315">
        <w:rPr>
          <w:rFonts w:cs="David"/>
          <w:sz w:val="24"/>
          <w:szCs w:val="24"/>
          <w:rtl/>
        </w:rPr>
        <w:t xml:space="preserve"> </w:t>
      </w:r>
      <w:r w:rsidR="007843CA" w:rsidRPr="00822315">
        <w:rPr>
          <w:rFonts w:cs="David" w:hint="cs"/>
          <w:sz w:val="24"/>
          <w:szCs w:val="24"/>
          <w:rtl/>
        </w:rPr>
        <w:t>מכשירי</w:t>
      </w:r>
      <w:r w:rsidR="007843CA" w:rsidRPr="00822315">
        <w:rPr>
          <w:rFonts w:cs="David"/>
          <w:sz w:val="24"/>
          <w:szCs w:val="24"/>
          <w:rtl/>
        </w:rPr>
        <w:t xml:space="preserve">     </w:t>
      </w:r>
      <w:r w:rsidR="007843CA" w:rsidRPr="00822315">
        <w:rPr>
          <w:rFonts w:cs="David" w:hint="cs"/>
          <w:sz w:val="24"/>
          <w:szCs w:val="24"/>
          <w:rtl/>
        </w:rPr>
        <w:t>הרמה</w:t>
      </w:r>
      <w:r w:rsidR="007843CA" w:rsidRPr="00822315">
        <w:rPr>
          <w:rFonts w:cs="David"/>
          <w:sz w:val="24"/>
          <w:szCs w:val="24"/>
          <w:rtl/>
        </w:rPr>
        <w:t xml:space="preserve"> </w:t>
      </w:r>
      <w:r w:rsidR="007843CA" w:rsidRPr="00822315">
        <w:rPr>
          <w:rFonts w:cs="David" w:hint="cs"/>
          <w:sz w:val="24"/>
          <w:szCs w:val="24"/>
          <w:rtl/>
        </w:rPr>
        <w:t>מכל</w:t>
      </w:r>
      <w:r w:rsidR="007843CA" w:rsidRPr="00822315">
        <w:rPr>
          <w:rFonts w:cs="David"/>
          <w:sz w:val="24"/>
          <w:szCs w:val="24"/>
          <w:rtl/>
        </w:rPr>
        <w:t xml:space="preserve"> </w:t>
      </w:r>
      <w:r w:rsidR="007843CA" w:rsidRPr="00822315">
        <w:rPr>
          <w:rFonts w:cs="David" w:hint="cs"/>
          <w:sz w:val="24"/>
          <w:szCs w:val="24"/>
          <w:rtl/>
        </w:rPr>
        <w:t>סוג</w:t>
      </w:r>
      <w:r w:rsidR="007843CA" w:rsidRPr="00822315">
        <w:rPr>
          <w:rFonts w:cs="David"/>
          <w:sz w:val="24"/>
          <w:szCs w:val="24"/>
          <w:rtl/>
        </w:rPr>
        <w:t xml:space="preserve"> </w:t>
      </w:r>
      <w:r w:rsidR="007843CA" w:rsidRPr="00822315">
        <w:rPr>
          <w:rFonts w:cs="David" w:hint="cs"/>
          <w:sz w:val="24"/>
          <w:szCs w:val="24"/>
          <w:rtl/>
        </w:rPr>
        <w:t>שהוא</w:t>
      </w:r>
      <w:r w:rsidR="007843CA" w:rsidRPr="00822315">
        <w:rPr>
          <w:rFonts w:cs="David"/>
          <w:sz w:val="24"/>
          <w:szCs w:val="24"/>
          <w:rtl/>
        </w:rPr>
        <w:t xml:space="preserve">. </w:t>
      </w:r>
      <w:r w:rsidR="007843CA" w:rsidRPr="00822315">
        <w:rPr>
          <w:rFonts w:cs="David" w:hint="cs"/>
          <w:sz w:val="24"/>
          <w:szCs w:val="24"/>
          <w:rtl/>
        </w:rPr>
        <w:t>אם</w:t>
      </w:r>
      <w:r w:rsidR="007843CA" w:rsidRPr="00822315">
        <w:rPr>
          <w:rFonts w:cs="David"/>
          <w:sz w:val="24"/>
          <w:szCs w:val="24"/>
          <w:rtl/>
        </w:rPr>
        <w:t xml:space="preserve"> </w:t>
      </w:r>
      <w:r w:rsidR="007843CA" w:rsidRPr="00822315">
        <w:rPr>
          <w:rFonts w:cs="David" w:hint="cs"/>
          <w:sz w:val="24"/>
          <w:szCs w:val="24"/>
          <w:rtl/>
        </w:rPr>
        <w:t>קיים</w:t>
      </w:r>
      <w:r w:rsidR="007843CA" w:rsidRPr="00822315">
        <w:rPr>
          <w:rFonts w:cs="David"/>
          <w:sz w:val="24"/>
          <w:szCs w:val="24"/>
          <w:rtl/>
        </w:rPr>
        <w:t xml:space="preserve"> </w:t>
      </w:r>
      <w:r w:rsidR="007843CA" w:rsidRPr="00822315">
        <w:rPr>
          <w:rFonts w:cs="David" w:hint="cs"/>
          <w:sz w:val="24"/>
          <w:szCs w:val="24"/>
          <w:rtl/>
        </w:rPr>
        <w:t>סייג</w:t>
      </w:r>
      <w:r w:rsidR="007843CA" w:rsidRPr="00822315">
        <w:rPr>
          <w:rFonts w:cs="David"/>
          <w:sz w:val="24"/>
          <w:szCs w:val="24"/>
          <w:rtl/>
        </w:rPr>
        <w:t>/</w:t>
      </w:r>
      <w:r w:rsidR="007843CA" w:rsidRPr="00822315">
        <w:rPr>
          <w:rFonts w:cs="David" w:hint="cs"/>
          <w:sz w:val="24"/>
          <w:szCs w:val="24"/>
          <w:rtl/>
        </w:rPr>
        <w:t>חריג</w:t>
      </w:r>
      <w:r w:rsidR="007843CA" w:rsidRPr="00822315">
        <w:rPr>
          <w:rFonts w:cs="David"/>
          <w:sz w:val="24"/>
          <w:szCs w:val="24"/>
          <w:rtl/>
        </w:rPr>
        <w:t xml:space="preserve"> </w:t>
      </w:r>
      <w:r w:rsidR="007843CA" w:rsidRPr="00822315">
        <w:rPr>
          <w:rFonts w:cs="David" w:hint="cs"/>
          <w:sz w:val="24"/>
          <w:szCs w:val="24"/>
          <w:rtl/>
        </w:rPr>
        <w:t>לגבי</w:t>
      </w:r>
      <w:r w:rsidR="007843CA" w:rsidRPr="00822315">
        <w:rPr>
          <w:rFonts w:cs="David"/>
          <w:sz w:val="24"/>
          <w:szCs w:val="24"/>
          <w:rtl/>
        </w:rPr>
        <w:t xml:space="preserve"> </w:t>
      </w:r>
      <w:r w:rsidR="007843CA" w:rsidRPr="00822315">
        <w:rPr>
          <w:rFonts w:cs="David" w:hint="cs"/>
          <w:sz w:val="24"/>
          <w:szCs w:val="24"/>
          <w:rtl/>
        </w:rPr>
        <w:t>טעינה</w:t>
      </w:r>
      <w:r w:rsidR="007843CA" w:rsidRPr="00822315">
        <w:rPr>
          <w:rFonts w:cs="David"/>
          <w:sz w:val="24"/>
          <w:szCs w:val="24"/>
          <w:rtl/>
        </w:rPr>
        <w:t xml:space="preserve"> </w:t>
      </w:r>
      <w:r w:rsidR="007843CA" w:rsidRPr="00822315">
        <w:rPr>
          <w:rFonts w:cs="David" w:hint="cs"/>
          <w:sz w:val="24"/>
          <w:szCs w:val="24"/>
          <w:rtl/>
        </w:rPr>
        <w:t>ופריקה</w:t>
      </w:r>
      <w:r w:rsidR="007843CA" w:rsidRPr="00822315">
        <w:rPr>
          <w:rFonts w:cs="David"/>
          <w:sz w:val="24"/>
          <w:szCs w:val="24"/>
          <w:rtl/>
        </w:rPr>
        <w:t xml:space="preserve">, </w:t>
      </w:r>
      <w:r w:rsidR="007843CA" w:rsidRPr="00822315">
        <w:rPr>
          <w:rFonts w:cs="David" w:hint="cs"/>
          <w:sz w:val="24"/>
          <w:szCs w:val="24"/>
          <w:rtl/>
        </w:rPr>
        <w:t>הוא</w:t>
      </w:r>
      <w:r w:rsidR="007843CA" w:rsidRPr="00822315">
        <w:rPr>
          <w:rFonts w:cs="David"/>
          <w:sz w:val="24"/>
          <w:szCs w:val="24"/>
          <w:rtl/>
        </w:rPr>
        <w:t xml:space="preserve"> </w:t>
      </w:r>
      <w:r w:rsidR="007843CA" w:rsidRPr="00822315">
        <w:rPr>
          <w:rFonts w:cs="David" w:hint="cs"/>
          <w:sz w:val="24"/>
          <w:szCs w:val="24"/>
          <w:rtl/>
        </w:rPr>
        <w:t>מבוטל.</w:t>
      </w:r>
    </w:p>
    <w:p w14:paraId="6FC50A4D" w14:textId="0B6DAF76" w:rsidR="007414DB" w:rsidRPr="00822315" w:rsidRDefault="007843CA" w:rsidP="002A1DFA">
      <w:pPr>
        <w:pStyle w:val="NoSpacing"/>
        <w:numPr>
          <w:ilvl w:val="0"/>
          <w:numId w:val="199"/>
        </w:numPr>
        <w:spacing w:after="240"/>
        <w:jc w:val="both"/>
        <w:rPr>
          <w:rFonts w:cs="David"/>
          <w:sz w:val="24"/>
          <w:szCs w:val="24"/>
          <w:rtl/>
        </w:rPr>
      </w:pPr>
      <w:r w:rsidRPr="00822315">
        <w:rPr>
          <w:rFonts w:cs="David" w:hint="cs"/>
          <w:sz w:val="24"/>
          <w:szCs w:val="24"/>
          <w:rtl/>
        </w:rPr>
        <w:t>הביטוח</w:t>
      </w:r>
      <w:r w:rsidRPr="00822315">
        <w:rPr>
          <w:rFonts w:cs="David"/>
          <w:sz w:val="24"/>
          <w:szCs w:val="24"/>
          <w:rtl/>
        </w:rPr>
        <w:t xml:space="preserve"> </w:t>
      </w:r>
      <w:r w:rsidRPr="00822315">
        <w:rPr>
          <w:rFonts w:cs="David" w:hint="cs"/>
          <w:sz w:val="24"/>
          <w:szCs w:val="24"/>
          <w:rtl/>
        </w:rPr>
        <w:t>על</w:t>
      </w:r>
      <w:r w:rsidRPr="00822315">
        <w:rPr>
          <w:rFonts w:cs="David"/>
          <w:sz w:val="24"/>
          <w:szCs w:val="24"/>
          <w:rtl/>
        </w:rPr>
        <w:t xml:space="preserve"> </w:t>
      </w:r>
      <w:r w:rsidRPr="00822315">
        <w:rPr>
          <w:rFonts w:cs="David" w:hint="cs"/>
          <w:sz w:val="24"/>
          <w:szCs w:val="24"/>
          <w:rtl/>
        </w:rPr>
        <w:t>פי</w:t>
      </w:r>
      <w:r w:rsidRPr="00822315">
        <w:rPr>
          <w:rFonts w:cs="David"/>
          <w:sz w:val="24"/>
          <w:szCs w:val="24"/>
          <w:rtl/>
        </w:rPr>
        <w:t xml:space="preserve"> </w:t>
      </w:r>
      <w:r w:rsidRPr="00822315">
        <w:rPr>
          <w:rFonts w:cs="David" w:hint="cs"/>
          <w:sz w:val="24"/>
          <w:szCs w:val="24"/>
          <w:rtl/>
        </w:rPr>
        <w:t>הפוליסה</w:t>
      </w:r>
      <w:r w:rsidRPr="00822315">
        <w:rPr>
          <w:rFonts w:cs="David"/>
          <w:sz w:val="24"/>
          <w:szCs w:val="24"/>
          <w:rtl/>
        </w:rPr>
        <w:t xml:space="preserve"> </w:t>
      </w:r>
      <w:r w:rsidRPr="00822315">
        <w:rPr>
          <w:rFonts w:cs="David" w:hint="cs"/>
          <w:sz w:val="24"/>
          <w:szCs w:val="24"/>
          <w:rtl/>
        </w:rPr>
        <w:t>מורחב</w:t>
      </w:r>
      <w:r w:rsidR="007414DB" w:rsidRPr="00822315">
        <w:rPr>
          <w:rFonts w:cs="David"/>
          <w:sz w:val="24"/>
          <w:szCs w:val="24"/>
          <w:rtl/>
        </w:rPr>
        <w:t xml:space="preserve"> לשפות את מדינת ישראל – משרד האוצר</w:t>
      </w:r>
      <w:r w:rsidRPr="00822315">
        <w:rPr>
          <w:rFonts w:cs="David" w:hint="cs"/>
          <w:sz w:val="24"/>
          <w:szCs w:val="24"/>
          <w:rtl/>
        </w:rPr>
        <w:t>,</w:t>
      </w:r>
      <w:r w:rsidR="007414DB" w:rsidRPr="00822315">
        <w:rPr>
          <w:rFonts w:cs="David"/>
          <w:sz w:val="24"/>
          <w:szCs w:val="24"/>
          <w:rtl/>
        </w:rPr>
        <w:t xml:space="preserve"> משרדי </w:t>
      </w:r>
      <w:r w:rsidRPr="00822315">
        <w:rPr>
          <w:rFonts w:cs="David" w:hint="cs"/>
          <w:sz w:val="24"/>
          <w:szCs w:val="24"/>
          <w:rtl/>
        </w:rPr>
        <w:t>ממשלה</w:t>
      </w:r>
      <w:r w:rsidR="007414DB" w:rsidRPr="00822315">
        <w:rPr>
          <w:rFonts w:cs="David"/>
          <w:sz w:val="24"/>
          <w:szCs w:val="24"/>
          <w:rtl/>
        </w:rPr>
        <w:t xml:space="preserve"> ככל שייחשבו  אחראים למעשי ו/או מחדלי הספק והפועלים מטעמו. </w:t>
      </w:r>
    </w:p>
    <w:p w14:paraId="455765B3" w14:textId="77777777" w:rsidR="007414DB" w:rsidRPr="00327470" w:rsidRDefault="007414DB" w:rsidP="00A55AE2">
      <w:pPr>
        <w:pStyle w:val="NoSpacing"/>
        <w:jc w:val="both"/>
        <w:rPr>
          <w:rFonts w:cs="David"/>
          <w:rtl/>
        </w:rPr>
      </w:pPr>
    </w:p>
    <w:p w14:paraId="0A63DACB" w14:textId="4AD221D0" w:rsidR="007843CA" w:rsidRPr="00946650" w:rsidRDefault="007414DB" w:rsidP="00A55AE2">
      <w:pPr>
        <w:pStyle w:val="NoSpacing"/>
        <w:jc w:val="both"/>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007843CA" w:rsidRPr="00946650">
        <w:rPr>
          <w:rFonts w:cs="David" w:hint="cs"/>
          <w:b/>
          <w:bCs/>
          <w:sz w:val="28"/>
          <w:szCs w:val="28"/>
          <w:u w:val="single"/>
          <w:rtl/>
        </w:rPr>
        <w:t>משולב</w:t>
      </w:r>
      <w:r w:rsidR="007843CA" w:rsidRPr="00946650">
        <w:rPr>
          <w:rFonts w:cs="David"/>
          <w:b/>
          <w:bCs/>
          <w:sz w:val="28"/>
          <w:szCs w:val="28"/>
          <w:u w:val="single"/>
          <w:rtl/>
        </w:rPr>
        <w:t xml:space="preserve"> </w:t>
      </w:r>
      <w:r w:rsidR="007843CA" w:rsidRPr="00946650">
        <w:rPr>
          <w:rFonts w:cs="David" w:hint="cs"/>
          <w:b/>
          <w:bCs/>
          <w:sz w:val="28"/>
          <w:szCs w:val="28"/>
          <w:u w:val="single"/>
          <w:rtl/>
        </w:rPr>
        <w:t>לאחריות</w:t>
      </w:r>
      <w:r w:rsidR="007843CA" w:rsidRPr="00946650">
        <w:rPr>
          <w:rFonts w:cs="David"/>
          <w:b/>
          <w:bCs/>
          <w:sz w:val="28"/>
          <w:szCs w:val="28"/>
          <w:u w:val="single"/>
          <w:rtl/>
        </w:rPr>
        <w:t xml:space="preserve"> </w:t>
      </w:r>
      <w:r w:rsidR="007843CA" w:rsidRPr="00946650">
        <w:rPr>
          <w:rFonts w:cs="David" w:hint="cs"/>
          <w:b/>
          <w:bCs/>
          <w:sz w:val="28"/>
          <w:szCs w:val="28"/>
          <w:u w:val="single"/>
          <w:rtl/>
        </w:rPr>
        <w:t>מקצועית</w:t>
      </w:r>
      <w:r w:rsidR="007843CA" w:rsidRPr="00946650">
        <w:rPr>
          <w:rFonts w:cs="David"/>
          <w:b/>
          <w:bCs/>
          <w:sz w:val="28"/>
          <w:szCs w:val="28"/>
          <w:u w:val="single"/>
          <w:rtl/>
        </w:rPr>
        <w:t xml:space="preserve"> </w:t>
      </w:r>
      <w:r w:rsidR="007843CA" w:rsidRPr="00946650">
        <w:rPr>
          <w:rFonts w:cs="David" w:hint="cs"/>
          <w:b/>
          <w:bCs/>
          <w:sz w:val="28"/>
          <w:szCs w:val="28"/>
          <w:u w:val="single"/>
          <w:rtl/>
        </w:rPr>
        <w:t>וחבות</w:t>
      </w:r>
      <w:r w:rsidR="007843CA" w:rsidRPr="00946650">
        <w:rPr>
          <w:rFonts w:cs="David"/>
          <w:b/>
          <w:bCs/>
          <w:sz w:val="28"/>
          <w:szCs w:val="28"/>
          <w:u w:val="single"/>
          <w:rtl/>
        </w:rPr>
        <w:t xml:space="preserve"> </w:t>
      </w:r>
      <w:r w:rsidRPr="007C5B4C">
        <w:rPr>
          <w:rFonts w:cs="David" w:hint="eastAsia"/>
          <w:b/>
          <w:bCs/>
          <w:sz w:val="28"/>
          <w:szCs w:val="28"/>
          <w:u w:val="single"/>
          <w:rtl/>
        </w:rPr>
        <w:t>המוצר</w:t>
      </w:r>
      <w:r w:rsidRPr="00B10648">
        <w:rPr>
          <w:rFonts w:cs="David"/>
          <w:b/>
          <w:bCs/>
          <w:sz w:val="28"/>
          <w:szCs w:val="28"/>
          <w:u w:val="single"/>
          <w:rtl/>
        </w:rPr>
        <w:t xml:space="preserve"> </w:t>
      </w:r>
    </w:p>
    <w:p w14:paraId="33CD5857" w14:textId="77777777" w:rsidR="007843CA" w:rsidRPr="00FF4825" w:rsidRDefault="007843CA" w:rsidP="00A55AE2">
      <w:pPr>
        <w:pStyle w:val="NoSpacing"/>
        <w:jc w:val="both"/>
        <w:rPr>
          <w:rFonts w:cs="David"/>
          <w:sz w:val="24"/>
          <w:szCs w:val="24"/>
          <w:rtl/>
        </w:rPr>
      </w:pPr>
      <w:r w:rsidRPr="00FF4825">
        <w:rPr>
          <w:rFonts w:cs="David"/>
          <w:sz w:val="24"/>
          <w:szCs w:val="24"/>
          <w:rtl/>
        </w:rPr>
        <w:t xml:space="preserve">     </w:t>
      </w:r>
    </w:p>
    <w:p w14:paraId="67C2DD17" w14:textId="77777777" w:rsidR="007843CA" w:rsidRPr="00946650" w:rsidRDefault="007843CA" w:rsidP="002A1DFA">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COMBINED PRODUCTS LIABILITY AND PROFESSIONAL INDEMNITY</w:t>
      </w:r>
      <w:r w:rsidRPr="00946650">
        <w:rPr>
          <w:rFonts w:asciiTheme="majorBidi" w:hAnsiTheme="majorBidi" w:cstheme="majorBidi"/>
          <w:b/>
          <w:bCs/>
          <w:sz w:val="24"/>
          <w:szCs w:val="24"/>
          <w:rtl/>
        </w:rPr>
        <w:t xml:space="preserve"> </w:t>
      </w:r>
    </w:p>
    <w:p w14:paraId="39A8B33E" w14:textId="77777777" w:rsidR="007843CA" w:rsidRPr="00946650" w:rsidRDefault="007843CA" w:rsidP="002A1DFA">
      <w:pPr>
        <w:pStyle w:val="NoSpacing"/>
        <w:spacing w:after="120"/>
        <w:jc w:val="right"/>
        <w:rPr>
          <w:rFonts w:asciiTheme="majorBidi" w:hAnsiTheme="majorBidi" w:cstheme="majorBidi"/>
          <w:b/>
          <w:bCs/>
          <w:sz w:val="24"/>
          <w:szCs w:val="24"/>
        </w:rPr>
      </w:pPr>
      <w:r w:rsidRPr="00946650">
        <w:rPr>
          <w:rFonts w:asciiTheme="majorBidi" w:hAnsiTheme="majorBidi" w:cstheme="majorBidi"/>
          <w:b/>
          <w:bCs/>
          <w:sz w:val="24"/>
          <w:szCs w:val="24"/>
        </w:rPr>
        <w:t>POLI</w:t>
      </w:r>
      <w:r>
        <w:rPr>
          <w:rFonts w:asciiTheme="majorBidi" w:hAnsiTheme="majorBidi" w:cstheme="majorBidi"/>
          <w:b/>
          <w:bCs/>
          <w:sz w:val="24"/>
          <w:szCs w:val="24"/>
        </w:rPr>
        <w:t>CY   FOR THE SOFTWARE AND HARDW</w:t>
      </w:r>
      <w:r w:rsidRPr="00946650">
        <w:rPr>
          <w:rFonts w:asciiTheme="majorBidi" w:hAnsiTheme="majorBidi" w:cstheme="majorBidi"/>
          <w:b/>
          <w:bCs/>
          <w:sz w:val="24"/>
          <w:szCs w:val="24"/>
        </w:rPr>
        <w:t>ARE  INDUSTRY</w:t>
      </w:r>
      <w:r>
        <w:rPr>
          <w:rFonts w:asciiTheme="majorBidi" w:hAnsiTheme="majorBidi" w:cstheme="majorBidi"/>
          <w:b/>
          <w:bCs/>
          <w:sz w:val="24"/>
          <w:szCs w:val="24"/>
        </w:rPr>
        <w:t>.</w:t>
      </w:r>
      <w:r w:rsidRPr="00946650">
        <w:rPr>
          <w:rFonts w:asciiTheme="majorBidi" w:hAnsiTheme="majorBidi" w:cstheme="majorBidi"/>
          <w:b/>
          <w:bCs/>
          <w:sz w:val="24"/>
          <w:szCs w:val="24"/>
          <w:rtl/>
        </w:rPr>
        <w:t xml:space="preserve">               </w:t>
      </w:r>
    </w:p>
    <w:p w14:paraId="17F11CFB" w14:textId="77777777" w:rsidR="007843CA" w:rsidRPr="00946650" w:rsidRDefault="007843CA" w:rsidP="002A1DFA">
      <w:pPr>
        <w:pStyle w:val="NoSpacing"/>
        <w:spacing w:after="120"/>
        <w:jc w:val="both"/>
        <w:rPr>
          <w:rFonts w:asciiTheme="majorBidi" w:hAnsiTheme="majorBidi" w:cstheme="majorBidi"/>
          <w:sz w:val="24"/>
          <w:szCs w:val="24"/>
          <w:rtl/>
        </w:rPr>
      </w:pPr>
      <w:r w:rsidRPr="00946650">
        <w:rPr>
          <w:rFonts w:asciiTheme="majorBidi" w:hAnsiTheme="majorBidi" w:cstheme="majorBidi"/>
          <w:sz w:val="24"/>
          <w:szCs w:val="24"/>
          <w:rtl/>
        </w:rPr>
        <w:t>או</w:t>
      </w:r>
    </w:p>
    <w:p w14:paraId="17F1794A" w14:textId="77777777" w:rsidR="007843CA" w:rsidRPr="00946650" w:rsidRDefault="007843CA" w:rsidP="002A1DFA">
      <w:pPr>
        <w:pStyle w:val="NoSpacing"/>
        <w:jc w:val="right"/>
        <w:rPr>
          <w:rFonts w:asciiTheme="majorBidi" w:hAnsiTheme="majorBidi" w:cstheme="majorBidi"/>
          <w:b/>
          <w:bCs/>
          <w:sz w:val="24"/>
          <w:szCs w:val="24"/>
        </w:rPr>
      </w:pPr>
      <w:r w:rsidRPr="00946650">
        <w:rPr>
          <w:rFonts w:asciiTheme="majorBidi" w:hAnsiTheme="majorBidi" w:cstheme="majorBidi"/>
          <w:b/>
          <w:bCs/>
          <w:sz w:val="24"/>
          <w:szCs w:val="24"/>
        </w:rPr>
        <w:t>ELECTRONIC PRODUCTS AND SERVICES ERRORS OR OMISSONS</w:t>
      </w:r>
    </w:p>
    <w:p w14:paraId="44E56ECD" w14:textId="3A5D57D7" w:rsidR="007414DB" w:rsidRPr="00B10648" w:rsidRDefault="007843CA" w:rsidP="002A1DFA">
      <w:pPr>
        <w:pStyle w:val="NoSpacing"/>
        <w:spacing w:after="120"/>
        <w:jc w:val="right"/>
        <w:rPr>
          <w:rFonts w:asciiTheme="majorBidi" w:hAnsiTheme="majorBidi" w:cstheme="majorBidi"/>
          <w:b/>
          <w:bCs/>
          <w:sz w:val="24"/>
          <w:szCs w:val="24"/>
          <w:rtl/>
        </w:rPr>
      </w:pPr>
      <w:r w:rsidRPr="00946650">
        <w:rPr>
          <w:rFonts w:asciiTheme="majorBidi" w:hAnsiTheme="majorBidi" w:cstheme="majorBidi"/>
          <w:b/>
          <w:bCs/>
          <w:sz w:val="24"/>
          <w:szCs w:val="24"/>
        </w:rPr>
        <w:t xml:space="preserve">AND   </w:t>
      </w:r>
      <w:r w:rsidR="007414DB" w:rsidRPr="00B10648">
        <w:rPr>
          <w:rFonts w:asciiTheme="majorBidi" w:hAnsiTheme="majorBidi"/>
          <w:b/>
          <w:sz w:val="24"/>
        </w:rPr>
        <w:t>PRODUCTS  LIABILITY</w:t>
      </w:r>
      <w:r w:rsidRPr="00946650">
        <w:rPr>
          <w:rFonts w:asciiTheme="majorBidi" w:hAnsiTheme="majorBidi" w:cstheme="majorBidi"/>
          <w:b/>
          <w:bCs/>
          <w:sz w:val="24"/>
          <w:szCs w:val="24"/>
        </w:rPr>
        <w:t xml:space="preserve">  INSURANCE</w:t>
      </w:r>
    </w:p>
    <w:p w14:paraId="30D88218" w14:textId="77777777" w:rsidR="007414DB" w:rsidRPr="007C5B4C" w:rsidRDefault="007414DB" w:rsidP="00A55AE2">
      <w:pPr>
        <w:spacing w:line="360" w:lineRule="auto"/>
        <w:jc w:val="both"/>
        <w:rPr>
          <w:rFonts w:cs="David"/>
          <w:rtl/>
        </w:rPr>
      </w:pPr>
    </w:p>
    <w:p w14:paraId="31CBC7B3" w14:textId="3F970AF4" w:rsidR="007843CA" w:rsidRPr="002A1DFA" w:rsidRDefault="007843CA" w:rsidP="002A1DFA">
      <w:pPr>
        <w:pStyle w:val="NoSpacing"/>
        <w:numPr>
          <w:ilvl w:val="0"/>
          <w:numId w:val="200"/>
        </w:numPr>
        <w:spacing w:after="120"/>
        <w:jc w:val="both"/>
        <w:rPr>
          <w:rFonts w:cs="David"/>
          <w:sz w:val="24"/>
          <w:szCs w:val="24"/>
        </w:rPr>
      </w:pPr>
      <w:r w:rsidRPr="002A1DFA">
        <w:rPr>
          <w:rFonts w:cs="David" w:hint="cs"/>
          <w:sz w:val="24"/>
          <w:szCs w:val="24"/>
          <w:rtl/>
        </w:rPr>
        <w:t>אחריותו</w:t>
      </w:r>
      <w:r w:rsidRPr="002A1DFA">
        <w:rPr>
          <w:rFonts w:cs="David"/>
          <w:sz w:val="24"/>
          <w:szCs w:val="24"/>
          <w:rtl/>
        </w:rPr>
        <w:t xml:space="preserve"> </w:t>
      </w:r>
      <w:r w:rsidRPr="002A1DFA">
        <w:rPr>
          <w:rFonts w:cs="David" w:hint="cs"/>
          <w:sz w:val="24"/>
          <w:szCs w:val="24"/>
          <w:rtl/>
        </w:rPr>
        <w:t>החוקית של הספק</w:t>
      </w:r>
      <w:r w:rsidR="007414DB" w:rsidRPr="002A1DFA">
        <w:rPr>
          <w:rFonts w:cs="David"/>
          <w:sz w:val="24"/>
          <w:szCs w:val="24"/>
          <w:rtl/>
        </w:rPr>
        <w:t xml:space="preserve"> </w:t>
      </w:r>
      <w:r w:rsidR="007414DB" w:rsidRPr="002A1DFA">
        <w:rPr>
          <w:rFonts w:cs="David" w:hint="cs"/>
          <w:sz w:val="24"/>
          <w:szCs w:val="24"/>
          <w:rtl/>
        </w:rPr>
        <w:t>בגין</w:t>
      </w:r>
      <w:r w:rsidR="007414DB" w:rsidRPr="002A1DFA">
        <w:rPr>
          <w:rFonts w:cs="David"/>
          <w:sz w:val="24"/>
          <w:szCs w:val="24"/>
          <w:rtl/>
        </w:rPr>
        <w:t xml:space="preserve"> </w:t>
      </w:r>
      <w:r w:rsidR="007414DB" w:rsidRPr="002A1DFA">
        <w:rPr>
          <w:rFonts w:cs="David" w:hint="cs"/>
          <w:sz w:val="24"/>
          <w:szCs w:val="24"/>
          <w:rtl/>
        </w:rPr>
        <w:t>אספקת</w:t>
      </w:r>
      <w:r w:rsidR="007414DB" w:rsidRPr="002A1DFA">
        <w:rPr>
          <w:rFonts w:cs="David"/>
          <w:sz w:val="24"/>
          <w:szCs w:val="24"/>
          <w:rtl/>
        </w:rPr>
        <w:t xml:space="preserve"> </w:t>
      </w:r>
      <w:r w:rsidR="00DC28A1" w:rsidRPr="002A1DFA">
        <w:rPr>
          <w:rFonts w:cs="David" w:hint="cs"/>
          <w:sz w:val="24"/>
          <w:szCs w:val="24"/>
          <w:rtl/>
        </w:rPr>
        <w:t>ציוד</w:t>
      </w:r>
      <w:r w:rsidR="00DC28A1" w:rsidRPr="002A1DFA">
        <w:rPr>
          <w:rFonts w:cs="David"/>
          <w:sz w:val="24"/>
          <w:szCs w:val="24"/>
          <w:rtl/>
        </w:rPr>
        <w:t xml:space="preserve"> </w:t>
      </w:r>
      <w:r w:rsidRPr="002A1DFA">
        <w:rPr>
          <w:rFonts w:cs="David" w:hint="cs"/>
          <w:sz w:val="24"/>
          <w:szCs w:val="24"/>
          <w:rtl/>
        </w:rPr>
        <w:t>תקשורת</w:t>
      </w:r>
      <w:r w:rsidR="00DC28A1" w:rsidRPr="002A1DFA">
        <w:rPr>
          <w:rFonts w:cs="David"/>
          <w:sz w:val="24"/>
          <w:szCs w:val="24"/>
          <w:rtl/>
        </w:rPr>
        <w:t xml:space="preserve"> </w:t>
      </w:r>
      <w:r w:rsidR="00DC28A1" w:rsidRPr="002A1DFA">
        <w:rPr>
          <w:rFonts w:cs="David" w:hint="cs"/>
          <w:sz w:val="24"/>
          <w:szCs w:val="24"/>
          <w:rtl/>
        </w:rPr>
        <w:t>אקטיבי</w:t>
      </w:r>
      <w:r w:rsidR="007414DB" w:rsidRPr="002A1DFA">
        <w:rPr>
          <w:rFonts w:cs="David"/>
          <w:sz w:val="24"/>
          <w:szCs w:val="24"/>
          <w:rtl/>
        </w:rPr>
        <w:t xml:space="preserve"> </w:t>
      </w:r>
      <w:r w:rsidRPr="002A1DFA">
        <w:rPr>
          <w:rFonts w:cs="David" w:hint="cs"/>
          <w:sz w:val="24"/>
          <w:szCs w:val="24"/>
          <w:rtl/>
        </w:rPr>
        <w:t>לרשתות</w:t>
      </w:r>
      <w:r w:rsidRPr="002A1DFA">
        <w:rPr>
          <w:rFonts w:cs="David"/>
          <w:sz w:val="24"/>
          <w:szCs w:val="24"/>
          <w:rtl/>
        </w:rPr>
        <w:t xml:space="preserve"> </w:t>
      </w:r>
      <w:r w:rsidRPr="002A1DFA">
        <w:rPr>
          <w:rFonts w:cs="David" w:hint="cs"/>
          <w:sz w:val="24"/>
          <w:szCs w:val="24"/>
          <w:rtl/>
        </w:rPr>
        <w:t>תקשורת</w:t>
      </w:r>
      <w:r w:rsidRPr="002A1DFA">
        <w:rPr>
          <w:rFonts w:cs="David"/>
          <w:sz w:val="24"/>
          <w:szCs w:val="24"/>
          <w:rtl/>
        </w:rPr>
        <w:t xml:space="preserve"> </w:t>
      </w:r>
      <w:r w:rsidRPr="002A1DFA">
        <w:rPr>
          <w:rFonts w:cs="David" w:hint="cs"/>
          <w:sz w:val="24"/>
          <w:szCs w:val="24"/>
          <w:rtl/>
        </w:rPr>
        <w:t>במשרדי</w:t>
      </w:r>
      <w:r w:rsidR="002A1DFA" w:rsidRPr="002A1DFA">
        <w:rPr>
          <w:rFonts w:cs="David" w:hint="cs"/>
          <w:sz w:val="24"/>
          <w:szCs w:val="24"/>
          <w:rtl/>
        </w:rPr>
        <w:t xml:space="preserve"> </w:t>
      </w:r>
      <w:r w:rsidRPr="002A1DFA">
        <w:rPr>
          <w:rFonts w:cs="David" w:hint="cs"/>
          <w:sz w:val="24"/>
          <w:szCs w:val="24"/>
          <w:rtl/>
        </w:rPr>
        <w:t>הממשלה</w:t>
      </w:r>
      <w:r w:rsidRPr="002A1DFA">
        <w:rPr>
          <w:rFonts w:cs="David"/>
          <w:sz w:val="24"/>
          <w:szCs w:val="24"/>
          <w:rtl/>
        </w:rPr>
        <w:t xml:space="preserve">, </w:t>
      </w:r>
      <w:r w:rsidRPr="002A1DFA">
        <w:rPr>
          <w:rFonts w:cs="David" w:hint="cs"/>
          <w:sz w:val="24"/>
          <w:szCs w:val="24"/>
          <w:rtl/>
        </w:rPr>
        <w:t>כולל</w:t>
      </w:r>
      <w:r w:rsidRPr="002A1DFA">
        <w:rPr>
          <w:rFonts w:cs="David"/>
          <w:sz w:val="24"/>
          <w:szCs w:val="24"/>
          <w:rtl/>
        </w:rPr>
        <w:t xml:space="preserve"> </w:t>
      </w:r>
      <w:r w:rsidRPr="002A1DFA">
        <w:rPr>
          <w:rFonts w:cs="David" w:hint="cs"/>
          <w:sz w:val="24"/>
          <w:szCs w:val="24"/>
          <w:rtl/>
        </w:rPr>
        <w:t>תוכנה</w:t>
      </w:r>
      <w:r w:rsidRPr="002A1DFA">
        <w:rPr>
          <w:rFonts w:cs="David"/>
          <w:sz w:val="24"/>
          <w:szCs w:val="24"/>
          <w:rtl/>
        </w:rPr>
        <w:t xml:space="preserve">, </w:t>
      </w:r>
      <w:r w:rsidRPr="002A1DFA">
        <w:rPr>
          <w:rFonts w:cs="David" w:hint="cs"/>
          <w:sz w:val="24"/>
          <w:szCs w:val="24"/>
          <w:rtl/>
        </w:rPr>
        <w:t>חלקי</w:t>
      </w:r>
      <w:r w:rsidRPr="002A1DFA">
        <w:rPr>
          <w:rFonts w:cs="David"/>
          <w:sz w:val="24"/>
          <w:szCs w:val="24"/>
          <w:rtl/>
        </w:rPr>
        <w:t xml:space="preserve"> </w:t>
      </w:r>
      <w:r w:rsidRPr="002A1DFA">
        <w:rPr>
          <w:rFonts w:cs="David" w:hint="cs"/>
          <w:sz w:val="24"/>
          <w:szCs w:val="24"/>
          <w:rtl/>
        </w:rPr>
        <w:t>חילוף</w:t>
      </w:r>
      <w:r w:rsidRPr="002A1DFA">
        <w:rPr>
          <w:rFonts w:cs="David"/>
          <w:sz w:val="24"/>
          <w:szCs w:val="24"/>
          <w:rtl/>
        </w:rPr>
        <w:t xml:space="preserve">, </w:t>
      </w:r>
      <w:r w:rsidRPr="002A1DFA">
        <w:rPr>
          <w:rFonts w:cs="David" w:hint="cs"/>
          <w:sz w:val="24"/>
          <w:szCs w:val="24"/>
          <w:rtl/>
        </w:rPr>
        <w:t>תיקון</w:t>
      </w:r>
      <w:r w:rsidRPr="002A1DFA">
        <w:rPr>
          <w:rFonts w:cs="David"/>
          <w:sz w:val="24"/>
          <w:szCs w:val="24"/>
          <w:rtl/>
        </w:rPr>
        <w:t xml:space="preserve"> </w:t>
      </w:r>
      <w:r w:rsidRPr="002A1DFA">
        <w:rPr>
          <w:rFonts w:cs="David" w:hint="cs"/>
          <w:sz w:val="24"/>
          <w:szCs w:val="24"/>
          <w:rtl/>
        </w:rPr>
        <w:t>הציוד</w:t>
      </w:r>
      <w:r w:rsidRPr="002A1DFA">
        <w:rPr>
          <w:rFonts w:cs="David"/>
          <w:sz w:val="24"/>
          <w:szCs w:val="24"/>
          <w:rtl/>
        </w:rPr>
        <w:t xml:space="preserve">, </w:t>
      </w:r>
      <w:r w:rsidRPr="002A1DFA">
        <w:rPr>
          <w:rFonts w:cs="David" w:hint="cs"/>
          <w:sz w:val="24"/>
          <w:szCs w:val="24"/>
          <w:rtl/>
        </w:rPr>
        <w:t>תמיכה</w:t>
      </w:r>
      <w:r w:rsidRPr="002A1DFA">
        <w:rPr>
          <w:rFonts w:cs="David"/>
          <w:sz w:val="24"/>
          <w:szCs w:val="24"/>
          <w:rtl/>
        </w:rPr>
        <w:t xml:space="preserve"> </w:t>
      </w:r>
      <w:r w:rsidRPr="002A1DFA">
        <w:rPr>
          <w:rFonts w:cs="David" w:hint="cs"/>
          <w:sz w:val="24"/>
          <w:szCs w:val="24"/>
          <w:rtl/>
        </w:rPr>
        <w:t>טכנית</w:t>
      </w:r>
      <w:r w:rsidRPr="002A1DFA">
        <w:rPr>
          <w:rFonts w:cs="David"/>
          <w:sz w:val="24"/>
          <w:szCs w:val="24"/>
          <w:rtl/>
        </w:rPr>
        <w:t xml:space="preserve">, </w:t>
      </w:r>
      <w:r w:rsidRPr="002A1DFA">
        <w:rPr>
          <w:rFonts w:cs="David" w:hint="cs"/>
          <w:sz w:val="24"/>
          <w:szCs w:val="24"/>
          <w:rtl/>
        </w:rPr>
        <w:t>עדכוני</w:t>
      </w:r>
      <w:r w:rsidRPr="002A1DFA">
        <w:rPr>
          <w:rFonts w:cs="David"/>
          <w:sz w:val="24"/>
          <w:szCs w:val="24"/>
          <w:rtl/>
        </w:rPr>
        <w:t xml:space="preserve"> </w:t>
      </w:r>
      <w:r w:rsidRPr="002A1DFA">
        <w:rPr>
          <w:rFonts w:cs="David" w:hint="cs"/>
          <w:sz w:val="24"/>
          <w:szCs w:val="24"/>
          <w:rtl/>
        </w:rPr>
        <w:t>תוכנה</w:t>
      </w:r>
      <w:r w:rsidRPr="002A1DFA">
        <w:rPr>
          <w:rFonts w:cs="David"/>
          <w:sz w:val="24"/>
          <w:szCs w:val="24"/>
          <w:rtl/>
        </w:rPr>
        <w:t xml:space="preserve">, </w:t>
      </w:r>
      <w:r w:rsidRPr="002A1DFA">
        <w:rPr>
          <w:rFonts w:cs="David" w:hint="cs"/>
          <w:sz w:val="24"/>
          <w:szCs w:val="24"/>
          <w:rtl/>
        </w:rPr>
        <w:t>בדיקות</w:t>
      </w:r>
      <w:r w:rsidR="002A1DFA" w:rsidRPr="002A1DFA">
        <w:rPr>
          <w:rFonts w:cs="David"/>
          <w:sz w:val="24"/>
          <w:szCs w:val="24"/>
          <w:rtl/>
        </w:rPr>
        <w:t>,</w:t>
      </w:r>
      <w:r w:rsidRPr="002A1DFA">
        <w:rPr>
          <w:rFonts w:cs="David"/>
          <w:sz w:val="24"/>
          <w:szCs w:val="24"/>
          <w:rtl/>
        </w:rPr>
        <w:t xml:space="preserve"> </w:t>
      </w:r>
      <w:r w:rsidRPr="002A1DFA">
        <w:rPr>
          <w:rFonts w:cs="David" w:hint="cs"/>
          <w:sz w:val="24"/>
          <w:szCs w:val="24"/>
          <w:rtl/>
        </w:rPr>
        <w:t>תחזוקה</w:t>
      </w:r>
      <w:r w:rsidRPr="002A1DFA">
        <w:rPr>
          <w:rFonts w:cs="David"/>
          <w:sz w:val="24"/>
          <w:szCs w:val="24"/>
          <w:rtl/>
        </w:rPr>
        <w:t xml:space="preserve">, </w:t>
      </w:r>
      <w:r w:rsidRPr="002A1DFA">
        <w:rPr>
          <w:rFonts w:cs="David" w:hint="cs"/>
          <w:sz w:val="24"/>
          <w:szCs w:val="24"/>
          <w:rtl/>
        </w:rPr>
        <w:t>הדרכה</w:t>
      </w:r>
      <w:r w:rsidRPr="002A1DFA">
        <w:rPr>
          <w:rFonts w:cs="David"/>
          <w:sz w:val="24"/>
          <w:szCs w:val="24"/>
          <w:rtl/>
        </w:rPr>
        <w:t xml:space="preserve">, </w:t>
      </w:r>
      <w:r w:rsidRPr="002A1DFA">
        <w:rPr>
          <w:rFonts w:cs="David" w:hint="cs"/>
          <w:sz w:val="24"/>
          <w:szCs w:val="24"/>
          <w:rtl/>
        </w:rPr>
        <w:t>שירות</w:t>
      </w:r>
      <w:r w:rsidRPr="002A1DFA">
        <w:rPr>
          <w:rFonts w:cs="David"/>
          <w:sz w:val="24"/>
          <w:szCs w:val="24"/>
          <w:rtl/>
        </w:rPr>
        <w:t xml:space="preserve"> </w:t>
      </w:r>
      <w:r w:rsidRPr="002A1DFA">
        <w:rPr>
          <w:rFonts w:cs="David" w:hint="cs"/>
          <w:sz w:val="24"/>
          <w:szCs w:val="24"/>
          <w:rtl/>
        </w:rPr>
        <w:t>ואחריות</w:t>
      </w:r>
      <w:r w:rsidRPr="002A1DFA">
        <w:rPr>
          <w:rFonts w:cs="David"/>
          <w:sz w:val="24"/>
          <w:szCs w:val="24"/>
          <w:rtl/>
        </w:rPr>
        <w:t xml:space="preserve">, </w:t>
      </w:r>
      <w:r w:rsidRPr="002A1DFA">
        <w:rPr>
          <w:rFonts w:cs="David" w:hint="cs"/>
          <w:sz w:val="24"/>
          <w:szCs w:val="24"/>
          <w:rtl/>
        </w:rPr>
        <w:t>בהתאם</w:t>
      </w:r>
      <w:r w:rsidRPr="002A1DFA">
        <w:rPr>
          <w:rFonts w:cs="David"/>
          <w:sz w:val="24"/>
          <w:szCs w:val="24"/>
          <w:rtl/>
        </w:rPr>
        <w:t xml:space="preserve"> </w:t>
      </w:r>
      <w:r w:rsidRPr="002A1DFA">
        <w:rPr>
          <w:rFonts w:cs="David" w:hint="cs"/>
          <w:sz w:val="24"/>
          <w:szCs w:val="24"/>
          <w:rtl/>
        </w:rPr>
        <w:t>למכרז</w:t>
      </w:r>
      <w:r w:rsidRPr="002A1DFA">
        <w:rPr>
          <w:rFonts w:cs="David"/>
          <w:sz w:val="24"/>
          <w:szCs w:val="24"/>
          <w:rtl/>
        </w:rPr>
        <w:t xml:space="preserve"> </w:t>
      </w:r>
      <w:r w:rsidRPr="002A1DFA">
        <w:rPr>
          <w:rFonts w:cs="David" w:hint="cs"/>
          <w:sz w:val="24"/>
          <w:szCs w:val="24"/>
          <w:rtl/>
        </w:rPr>
        <w:t>וחוזה</w:t>
      </w:r>
      <w:r w:rsidRPr="002A1DFA">
        <w:rPr>
          <w:rFonts w:cs="David"/>
          <w:sz w:val="24"/>
          <w:szCs w:val="24"/>
          <w:rtl/>
        </w:rPr>
        <w:t xml:space="preserve"> </w:t>
      </w:r>
      <w:r w:rsidRPr="002A1DFA">
        <w:rPr>
          <w:rFonts w:cs="David" w:hint="cs"/>
          <w:sz w:val="24"/>
          <w:szCs w:val="24"/>
          <w:rtl/>
        </w:rPr>
        <w:t>עם</w:t>
      </w:r>
      <w:r w:rsidRPr="002A1DFA">
        <w:rPr>
          <w:rFonts w:cs="David"/>
          <w:sz w:val="24"/>
          <w:szCs w:val="24"/>
          <w:rtl/>
        </w:rPr>
        <w:t xml:space="preserve"> </w:t>
      </w:r>
      <w:r w:rsidRPr="002A1DFA">
        <w:rPr>
          <w:rFonts w:cs="David" w:hint="cs"/>
          <w:sz w:val="24"/>
          <w:szCs w:val="24"/>
          <w:rtl/>
        </w:rPr>
        <w:t>מדינת</w:t>
      </w:r>
      <w:r w:rsidRPr="002A1DFA">
        <w:rPr>
          <w:rFonts w:cs="David"/>
          <w:sz w:val="24"/>
          <w:szCs w:val="24"/>
          <w:rtl/>
        </w:rPr>
        <w:t xml:space="preserve"> </w:t>
      </w:r>
      <w:r w:rsidRPr="002A1DFA">
        <w:rPr>
          <w:rFonts w:cs="David" w:hint="cs"/>
          <w:sz w:val="24"/>
          <w:szCs w:val="24"/>
          <w:rtl/>
        </w:rPr>
        <w:t>ישראל</w:t>
      </w:r>
      <w:r w:rsidRPr="002A1DFA">
        <w:rPr>
          <w:rFonts w:cs="David"/>
          <w:sz w:val="24"/>
          <w:szCs w:val="24"/>
          <w:rtl/>
        </w:rPr>
        <w:t xml:space="preserve"> -</w:t>
      </w:r>
      <w:r w:rsidR="007414DB" w:rsidRPr="002A1DFA">
        <w:rPr>
          <w:rFonts w:cs="David"/>
          <w:sz w:val="24"/>
          <w:szCs w:val="24"/>
          <w:rtl/>
        </w:rPr>
        <w:t xml:space="preserve"> משרד האוצר  </w:t>
      </w:r>
      <w:r w:rsidRPr="002A1DFA">
        <w:rPr>
          <w:rFonts w:cs="David" w:hint="cs"/>
          <w:sz w:val="24"/>
          <w:szCs w:val="24"/>
          <w:rtl/>
        </w:rPr>
        <w:t>בביטוח</w:t>
      </w:r>
      <w:r w:rsidRPr="002A1DFA">
        <w:rPr>
          <w:rFonts w:cs="David"/>
          <w:sz w:val="24"/>
          <w:szCs w:val="24"/>
          <w:rtl/>
        </w:rPr>
        <w:t xml:space="preserve"> </w:t>
      </w:r>
      <w:r w:rsidRPr="002A1DFA">
        <w:rPr>
          <w:rFonts w:cs="David" w:hint="cs"/>
          <w:sz w:val="24"/>
          <w:szCs w:val="24"/>
          <w:rtl/>
        </w:rPr>
        <w:t>משולב</w:t>
      </w:r>
      <w:r w:rsidRPr="002A1DFA">
        <w:rPr>
          <w:rFonts w:cs="David"/>
          <w:sz w:val="24"/>
          <w:szCs w:val="24"/>
          <w:rtl/>
        </w:rPr>
        <w:t xml:space="preserve"> </w:t>
      </w:r>
      <w:r w:rsidRPr="002A1DFA">
        <w:rPr>
          <w:rFonts w:cs="David" w:hint="cs"/>
          <w:sz w:val="24"/>
          <w:szCs w:val="24"/>
          <w:rtl/>
        </w:rPr>
        <w:t>לאחריות</w:t>
      </w:r>
      <w:r w:rsidRPr="002A1DFA">
        <w:rPr>
          <w:rFonts w:cs="David"/>
          <w:sz w:val="24"/>
          <w:szCs w:val="24"/>
          <w:rtl/>
        </w:rPr>
        <w:t xml:space="preserve"> </w:t>
      </w:r>
      <w:r w:rsidRPr="002A1DFA">
        <w:rPr>
          <w:rFonts w:cs="David" w:hint="cs"/>
          <w:sz w:val="24"/>
          <w:szCs w:val="24"/>
          <w:rtl/>
        </w:rPr>
        <w:t>מקצועית</w:t>
      </w:r>
      <w:r w:rsidRPr="002A1DFA">
        <w:rPr>
          <w:rFonts w:cs="David"/>
          <w:sz w:val="24"/>
          <w:szCs w:val="24"/>
          <w:rtl/>
        </w:rPr>
        <w:t xml:space="preserve"> </w:t>
      </w:r>
      <w:r w:rsidRPr="002A1DFA">
        <w:rPr>
          <w:rFonts w:cs="David" w:hint="cs"/>
          <w:sz w:val="24"/>
          <w:szCs w:val="24"/>
          <w:rtl/>
        </w:rPr>
        <w:t>וחבות</w:t>
      </w:r>
      <w:r w:rsidRPr="002A1DFA">
        <w:rPr>
          <w:rFonts w:cs="David"/>
          <w:sz w:val="24"/>
          <w:szCs w:val="24"/>
          <w:rtl/>
        </w:rPr>
        <w:t xml:space="preserve"> </w:t>
      </w:r>
      <w:r w:rsidRPr="002A1DFA">
        <w:rPr>
          <w:rFonts w:cs="David" w:hint="cs"/>
          <w:sz w:val="24"/>
          <w:szCs w:val="24"/>
          <w:rtl/>
        </w:rPr>
        <w:t>המוצר.</w:t>
      </w:r>
      <w:r w:rsidRPr="002A1DFA">
        <w:rPr>
          <w:rFonts w:cs="David"/>
          <w:sz w:val="24"/>
          <w:szCs w:val="24"/>
          <w:rtl/>
        </w:rPr>
        <w:t xml:space="preserve">     </w:t>
      </w:r>
    </w:p>
    <w:p w14:paraId="42DBC391" w14:textId="7176552A" w:rsidR="007843CA" w:rsidRPr="00EA07AE" w:rsidRDefault="007843CA" w:rsidP="00406818">
      <w:pPr>
        <w:pStyle w:val="NoSpacing"/>
        <w:numPr>
          <w:ilvl w:val="0"/>
          <w:numId w:val="200"/>
        </w:numPr>
        <w:spacing w:after="120"/>
        <w:jc w:val="both"/>
        <w:rPr>
          <w:rFonts w:cs="David"/>
          <w:sz w:val="24"/>
          <w:szCs w:val="24"/>
          <w:rtl/>
        </w:rPr>
      </w:pPr>
      <w:r w:rsidRPr="00EA07AE">
        <w:rPr>
          <w:rFonts w:cs="David" w:hint="cs"/>
          <w:sz w:val="24"/>
          <w:szCs w:val="24"/>
          <w:rtl/>
        </w:rPr>
        <w:t>הפוליסה</w:t>
      </w:r>
      <w:r w:rsidRPr="00EA07AE">
        <w:rPr>
          <w:rFonts w:cs="David"/>
          <w:sz w:val="24"/>
          <w:szCs w:val="24"/>
          <w:rtl/>
        </w:rPr>
        <w:t xml:space="preserve"> </w:t>
      </w:r>
      <w:r w:rsidRPr="00EA07AE">
        <w:rPr>
          <w:rFonts w:cs="David" w:hint="cs"/>
          <w:sz w:val="24"/>
          <w:szCs w:val="24"/>
          <w:rtl/>
        </w:rPr>
        <w:t>מכסה</w:t>
      </w:r>
      <w:r w:rsidRPr="00EA07AE">
        <w:rPr>
          <w:rFonts w:cs="David"/>
          <w:sz w:val="24"/>
          <w:szCs w:val="24"/>
          <w:rtl/>
        </w:rPr>
        <w:t xml:space="preserve"> </w:t>
      </w:r>
      <w:r w:rsidRPr="00EA07AE">
        <w:rPr>
          <w:rFonts w:cs="David" w:hint="cs"/>
          <w:sz w:val="24"/>
          <w:szCs w:val="24"/>
          <w:rtl/>
        </w:rPr>
        <w:t>את</w:t>
      </w:r>
      <w:r w:rsidRPr="00EA07AE">
        <w:rPr>
          <w:rFonts w:cs="David"/>
          <w:sz w:val="24"/>
          <w:szCs w:val="24"/>
          <w:rtl/>
        </w:rPr>
        <w:t xml:space="preserve"> </w:t>
      </w:r>
      <w:r w:rsidRPr="00EA07AE">
        <w:rPr>
          <w:rFonts w:cs="David" w:hint="cs"/>
          <w:sz w:val="24"/>
          <w:szCs w:val="24"/>
          <w:rtl/>
        </w:rPr>
        <w:t>חבות</w:t>
      </w:r>
      <w:r w:rsidRPr="00EA07AE">
        <w:rPr>
          <w:rFonts w:cs="David"/>
          <w:sz w:val="24"/>
          <w:szCs w:val="24"/>
          <w:rtl/>
        </w:rPr>
        <w:t xml:space="preserve"> </w:t>
      </w:r>
      <w:r w:rsidRPr="00EA07AE">
        <w:rPr>
          <w:rFonts w:cs="David" w:hint="cs"/>
          <w:sz w:val="24"/>
          <w:szCs w:val="24"/>
          <w:rtl/>
        </w:rPr>
        <w:t>הספק</w:t>
      </w:r>
      <w:r w:rsidRPr="00EA07AE">
        <w:rPr>
          <w:rFonts w:cs="David"/>
          <w:sz w:val="24"/>
          <w:szCs w:val="24"/>
          <w:rtl/>
        </w:rPr>
        <w:t xml:space="preserve">, </w:t>
      </w:r>
      <w:r w:rsidRPr="00EA07AE">
        <w:rPr>
          <w:rFonts w:cs="David" w:hint="cs"/>
          <w:sz w:val="24"/>
          <w:szCs w:val="24"/>
          <w:rtl/>
        </w:rPr>
        <w:t>עובדיו</w:t>
      </w:r>
      <w:r w:rsidRPr="00EA07AE">
        <w:rPr>
          <w:rFonts w:cs="David"/>
          <w:sz w:val="24"/>
          <w:szCs w:val="24"/>
          <w:rtl/>
        </w:rPr>
        <w:t xml:space="preserve"> </w:t>
      </w:r>
      <w:r w:rsidRPr="00EA07AE">
        <w:rPr>
          <w:rFonts w:cs="David" w:hint="cs"/>
          <w:sz w:val="24"/>
          <w:szCs w:val="24"/>
          <w:rtl/>
        </w:rPr>
        <w:t>ובגין</w:t>
      </w:r>
      <w:r w:rsidRPr="00EA07AE">
        <w:rPr>
          <w:rFonts w:cs="David"/>
          <w:sz w:val="24"/>
          <w:szCs w:val="24"/>
          <w:rtl/>
        </w:rPr>
        <w:t xml:space="preserve"> </w:t>
      </w:r>
      <w:r w:rsidRPr="00EA07AE">
        <w:rPr>
          <w:rFonts w:cs="David" w:hint="cs"/>
          <w:sz w:val="24"/>
          <w:szCs w:val="24"/>
          <w:rtl/>
        </w:rPr>
        <w:t>כל</w:t>
      </w:r>
      <w:r w:rsidRPr="00EA07AE">
        <w:rPr>
          <w:rFonts w:cs="David"/>
          <w:sz w:val="24"/>
          <w:szCs w:val="24"/>
          <w:rtl/>
        </w:rPr>
        <w:t xml:space="preserve"> </w:t>
      </w:r>
      <w:r w:rsidRPr="00EA07AE">
        <w:rPr>
          <w:rFonts w:cs="David" w:hint="cs"/>
          <w:sz w:val="24"/>
          <w:szCs w:val="24"/>
          <w:rtl/>
        </w:rPr>
        <w:t>הפועלים</w:t>
      </w:r>
      <w:r w:rsidRPr="00EA07AE">
        <w:rPr>
          <w:rFonts w:cs="David"/>
          <w:sz w:val="24"/>
          <w:szCs w:val="24"/>
          <w:rtl/>
        </w:rPr>
        <w:t xml:space="preserve"> </w:t>
      </w:r>
      <w:r w:rsidRPr="00EA07AE">
        <w:rPr>
          <w:rFonts w:cs="David" w:hint="cs"/>
          <w:sz w:val="24"/>
          <w:szCs w:val="24"/>
          <w:rtl/>
        </w:rPr>
        <w:t>מטעמו</w:t>
      </w:r>
      <w:r w:rsidR="00EA07AE" w:rsidRPr="00EA07AE">
        <w:rPr>
          <w:rFonts w:cs="David"/>
          <w:sz w:val="24"/>
          <w:szCs w:val="24"/>
          <w:rtl/>
        </w:rPr>
        <w:t>:</w:t>
      </w:r>
    </w:p>
    <w:p w14:paraId="49AC50C0" w14:textId="2F0B4A83" w:rsidR="007843CA" w:rsidRPr="00FE4468" w:rsidRDefault="007843CA" w:rsidP="00406818">
      <w:pPr>
        <w:pStyle w:val="NoSpacing"/>
        <w:numPr>
          <w:ilvl w:val="0"/>
          <w:numId w:val="201"/>
        </w:numPr>
        <w:spacing w:after="120"/>
        <w:jc w:val="both"/>
        <w:rPr>
          <w:rFonts w:cs="David"/>
          <w:sz w:val="24"/>
          <w:szCs w:val="24"/>
          <w:rtl/>
        </w:rPr>
      </w:pPr>
      <w:r w:rsidRPr="00FE4468">
        <w:rPr>
          <w:rFonts w:cs="David" w:hint="cs"/>
          <w:sz w:val="24"/>
          <w:szCs w:val="24"/>
          <w:rtl/>
        </w:rPr>
        <w:t>בקשר</w:t>
      </w:r>
      <w:r w:rsidRPr="00FE4468">
        <w:rPr>
          <w:rFonts w:cs="David"/>
          <w:sz w:val="24"/>
          <w:szCs w:val="24"/>
          <w:rtl/>
        </w:rPr>
        <w:t xml:space="preserve"> </w:t>
      </w:r>
      <w:r w:rsidRPr="00FE4468">
        <w:rPr>
          <w:rFonts w:cs="David" w:hint="cs"/>
          <w:sz w:val="24"/>
          <w:szCs w:val="24"/>
          <w:rtl/>
        </w:rPr>
        <w:t>עם</w:t>
      </w:r>
      <w:r w:rsidRPr="00FE4468">
        <w:rPr>
          <w:rFonts w:cs="David"/>
          <w:sz w:val="24"/>
          <w:szCs w:val="24"/>
          <w:rtl/>
        </w:rPr>
        <w:t xml:space="preserve"> </w:t>
      </w:r>
      <w:r w:rsidRPr="00FE4468">
        <w:rPr>
          <w:rFonts w:cs="David" w:hint="cs"/>
          <w:sz w:val="24"/>
          <w:szCs w:val="24"/>
          <w:rtl/>
        </w:rPr>
        <w:t>מעשה</w:t>
      </w:r>
      <w:r w:rsidRPr="00FE4468">
        <w:rPr>
          <w:rFonts w:cs="David"/>
          <w:sz w:val="24"/>
          <w:szCs w:val="24"/>
          <w:rtl/>
        </w:rPr>
        <w:t xml:space="preserve"> </w:t>
      </w:r>
      <w:r w:rsidRPr="00FE4468">
        <w:rPr>
          <w:rFonts w:cs="David" w:hint="cs"/>
          <w:sz w:val="24"/>
          <w:szCs w:val="24"/>
          <w:rtl/>
        </w:rPr>
        <w:t>או</w:t>
      </w:r>
      <w:r w:rsidRPr="00FE4468">
        <w:rPr>
          <w:rFonts w:cs="David"/>
          <w:sz w:val="24"/>
          <w:szCs w:val="24"/>
          <w:rtl/>
        </w:rPr>
        <w:t xml:space="preserve"> </w:t>
      </w:r>
      <w:r w:rsidRPr="00FE4468">
        <w:rPr>
          <w:rFonts w:cs="David" w:hint="cs"/>
          <w:sz w:val="24"/>
          <w:szCs w:val="24"/>
          <w:rtl/>
        </w:rPr>
        <w:t>מחדל</w:t>
      </w:r>
      <w:r w:rsidRPr="00FE4468">
        <w:rPr>
          <w:rFonts w:cs="David"/>
          <w:sz w:val="24"/>
          <w:szCs w:val="24"/>
          <w:rtl/>
        </w:rPr>
        <w:t xml:space="preserve"> </w:t>
      </w:r>
      <w:r w:rsidRPr="00FE4468">
        <w:rPr>
          <w:rFonts w:cs="David" w:hint="cs"/>
          <w:sz w:val="24"/>
          <w:szCs w:val="24"/>
          <w:rtl/>
        </w:rPr>
        <w:t>מקצועי</w:t>
      </w:r>
      <w:r w:rsidRPr="00FE4468">
        <w:rPr>
          <w:rFonts w:cs="David"/>
          <w:sz w:val="24"/>
          <w:szCs w:val="24"/>
          <w:rtl/>
        </w:rPr>
        <w:t xml:space="preserve">  - </w:t>
      </w:r>
      <w:r w:rsidRPr="00FE4468">
        <w:rPr>
          <w:rFonts w:cs="David" w:hint="cs"/>
          <w:sz w:val="24"/>
          <w:szCs w:val="24"/>
          <w:rtl/>
        </w:rPr>
        <w:t>כיסוי</w:t>
      </w:r>
      <w:r w:rsidRPr="00FE4468">
        <w:rPr>
          <w:rFonts w:cs="David"/>
          <w:sz w:val="24"/>
          <w:szCs w:val="24"/>
          <w:rtl/>
        </w:rPr>
        <w:t xml:space="preserve"> </w:t>
      </w:r>
      <w:r w:rsidRPr="00FE4468">
        <w:rPr>
          <w:rFonts w:cs="David" w:hint="cs"/>
          <w:sz w:val="24"/>
          <w:szCs w:val="24"/>
          <w:rtl/>
        </w:rPr>
        <w:t>בגין</w:t>
      </w:r>
      <w:r w:rsidRPr="00FE4468">
        <w:rPr>
          <w:rFonts w:cs="David"/>
          <w:sz w:val="24"/>
          <w:szCs w:val="24"/>
          <w:rtl/>
        </w:rPr>
        <w:t xml:space="preserve"> </w:t>
      </w:r>
      <w:r w:rsidRPr="00FE4468">
        <w:rPr>
          <w:rFonts w:cs="David" w:hint="cs"/>
          <w:sz w:val="24"/>
          <w:szCs w:val="24"/>
          <w:rtl/>
        </w:rPr>
        <w:t>הפרת</w:t>
      </w:r>
      <w:r w:rsidRPr="00FE4468">
        <w:rPr>
          <w:rFonts w:cs="David"/>
          <w:sz w:val="24"/>
          <w:szCs w:val="24"/>
          <w:rtl/>
        </w:rPr>
        <w:t xml:space="preserve"> </w:t>
      </w:r>
      <w:r w:rsidRPr="00FE4468">
        <w:rPr>
          <w:rFonts w:cs="David" w:hint="cs"/>
          <w:sz w:val="24"/>
          <w:szCs w:val="24"/>
          <w:rtl/>
        </w:rPr>
        <w:t>חובה</w:t>
      </w:r>
      <w:r w:rsidRPr="00FE4468">
        <w:rPr>
          <w:rFonts w:cs="David"/>
          <w:sz w:val="24"/>
          <w:szCs w:val="24"/>
          <w:rtl/>
        </w:rPr>
        <w:t xml:space="preserve"> </w:t>
      </w:r>
      <w:r w:rsidRPr="00FE4468">
        <w:rPr>
          <w:rFonts w:cs="David" w:hint="cs"/>
          <w:sz w:val="24"/>
          <w:szCs w:val="24"/>
          <w:rtl/>
        </w:rPr>
        <w:t>מקצועית</w:t>
      </w:r>
      <w:r w:rsidRPr="00FE4468">
        <w:rPr>
          <w:rFonts w:cs="David"/>
          <w:sz w:val="24"/>
          <w:szCs w:val="24"/>
          <w:rtl/>
        </w:rPr>
        <w:t xml:space="preserve">, </w:t>
      </w:r>
      <w:r w:rsidRPr="00FE4468">
        <w:rPr>
          <w:rFonts w:cs="David" w:hint="cs"/>
          <w:sz w:val="24"/>
          <w:szCs w:val="24"/>
          <w:rtl/>
        </w:rPr>
        <w:t>טעות</w:t>
      </w:r>
      <w:r w:rsidRPr="00FE4468">
        <w:rPr>
          <w:rFonts w:cs="David"/>
          <w:sz w:val="24"/>
          <w:szCs w:val="24"/>
          <w:rtl/>
        </w:rPr>
        <w:t xml:space="preserve"> </w:t>
      </w:r>
      <w:r w:rsidRPr="00FE4468">
        <w:rPr>
          <w:rFonts w:cs="David" w:hint="cs"/>
          <w:sz w:val="24"/>
          <w:szCs w:val="24"/>
          <w:rtl/>
        </w:rPr>
        <w:t>השמטה</w:t>
      </w:r>
      <w:r w:rsidR="00EA07AE" w:rsidRPr="00FE4468">
        <w:rPr>
          <w:rFonts w:cs="David"/>
          <w:sz w:val="24"/>
          <w:szCs w:val="24"/>
          <w:rtl/>
        </w:rPr>
        <w:t>,</w:t>
      </w:r>
      <w:r w:rsidRPr="00FE4468">
        <w:rPr>
          <w:rFonts w:cs="David"/>
          <w:sz w:val="24"/>
          <w:szCs w:val="24"/>
          <w:rtl/>
        </w:rPr>
        <w:t xml:space="preserve">             </w:t>
      </w:r>
      <w:r w:rsidRPr="00FE4468">
        <w:rPr>
          <w:rFonts w:cs="David" w:hint="cs"/>
          <w:sz w:val="24"/>
          <w:szCs w:val="24"/>
          <w:rtl/>
        </w:rPr>
        <w:t>הזנחה</w:t>
      </w:r>
      <w:r w:rsidRPr="00FE4468">
        <w:rPr>
          <w:rFonts w:cs="David"/>
          <w:sz w:val="24"/>
          <w:szCs w:val="24"/>
          <w:rtl/>
        </w:rPr>
        <w:t xml:space="preserve"> </w:t>
      </w:r>
      <w:r w:rsidRPr="00FE4468">
        <w:rPr>
          <w:rFonts w:cs="David" w:hint="cs"/>
          <w:sz w:val="24"/>
          <w:szCs w:val="24"/>
          <w:rtl/>
        </w:rPr>
        <w:t>ורשלנות</w:t>
      </w:r>
      <w:r w:rsidRPr="00FE4468">
        <w:rPr>
          <w:rFonts w:cs="David"/>
          <w:sz w:val="24"/>
          <w:szCs w:val="24"/>
          <w:rtl/>
        </w:rPr>
        <w:t>;</w:t>
      </w:r>
    </w:p>
    <w:p w14:paraId="36DA42B4" w14:textId="5D5BC9E0" w:rsidR="007843CA" w:rsidRPr="00FE4468" w:rsidRDefault="007843CA" w:rsidP="00FE4468">
      <w:pPr>
        <w:pStyle w:val="NoSpacing"/>
        <w:numPr>
          <w:ilvl w:val="0"/>
          <w:numId w:val="201"/>
        </w:numPr>
        <w:spacing w:after="120"/>
        <w:jc w:val="both"/>
        <w:rPr>
          <w:rFonts w:cs="David"/>
          <w:sz w:val="24"/>
          <w:szCs w:val="24"/>
          <w:rtl/>
        </w:rPr>
      </w:pPr>
      <w:r w:rsidRPr="00FE4468">
        <w:rPr>
          <w:rFonts w:cs="David" w:hint="cs"/>
          <w:sz w:val="24"/>
          <w:szCs w:val="24"/>
          <w:rtl/>
        </w:rPr>
        <w:t>חבותו</w:t>
      </w:r>
      <w:r w:rsidRPr="00FE4468">
        <w:rPr>
          <w:rFonts w:cs="David"/>
          <w:sz w:val="24"/>
          <w:szCs w:val="24"/>
          <w:rtl/>
        </w:rPr>
        <w:t xml:space="preserve"> </w:t>
      </w:r>
      <w:r w:rsidRPr="00FE4468">
        <w:rPr>
          <w:rFonts w:cs="David" w:hint="cs"/>
          <w:sz w:val="24"/>
          <w:szCs w:val="24"/>
          <w:rtl/>
        </w:rPr>
        <w:t>מפגם</w:t>
      </w:r>
      <w:r w:rsidRPr="00FE4468">
        <w:rPr>
          <w:rFonts w:cs="David"/>
          <w:sz w:val="24"/>
          <w:szCs w:val="24"/>
          <w:rtl/>
        </w:rPr>
        <w:t xml:space="preserve"> </w:t>
      </w:r>
      <w:r w:rsidRPr="00FE4468">
        <w:rPr>
          <w:rFonts w:cs="David" w:hint="cs"/>
          <w:sz w:val="24"/>
          <w:szCs w:val="24"/>
          <w:rtl/>
        </w:rPr>
        <w:t>במוצר</w:t>
      </w:r>
      <w:r w:rsidRPr="00FE4468">
        <w:rPr>
          <w:rFonts w:cs="David"/>
          <w:sz w:val="24"/>
          <w:szCs w:val="24"/>
          <w:rtl/>
        </w:rPr>
        <w:t xml:space="preserve"> - </w:t>
      </w:r>
      <w:r w:rsidRPr="00FE4468">
        <w:rPr>
          <w:rFonts w:cs="David" w:hint="cs"/>
          <w:sz w:val="24"/>
          <w:szCs w:val="24"/>
          <w:rtl/>
        </w:rPr>
        <w:t>כיסוי</w:t>
      </w:r>
      <w:r w:rsidRPr="00FE4468">
        <w:rPr>
          <w:rFonts w:cs="David"/>
          <w:sz w:val="24"/>
          <w:szCs w:val="24"/>
          <w:rtl/>
        </w:rPr>
        <w:t xml:space="preserve"> </w:t>
      </w:r>
      <w:r w:rsidRPr="00FE4468">
        <w:rPr>
          <w:rFonts w:cs="David" w:hint="cs"/>
          <w:sz w:val="24"/>
          <w:szCs w:val="24"/>
          <w:rtl/>
        </w:rPr>
        <w:t>בגין</w:t>
      </w:r>
      <w:r w:rsidRPr="00FE4468">
        <w:rPr>
          <w:rFonts w:cs="David"/>
          <w:sz w:val="24"/>
          <w:szCs w:val="24"/>
          <w:rtl/>
        </w:rPr>
        <w:t xml:space="preserve"> </w:t>
      </w:r>
      <w:r w:rsidRPr="00FE4468">
        <w:rPr>
          <w:rFonts w:cs="David" w:hint="cs"/>
          <w:sz w:val="24"/>
          <w:szCs w:val="24"/>
          <w:rtl/>
        </w:rPr>
        <w:t>נזקים</w:t>
      </w:r>
      <w:r w:rsidRPr="00FE4468">
        <w:rPr>
          <w:rFonts w:cs="David"/>
          <w:sz w:val="24"/>
          <w:szCs w:val="24"/>
          <w:rtl/>
        </w:rPr>
        <w:t xml:space="preserve"> </w:t>
      </w:r>
      <w:r w:rsidRPr="00FE4468">
        <w:rPr>
          <w:rFonts w:cs="David" w:hint="cs"/>
          <w:sz w:val="24"/>
          <w:szCs w:val="24"/>
          <w:rtl/>
        </w:rPr>
        <w:t>ייגרמו</w:t>
      </w:r>
      <w:r w:rsidRPr="00FE4468">
        <w:rPr>
          <w:rFonts w:cs="David"/>
          <w:sz w:val="24"/>
          <w:szCs w:val="24"/>
          <w:rtl/>
        </w:rPr>
        <w:t xml:space="preserve"> </w:t>
      </w:r>
      <w:r w:rsidRPr="00FE4468">
        <w:rPr>
          <w:rFonts w:cs="David" w:hint="cs"/>
          <w:sz w:val="24"/>
          <w:szCs w:val="24"/>
          <w:rtl/>
        </w:rPr>
        <w:t>בקשר</w:t>
      </w:r>
      <w:r w:rsidRPr="00FE4468">
        <w:rPr>
          <w:rFonts w:cs="David"/>
          <w:sz w:val="24"/>
          <w:szCs w:val="24"/>
          <w:rtl/>
        </w:rPr>
        <w:t xml:space="preserve"> </w:t>
      </w:r>
      <w:r w:rsidRPr="00FE4468">
        <w:rPr>
          <w:rFonts w:cs="David" w:hint="cs"/>
          <w:sz w:val="24"/>
          <w:szCs w:val="24"/>
          <w:rtl/>
        </w:rPr>
        <w:t>עם</w:t>
      </w:r>
      <w:r w:rsidRPr="00FE4468">
        <w:rPr>
          <w:rFonts w:cs="David"/>
          <w:sz w:val="24"/>
          <w:szCs w:val="24"/>
          <w:rtl/>
        </w:rPr>
        <w:t xml:space="preserve"> </w:t>
      </w:r>
      <w:r w:rsidRPr="00FE4468">
        <w:rPr>
          <w:rFonts w:cs="David" w:hint="cs"/>
          <w:sz w:val="24"/>
          <w:szCs w:val="24"/>
          <w:rtl/>
        </w:rPr>
        <w:t>מוצרים</w:t>
      </w:r>
      <w:r w:rsidRPr="00FE4468">
        <w:rPr>
          <w:rFonts w:cs="David"/>
          <w:sz w:val="24"/>
          <w:szCs w:val="24"/>
          <w:rtl/>
        </w:rPr>
        <w:t xml:space="preserve"> </w:t>
      </w:r>
      <w:r w:rsidRPr="00FE4468">
        <w:rPr>
          <w:rFonts w:cs="David" w:hint="cs"/>
          <w:sz w:val="24"/>
          <w:szCs w:val="24"/>
          <w:rtl/>
        </w:rPr>
        <w:t>שיוצרו</w:t>
      </w:r>
      <w:r w:rsidRPr="00FE4468">
        <w:rPr>
          <w:rFonts w:cs="David"/>
          <w:sz w:val="24"/>
          <w:szCs w:val="24"/>
          <w:rtl/>
        </w:rPr>
        <w:t xml:space="preserve">,  </w:t>
      </w:r>
      <w:r w:rsidRPr="00FE4468">
        <w:rPr>
          <w:rFonts w:cs="David" w:hint="cs"/>
          <w:sz w:val="24"/>
          <w:szCs w:val="24"/>
          <w:rtl/>
        </w:rPr>
        <w:t>פותחו</w:t>
      </w:r>
      <w:r w:rsidRPr="00FE4468">
        <w:rPr>
          <w:rFonts w:cs="David"/>
          <w:sz w:val="24"/>
          <w:szCs w:val="24"/>
          <w:rtl/>
        </w:rPr>
        <w:t xml:space="preserve">, </w:t>
      </w:r>
      <w:r w:rsidRPr="00FE4468">
        <w:rPr>
          <w:rFonts w:cs="David" w:hint="cs"/>
          <w:sz w:val="24"/>
          <w:szCs w:val="24"/>
          <w:rtl/>
        </w:rPr>
        <w:t>הורכבו</w:t>
      </w:r>
      <w:r w:rsidR="00FE4468" w:rsidRPr="00FE4468">
        <w:rPr>
          <w:rFonts w:cs="David"/>
          <w:sz w:val="24"/>
          <w:szCs w:val="24"/>
          <w:rtl/>
        </w:rPr>
        <w:t>,</w:t>
      </w:r>
      <w:r w:rsidRPr="00FE4468">
        <w:rPr>
          <w:rFonts w:cs="David"/>
          <w:sz w:val="24"/>
          <w:szCs w:val="24"/>
          <w:rtl/>
        </w:rPr>
        <w:t xml:space="preserve">          </w:t>
      </w:r>
      <w:r w:rsidRPr="00FE4468">
        <w:rPr>
          <w:rFonts w:cs="David" w:hint="cs"/>
          <w:sz w:val="24"/>
          <w:szCs w:val="24"/>
          <w:rtl/>
        </w:rPr>
        <w:t xml:space="preserve"> </w:t>
      </w:r>
      <w:r w:rsidRPr="00FE4468">
        <w:rPr>
          <w:rFonts w:cs="David"/>
          <w:sz w:val="24"/>
          <w:szCs w:val="24"/>
          <w:rtl/>
        </w:rPr>
        <w:t xml:space="preserve">  </w:t>
      </w:r>
      <w:r w:rsidRPr="00FE4468">
        <w:rPr>
          <w:rFonts w:cs="David" w:hint="cs"/>
          <w:sz w:val="24"/>
          <w:szCs w:val="24"/>
          <w:rtl/>
        </w:rPr>
        <w:t>תוקנו</w:t>
      </w:r>
      <w:r w:rsidRPr="00FE4468">
        <w:rPr>
          <w:rFonts w:cs="David"/>
          <w:sz w:val="24"/>
          <w:szCs w:val="24"/>
          <w:rtl/>
        </w:rPr>
        <w:t xml:space="preserve">, </w:t>
      </w:r>
      <w:r w:rsidRPr="00FE4468">
        <w:rPr>
          <w:rFonts w:cs="David" w:hint="cs"/>
          <w:sz w:val="24"/>
          <w:szCs w:val="24"/>
          <w:rtl/>
        </w:rPr>
        <w:t>סופקו</w:t>
      </w:r>
      <w:r w:rsidRPr="00FE4468">
        <w:rPr>
          <w:rFonts w:cs="David"/>
          <w:sz w:val="24"/>
          <w:szCs w:val="24"/>
          <w:rtl/>
        </w:rPr>
        <w:t xml:space="preserve">, </w:t>
      </w:r>
      <w:r w:rsidRPr="00FE4468">
        <w:rPr>
          <w:rFonts w:cs="David" w:hint="cs"/>
          <w:sz w:val="24"/>
          <w:szCs w:val="24"/>
          <w:rtl/>
        </w:rPr>
        <w:t>נמכרו</w:t>
      </w:r>
      <w:r w:rsidRPr="00FE4468">
        <w:rPr>
          <w:rFonts w:cs="David"/>
          <w:sz w:val="24"/>
          <w:szCs w:val="24"/>
          <w:rtl/>
        </w:rPr>
        <w:t xml:space="preserve">, </w:t>
      </w:r>
      <w:r w:rsidRPr="00FE4468">
        <w:rPr>
          <w:rFonts w:cs="David" w:hint="cs"/>
          <w:sz w:val="24"/>
          <w:szCs w:val="24"/>
          <w:rtl/>
        </w:rPr>
        <w:t>הופצו</w:t>
      </w:r>
      <w:r w:rsidRPr="00FE4468">
        <w:rPr>
          <w:rFonts w:cs="David"/>
          <w:sz w:val="24"/>
          <w:szCs w:val="24"/>
          <w:rtl/>
        </w:rPr>
        <w:t xml:space="preserve"> </w:t>
      </w:r>
      <w:r w:rsidRPr="00FE4468">
        <w:rPr>
          <w:rFonts w:cs="David" w:hint="cs"/>
          <w:sz w:val="24"/>
          <w:szCs w:val="24"/>
          <w:rtl/>
        </w:rPr>
        <w:t>או</w:t>
      </w:r>
      <w:r w:rsidRPr="00FE4468">
        <w:rPr>
          <w:rFonts w:cs="David"/>
          <w:sz w:val="24"/>
          <w:szCs w:val="24"/>
          <w:rtl/>
        </w:rPr>
        <w:t xml:space="preserve"> </w:t>
      </w:r>
      <w:r w:rsidRPr="00FE4468">
        <w:rPr>
          <w:rFonts w:cs="David" w:hint="cs"/>
          <w:sz w:val="24"/>
          <w:szCs w:val="24"/>
          <w:rtl/>
        </w:rPr>
        <w:t>טופלו</w:t>
      </w:r>
      <w:r w:rsidRPr="00FE4468">
        <w:rPr>
          <w:rFonts w:cs="David"/>
          <w:sz w:val="24"/>
          <w:szCs w:val="24"/>
          <w:rtl/>
        </w:rPr>
        <w:t xml:space="preserve"> </w:t>
      </w:r>
      <w:r w:rsidRPr="00FE4468">
        <w:rPr>
          <w:rFonts w:cs="David" w:hint="cs"/>
          <w:sz w:val="24"/>
          <w:szCs w:val="24"/>
          <w:rtl/>
        </w:rPr>
        <w:t>בכל</w:t>
      </w:r>
      <w:r w:rsidRPr="00FE4468">
        <w:rPr>
          <w:rFonts w:cs="David"/>
          <w:sz w:val="24"/>
          <w:szCs w:val="24"/>
          <w:rtl/>
        </w:rPr>
        <w:t xml:space="preserve"> </w:t>
      </w:r>
      <w:r w:rsidRPr="00FE4468">
        <w:rPr>
          <w:rFonts w:cs="David" w:hint="cs"/>
          <w:sz w:val="24"/>
          <w:szCs w:val="24"/>
          <w:rtl/>
        </w:rPr>
        <w:t>דרך</w:t>
      </w:r>
      <w:r w:rsidRPr="00FE4468">
        <w:rPr>
          <w:rFonts w:cs="David"/>
          <w:sz w:val="24"/>
          <w:szCs w:val="24"/>
          <w:rtl/>
        </w:rPr>
        <w:t xml:space="preserve"> </w:t>
      </w:r>
      <w:r w:rsidRPr="00FE4468">
        <w:rPr>
          <w:rFonts w:cs="David" w:hint="cs"/>
          <w:sz w:val="24"/>
          <w:szCs w:val="24"/>
          <w:rtl/>
        </w:rPr>
        <w:t>אחרת</w:t>
      </w:r>
      <w:r w:rsidRPr="00FE4468">
        <w:rPr>
          <w:rFonts w:cs="David"/>
          <w:sz w:val="24"/>
          <w:szCs w:val="24"/>
          <w:rtl/>
        </w:rPr>
        <w:t xml:space="preserve"> </w:t>
      </w:r>
      <w:r w:rsidRPr="00FE4468">
        <w:rPr>
          <w:rFonts w:cs="David" w:hint="cs"/>
          <w:sz w:val="24"/>
          <w:szCs w:val="24"/>
          <w:rtl/>
        </w:rPr>
        <w:t>על</w:t>
      </w:r>
      <w:r w:rsidRPr="00FE4468">
        <w:rPr>
          <w:rFonts w:cs="David"/>
          <w:sz w:val="24"/>
          <w:szCs w:val="24"/>
          <w:rtl/>
        </w:rPr>
        <w:t xml:space="preserve"> </w:t>
      </w:r>
      <w:r w:rsidRPr="00FE4468">
        <w:rPr>
          <w:rFonts w:cs="David" w:hint="cs"/>
          <w:sz w:val="24"/>
          <w:szCs w:val="24"/>
          <w:rtl/>
        </w:rPr>
        <w:t>ידי</w:t>
      </w:r>
      <w:r w:rsidRPr="00FE4468">
        <w:rPr>
          <w:rFonts w:cs="David"/>
          <w:sz w:val="24"/>
          <w:szCs w:val="24"/>
          <w:rtl/>
        </w:rPr>
        <w:t xml:space="preserve">  </w:t>
      </w:r>
      <w:r w:rsidRPr="00FE4468">
        <w:rPr>
          <w:rFonts w:cs="David" w:hint="cs"/>
          <w:sz w:val="24"/>
          <w:szCs w:val="24"/>
          <w:rtl/>
        </w:rPr>
        <w:t>הספק</w:t>
      </w:r>
      <w:r w:rsidRPr="00FE4468">
        <w:rPr>
          <w:rFonts w:cs="David"/>
          <w:sz w:val="24"/>
          <w:szCs w:val="24"/>
          <w:rtl/>
        </w:rPr>
        <w:t xml:space="preserve"> </w:t>
      </w:r>
      <w:r w:rsidRPr="00FE4468">
        <w:rPr>
          <w:rFonts w:cs="David" w:hint="cs"/>
          <w:sz w:val="24"/>
          <w:szCs w:val="24"/>
          <w:rtl/>
        </w:rPr>
        <w:t>או</w:t>
      </w:r>
      <w:r w:rsidRPr="00FE4468">
        <w:rPr>
          <w:rFonts w:cs="David"/>
          <w:sz w:val="24"/>
          <w:szCs w:val="24"/>
          <w:rtl/>
        </w:rPr>
        <w:t xml:space="preserve"> </w:t>
      </w:r>
      <w:r w:rsidRPr="00FE4468">
        <w:rPr>
          <w:rFonts w:cs="David" w:hint="cs"/>
          <w:sz w:val="24"/>
          <w:szCs w:val="24"/>
          <w:rtl/>
        </w:rPr>
        <w:t>מי</w:t>
      </w:r>
      <w:r w:rsidRPr="00FE4468">
        <w:rPr>
          <w:rFonts w:cs="David"/>
          <w:sz w:val="24"/>
          <w:szCs w:val="24"/>
          <w:rtl/>
        </w:rPr>
        <w:t xml:space="preserve"> </w:t>
      </w:r>
      <w:r w:rsidRPr="00FE4468">
        <w:rPr>
          <w:rFonts w:cs="David" w:hint="cs"/>
          <w:sz w:val="24"/>
          <w:szCs w:val="24"/>
          <w:rtl/>
        </w:rPr>
        <w:t>מטעמו</w:t>
      </w:r>
      <w:r w:rsidRPr="00FE4468">
        <w:rPr>
          <w:rFonts w:cs="David"/>
          <w:sz w:val="24"/>
          <w:szCs w:val="24"/>
          <w:rtl/>
        </w:rPr>
        <w:t xml:space="preserve">;            </w:t>
      </w:r>
    </w:p>
    <w:p w14:paraId="3D36AB81" w14:textId="58454698" w:rsidR="007843CA" w:rsidRPr="00FE4468" w:rsidRDefault="007843CA" w:rsidP="00406818">
      <w:pPr>
        <w:pStyle w:val="NoSpacing"/>
        <w:numPr>
          <w:ilvl w:val="0"/>
          <w:numId w:val="201"/>
        </w:numPr>
        <w:spacing w:after="120"/>
        <w:jc w:val="both"/>
        <w:rPr>
          <w:rFonts w:cs="David"/>
          <w:sz w:val="24"/>
          <w:szCs w:val="24"/>
          <w:rtl/>
        </w:rPr>
      </w:pPr>
      <w:r w:rsidRPr="00FE4468">
        <w:rPr>
          <w:rFonts w:cs="David" w:hint="cs"/>
          <w:sz w:val="24"/>
          <w:szCs w:val="24"/>
          <w:rtl/>
        </w:rPr>
        <w:t>פעילות</w:t>
      </w:r>
      <w:r w:rsidRPr="00FE4468">
        <w:rPr>
          <w:rFonts w:cs="David"/>
          <w:sz w:val="24"/>
          <w:szCs w:val="24"/>
          <w:rtl/>
        </w:rPr>
        <w:t xml:space="preserve"> </w:t>
      </w:r>
      <w:r w:rsidRPr="00FE4468">
        <w:rPr>
          <w:rFonts w:cs="David" w:hint="cs"/>
          <w:sz w:val="24"/>
          <w:szCs w:val="24"/>
          <w:rtl/>
        </w:rPr>
        <w:t>הספק</w:t>
      </w:r>
      <w:r w:rsidRPr="00FE4468">
        <w:rPr>
          <w:rFonts w:cs="David"/>
          <w:sz w:val="24"/>
          <w:szCs w:val="24"/>
          <w:rtl/>
        </w:rPr>
        <w:t xml:space="preserve">, </w:t>
      </w:r>
      <w:r w:rsidRPr="00FE4468">
        <w:rPr>
          <w:rFonts w:cs="David" w:hint="cs"/>
          <w:sz w:val="24"/>
          <w:szCs w:val="24"/>
          <w:rtl/>
        </w:rPr>
        <w:t>עובדיו</w:t>
      </w:r>
      <w:r w:rsidRPr="00FE4468">
        <w:rPr>
          <w:rFonts w:cs="David"/>
          <w:sz w:val="24"/>
          <w:szCs w:val="24"/>
          <w:rtl/>
        </w:rPr>
        <w:t xml:space="preserve"> </w:t>
      </w:r>
      <w:r w:rsidRPr="00FE4468">
        <w:rPr>
          <w:rFonts w:cs="David" w:hint="cs"/>
          <w:sz w:val="24"/>
          <w:szCs w:val="24"/>
          <w:rtl/>
        </w:rPr>
        <w:t>ובגין</w:t>
      </w:r>
      <w:r w:rsidRPr="00FE4468">
        <w:rPr>
          <w:rFonts w:cs="David"/>
          <w:sz w:val="24"/>
          <w:szCs w:val="24"/>
          <w:rtl/>
        </w:rPr>
        <w:t xml:space="preserve"> </w:t>
      </w:r>
      <w:r w:rsidRPr="00FE4468">
        <w:rPr>
          <w:rFonts w:cs="David" w:hint="cs"/>
          <w:sz w:val="24"/>
          <w:szCs w:val="24"/>
          <w:rtl/>
        </w:rPr>
        <w:t>כל</w:t>
      </w:r>
      <w:r w:rsidRPr="00FE4468">
        <w:rPr>
          <w:rFonts w:cs="David"/>
          <w:sz w:val="24"/>
          <w:szCs w:val="24"/>
          <w:rtl/>
        </w:rPr>
        <w:t xml:space="preserve"> </w:t>
      </w:r>
      <w:r w:rsidRPr="00FE4468">
        <w:rPr>
          <w:rFonts w:cs="David" w:hint="cs"/>
          <w:sz w:val="24"/>
          <w:szCs w:val="24"/>
          <w:rtl/>
        </w:rPr>
        <w:t>הפועלים</w:t>
      </w:r>
      <w:r w:rsidRPr="00FE4468">
        <w:rPr>
          <w:rFonts w:cs="David"/>
          <w:sz w:val="24"/>
          <w:szCs w:val="24"/>
          <w:rtl/>
        </w:rPr>
        <w:t xml:space="preserve"> </w:t>
      </w:r>
      <w:r w:rsidRPr="00FE4468">
        <w:rPr>
          <w:rFonts w:cs="David" w:hint="cs"/>
          <w:sz w:val="24"/>
          <w:szCs w:val="24"/>
          <w:rtl/>
        </w:rPr>
        <w:t>מטעמו</w:t>
      </w:r>
      <w:r w:rsidRPr="00FE4468">
        <w:rPr>
          <w:rFonts w:cs="David"/>
          <w:sz w:val="24"/>
          <w:szCs w:val="24"/>
          <w:rtl/>
        </w:rPr>
        <w:t xml:space="preserve"> </w:t>
      </w:r>
      <w:r w:rsidRPr="00FE4468">
        <w:rPr>
          <w:rFonts w:cs="David" w:hint="cs"/>
          <w:sz w:val="24"/>
          <w:szCs w:val="24"/>
          <w:rtl/>
        </w:rPr>
        <w:t>כולל</w:t>
      </w:r>
      <w:r w:rsidRPr="00FE4468">
        <w:rPr>
          <w:rFonts w:cs="David"/>
          <w:sz w:val="24"/>
          <w:szCs w:val="24"/>
          <w:rtl/>
        </w:rPr>
        <w:t xml:space="preserve"> </w:t>
      </w:r>
      <w:r w:rsidRPr="00FE4468">
        <w:rPr>
          <w:rFonts w:cs="David" w:hint="cs"/>
          <w:sz w:val="24"/>
          <w:szCs w:val="24"/>
          <w:rtl/>
        </w:rPr>
        <w:t>בגין</w:t>
      </w:r>
      <w:r w:rsidRPr="00FE4468">
        <w:rPr>
          <w:rFonts w:cs="David"/>
          <w:sz w:val="24"/>
          <w:szCs w:val="24"/>
          <w:rtl/>
        </w:rPr>
        <w:t xml:space="preserve"> </w:t>
      </w:r>
      <w:r w:rsidRPr="00FE4468">
        <w:rPr>
          <w:rFonts w:cs="David" w:hint="cs"/>
          <w:sz w:val="24"/>
          <w:szCs w:val="24"/>
          <w:rtl/>
        </w:rPr>
        <w:t>אספקת</w:t>
      </w:r>
      <w:r w:rsidRPr="00FE4468">
        <w:rPr>
          <w:rFonts w:cs="David"/>
          <w:sz w:val="24"/>
          <w:szCs w:val="24"/>
          <w:rtl/>
        </w:rPr>
        <w:t xml:space="preserve"> </w:t>
      </w:r>
      <w:r w:rsidRPr="00FE4468">
        <w:rPr>
          <w:rFonts w:cs="David" w:hint="cs"/>
          <w:sz w:val="24"/>
          <w:szCs w:val="24"/>
          <w:rtl/>
        </w:rPr>
        <w:t>ציוד</w:t>
      </w:r>
      <w:r w:rsidRPr="00FE4468">
        <w:rPr>
          <w:rFonts w:cs="David"/>
          <w:sz w:val="24"/>
          <w:szCs w:val="24"/>
          <w:rtl/>
        </w:rPr>
        <w:t xml:space="preserve"> </w:t>
      </w:r>
      <w:r w:rsidRPr="00FE4468">
        <w:rPr>
          <w:rFonts w:cs="David" w:hint="cs"/>
          <w:sz w:val="24"/>
          <w:szCs w:val="24"/>
          <w:rtl/>
        </w:rPr>
        <w:t>תקשורת</w:t>
      </w:r>
      <w:r w:rsidRPr="00FE4468">
        <w:rPr>
          <w:rFonts w:cs="David"/>
          <w:sz w:val="24"/>
          <w:szCs w:val="24"/>
          <w:rtl/>
        </w:rPr>
        <w:t xml:space="preserve"> </w:t>
      </w:r>
      <w:r w:rsidRPr="00FE4468">
        <w:rPr>
          <w:rFonts w:cs="David" w:hint="cs"/>
          <w:sz w:val="24"/>
          <w:szCs w:val="24"/>
          <w:rtl/>
        </w:rPr>
        <w:t>אקטיבי</w:t>
      </w:r>
      <w:r w:rsidRPr="00FE4468">
        <w:rPr>
          <w:rFonts w:cs="David"/>
          <w:sz w:val="24"/>
          <w:szCs w:val="24"/>
          <w:rtl/>
        </w:rPr>
        <w:t xml:space="preserve">             </w:t>
      </w:r>
      <w:r w:rsidRPr="00FE4468">
        <w:rPr>
          <w:rFonts w:cs="David" w:hint="cs"/>
          <w:sz w:val="24"/>
          <w:szCs w:val="24"/>
          <w:rtl/>
        </w:rPr>
        <w:t>לרשתות</w:t>
      </w:r>
      <w:r w:rsidRPr="00FE4468">
        <w:rPr>
          <w:rFonts w:cs="David"/>
          <w:sz w:val="24"/>
          <w:szCs w:val="24"/>
          <w:rtl/>
        </w:rPr>
        <w:t xml:space="preserve"> </w:t>
      </w:r>
      <w:r w:rsidRPr="00FE4468">
        <w:rPr>
          <w:rFonts w:cs="David" w:hint="cs"/>
          <w:sz w:val="24"/>
          <w:szCs w:val="24"/>
          <w:rtl/>
        </w:rPr>
        <w:t>תקשורת</w:t>
      </w:r>
      <w:r w:rsidRPr="00FE4468">
        <w:rPr>
          <w:rFonts w:cs="David"/>
          <w:sz w:val="24"/>
          <w:szCs w:val="24"/>
          <w:rtl/>
        </w:rPr>
        <w:t xml:space="preserve"> </w:t>
      </w:r>
      <w:r w:rsidRPr="00FE4468">
        <w:rPr>
          <w:rFonts w:cs="David" w:hint="cs"/>
          <w:sz w:val="24"/>
          <w:szCs w:val="24"/>
          <w:rtl/>
        </w:rPr>
        <w:t>במשרדי</w:t>
      </w:r>
      <w:r w:rsidRPr="00FE4468">
        <w:rPr>
          <w:rFonts w:cs="David"/>
          <w:sz w:val="24"/>
          <w:szCs w:val="24"/>
          <w:rtl/>
        </w:rPr>
        <w:t xml:space="preserve"> </w:t>
      </w:r>
      <w:r w:rsidRPr="00FE4468">
        <w:rPr>
          <w:rFonts w:cs="David" w:hint="cs"/>
          <w:sz w:val="24"/>
          <w:szCs w:val="24"/>
          <w:rtl/>
        </w:rPr>
        <w:t>הממשלה</w:t>
      </w:r>
      <w:r w:rsidRPr="00FE4468">
        <w:rPr>
          <w:rFonts w:cs="David"/>
          <w:sz w:val="24"/>
          <w:szCs w:val="24"/>
          <w:rtl/>
        </w:rPr>
        <w:t xml:space="preserve">, </w:t>
      </w:r>
      <w:r w:rsidRPr="00FE4468">
        <w:rPr>
          <w:rFonts w:cs="David" w:hint="cs"/>
          <w:sz w:val="24"/>
          <w:szCs w:val="24"/>
          <w:rtl/>
        </w:rPr>
        <w:t>כולל</w:t>
      </w:r>
      <w:r w:rsidRPr="00FE4468">
        <w:rPr>
          <w:rFonts w:cs="David"/>
          <w:sz w:val="24"/>
          <w:szCs w:val="24"/>
          <w:rtl/>
        </w:rPr>
        <w:t xml:space="preserve"> </w:t>
      </w:r>
      <w:r w:rsidRPr="00FE4468">
        <w:rPr>
          <w:rFonts w:cs="David" w:hint="cs"/>
          <w:sz w:val="24"/>
          <w:szCs w:val="24"/>
          <w:rtl/>
        </w:rPr>
        <w:t>תוכנה</w:t>
      </w:r>
      <w:r w:rsidRPr="00FE4468">
        <w:rPr>
          <w:rFonts w:cs="David"/>
          <w:sz w:val="24"/>
          <w:szCs w:val="24"/>
          <w:rtl/>
        </w:rPr>
        <w:t xml:space="preserve">, </w:t>
      </w:r>
      <w:r w:rsidRPr="00FE4468">
        <w:rPr>
          <w:rFonts w:cs="David" w:hint="cs"/>
          <w:sz w:val="24"/>
          <w:szCs w:val="24"/>
          <w:rtl/>
        </w:rPr>
        <w:t>חלקי</w:t>
      </w:r>
      <w:r w:rsidRPr="00FE4468">
        <w:rPr>
          <w:rFonts w:cs="David"/>
          <w:sz w:val="24"/>
          <w:szCs w:val="24"/>
          <w:rtl/>
        </w:rPr>
        <w:t xml:space="preserve"> </w:t>
      </w:r>
      <w:r w:rsidRPr="00FE4468">
        <w:rPr>
          <w:rFonts w:cs="David" w:hint="cs"/>
          <w:sz w:val="24"/>
          <w:szCs w:val="24"/>
          <w:rtl/>
        </w:rPr>
        <w:t>חילוף</w:t>
      </w:r>
      <w:r w:rsidRPr="00FE4468">
        <w:rPr>
          <w:rFonts w:cs="David"/>
          <w:sz w:val="24"/>
          <w:szCs w:val="24"/>
          <w:rtl/>
        </w:rPr>
        <w:t xml:space="preserve">, </w:t>
      </w:r>
      <w:r w:rsidRPr="00FE4468">
        <w:rPr>
          <w:rFonts w:cs="David" w:hint="cs"/>
          <w:sz w:val="24"/>
          <w:szCs w:val="24"/>
          <w:rtl/>
        </w:rPr>
        <w:t>תיקון</w:t>
      </w:r>
      <w:r w:rsidRPr="00FE4468">
        <w:rPr>
          <w:rFonts w:cs="David"/>
          <w:sz w:val="24"/>
          <w:szCs w:val="24"/>
          <w:rtl/>
        </w:rPr>
        <w:t xml:space="preserve"> </w:t>
      </w:r>
      <w:r w:rsidRPr="00FE4468">
        <w:rPr>
          <w:rFonts w:cs="David" w:hint="cs"/>
          <w:sz w:val="24"/>
          <w:szCs w:val="24"/>
          <w:rtl/>
        </w:rPr>
        <w:t>הציוד</w:t>
      </w:r>
      <w:r w:rsidRPr="00FE4468">
        <w:rPr>
          <w:rFonts w:cs="David"/>
          <w:sz w:val="24"/>
          <w:szCs w:val="24"/>
          <w:rtl/>
        </w:rPr>
        <w:t xml:space="preserve">, </w:t>
      </w:r>
      <w:r w:rsidRPr="00FE4468">
        <w:rPr>
          <w:rFonts w:cs="David" w:hint="cs"/>
          <w:sz w:val="24"/>
          <w:szCs w:val="24"/>
          <w:rtl/>
        </w:rPr>
        <w:t>תמיכה</w:t>
      </w:r>
      <w:r w:rsidRPr="00FE4468">
        <w:rPr>
          <w:rFonts w:cs="David"/>
          <w:sz w:val="24"/>
          <w:szCs w:val="24"/>
          <w:rtl/>
        </w:rPr>
        <w:t xml:space="preserve">             </w:t>
      </w:r>
      <w:r w:rsidRPr="00FE4468">
        <w:rPr>
          <w:rFonts w:cs="David" w:hint="cs"/>
          <w:sz w:val="24"/>
          <w:szCs w:val="24"/>
          <w:rtl/>
        </w:rPr>
        <w:t>טכנית</w:t>
      </w:r>
      <w:r w:rsidRPr="00FE4468">
        <w:rPr>
          <w:rFonts w:cs="David"/>
          <w:sz w:val="24"/>
          <w:szCs w:val="24"/>
          <w:rtl/>
        </w:rPr>
        <w:t xml:space="preserve">, </w:t>
      </w:r>
      <w:r w:rsidRPr="00FE4468">
        <w:rPr>
          <w:rFonts w:cs="David" w:hint="cs"/>
          <w:sz w:val="24"/>
          <w:szCs w:val="24"/>
          <w:rtl/>
        </w:rPr>
        <w:t>עדכוני</w:t>
      </w:r>
      <w:r w:rsidRPr="00FE4468">
        <w:rPr>
          <w:rFonts w:cs="David"/>
          <w:sz w:val="24"/>
          <w:szCs w:val="24"/>
          <w:rtl/>
        </w:rPr>
        <w:t xml:space="preserve"> </w:t>
      </w:r>
      <w:r w:rsidRPr="00FE4468">
        <w:rPr>
          <w:rFonts w:cs="David" w:hint="cs"/>
          <w:sz w:val="24"/>
          <w:szCs w:val="24"/>
          <w:rtl/>
        </w:rPr>
        <w:t>תוכנה</w:t>
      </w:r>
      <w:r w:rsidRPr="00FE4468">
        <w:rPr>
          <w:rFonts w:cs="David"/>
          <w:sz w:val="24"/>
          <w:szCs w:val="24"/>
          <w:rtl/>
        </w:rPr>
        <w:t xml:space="preserve">, </w:t>
      </w:r>
      <w:r w:rsidRPr="00FE4468">
        <w:rPr>
          <w:rFonts w:cs="David" w:hint="cs"/>
          <w:sz w:val="24"/>
          <w:szCs w:val="24"/>
          <w:rtl/>
        </w:rPr>
        <w:t>בדיקות</w:t>
      </w:r>
      <w:r w:rsidRPr="00FE4468">
        <w:rPr>
          <w:rFonts w:cs="David"/>
          <w:sz w:val="24"/>
          <w:szCs w:val="24"/>
          <w:rtl/>
        </w:rPr>
        <w:t xml:space="preserve">, </w:t>
      </w:r>
      <w:r w:rsidRPr="00FE4468">
        <w:rPr>
          <w:rFonts w:cs="David" w:hint="cs"/>
          <w:sz w:val="24"/>
          <w:szCs w:val="24"/>
          <w:rtl/>
        </w:rPr>
        <w:t>תחזוקה</w:t>
      </w:r>
      <w:r w:rsidRPr="00FE4468">
        <w:rPr>
          <w:rFonts w:cs="David"/>
          <w:sz w:val="24"/>
          <w:szCs w:val="24"/>
          <w:rtl/>
        </w:rPr>
        <w:t xml:space="preserve">, </w:t>
      </w:r>
      <w:r w:rsidRPr="00FE4468">
        <w:rPr>
          <w:rFonts w:cs="David" w:hint="cs"/>
          <w:sz w:val="24"/>
          <w:szCs w:val="24"/>
          <w:rtl/>
        </w:rPr>
        <w:t>הדרכה</w:t>
      </w:r>
      <w:r w:rsidRPr="00FE4468">
        <w:rPr>
          <w:rFonts w:cs="David"/>
          <w:sz w:val="24"/>
          <w:szCs w:val="24"/>
          <w:rtl/>
        </w:rPr>
        <w:t xml:space="preserve">, </w:t>
      </w:r>
      <w:r w:rsidRPr="00FE4468">
        <w:rPr>
          <w:rFonts w:cs="David" w:hint="cs"/>
          <w:sz w:val="24"/>
          <w:szCs w:val="24"/>
          <w:rtl/>
        </w:rPr>
        <w:t>שירות</w:t>
      </w:r>
      <w:r w:rsidRPr="00FE4468">
        <w:rPr>
          <w:rFonts w:cs="David"/>
          <w:sz w:val="24"/>
          <w:szCs w:val="24"/>
          <w:rtl/>
        </w:rPr>
        <w:t xml:space="preserve"> </w:t>
      </w:r>
      <w:r w:rsidRPr="00FE4468">
        <w:rPr>
          <w:rFonts w:cs="David" w:hint="cs"/>
          <w:sz w:val="24"/>
          <w:szCs w:val="24"/>
          <w:rtl/>
        </w:rPr>
        <w:t>ואחריות</w:t>
      </w:r>
      <w:r w:rsidRPr="00FE4468">
        <w:rPr>
          <w:rFonts w:cs="David"/>
          <w:sz w:val="24"/>
          <w:szCs w:val="24"/>
          <w:rtl/>
        </w:rPr>
        <w:t>.</w:t>
      </w:r>
    </w:p>
    <w:p w14:paraId="102D6B63" w14:textId="42CD8A7B" w:rsidR="007414DB" w:rsidRPr="00327470" w:rsidRDefault="007414DB" w:rsidP="00A55AE2">
      <w:pPr>
        <w:pStyle w:val="NoSpacing"/>
        <w:jc w:val="both"/>
        <w:rPr>
          <w:rFonts w:cs="David"/>
          <w:rtl/>
        </w:rPr>
      </w:pPr>
    </w:p>
    <w:p w14:paraId="397D7E05" w14:textId="0F62A457" w:rsidR="007414DB" w:rsidRPr="00327470" w:rsidRDefault="007414DB" w:rsidP="00FE4468">
      <w:pPr>
        <w:pStyle w:val="NoSpacing"/>
        <w:numPr>
          <w:ilvl w:val="0"/>
          <w:numId w:val="200"/>
        </w:numPr>
        <w:spacing w:after="120"/>
        <w:jc w:val="both"/>
        <w:rPr>
          <w:rFonts w:cs="David"/>
          <w:rtl/>
        </w:rPr>
      </w:pPr>
      <w:r w:rsidRPr="00B10648">
        <w:rPr>
          <w:rFonts w:cs="David"/>
          <w:sz w:val="24"/>
          <w:szCs w:val="24"/>
          <w:rtl/>
        </w:rPr>
        <w:t xml:space="preserve">גבולות </w:t>
      </w:r>
      <w:r w:rsidRPr="007C5B4C">
        <w:rPr>
          <w:rFonts w:cs="David"/>
          <w:rtl/>
        </w:rPr>
        <w:t xml:space="preserve"> </w:t>
      </w:r>
      <w:r w:rsidRPr="00B10648">
        <w:rPr>
          <w:rFonts w:cs="David"/>
          <w:sz w:val="24"/>
          <w:szCs w:val="24"/>
          <w:rtl/>
        </w:rPr>
        <w:t xml:space="preserve">האחריות </w:t>
      </w:r>
      <w:r w:rsidR="007843CA" w:rsidRPr="00FF4825">
        <w:rPr>
          <w:rFonts w:cs="David" w:hint="cs"/>
          <w:sz w:val="24"/>
          <w:szCs w:val="24"/>
          <w:rtl/>
        </w:rPr>
        <w:t>למקרה</w:t>
      </w:r>
      <w:r w:rsidR="007843CA" w:rsidRPr="00FF4825">
        <w:rPr>
          <w:rFonts w:cs="David"/>
          <w:sz w:val="24"/>
          <w:szCs w:val="24"/>
          <w:rtl/>
        </w:rPr>
        <w:t xml:space="preserve"> </w:t>
      </w:r>
      <w:r w:rsidR="007843CA" w:rsidRPr="00FF4825">
        <w:rPr>
          <w:rFonts w:cs="David" w:hint="cs"/>
          <w:sz w:val="24"/>
          <w:szCs w:val="24"/>
          <w:rtl/>
        </w:rPr>
        <w:t>ולשנה</w:t>
      </w:r>
      <w:r w:rsidRPr="00B10648">
        <w:rPr>
          <w:rFonts w:cs="David"/>
          <w:sz w:val="24"/>
          <w:szCs w:val="24"/>
          <w:rtl/>
        </w:rPr>
        <w:t xml:space="preserve"> לא יפחתו </w:t>
      </w:r>
      <w:r w:rsidRPr="007C5B4C">
        <w:rPr>
          <w:rFonts w:cs="David"/>
          <w:rtl/>
        </w:rPr>
        <w:t xml:space="preserve"> </w:t>
      </w:r>
      <w:r w:rsidRPr="00B10648">
        <w:rPr>
          <w:rFonts w:cs="David"/>
          <w:sz w:val="24"/>
          <w:szCs w:val="24"/>
          <w:rtl/>
        </w:rPr>
        <w:t>מ –</w:t>
      </w:r>
      <w:r w:rsidR="007843CA">
        <w:rPr>
          <w:rFonts w:cs="David" w:hint="cs"/>
          <w:sz w:val="24"/>
          <w:szCs w:val="24"/>
          <w:rtl/>
        </w:rPr>
        <w:t>500</w:t>
      </w:r>
      <w:r w:rsidRPr="00B10648">
        <w:rPr>
          <w:rFonts w:cs="David"/>
          <w:sz w:val="24"/>
          <w:szCs w:val="24"/>
          <w:rtl/>
        </w:rPr>
        <w:t>,000 דולר ארה"ב</w:t>
      </w:r>
      <w:r w:rsidR="007843CA" w:rsidRPr="00FF4825">
        <w:rPr>
          <w:rFonts w:cs="David"/>
          <w:sz w:val="24"/>
          <w:szCs w:val="24"/>
          <w:rtl/>
        </w:rPr>
        <w:t>;</w:t>
      </w:r>
    </w:p>
    <w:p w14:paraId="5001E6AC" w14:textId="0B2B14D3" w:rsidR="007414DB" w:rsidRPr="00327470" w:rsidRDefault="007414DB" w:rsidP="005931A0">
      <w:pPr>
        <w:pStyle w:val="NoSpacing"/>
        <w:numPr>
          <w:ilvl w:val="0"/>
          <w:numId w:val="111"/>
        </w:numPr>
        <w:ind w:left="720"/>
        <w:jc w:val="both"/>
        <w:rPr>
          <w:rFonts w:cs="David"/>
          <w:rtl/>
        </w:rPr>
      </w:pPr>
      <w:r w:rsidRPr="00B10648">
        <w:rPr>
          <w:rFonts w:cs="David"/>
          <w:sz w:val="24"/>
          <w:szCs w:val="24"/>
          <w:rtl/>
        </w:rPr>
        <w:t xml:space="preserve">הארכת תקופת הגילוי לפחות </w:t>
      </w:r>
      <w:r w:rsidR="007843CA" w:rsidRPr="00FF4825">
        <w:rPr>
          <w:rFonts w:cs="David"/>
          <w:sz w:val="24"/>
          <w:szCs w:val="24"/>
          <w:rtl/>
        </w:rPr>
        <w:t xml:space="preserve">12 </w:t>
      </w:r>
      <w:r w:rsidRPr="00B10648">
        <w:rPr>
          <w:rFonts w:cs="David"/>
          <w:sz w:val="24"/>
          <w:szCs w:val="24"/>
          <w:rtl/>
        </w:rPr>
        <w:t xml:space="preserve"> חודשים</w:t>
      </w:r>
      <w:r w:rsidR="007843CA" w:rsidRPr="00FF4825">
        <w:rPr>
          <w:rFonts w:cs="David"/>
          <w:sz w:val="24"/>
          <w:szCs w:val="24"/>
          <w:rtl/>
        </w:rPr>
        <w:t>;</w:t>
      </w:r>
    </w:p>
    <w:p w14:paraId="4E753F4B" w14:textId="3C8BE565" w:rsidR="007843CA" w:rsidRPr="005931A0" w:rsidRDefault="007843CA" w:rsidP="005931A0">
      <w:pPr>
        <w:pStyle w:val="NoSpacing"/>
        <w:numPr>
          <w:ilvl w:val="0"/>
          <w:numId w:val="111"/>
        </w:numPr>
        <w:spacing w:after="120"/>
        <w:ind w:left="720"/>
        <w:jc w:val="both"/>
        <w:rPr>
          <w:rFonts w:cs="David"/>
          <w:sz w:val="24"/>
          <w:szCs w:val="24"/>
          <w:rtl/>
        </w:rPr>
      </w:pPr>
      <w:r w:rsidRPr="00FF4825">
        <w:rPr>
          <w:rFonts w:cs="David" w:hint="cs"/>
          <w:sz w:val="24"/>
          <w:szCs w:val="24"/>
          <w:rtl/>
        </w:rPr>
        <w:t>אחריות</w:t>
      </w:r>
      <w:r w:rsidRPr="00FF4825">
        <w:rPr>
          <w:rFonts w:cs="David"/>
          <w:sz w:val="24"/>
          <w:szCs w:val="24"/>
          <w:rtl/>
        </w:rPr>
        <w:t xml:space="preserve"> </w:t>
      </w:r>
      <w:r w:rsidRPr="00FF4825">
        <w:rPr>
          <w:rFonts w:cs="David" w:hint="cs"/>
          <w:sz w:val="24"/>
          <w:szCs w:val="24"/>
          <w:rtl/>
        </w:rPr>
        <w:t>צולבת</w:t>
      </w:r>
      <w:r w:rsidRPr="00FF4825">
        <w:rPr>
          <w:rFonts w:cs="David"/>
          <w:sz w:val="24"/>
          <w:szCs w:val="24"/>
          <w:rtl/>
        </w:rPr>
        <w:t xml:space="preserve"> - </w:t>
      </w:r>
      <w:r w:rsidRPr="00FF4825">
        <w:rPr>
          <w:rFonts w:cs="David"/>
          <w:sz w:val="24"/>
          <w:szCs w:val="24"/>
        </w:rPr>
        <w:t>Cross  Liability</w:t>
      </w:r>
      <w:r w:rsidRPr="00FF4825">
        <w:rPr>
          <w:rFonts w:cs="David"/>
          <w:sz w:val="24"/>
          <w:szCs w:val="24"/>
          <w:rtl/>
        </w:rPr>
        <w:t>.</w:t>
      </w:r>
    </w:p>
    <w:p w14:paraId="102847E9" w14:textId="575E121A" w:rsidR="007843CA" w:rsidRPr="005931A0" w:rsidRDefault="007414DB" w:rsidP="00FC64CF">
      <w:pPr>
        <w:pStyle w:val="NoSpacing"/>
        <w:numPr>
          <w:ilvl w:val="0"/>
          <w:numId w:val="200"/>
        </w:numPr>
        <w:spacing w:after="240"/>
        <w:jc w:val="both"/>
        <w:rPr>
          <w:rFonts w:cs="David"/>
          <w:sz w:val="24"/>
          <w:szCs w:val="24"/>
          <w:rtl/>
        </w:rPr>
      </w:pPr>
      <w:r w:rsidRPr="005931A0">
        <w:rPr>
          <w:rFonts w:cs="David"/>
          <w:sz w:val="24"/>
          <w:szCs w:val="24"/>
          <w:rtl/>
        </w:rPr>
        <w:t xml:space="preserve">הביטוח מורחב לשפות את מדינת ישראל </w:t>
      </w:r>
      <w:r w:rsidR="007843CA" w:rsidRPr="005931A0">
        <w:rPr>
          <w:rFonts w:cs="David"/>
          <w:sz w:val="24"/>
          <w:szCs w:val="24"/>
          <w:rtl/>
        </w:rPr>
        <w:t xml:space="preserve">– </w:t>
      </w:r>
      <w:r w:rsidRPr="005931A0">
        <w:rPr>
          <w:rFonts w:cs="David"/>
          <w:sz w:val="24"/>
          <w:szCs w:val="24"/>
          <w:rtl/>
        </w:rPr>
        <w:t xml:space="preserve">משרד האוצר, </w:t>
      </w:r>
      <w:r w:rsidR="007843CA" w:rsidRPr="005931A0">
        <w:rPr>
          <w:rFonts w:cs="David" w:hint="cs"/>
          <w:sz w:val="24"/>
          <w:szCs w:val="24"/>
          <w:rtl/>
        </w:rPr>
        <w:t>ממשל זמין</w:t>
      </w:r>
      <w:r w:rsidR="007843CA" w:rsidRPr="005931A0">
        <w:rPr>
          <w:rFonts w:cs="David"/>
          <w:sz w:val="24"/>
          <w:szCs w:val="24"/>
          <w:rtl/>
        </w:rPr>
        <w:t xml:space="preserve">, </w:t>
      </w:r>
      <w:r w:rsidR="007843CA" w:rsidRPr="005931A0">
        <w:rPr>
          <w:rFonts w:cs="David" w:hint="cs"/>
          <w:sz w:val="24"/>
          <w:szCs w:val="24"/>
          <w:rtl/>
        </w:rPr>
        <w:t>ככל</w:t>
      </w:r>
      <w:r w:rsidR="007843CA" w:rsidRPr="005931A0">
        <w:rPr>
          <w:rFonts w:cs="David"/>
          <w:sz w:val="24"/>
          <w:szCs w:val="24"/>
          <w:rtl/>
        </w:rPr>
        <w:t xml:space="preserve"> </w:t>
      </w:r>
      <w:r w:rsidR="007843CA" w:rsidRPr="005931A0">
        <w:rPr>
          <w:rFonts w:cs="David" w:hint="cs"/>
          <w:sz w:val="24"/>
          <w:szCs w:val="24"/>
          <w:rtl/>
        </w:rPr>
        <w:t>שייחשבו</w:t>
      </w:r>
      <w:r w:rsidR="007843CA" w:rsidRPr="005931A0">
        <w:rPr>
          <w:rFonts w:cs="David"/>
          <w:sz w:val="24"/>
          <w:szCs w:val="24"/>
          <w:rtl/>
        </w:rPr>
        <w:t xml:space="preserve"> </w:t>
      </w:r>
      <w:r w:rsidR="005931A0">
        <w:rPr>
          <w:rFonts w:cs="David" w:hint="cs"/>
          <w:sz w:val="24"/>
          <w:szCs w:val="24"/>
          <w:rtl/>
        </w:rPr>
        <w:t>אחראים</w:t>
      </w:r>
      <w:r w:rsidR="007843CA" w:rsidRPr="005931A0">
        <w:rPr>
          <w:rFonts w:cs="David" w:hint="cs"/>
          <w:sz w:val="24"/>
          <w:szCs w:val="24"/>
          <w:rtl/>
        </w:rPr>
        <w:t xml:space="preserve">  למעשי</w:t>
      </w:r>
      <w:r w:rsidR="007843CA" w:rsidRPr="005931A0">
        <w:rPr>
          <w:rFonts w:cs="David"/>
          <w:sz w:val="24"/>
          <w:szCs w:val="24"/>
          <w:rtl/>
        </w:rPr>
        <w:t xml:space="preserve"> </w:t>
      </w:r>
      <w:r w:rsidR="007843CA" w:rsidRPr="005931A0">
        <w:rPr>
          <w:rFonts w:cs="David" w:hint="cs"/>
          <w:sz w:val="24"/>
          <w:szCs w:val="24"/>
          <w:rtl/>
        </w:rPr>
        <w:t>ו</w:t>
      </w:r>
      <w:r w:rsidR="007843CA" w:rsidRPr="005931A0">
        <w:rPr>
          <w:rFonts w:cs="David"/>
          <w:sz w:val="24"/>
          <w:szCs w:val="24"/>
          <w:rtl/>
        </w:rPr>
        <w:t>/</w:t>
      </w:r>
      <w:r w:rsidR="007843CA" w:rsidRPr="005931A0">
        <w:rPr>
          <w:rFonts w:cs="David" w:hint="cs"/>
          <w:sz w:val="24"/>
          <w:szCs w:val="24"/>
          <w:rtl/>
        </w:rPr>
        <w:t>או</w:t>
      </w:r>
      <w:r w:rsidR="007843CA" w:rsidRPr="005931A0">
        <w:rPr>
          <w:rFonts w:cs="David"/>
          <w:sz w:val="24"/>
          <w:szCs w:val="24"/>
          <w:rtl/>
        </w:rPr>
        <w:t xml:space="preserve"> </w:t>
      </w:r>
      <w:r w:rsidR="007843CA" w:rsidRPr="005931A0">
        <w:rPr>
          <w:rFonts w:cs="David" w:hint="cs"/>
          <w:sz w:val="24"/>
          <w:szCs w:val="24"/>
          <w:rtl/>
        </w:rPr>
        <w:t>מחדלי</w:t>
      </w:r>
      <w:r w:rsidR="007843CA" w:rsidRPr="005931A0">
        <w:rPr>
          <w:rFonts w:cs="David"/>
          <w:sz w:val="24"/>
          <w:szCs w:val="24"/>
          <w:rtl/>
        </w:rPr>
        <w:t xml:space="preserve"> </w:t>
      </w:r>
      <w:r w:rsidR="007843CA" w:rsidRPr="005931A0">
        <w:rPr>
          <w:rFonts w:cs="David" w:hint="cs"/>
          <w:sz w:val="24"/>
          <w:szCs w:val="24"/>
          <w:rtl/>
        </w:rPr>
        <w:t>המבצע</w:t>
      </w:r>
      <w:r w:rsidR="007843CA" w:rsidRPr="005931A0">
        <w:rPr>
          <w:rFonts w:cs="David"/>
          <w:sz w:val="24"/>
          <w:szCs w:val="24"/>
          <w:rtl/>
        </w:rPr>
        <w:t xml:space="preserve"> </w:t>
      </w:r>
      <w:r w:rsidR="007843CA" w:rsidRPr="005931A0">
        <w:rPr>
          <w:rFonts w:cs="David" w:hint="cs"/>
          <w:sz w:val="24"/>
          <w:szCs w:val="24"/>
          <w:rtl/>
        </w:rPr>
        <w:t>וכל</w:t>
      </w:r>
      <w:r w:rsidR="007843CA" w:rsidRPr="005931A0">
        <w:rPr>
          <w:rFonts w:cs="David"/>
          <w:sz w:val="24"/>
          <w:szCs w:val="24"/>
          <w:rtl/>
        </w:rPr>
        <w:t xml:space="preserve"> </w:t>
      </w:r>
      <w:r w:rsidR="007843CA" w:rsidRPr="005931A0">
        <w:rPr>
          <w:rFonts w:cs="David" w:hint="cs"/>
          <w:sz w:val="24"/>
          <w:szCs w:val="24"/>
          <w:rtl/>
        </w:rPr>
        <w:t>הפועלים</w:t>
      </w:r>
      <w:r w:rsidR="007843CA" w:rsidRPr="005931A0">
        <w:rPr>
          <w:rFonts w:cs="David"/>
          <w:sz w:val="24"/>
          <w:szCs w:val="24"/>
          <w:rtl/>
        </w:rPr>
        <w:t xml:space="preserve"> </w:t>
      </w:r>
      <w:r w:rsidR="007843CA" w:rsidRPr="005931A0">
        <w:rPr>
          <w:rFonts w:cs="David" w:hint="cs"/>
          <w:sz w:val="24"/>
          <w:szCs w:val="24"/>
          <w:rtl/>
        </w:rPr>
        <w:t>מטעמו</w:t>
      </w:r>
      <w:r w:rsidR="007843CA" w:rsidRPr="005931A0">
        <w:rPr>
          <w:rFonts w:cs="David"/>
          <w:sz w:val="24"/>
          <w:szCs w:val="24"/>
          <w:rtl/>
        </w:rPr>
        <w:t xml:space="preserve">.  </w:t>
      </w:r>
    </w:p>
    <w:p w14:paraId="64A9BA0E" w14:textId="77777777" w:rsidR="007414DB" w:rsidRPr="007C5B4C" w:rsidRDefault="007414DB" w:rsidP="00A55AE2">
      <w:pPr>
        <w:pStyle w:val="NoSpacing"/>
        <w:jc w:val="both"/>
        <w:rPr>
          <w:rFonts w:cs="David"/>
          <w:b/>
          <w:bCs/>
          <w:sz w:val="28"/>
          <w:szCs w:val="28"/>
          <w:u w:val="single"/>
          <w:rtl/>
        </w:rPr>
      </w:pPr>
      <w:r w:rsidRPr="007C5B4C">
        <w:rPr>
          <w:rFonts w:cs="David" w:hint="eastAsia"/>
          <w:b/>
          <w:bCs/>
          <w:sz w:val="28"/>
          <w:szCs w:val="28"/>
          <w:u w:val="single"/>
          <w:rtl/>
        </w:rPr>
        <w:t>ביטוח</w:t>
      </w:r>
      <w:r w:rsidRPr="007C5B4C">
        <w:rPr>
          <w:rFonts w:cs="David"/>
          <w:b/>
          <w:bCs/>
          <w:sz w:val="28"/>
          <w:szCs w:val="28"/>
          <w:u w:val="single"/>
          <w:rtl/>
        </w:rPr>
        <w:t xml:space="preserve"> </w:t>
      </w:r>
      <w:r w:rsidRPr="007C5B4C">
        <w:rPr>
          <w:rFonts w:cs="David" w:hint="eastAsia"/>
          <w:b/>
          <w:bCs/>
          <w:sz w:val="28"/>
          <w:szCs w:val="28"/>
          <w:u w:val="single"/>
          <w:rtl/>
        </w:rPr>
        <w:t>רכוש</w:t>
      </w:r>
    </w:p>
    <w:p w14:paraId="5E5391D0" w14:textId="77777777" w:rsidR="007414DB" w:rsidRPr="00B10648" w:rsidRDefault="007414DB" w:rsidP="00A55AE2">
      <w:pPr>
        <w:pStyle w:val="NoSpacing"/>
        <w:jc w:val="both"/>
        <w:rPr>
          <w:rFonts w:cs="David"/>
          <w:rtl/>
        </w:rPr>
      </w:pPr>
    </w:p>
    <w:p w14:paraId="470DB386" w14:textId="3E9195F1" w:rsidR="007414DB" w:rsidRPr="00327470" w:rsidRDefault="007843CA" w:rsidP="00FC64CF">
      <w:pPr>
        <w:pStyle w:val="NoSpacing"/>
        <w:spacing w:after="120"/>
        <w:jc w:val="both"/>
        <w:rPr>
          <w:rFonts w:cs="David"/>
          <w:rtl/>
        </w:rPr>
      </w:pPr>
      <w:r w:rsidRPr="0036289B">
        <w:rPr>
          <w:rFonts w:cs="David" w:hint="cs"/>
          <w:sz w:val="24"/>
          <w:szCs w:val="24"/>
          <w:rtl/>
        </w:rPr>
        <w:t>ביטוח</w:t>
      </w:r>
      <w:r w:rsidRPr="0036289B">
        <w:rPr>
          <w:rFonts w:cs="David"/>
          <w:sz w:val="24"/>
          <w:szCs w:val="24"/>
          <w:rtl/>
        </w:rPr>
        <w:t xml:space="preserve"> </w:t>
      </w:r>
      <w:r w:rsidRPr="0036289B">
        <w:rPr>
          <w:rFonts w:cs="David" w:hint="cs"/>
          <w:sz w:val="24"/>
          <w:szCs w:val="24"/>
          <w:rtl/>
        </w:rPr>
        <w:t>הציוד</w:t>
      </w:r>
      <w:r w:rsidR="007414DB" w:rsidRPr="00B10648">
        <w:rPr>
          <w:rFonts w:cs="David"/>
          <w:sz w:val="24"/>
          <w:szCs w:val="24"/>
          <w:rtl/>
        </w:rPr>
        <w:t xml:space="preserve"> </w:t>
      </w:r>
      <w:r w:rsidR="007414DB" w:rsidRPr="00B10648">
        <w:rPr>
          <w:rFonts w:cs="David" w:hint="cs"/>
          <w:sz w:val="24"/>
          <w:szCs w:val="24"/>
          <w:rtl/>
        </w:rPr>
        <w:t>שיטופל</w:t>
      </w:r>
      <w:r w:rsidR="007414DB" w:rsidRPr="00B10648">
        <w:rPr>
          <w:rFonts w:cs="David"/>
          <w:sz w:val="24"/>
          <w:szCs w:val="24"/>
          <w:rtl/>
        </w:rPr>
        <w:t xml:space="preserve"> </w:t>
      </w:r>
      <w:r w:rsidR="007414DB" w:rsidRPr="00B10648">
        <w:rPr>
          <w:rFonts w:cs="David" w:hint="cs"/>
          <w:sz w:val="24"/>
          <w:szCs w:val="24"/>
          <w:rtl/>
        </w:rPr>
        <w:t>במעבדות</w:t>
      </w:r>
      <w:r w:rsidR="007414DB" w:rsidRPr="00B10648">
        <w:rPr>
          <w:rFonts w:cs="David"/>
          <w:sz w:val="24"/>
          <w:szCs w:val="24"/>
          <w:rtl/>
        </w:rPr>
        <w:t xml:space="preserve"> </w:t>
      </w:r>
      <w:r w:rsidR="007414DB" w:rsidRPr="00B10648">
        <w:rPr>
          <w:rFonts w:cs="David" w:hint="cs"/>
          <w:sz w:val="24"/>
          <w:szCs w:val="24"/>
          <w:rtl/>
        </w:rPr>
        <w:t>השירות</w:t>
      </w:r>
      <w:r w:rsidR="007414DB" w:rsidRPr="00B10648">
        <w:rPr>
          <w:rFonts w:cs="David"/>
          <w:sz w:val="24"/>
          <w:szCs w:val="24"/>
          <w:rtl/>
        </w:rPr>
        <w:t xml:space="preserve"> </w:t>
      </w:r>
      <w:r w:rsidR="007414DB" w:rsidRPr="00B10648">
        <w:rPr>
          <w:rFonts w:cs="David" w:hint="cs"/>
          <w:sz w:val="24"/>
          <w:szCs w:val="24"/>
          <w:rtl/>
        </w:rPr>
        <w:t>וכן</w:t>
      </w:r>
      <w:r w:rsidR="007414DB" w:rsidRPr="00B10648">
        <w:rPr>
          <w:rFonts w:cs="David"/>
          <w:sz w:val="24"/>
          <w:szCs w:val="24"/>
          <w:rtl/>
        </w:rPr>
        <w:t xml:space="preserve"> </w:t>
      </w:r>
      <w:r w:rsidR="007414DB" w:rsidRPr="00B10648">
        <w:rPr>
          <w:rFonts w:cs="David" w:hint="cs"/>
          <w:sz w:val="24"/>
          <w:szCs w:val="24"/>
          <w:rtl/>
        </w:rPr>
        <w:t>הציוד</w:t>
      </w:r>
      <w:r w:rsidR="007414DB" w:rsidRPr="00B10648">
        <w:rPr>
          <w:rFonts w:cs="David"/>
          <w:sz w:val="24"/>
          <w:szCs w:val="24"/>
          <w:rtl/>
        </w:rPr>
        <w:t xml:space="preserve"> </w:t>
      </w:r>
      <w:r w:rsidR="007414DB" w:rsidRPr="00B10648">
        <w:rPr>
          <w:rFonts w:cs="David" w:hint="cs"/>
          <w:sz w:val="24"/>
          <w:szCs w:val="24"/>
          <w:rtl/>
        </w:rPr>
        <w:t>החלופי</w:t>
      </w:r>
      <w:r w:rsidR="007414DB" w:rsidRPr="00B10648">
        <w:rPr>
          <w:rFonts w:cs="David"/>
          <w:sz w:val="24"/>
          <w:szCs w:val="24"/>
          <w:rtl/>
        </w:rPr>
        <w:t xml:space="preserve"> </w:t>
      </w:r>
      <w:r w:rsidR="007414DB" w:rsidRPr="00B10648">
        <w:rPr>
          <w:rFonts w:cs="David" w:hint="cs"/>
          <w:sz w:val="24"/>
          <w:szCs w:val="24"/>
          <w:rtl/>
        </w:rPr>
        <w:t>שיספק</w:t>
      </w:r>
      <w:r w:rsidR="007414DB" w:rsidRPr="00B10648">
        <w:rPr>
          <w:rFonts w:cs="David"/>
          <w:sz w:val="24"/>
          <w:szCs w:val="24"/>
          <w:rtl/>
        </w:rPr>
        <w:t xml:space="preserve"> </w:t>
      </w:r>
      <w:r w:rsidR="007414DB" w:rsidRPr="00B10648">
        <w:rPr>
          <w:rFonts w:cs="David" w:hint="cs"/>
          <w:sz w:val="24"/>
          <w:szCs w:val="24"/>
          <w:rtl/>
        </w:rPr>
        <w:t>למשרדי</w:t>
      </w:r>
      <w:r w:rsidR="007414DB" w:rsidRPr="00B10648">
        <w:rPr>
          <w:rFonts w:cs="David"/>
          <w:sz w:val="24"/>
          <w:szCs w:val="24"/>
          <w:rtl/>
        </w:rPr>
        <w:t xml:space="preserve"> </w:t>
      </w:r>
      <w:r w:rsidR="007414DB" w:rsidRPr="00B10648">
        <w:rPr>
          <w:rFonts w:cs="David" w:hint="cs"/>
          <w:sz w:val="24"/>
          <w:szCs w:val="24"/>
          <w:rtl/>
        </w:rPr>
        <w:t>הממשלה</w:t>
      </w:r>
      <w:r w:rsidR="007414DB" w:rsidRPr="00B10648">
        <w:rPr>
          <w:rFonts w:cs="David"/>
          <w:sz w:val="24"/>
          <w:szCs w:val="24"/>
          <w:rtl/>
        </w:rPr>
        <w:t xml:space="preserve"> </w:t>
      </w:r>
      <w:r w:rsidRPr="0036289B">
        <w:rPr>
          <w:rFonts w:cs="David"/>
          <w:sz w:val="24"/>
          <w:szCs w:val="24"/>
          <w:rtl/>
        </w:rPr>
        <w:t xml:space="preserve"> </w:t>
      </w:r>
      <w:r w:rsidRPr="0036289B">
        <w:rPr>
          <w:rFonts w:cs="David" w:hint="cs"/>
          <w:sz w:val="24"/>
          <w:szCs w:val="24"/>
          <w:rtl/>
        </w:rPr>
        <w:t>בביטוח</w:t>
      </w:r>
      <w:r w:rsidRPr="0036289B">
        <w:rPr>
          <w:rFonts w:cs="David"/>
          <w:sz w:val="24"/>
          <w:szCs w:val="24"/>
          <w:rtl/>
        </w:rPr>
        <w:t xml:space="preserve"> </w:t>
      </w:r>
      <w:r w:rsidRPr="0036289B">
        <w:rPr>
          <w:rFonts w:cs="David" w:hint="cs"/>
          <w:sz w:val="24"/>
          <w:szCs w:val="24"/>
          <w:rtl/>
        </w:rPr>
        <w:t>אש</w:t>
      </w:r>
      <w:r w:rsidR="00FC64CF">
        <w:rPr>
          <w:rFonts w:cs="David" w:hint="cs"/>
          <w:sz w:val="24"/>
          <w:szCs w:val="24"/>
          <w:rtl/>
        </w:rPr>
        <w:t xml:space="preserve"> מ</w:t>
      </w:r>
      <w:r w:rsidRPr="0036289B">
        <w:rPr>
          <w:rFonts w:cs="David" w:hint="cs"/>
          <w:sz w:val="24"/>
          <w:szCs w:val="24"/>
          <w:rtl/>
        </w:rPr>
        <w:t>ורחב</w:t>
      </w:r>
      <w:r w:rsidRPr="0036289B">
        <w:rPr>
          <w:rFonts w:cs="David"/>
          <w:sz w:val="24"/>
          <w:szCs w:val="24"/>
          <w:rtl/>
        </w:rPr>
        <w:t xml:space="preserve"> </w:t>
      </w:r>
      <w:r w:rsidRPr="0036289B">
        <w:rPr>
          <w:rFonts w:cs="David" w:hint="cs"/>
          <w:sz w:val="24"/>
          <w:szCs w:val="24"/>
          <w:rtl/>
        </w:rPr>
        <w:t>או</w:t>
      </w:r>
      <w:r w:rsidRPr="0036289B">
        <w:rPr>
          <w:rFonts w:hint="cs"/>
          <w:rtl/>
        </w:rPr>
        <w:t xml:space="preserve"> </w:t>
      </w:r>
      <w:r w:rsidRPr="0036289B">
        <w:rPr>
          <w:rFonts w:cs="David" w:hint="cs"/>
          <w:sz w:val="24"/>
          <w:szCs w:val="24"/>
          <w:rtl/>
        </w:rPr>
        <w:t>כל</w:t>
      </w:r>
      <w:r w:rsidRPr="0036289B">
        <w:rPr>
          <w:rFonts w:cs="David"/>
          <w:sz w:val="24"/>
          <w:szCs w:val="24"/>
          <w:rtl/>
        </w:rPr>
        <w:t xml:space="preserve"> </w:t>
      </w:r>
      <w:r w:rsidRPr="0036289B">
        <w:rPr>
          <w:rFonts w:cs="David" w:hint="cs"/>
          <w:sz w:val="24"/>
          <w:szCs w:val="24"/>
          <w:rtl/>
        </w:rPr>
        <w:t>הסיכונים</w:t>
      </w:r>
      <w:r w:rsidRPr="0036289B">
        <w:rPr>
          <w:rFonts w:cs="David"/>
          <w:sz w:val="24"/>
          <w:szCs w:val="24"/>
          <w:rtl/>
        </w:rPr>
        <w:t xml:space="preserve"> </w:t>
      </w:r>
      <w:r w:rsidRPr="0036289B">
        <w:rPr>
          <w:rFonts w:cs="David" w:hint="cs"/>
          <w:sz w:val="24"/>
          <w:szCs w:val="24"/>
          <w:rtl/>
        </w:rPr>
        <w:t>בהתאם</w:t>
      </w:r>
      <w:r w:rsidRPr="0036289B">
        <w:rPr>
          <w:rFonts w:cs="David"/>
          <w:sz w:val="24"/>
          <w:szCs w:val="24"/>
          <w:rtl/>
        </w:rPr>
        <w:t xml:space="preserve"> </w:t>
      </w:r>
      <w:r w:rsidRPr="0036289B">
        <w:rPr>
          <w:rFonts w:cs="David" w:hint="cs"/>
          <w:sz w:val="24"/>
          <w:szCs w:val="24"/>
          <w:rtl/>
        </w:rPr>
        <w:t>לאופי</w:t>
      </w:r>
      <w:r w:rsidRPr="0036289B">
        <w:rPr>
          <w:rFonts w:cs="David"/>
          <w:sz w:val="24"/>
          <w:szCs w:val="24"/>
          <w:rtl/>
        </w:rPr>
        <w:t xml:space="preserve"> </w:t>
      </w:r>
      <w:r w:rsidRPr="0036289B">
        <w:rPr>
          <w:rFonts w:cs="David" w:hint="cs"/>
          <w:sz w:val="24"/>
          <w:szCs w:val="24"/>
          <w:rtl/>
        </w:rPr>
        <w:t>הציוד</w:t>
      </w:r>
      <w:r w:rsidRPr="0036289B">
        <w:rPr>
          <w:rFonts w:cs="David"/>
          <w:sz w:val="24"/>
          <w:szCs w:val="24"/>
          <w:rtl/>
        </w:rPr>
        <w:t xml:space="preserve"> </w:t>
      </w:r>
      <w:r w:rsidRPr="0036289B">
        <w:rPr>
          <w:rFonts w:cs="David" w:hint="cs"/>
          <w:sz w:val="24"/>
          <w:szCs w:val="24"/>
          <w:rtl/>
        </w:rPr>
        <w:t>כולל</w:t>
      </w:r>
      <w:r w:rsidRPr="0036289B">
        <w:rPr>
          <w:rFonts w:cs="David"/>
          <w:sz w:val="24"/>
          <w:szCs w:val="24"/>
          <w:rtl/>
        </w:rPr>
        <w:t xml:space="preserve"> </w:t>
      </w:r>
      <w:r w:rsidRPr="0036289B">
        <w:rPr>
          <w:rFonts w:cs="David" w:hint="cs"/>
          <w:sz w:val="24"/>
          <w:szCs w:val="24"/>
          <w:rtl/>
        </w:rPr>
        <w:t>סיכוני</w:t>
      </w:r>
      <w:r w:rsidRPr="0036289B">
        <w:rPr>
          <w:rFonts w:cs="David"/>
          <w:sz w:val="24"/>
          <w:szCs w:val="24"/>
          <w:rtl/>
        </w:rPr>
        <w:t xml:space="preserve"> </w:t>
      </w:r>
      <w:r w:rsidRPr="0036289B">
        <w:rPr>
          <w:rFonts w:cs="David" w:hint="cs"/>
          <w:sz w:val="24"/>
          <w:szCs w:val="24"/>
          <w:rtl/>
        </w:rPr>
        <w:t>פריצה</w:t>
      </w:r>
      <w:r w:rsidRPr="0036289B">
        <w:rPr>
          <w:rFonts w:cs="David"/>
          <w:sz w:val="24"/>
          <w:szCs w:val="24"/>
          <w:rtl/>
        </w:rPr>
        <w:t xml:space="preserve">.     </w:t>
      </w:r>
    </w:p>
    <w:p w14:paraId="7D4F8786" w14:textId="5FB06758" w:rsidR="007843CA" w:rsidRDefault="007843CA" w:rsidP="00FC64CF">
      <w:pPr>
        <w:pStyle w:val="NoSpacing"/>
        <w:jc w:val="both"/>
        <w:rPr>
          <w:rFonts w:cs="David"/>
          <w:sz w:val="24"/>
          <w:szCs w:val="24"/>
          <w:rtl/>
        </w:rPr>
      </w:pPr>
      <w:r w:rsidRPr="00E53308">
        <w:rPr>
          <w:rFonts w:cs="David"/>
          <w:sz w:val="24"/>
          <w:szCs w:val="24"/>
          <w:rtl/>
        </w:rPr>
        <w:t xml:space="preserve"> </w:t>
      </w:r>
      <w:r w:rsidRPr="00E53308">
        <w:rPr>
          <w:rFonts w:cs="David" w:hint="cs"/>
          <w:sz w:val="24"/>
          <w:szCs w:val="24"/>
          <w:rtl/>
        </w:rPr>
        <w:t>תגמולי</w:t>
      </w:r>
      <w:r w:rsidRPr="00E53308">
        <w:rPr>
          <w:rFonts w:cs="David"/>
          <w:sz w:val="24"/>
          <w:szCs w:val="24"/>
          <w:rtl/>
        </w:rPr>
        <w:t xml:space="preserve"> </w:t>
      </w:r>
      <w:r w:rsidRPr="00E53308">
        <w:rPr>
          <w:rFonts w:cs="David" w:hint="cs"/>
          <w:sz w:val="24"/>
          <w:szCs w:val="24"/>
          <w:rtl/>
        </w:rPr>
        <w:t>הביטוח</w:t>
      </w:r>
      <w:r w:rsidRPr="00E53308">
        <w:rPr>
          <w:rFonts w:cs="David"/>
          <w:sz w:val="24"/>
          <w:szCs w:val="24"/>
          <w:rtl/>
        </w:rPr>
        <w:t xml:space="preserve"> </w:t>
      </w:r>
      <w:r w:rsidRPr="00E53308">
        <w:rPr>
          <w:rFonts w:cs="David" w:hint="cs"/>
          <w:sz w:val="24"/>
          <w:szCs w:val="24"/>
          <w:rtl/>
        </w:rPr>
        <w:t>בגין</w:t>
      </w:r>
      <w:r w:rsidRPr="00E53308">
        <w:rPr>
          <w:rFonts w:cs="David"/>
          <w:sz w:val="24"/>
          <w:szCs w:val="24"/>
          <w:rtl/>
        </w:rPr>
        <w:t xml:space="preserve"> </w:t>
      </w:r>
      <w:r w:rsidRPr="00E53308">
        <w:rPr>
          <w:rFonts w:cs="David" w:hint="cs"/>
          <w:sz w:val="24"/>
          <w:szCs w:val="24"/>
          <w:rtl/>
        </w:rPr>
        <w:t>נזק</w:t>
      </w:r>
      <w:r w:rsidRPr="00E53308">
        <w:rPr>
          <w:rFonts w:cs="David"/>
          <w:sz w:val="24"/>
          <w:szCs w:val="24"/>
          <w:rtl/>
        </w:rPr>
        <w:t xml:space="preserve"> </w:t>
      </w:r>
      <w:r w:rsidRPr="00E53308">
        <w:rPr>
          <w:rFonts w:cs="David" w:hint="cs"/>
          <w:sz w:val="24"/>
          <w:szCs w:val="24"/>
          <w:rtl/>
        </w:rPr>
        <w:t>לציוד</w:t>
      </w:r>
      <w:r w:rsidRPr="00E53308">
        <w:rPr>
          <w:rFonts w:cs="David"/>
          <w:sz w:val="24"/>
          <w:szCs w:val="24"/>
          <w:rtl/>
        </w:rPr>
        <w:t xml:space="preserve"> </w:t>
      </w:r>
      <w:r w:rsidRPr="00E53308">
        <w:rPr>
          <w:rFonts w:cs="David" w:hint="cs"/>
          <w:sz w:val="24"/>
          <w:szCs w:val="24"/>
          <w:rtl/>
        </w:rPr>
        <w:t>השייך</w:t>
      </w:r>
      <w:r w:rsidRPr="00E53308">
        <w:rPr>
          <w:rFonts w:cs="David"/>
          <w:sz w:val="24"/>
          <w:szCs w:val="24"/>
          <w:rtl/>
        </w:rPr>
        <w:t xml:space="preserve"> </w:t>
      </w:r>
      <w:r>
        <w:rPr>
          <w:rFonts w:cs="David" w:hint="cs"/>
          <w:sz w:val="24"/>
          <w:szCs w:val="24"/>
          <w:rtl/>
        </w:rPr>
        <w:t>למשרדי הממשלה</w:t>
      </w:r>
      <w:r w:rsidRPr="00E53308">
        <w:rPr>
          <w:rFonts w:cs="David"/>
          <w:sz w:val="24"/>
          <w:szCs w:val="24"/>
          <w:rtl/>
        </w:rPr>
        <w:t xml:space="preserve"> </w:t>
      </w:r>
      <w:r w:rsidRPr="00E53308">
        <w:rPr>
          <w:rFonts w:cs="David" w:hint="cs"/>
          <w:sz w:val="24"/>
          <w:szCs w:val="24"/>
          <w:rtl/>
        </w:rPr>
        <w:t>משועבדים</w:t>
      </w:r>
      <w:r w:rsidRPr="00E53308">
        <w:rPr>
          <w:rFonts w:cs="David"/>
          <w:sz w:val="24"/>
          <w:szCs w:val="24"/>
          <w:rtl/>
        </w:rPr>
        <w:t xml:space="preserve"> </w:t>
      </w:r>
      <w:r>
        <w:rPr>
          <w:rFonts w:cs="David" w:hint="cs"/>
          <w:sz w:val="24"/>
          <w:szCs w:val="24"/>
          <w:rtl/>
        </w:rPr>
        <w:t>לטובת משרד האוצר, משרדי ממשלה .</w:t>
      </w:r>
      <w:r w:rsidRPr="00E53308">
        <w:rPr>
          <w:rFonts w:cs="David"/>
          <w:sz w:val="24"/>
          <w:szCs w:val="24"/>
          <w:rtl/>
        </w:rPr>
        <w:t xml:space="preserve">      </w:t>
      </w:r>
    </w:p>
    <w:p w14:paraId="73AD0926" w14:textId="77777777" w:rsidR="007414DB" w:rsidRPr="00327470" w:rsidRDefault="007414DB" w:rsidP="00A55AE2">
      <w:pPr>
        <w:pStyle w:val="NoSpacing"/>
        <w:jc w:val="both"/>
        <w:rPr>
          <w:rFonts w:cs="David"/>
          <w:rtl/>
        </w:rPr>
      </w:pPr>
    </w:p>
    <w:p w14:paraId="5044DF1B" w14:textId="77777777" w:rsidR="007414DB" w:rsidRPr="007C5B4C" w:rsidRDefault="007414DB" w:rsidP="00A55AE2">
      <w:pPr>
        <w:pStyle w:val="NoSpacing"/>
        <w:jc w:val="both"/>
        <w:rPr>
          <w:rFonts w:cs="David"/>
          <w:b/>
          <w:bCs/>
          <w:sz w:val="28"/>
          <w:szCs w:val="28"/>
          <w:u w:val="single"/>
          <w:rtl/>
        </w:rPr>
      </w:pPr>
      <w:r w:rsidRPr="007C5B4C">
        <w:rPr>
          <w:rFonts w:cs="David" w:hint="eastAsia"/>
          <w:b/>
          <w:bCs/>
          <w:sz w:val="28"/>
          <w:szCs w:val="28"/>
          <w:u w:val="single"/>
          <w:rtl/>
        </w:rPr>
        <w:t>כללי</w:t>
      </w:r>
    </w:p>
    <w:p w14:paraId="7D2FE2A6" w14:textId="77777777" w:rsidR="007414DB" w:rsidRPr="00B10648" w:rsidRDefault="007414DB" w:rsidP="00A55AE2">
      <w:pPr>
        <w:pStyle w:val="NoSpacing"/>
        <w:jc w:val="both"/>
        <w:rPr>
          <w:rFonts w:cs="David"/>
          <w:color w:val="FF0000"/>
          <w:sz w:val="24"/>
          <w:szCs w:val="24"/>
          <w:rtl/>
        </w:rPr>
      </w:pPr>
    </w:p>
    <w:p w14:paraId="31170453" w14:textId="77777777" w:rsidR="007414DB" w:rsidRPr="00327470" w:rsidRDefault="007414DB" w:rsidP="00A55AE2">
      <w:pPr>
        <w:pStyle w:val="NoSpacing"/>
        <w:jc w:val="both"/>
        <w:rPr>
          <w:rFonts w:cs="David"/>
          <w:rtl/>
        </w:rPr>
      </w:pPr>
      <w:r w:rsidRPr="00B10648">
        <w:rPr>
          <w:rFonts w:cs="David" w:hint="cs"/>
          <w:sz w:val="24"/>
          <w:szCs w:val="24"/>
          <w:rtl/>
        </w:rPr>
        <w:t>בפוליסות</w:t>
      </w:r>
      <w:r w:rsidRPr="00B10648">
        <w:rPr>
          <w:rFonts w:cs="David"/>
          <w:sz w:val="24"/>
          <w:szCs w:val="24"/>
          <w:rtl/>
        </w:rPr>
        <w:t xml:space="preserve"> </w:t>
      </w:r>
      <w:r w:rsidRPr="00B10648">
        <w:rPr>
          <w:rFonts w:cs="David" w:hint="cs"/>
          <w:sz w:val="24"/>
          <w:szCs w:val="24"/>
          <w:rtl/>
        </w:rPr>
        <w:t>הביטוח</w:t>
      </w:r>
      <w:r w:rsidRPr="00B10648">
        <w:rPr>
          <w:rFonts w:cs="David"/>
          <w:sz w:val="24"/>
          <w:szCs w:val="24"/>
          <w:rtl/>
        </w:rPr>
        <w:t xml:space="preserve">  </w:t>
      </w:r>
      <w:r w:rsidRPr="00B10648">
        <w:rPr>
          <w:rFonts w:cs="David" w:hint="cs"/>
          <w:sz w:val="24"/>
          <w:szCs w:val="24"/>
          <w:rtl/>
        </w:rPr>
        <w:t>נכללו</w:t>
      </w:r>
      <w:r w:rsidRPr="00B10648">
        <w:rPr>
          <w:rFonts w:cs="David"/>
          <w:sz w:val="24"/>
          <w:szCs w:val="24"/>
          <w:rtl/>
        </w:rPr>
        <w:t xml:space="preserve"> </w:t>
      </w:r>
      <w:r w:rsidRPr="00B10648">
        <w:rPr>
          <w:rFonts w:cs="David" w:hint="cs"/>
          <w:sz w:val="24"/>
          <w:szCs w:val="24"/>
          <w:rtl/>
        </w:rPr>
        <w:t>התנאים</w:t>
      </w:r>
      <w:r w:rsidRPr="00B10648">
        <w:rPr>
          <w:rFonts w:cs="David"/>
          <w:sz w:val="24"/>
          <w:szCs w:val="24"/>
          <w:rtl/>
        </w:rPr>
        <w:t xml:space="preserve"> </w:t>
      </w:r>
      <w:r w:rsidRPr="00B10648">
        <w:rPr>
          <w:rFonts w:cs="David" w:hint="cs"/>
          <w:sz w:val="24"/>
          <w:szCs w:val="24"/>
          <w:rtl/>
        </w:rPr>
        <w:t>הבאים</w:t>
      </w:r>
      <w:r w:rsidRPr="00B10648">
        <w:rPr>
          <w:rFonts w:cs="David"/>
          <w:sz w:val="24"/>
          <w:szCs w:val="24"/>
          <w:rtl/>
        </w:rPr>
        <w:t>:</w:t>
      </w:r>
    </w:p>
    <w:p w14:paraId="5B0DAE1B" w14:textId="77777777" w:rsidR="007414DB" w:rsidRPr="00327470" w:rsidRDefault="007414DB" w:rsidP="00A55AE2">
      <w:pPr>
        <w:pStyle w:val="NoSpacing"/>
        <w:jc w:val="both"/>
        <w:rPr>
          <w:rFonts w:cs="David"/>
          <w:rtl/>
        </w:rPr>
      </w:pPr>
      <w:r w:rsidRPr="007C5B4C">
        <w:rPr>
          <w:rFonts w:cs="David"/>
          <w:rtl/>
        </w:rPr>
        <w:t xml:space="preserve"> </w:t>
      </w:r>
    </w:p>
    <w:p w14:paraId="5D158E7B" w14:textId="547B0995" w:rsidR="007414DB" w:rsidRPr="00A6470A" w:rsidRDefault="007414DB" w:rsidP="00E92617">
      <w:pPr>
        <w:pStyle w:val="NoSpacing"/>
        <w:numPr>
          <w:ilvl w:val="0"/>
          <w:numId w:val="203"/>
        </w:numPr>
        <w:spacing w:after="240"/>
        <w:jc w:val="both"/>
        <w:rPr>
          <w:rFonts w:cs="David"/>
          <w:sz w:val="24"/>
          <w:szCs w:val="24"/>
          <w:rtl/>
        </w:rPr>
      </w:pPr>
      <w:r w:rsidRPr="00B10648">
        <w:rPr>
          <w:rFonts w:cs="David"/>
          <w:sz w:val="24"/>
          <w:szCs w:val="24"/>
          <w:rtl/>
        </w:rPr>
        <w:t xml:space="preserve">לשם המבוטח יתווספו כמבוטחים נוספים: </w:t>
      </w:r>
      <w:r w:rsidRPr="00E92617">
        <w:rPr>
          <w:rFonts w:cs="David"/>
          <w:b/>
          <w:bCs/>
          <w:sz w:val="24"/>
          <w:szCs w:val="24"/>
          <w:rtl/>
        </w:rPr>
        <w:t>מדינת ישראל –</w:t>
      </w:r>
      <w:r w:rsidRPr="00E92617">
        <w:rPr>
          <w:rFonts w:cs="David" w:hint="cs"/>
          <w:b/>
          <w:bCs/>
          <w:sz w:val="24"/>
          <w:szCs w:val="24"/>
          <w:rtl/>
        </w:rPr>
        <w:t>משרד</w:t>
      </w:r>
      <w:r w:rsidRPr="00E92617">
        <w:rPr>
          <w:rFonts w:cs="David"/>
          <w:b/>
          <w:bCs/>
          <w:sz w:val="24"/>
          <w:szCs w:val="24"/>
          <w:rtl/>
        </w:rPr>
        <w:t xml:space="preserve"> האוצר</w:t>
      </w:r>
      <w:r w:rsidR="007843CA" w:rsidRPr="00E92617">
        <w:rPr>
          <w:rFonts w:cs="David" w:hint="cs"/>
          <w:b/>
          <w:bCs/>
          <w:sz w:val="24"/>
          <w:szCs w:val="24"/>
          <w:rtl/>
        </w:rPr>
        <w:t>,</w:t>
      </w:r>
      <w:r w:rsidRPr="00E92617">
        <w:rPr>
          <w:rFonts w:cs="David"/>
          <w:b/>
          <w:bCs/>
          <w:sz w:val="24"/>
          <w:szCs w:val="24"/>
          <w:rtl/>
        </w:rPr>
        <w:t xml:space="preserve"> משרדי </w:t>
      </w:r>
      <w:r w:rsidR="007843CA" w:rsidRPr="00E92617">
        <w:rPr>
          <w:rFonts w:cs="David" w:hint="cs"/>
          <w:b/>
          <w:bCs/>
          <w:sz w:val="24"/>
          <w:szCs w:val="24"/>
          <w:rtl/>
        </w:rPr>
        <w:t>ממשלה</w:t>
      </w:r>
      <w:r w:rsidR="007843CA" w:rsidRPr="00A6470A">
        <w:rPr>
          <w:rFonts w:cs="David" w:hint="cs"/>
          <w:sz w:val="24"/>
          <w:szCs w:val="24"/>
          <w:rtl/>
        </w:rPr>
        <w:t>,</w:t>
      </w:r>
      <w:r w:rsidRPr="00B10648">
        <w:rPr>
          <w:rFonts w:cs="David"/>
          <w:sz w:val="24"/>
          <w:szCs w:val="24"/>
          <w:rtl/>
        </w:rPr>
        <w:t xml:space="preserve"> בכפוף להרחבי השיפוי לעיל.</w:t>
      </w:r>
    </w:p>
    <w:p w14:paraId="3F4DFECE" w14:textId="43330B98" w:rsidR="007414DB" w:rsidRPr="00E92617" w:rsidRDefault="007414DB" w:rsidP="00E92617">
      <w:pPr>
        <w:pStyle w:val="NoSpacing"/>
        <w:numPr>
          <w:ilvl w:val="0"/>
          <w:numId w:val="203"/>
        </w:numPr>
        <w:spacing w:after="240"/>
        <w:jc w:val="both"/>
        <w:rPr>
          <w:rFonts w:cs="David"/>
          <w:sz w:val="24"/>
          <w:szCs w:val="24"/>
          <w:rtl/>
        </w:rPr>
      </w:pPr>
      <w:r w:rsidRPr="00E92617">
        <w:rPr>
          <w:rFonts w:cs="David"/>
          <w:sz w:val="24"/>
          <w:szCs w:val="24"/>
          <w:rtl/>
        </w:rPr>
        <w:t>בכל מקרה של צמצום או ביטול הביטוח  ע"י אחד הצדדים לא יהיה להם כל תוקף</w:t>
      </w:r>
      <w:r w:rsidR="007843CA" w:rsidRPr="00E92617">
        <w:rPr>
          <w:rFonts w:cs="David" w:hint="cs"/>
          <w:sz w:val="24"/>
          <w:szCs w:val="24"/>
          <w:rtl/>
        </w:rPr>
        <w:t>,</w:t>
      </w:r>
      <w:r w:rsidRPr="00E92617">
        <w:rPr>
          <w:rFonts w:cs="David"/>
          <w:sz w:val="24"/>
          <w:szCs w:val="24"/>
          <w:rtl/>
        </w:rPr>
        <w:t xml:space="preserve"> אלא </w:t>
      </w:r>
      <w:r w:rsidR="00E92617" w:rsidRPr="00E92617">
        <w:rPr>
          <w:rFonts w:cs="David"/>
          <w:sz w:val="24"/>
          <w:szCs w:val="24"/>
          <w:rtl/>
        </w:rPr>
        <w:t>א</w:t>
      </w:r>
      <w:r w:rsidR="00E92617" w:rsidRPr="00E92617">
        <w:rPr>
          <w:rFonts w:cs="David" w:hint="cs"/>
          <w:sz w:val="24"/>
          <w:szCs w:val="24"/>
          <w:rtl/>
        </w:rPr>
        <w:t>ם ני</w:t>
      </w:r>
      <w:r w:rsidRPr="00E92617">
        <w:rPr>
          <w:rFonts w:cs="David"/>
          <w:sz w:val="24"/>
          <w:szCs w:val="24"/>
          <w:rtl/>
        </w:rPr>
        <w:t>תנה על ידינו הודעה מוקדמת של  60  יום לפחות במכתב רשום לחשב משרד האוצר</w:t>
      </w:r>
      <w:r w:rsidR="007843CA" w:rsidRPr="00E92617">
        <w:rPr>
          <w:rFonts w:cs="David" w:hint="cs"/>
          <w:sz w:val="24"/>
          <w:szCs w:val="24"/>
          <w:rtl/>
        </w:rPr>
        <w:t xml:space="preserve">. </w:t>
      </w:r>
    </w:p>
    <w:p w14:paraId="73E949DA" w14:textId="3D5C16D9" w:rsidR="007414DB" w:rsidRPr="00BD6B78" w:rsidRDefault="007414DB" w:rsidP="00BA3E25">
      <w:pPr>
        <w:pStyle w:val="NoSpacing"/>
        <w:numPr>
          <w:ilvl w:val="0"/>
          <w:numId w:val="203"/>
        </w:numPr>
        <w:spacing w:after="240"/>
        <w:jc w:val="both"/>
        <w:rPr>
          <w:rFonts w:cs="David"/>
          <w:sz w:val="24"/>
          <w:szCs w:val="24"/>
          <w:rtl/>
        </w:rPr>
      </w:pPr>
      <w:r w:rsidRPr="00BD6B78">
        <w:rPr>
          <w:rFonts w:cs="David" w:hint="cs"/>
          <w:sz w:val="24"/>
          <w:szCs w:val="24"/>
          <w:rtl/>
        </w:rPr>
        <w:t>אנו</w:t>
      </w:r>
      <w:r w:rsidRPr="00BD6B78">
        <w:rPr>
          <w:rFonts w:cs="David"/>
          <w:sz w:val="24"/>
          <w:szCs w:val="24"/>
          <w:rtl/>
        </w:rPr>
        <w:t xml:space="preserve"> </w:t>
      </w:r>
      <w:r w:rsidRPr="00BD6B78">
        <w:rPr>
          <w:rFonts w:cs="David" w:hint="cs"/>
          <w:sz w:val="24"/>
          <w:szCs w:val="24"/>
          <w:rtl/>
        </w:rPr>
        <w:t>מוותרים</w:t>
      </w:r>
      <w:r w:rsidRPr="00BD6B78">
        <w:rPr>
          <w:rFonts w:cs="David"/>
          <w:sz w:val="24"/>
          <w:szCs w:val="24"/>
          <w:rtl/>
        </w:rPr>
        <w:t xml:space="preserve"> </w:t>
      </w:r>
      <w:r w:rsidRPr="00BD6B78">
        <w:rPr>
          <w:rFonts w:cs="David" w:hint="cs"/>
          <w:sz w:val="24"/>
          <w:szCs w:val="24"/>
          <w:rtl/>
        </w:rPr>
        <w:t>על</w:t>
      </w:r>
      <w:r w:rsidRPr="00BD6B78">
        <w:rPr>
          <w:rFonts w:cs="David"/>
          <w:sz w:val="24"/>
          <w:szCs w:val="24"/>
          <w:rtl/>
        </w:rPr>
        <w:t xml:space="preserve"> </w:t>
      </w:r>
      <w:r w:rsidRPr="00BD6B78">
        <w:rPr>
          <w:rFonts w:cs="David" w:hint="cs"/>
          <w:sz w:val="24"/>
          <w:szCs w:val="24"/>
          <w:rtl/>
        </w:rPr>
        <w:t>כל</w:t>
      </w:r>
      <w:r w:rsidRPr="00BD6B78">
        <w:rPr>
          <w:rFonts w:cs="David"/>
          <w:sz w:val="24"/>
          <w:szCs w:val="24"/>
          <w:rtl/>
        </w:rPr>
        <w:t xml:space="preserve"> </w:t>
      </w:r>
      <w:r w:rsidRPr="00BD6B78">
        <w:rPr>
          <w:rFonts w:cs="David" w:hint="cs"/>
          <w:sz w:val="24"/>
          <w:szCs w:val="24"/>
          <w:rtl/>
        </w:rPr>
        <w:t>זכות</w:t>
      </w:r>
      <w:r w:rsidRPr="00BD6B78">
        <w:rPr>
          <w:rFonts w:cs="David"/>
          <w:sz w:val="24"/>
          <w:szCs w:val="24"/>
          <w:rtl/>
        </w:rPr>
        <w:t xml:space="preserve"> </w:t>
      </w:r>
      <w:r w:rsidR="007843CA" w:rsidRPr="00BD6B78">
        <w:rPr>
          <w:rFonts w:cs="David" w:hint="cs"/>
          <w:sz w:val="24"/>
          <w:szCs w:val="24"/>
          <w:rtl/>
        </w:rPr>
        <w:t>תחלוף</w:t>
      </w:r>
      <w:r w:rsidR="007843CA" w:rsidRPr="00BD6B78">
        <w:rPr>
          <w:rFonts w:cs="David"/>
          <w:sz w:val="24"/>
          <w:szCs w:val="24"/>
          <w:rtl/>
        </w:rPr>
        <w:t>/</w:t>
      </w:r>
      <w:r w:rsidRPr="00BD6B78">
        <w:rPr>
          <w:rFonts w:cs="David" w:hint="cs"/>
          <w:sz w:val="24"/>
          <w:szCs w:val="24"/>
          <w:rtl/>
        </w:rPr>
        <w:t>שיבוב</w:t>
      </w:r>
      <w:r w:rsidRPr="00BD6B78">
        <w:rPr>
          <w:rFonts w:cs="David"/>
          <w:sz w:val="24"/>
          <w:szCs w:val="24"/>
          <w:rtl/>
        </w:rPr>
        <w:t xml:space="preserve">, </w:t>
      </w:r>
      <w:r w:rsidRPr="00BD6B78">
        <w:rPr>
          <w:rFonts w:cs="David" w:hint="cs"/>
          <w:sz w:val="24"/>
          <w:szCs w:val="24"/>
          <w:rtl/>
        </w:rPr>
        <w:t>תביעה</w:t>
      </w:r>
      <w:r w:rsidRPr="00BD6B78">
        <w:rPr>
          <w:rFonts w:cs="David"/>
          <w:sz w:val="24"/>
          <w:szCs w:val="24"/>
          <w:rtl/>
        </w:rPr>
        <w:t xml:space="preserve">, </w:t>
      </w:r>
      <w:r w:rsidRPr="00BD6B78">
        <w:rPr>
          <w:rFonts w:cs="David" w:hint="cs"/>
          <w:sz w:val="24"/>
          <w:szCs w:val="24"/>
          <w:rtl/>
        </w:rPr>
        <w:t>השתתפות</w:t>
      </w:r>
      <w:r w:rsidRPr="00BD6B78">
        <w:rPr>
          <w:rFonts w:cs="David"/>
          <w:sz w:val="24"/>
          <w:szCs w:val="24"/>
          <w:rtl/>
        </w:rPr>
        <w:t xml:space="preserve">  </w:t>
      </w:r>
      <w:r w:rsidRPr="00BD6B78">
        <w:rPr>
          <w:rFonts w:cs="David" w:hint="cs"/>
          <w:sz w:val="24"/>
          <w:szCs w:val="24"/>
          <w:rtl/>
        </w:rPr>
        <w:t>או</w:t>
      </w:r>
      <w:r w:rsidRPr="00BD6B78">
        <w:rPr>
          <w:rFonts w:cs="David"/>
          <w:sz w:val="24"/>
          <w:szCs w:val="24"/>
          <w:rtl/>
        </w:rPr>
        <w:t xml:space="preserve"> </w:t>
      </w:r>
      <w:r w:rsidRPr="00BD6B78">
        <w:rPr>
          <w:rFonts w:cs="David" w:hint="cs"/>
          <w:sz w:val="24"/>
          <w:szCs w:val="24"/>
          <w:rtl/>
        </w:rPr>
        <w:t>חזרה</w:t>
      </w:r>
      <w:r w:rsidRPr="00BD6B78">
        <w:rPr>
          <w:rFonts w:cs="David"/>
          <w:sz w:val="24"/>
          <w:szCs w:val="24"/>
          <w:rtl/>
        </w:rPr>
        <w:t xml:space="preserve"> </w:t>
      </w:r>
      <w:r w:rsidRPr="00BD6B78">
        <w:rPr>
          <w:rFonts w:cs="David" w:hint="cs"/>
          <w:sz w:val="24"/>
          <w:szCs w:val="24"/>
          <w:rtl/>
        </w:rPr>
        <w:t>כלפי</w:t>
      </w:r>
      <w:r w:rsidRPr="00BD6B78">
        <w:rPr>
          <w:rFonts w:cs="David"/>
          <w:sz w:val="24"/>
          <w:szCs w:val="24"/>
          <w:rtl/>
        </w:rPr>
        <w:t xml:space="preserve"> </w:t>
      </w:r>
      <w:r w:rsidRPr="00BD6B78">
        <w:rPr>
          <w:rFonts w:cs="David" w:hint="cs"/>
          <w:sz w:val="24"/>
          <w:szCs w:val="24"/>
          <w:rtl/>
        </w:rPr>
        <w:t>מדינת</w:t>
      </w:r>
      <w:r w:rsidRPr="00BD6B78">
        <w:rPr>
          <w:rFonts w:cs="David"/>
          <w:sz w:val="24"/>
          <w:szCs w:val="24"/>
          <w:rtl/>
        </w:rPr>
        <w:t xml:space="preserve"> </w:t>
      </w:r>
      <w:r w:rsidRPr="00BD6B78">
        <w:rPr>
          <w:rFonts w:cs="David" w:hint="cs"/>
          <w:sz w:val="24"/>
          <w:szCs w:val="24"/>
          <w:rtl/>
        </w:rPr>
        <w:t>ישראל</w:t>
      </w:r>
      <w:r w:rsidR="007843CA" w:rsidRPr="00BD6B78">
        <w:rPr>
          <w:rFonts w:cs="David"/>
          <w:sz w:val="24"/>
          <w:szCs w:val="24"/>
          <w:rtl/>
        </w:rPr>
        <w:t xml:space="preserve"> - </w:t>
      </w:r>
      <w:r w:rsidRPr="00BD6B78">
        <w:rPr>
          <w:rFonts w:cs="David"/>
          <w:sz w:val="24"/>
          <w:szCs w:val="24"/>
          <w:rtl/>
        </w:rPr>
        <w:t>משרד האוצר</w:t>
      </w:r>
      <w:r w:rsidR="007843CA" w:rsidRPr="00BD6B78">
        <w:rPr>
          <w:rFonts w:cs="David" w:hint="cs"/>
          <w:sz w:val="24"/>
          <w:szCs w:val="24"/>
          <w:rtl/>
        </w:rPr>
        <w:t>,</w:t>
      </w:r>
      <w:r w:rsidRPr="00BD6B78">
        <w:rPr>
          <w:rFonts w:cs="David"/>
          <w:sz w:val="24"/>
          <w:szCs w:val="24"/>
          <w:rtl/>
        </w:rPr>
        <w:t xml:space="preserve"> משרדי </w:t>
      </w:r>
      <w:r w:rsidR="007843CA" w:rsidRPr="00BD6B78">
        <w:rPr>
          <w:rFonts w:cs="David" w:hint="cs"/>
          <w:sz w:val="24"/>
          <w:szCs w:val="24"/>
          <w:rtl/>
        </w:rPr>
        <w:t>ממשלה</w:t>
      </w:r>
      <w:r w:rsidRPr="00BD6B78">
        <w:rPr>
          <w:rFonts w:cs="David"/>
          <w:sz w:val="24"/>
          <w:szCs w:val="24"/>
          <w:rtl/>
        </w:rPr>
        <w:t xml:space="preserve"> ועובדיהם, ובלבד </w:t>
      </w:r>
      <w:r w:rsidR="007843CA" w:rsidRPr="00BD6B78">
        <w:rPr>
          <w:rFonts w:cs="David" w:hint="cs"/>
          <w:sz w:val="24"/>
          <w:szCs w:val="24"/>
          <w:rtl/>
        </w:rPr>
        <w:t>שהויתור</w:t>
      </w:r>
      <w:r w:rsidR="00BD6B78" w:rsidRPr="00BD6B78">
        <w:rPr>
          <w:rFonts w:cs="David"/>
          <w:sz w:val="24"/>
          <w:szCs w:val="24"/>
          <w:rtl/>
        </w:rPr>
        <w:t xml:space="preserve"> לא יחול לטובת אדם שגרם לנזק</w:t>
      </w:r>
      <w:r w:rsidRPr="00BD6B78">
        <w:rPr>
          <w:rFonts w:cs="David"/>
          <w:sz w:val="24"/>
          <w:szCs w:val="24"/>
          <w:rtl/>
        </w:rPr>
        <w:t xml:space="preserve">     מתוך כוונת זדון.</w:t>
      </w:r>
    </w:p>
    <w:p w14:paraId="57F2CA7C" w14:textId="2FA383EE" w:rsidR="007414DB" w:rsidRPr="00BD6B78" w:rsidRDefault="007414DB" w:rsidP="00BA3E25">
      <w:pPr>
        <w:pStyle w:val="NoSpacing"/>
        <w:numPr>
          <w:ilvl w:val="0"/>
          <w:numId w:val="203"/>
        </w:numPr>
        <w:spacing w:after="240"/>
        <w:jc w:val="both"/>
        <w:rPr>
          <w:rFonts w:cs="David"/>
          <w:sz w:val="24"/>
          <w:szCs w:val="24"/>
          <w:rtl/>
        </w:rPr>
      </w:pPr>
      <w:r w:rsidRPr="00BD6B78">
        <w:rPr>
          <w:rFonts w:cs="David"/>
          <w:sz w:val="24"/>
          <w:szCs w:val="24"/>
          <w:rtl/>
        </w:rPr>
        <w:t>הספק אחראי בלעדית כלפינו לתשלום דמי הביטוח עבור</w:t>
      </w:r>
      <w:r w:rsidR="00BD6B78" w:rsidRPr="00BD6B78">
        <w:rPr>
          <w:rFonts w:cs="David"/>
          <w:sz w:val="24"/>
          <w:szCs w:val="24"/>
          <w:rtl/>
        </w:rPr>
        <w:t xml:space="preserve"> כל הפוליסות ולמילוי כל החובות</w:t>
      </w:r>
      <w:r w:rsidR="00BD6B78" w:rsidRPr="00BD6B78">
        <w:rPr>
          <w:rFonts w:cs="David" w:hint="cs"/>
          <w:sz w:val="24"/>
          <w:szCs w:val="24"/>
          <w:rtl/>
        </w:rPr>
        <w:t xml:space="preserve"> </w:t>
      </w:r>
      <w:r w:rsidRPr="00BD6B78">
        <w:rPr>
          <w:rFonts w:cs="David"/>
          <w:sz w:val="24"/>
          <w:szCs w:val="24"/>
          <w:rtl/>
        </w:rPr>
        <w:t>המוטלות על המבוטח על פי תנאי הפוליסות.</w:t>
      </w:r>
    </w:p>
    <w:p w14:paraId="2562471A" w14:textId="3B3DEA25" w:rsidR="007414DB" w:rsidRPr="00BD6B78" w:rsidRDefault="007414DB" w:rsidP="00406818">
      <w:pPr>
        <w:pStyle w:val="NoSpacing"/>
        <w:numPr>
          <w:ilvl w:val="0"/>
          <w:numId w:val="203"/>
        </w:numPr>
        <w:spacing w:after="240"/>
        <w:jc w:val="both"/>
        <w:rPr>
          <w:rFonts w:cs="David"/>
          <w:sz w:val="24"/>
          <w:szCs w:val="24"/>
          <w:rtl/>
        </w:rPr>
      </w:pPr>
      <w:r w:rsidRPr="00BD6B78">
        <w:rPr>
          <w:rFonts w:cs="David"/>
          <w:sz w:val="24"/>
          <w:szCs w:val="24"/>
          <w:rtl/>
        </w:rPr>
        <w:t xml:space="preserve">ההשתתפויות העצמיות הנקובות בכל פוליסה ופוליסה תחולנה בלעדית על הספק.  </w:t>
      </w:r>
    </w:p>
    <w:p w14:paraId="3CE2C4B4" w14:textId="14654F51" w:rsidR="007414DB" w:rsidRPr="00BD6B78" w:rsidRDefault="007414DB" w:rsidP="00406818">
      <w:pPr>
        <w:pStyle w:val="NoSpacing"/>
        <w:numPr>
          <w:ilvl w:val="0"/>
          <w:numId w:val="203"/>
        </w:numPr>
        <w:spacing w:after="240"/>
        <w:jc w:val="both"/>
        <w:rPr>
          <w:rFonts w:cs="David"/>
          <w:sz w:val="24"/>
          <w:szCs w:val="24"/>
          <w:rtl/>
        </w:rPr>
      </w:pPr>
      <w:r w:rsidRPr="00BD6B78">
        <w:rPr>
          <w:rFonts w:cs="David"/>
          <w:sz w:val="24"/>
          <w:szCs w:val="24"/>
          <w:rtl/>
        </w:rPr>
        <w:t xml:space="preserve">כל סעיף בפוליסות הביטוח המפקיע או </w:t>
      </w:r>
      <w:r w:rsidR="007843CA" w:rsidRPr="00BD6B78">
        <w:rPr>
          <w:rFonts w:cs="David" w:hint="cs"/>
          <w:sz w:val="24"/>
          <w:szCs w:val="24"/>
          <w:rtl/>
        </w:rPr>
        <w:t>מקטין</w:t>
      </w:r>
      <w:r w:rsidRPr="00BD6B78">
        <w:rPr>
          <w:rFonts w:cs="David"/>
          <w:sz w:val="24"/>
          <w:szCs w:val="24"/>
          <w:rtl/>
        </w:rPr>
        <w:t xml:space="preserve"> בדרך כל שהיא את אחריות המבטח, כאשר קיים ביטוח אחר לא יופעל כלפי מדינת ישראל,  והביטוח הינו  בחזקת  ביטוח ראשוני המזכה במלוא הזכויות על פי </w:t>
      </w:r>
      <w:r w:rsidR="007843CA" w:rsidRPr="00BD6B78">
        <w:rPr>
          <w:rFonts w:cs="David" w:hint="cs"/>
          <w:sz w:val="24"/>
          <w:szCs w:val="24"/>
          <w:rtl/>
        </w:rPr>
        <w:t>הביטוח</w:t>
      </w:r>
      <w:r w:rsidR="007843CA" w:rsidRPr="00BD6B78">
        <w:rPr>
          <w:rFonts w:cs="David"/>
          <w:sz w:val="24"/>
          <w:szCs w:val="24"/>
          <w:rtl/>
        </w:rPr>
        <w:t>.</w:t>
      </w:r>
    </w:p>
    <w:p w14:paraId="64E216F4" w14:textId="77777777" w:rsidR="00D249B9" w:rsidRDefault="007414DB" w:rsidP="00D249B9">
      <w:pPr>
        <w:pStyle w:val="NoSpacing"/>
        <w:numPr>
          <w:ilvl w:val="0"/>
          <w:numId w:val="203"/>
        </w:numPr>
        <w:spacing w:after="240"/>
        <w:jc w:val="both"/>
        <w:rPr>
          <w:rFonts w:cs="David"/>
          <w:sz w:val="24"/>
          <w:szCs w:val="24"/>
        </w:rPr>
      </w:pPr>
      <w:r w:rsidRPr="00BD6B78">
        <w:rPr>
          <w:rFonts w:cs="David"/>
          <w:sz w:val="24"/>
          <w:szCs w:val="24"/>
          <w:rtl/>
        </w:rPr>
        <w:t xml:space="preserve">תנאי הכיסוי של הפוליסות </w:t>
      </w:r>
      <w:r w:rsidR="007843CA" w:rsidRPr="00BD6B78">
        <w:rPr>
          <w:rFonts w:cs="David" w:hint="cs"/>
          <w:sz w:val="24"/>
          <w:szCs w:val="24"/>
          <w:rtl/>
        </w:rPr>
        <w:t>הנ"ל</w:t>
      </w:r>
      <w:r w:rsidRPr="00BD6B78">
        <w:rPr>
          <w:rFonts w:cs="David"/>
          <w:sz w:val="24"/>
          <w:szCs w:val="24"/>
          <w:rtl/>
        </w:rPr>
        <w:t xml:space="preserve"> לא יפחתו מהמקובל על פי תנאי "פוליסות נוסח ביט</w:t>
      </w:r>
      <w:r w:rsidR="007843CA" w:rsidRPr="00BD6B78">
        <w:rPr>
          <w:rFonts w:cs="David"/>
          <w:sz w:val="24"/>
          <w:szCs w:val="24"/>
          <w:rtl/>
        </w:rPr>
        <w:t xml:space="preserve">", </w:t>
      </w:r>
      <w:r w:rsidR="007843CA" w:rsidRPr="00BD6B78">
        <w:rPr>
          <w:rFonts w:cs="David" w:hint="cs"/>
          <w:sz w:val="24"/>
          <w:szCs w:val="24"/>
          <w:rtl/>
        </w:rPr>
        <w:t>בכפוף</w:t>
      </w:r>
      <w:r w:rsidR="007843CA" w:rsidRPr="00BD6B78">
        <w:rPr>
          <w:rFonts w:cs="David"/>
          <w:sz w:val="24"/>
          <w:szCs w:val="24"/>
          <w:rtl/>
        </w:rPr>
        <w:t xml:space="preserve">   </w:t>
      </w:r>
      <w:r w:rsidR="007843CA" w:rsidRPr="00BD6B78">
        <w:rPr>
          <w:rFonts w:cs="David" w:hint="cs"/>
          <w:sz w:val="24"/>
          <w:szCs w:val="24"/>
          <w:rtl/>
        </w:rPr>
        <w:t xml:space="preserve"> </w:t>
      </w:r>
      <w:r w:rsidR="007843CA" w:rsidRPr="00BD6B78">
        <w:rPr>
          <w:rFonts w:cs="David"/>
          <w:sz w:val="24"/>
          <w:szCs w:val="24"/>
          <w:rtl/>
        </w:rPr>
        <w:t xml:space="preserve"> </w:t>
      </w:r>
      <w:r w:rsidR="007843CA" w:rsidRPr="00BD6B78">
        <w:rPr>
          <w:rFonts w:cs="David" w:hint="cs"/>
          <w:sz w:val="24"/>
          <w:szCs w:val="24"/>
          <w:rtl/>
        </w:rPr>
        <w:t>להרחבת</w:t>
      </w:r>
      <w:r w:rsidR="007843CA" w:rsidRPr="00BD6B78">
        <w:rPr>
          <w:rFonts w:cs="David"/>
          <w:sz w:val="24"/>
          <w:szCs w:val="24"/>
          <w:rtl/>
        </w:rPr>
        <w:t xml:space="preserve"> </w:t>
      </w:r>
      <w:r w:rsidR="007843CA" w:rsidRPr="00BD6B78">
        <w:rPr>
          <w:rFonts w:cs="David" w:hint="cs"/>
          <w:sz w:val="24"/>
          <w:szCs w:val="24"/>
          <w:rtl/>
        </w:rPr>
        <w:t>הכיסויים</w:t>
      </w:r>
      <w:r w:rsidR="007843CA" w:rsidRPr="00BD6B78">
        <w:rPr>
          <w:rFonts w:cs="David"/>
          <w:sz w:val="24"/>
          <w:szCs w:val="24"/>
          <w:rtl/>
        </w:rPr>
        <w:t xml:space="preserve"> </w:t>
      </w:r>
      <w:r w:rsidR="007843CA" w:rsidRPr="00BD6B78">
        <w:rPr>
          <w:rFonts w:cs="David" w:hint="cs"/>
          <w:sz w:val="24"/>
          <w:szCs w:val="24"/>
          <w:rtl/>
        </w:rPr>
        <w:t>כמפורט</w:t>
      </w:r>
      <w:r w:rsidR="007843CA" w:rsidRPr="00BD6B78">
        <w:rPr>
          <w:rFonts w:cs="David"/>
          <w:sz w:val="24"/>
          <w:szCs w:val="24"/>
          <w:rtl/>
        </w:rPr>
        <w:t xml:space="preserve"> </w:t>
      </w:r>
      <w:r w:rsidR="007843CA" w:rsidRPr="00BD6B78">
        <w:rPr>
          <w:rFonts w:cs="David" w:hint="cs"/>
          <w:sz w:val="24"/>
          <w:szCs w:val="24"/>
          <w:rtl/>
        </w:rPr>
        <w:t>לעיל</w:t>
      </w:r>
      <w:r w:rsidR="007843CA" w:rsidRPr="00BD6B78">
        <w:rPr>
          <w:rFonts w:cs="David"/>
          <w:sz w:val="24"/>
          <w:szCs w:val="24"/>
          <w:rtl/>
        </w:rPr>
        <w:t>.</w:t>
      </w:r>
    </w:p>
    <w:p w14:paraId="3129E26B" w14:textId="04D11A14" w:rsidR="007414DB" w:rsidRPr="00D249B9" w:rsidRDefault="007414DB" w:rsidP="00F143EB">
      <w:pPr>
        <w:pStyle w:val="NoSpacing"/>
        <w:spacing w:after="240"/>
        <w:jc w:val="both"/>
        <w:rPr>
          <w:rFonts w:cs="David"/>
          <w:sz w:val="24"/>
          <w:szCs w:val="24"/>
          <w:rtl/>
        </w:rPr>
      </w:pPr>
      <w:r w:rsidRPr="00D249B9">
        <w:rPr>
          <w:rFonts w:cs="David" w:hint="cs"/>
          <w:b/>
          <w:bCs/>
          <w:sz w:val="24"/>
          <w:szCs w:val="24"/>
          <w:rtl/>
        </w:rPr>
        <w:t>בכפוף</w:t>
      </w:r>
      <w:r w:rsidRPr="00D249B9">
        <w:rPr>
          <w:rFonts w:cs="David"/>
          <w:b/>
          <w:bCs/>
          <w:sz w:val="24"/>
          <w:szCs w:val="24"/>
          <w:rtl/>
        </w:rPr>
        <w:t xml:space="preserve"> </w:t>
      </w:r>
      <w:r w:rsidRPr="00D249B9">
        <w:rPr>
          <w:rFonts w:cs="David" w:hint="cs"/>
          <w:b/>
          <w:bCs/>
          <w:sz w:val="24"/>
          <w:szCs w:val="24"/>
          <w:rtl/>
        </w:rPr>
        <w:t>לתנאי</w:t>
      </w:r>
      <w:r w:rsidRPr="00D249B9">
        <w:rPr>
          <w:rFonts w:cs="David"/>
          <w:b/>
          <w:bCs/>
          <w:sz w:val="24"/>
          <w:szCs w:val="24"/>
          <w:rtl/>
        </w:rPr>
        <w:t xml:space="preserve"> </w:t>
      </w:r>
      <w:r w:rsidRPr="00D249B9">
        <w:rPr>
          <w:rFonts w:cs="David" w:hint="cs"/>
          <w:b/>
          <w:bCs/>
          <w:sz w:val="24"/>
          <w:szCs w:val="24"/>
          <w:rtl/>
        </w:rPr>
        <w:t>וסייגי</w:t>
      </w:r>
      <w:r w:rsidRPr="00D249B9">
        <w:rPr>
          <w:rFonts w:cs="David"/>
          <w:b/>
          <w:bCs/>
          <w:sz w:val="24"/>
          <w:szCs w:val="24"/>
          <w:rtl/>
        </w:rPr>
        <w:t xml:space="preserve"> </w:t>
      </w:r>
      <w:r w:rsidRPr="00D249B9">
        <w:rPr>
          <w:rFonts w:cs="David" w:hint="cs"/>
          <w:b/>
          <w:bCs/>
          <w:sz w:val="24"/>
          <w:szCs w:val="24"/>
          <w:rtl/>
        </w:rPr>
        <w:t>הפוליסות</w:t>
      </w:r>
      <w:r w:rsidRPr="00D249B9">
        <w:rPr>
          <w:rFonts w:cs="David"/>
          <w:b/>
          <w:bCs/>
          <w:sz w:val="24"/>
          <w:szCs w:val="24"/>
          <w:rtl/>
        </w:rPr>
        <w:t xml:space="preserve"> </w:t>
      </w:r>
      <w:r w:rsidRPr="00D249B9">
        <w:rPr>
          <w:rFonts w:cs="David" w:hint="cs"/>
          <w:b/>
          <w:bCs/>
          <w:sz w:val="24"/>
          <w:szCs w:val="24"/>
          <w:rtl/>
        </w:rPr>
        <w:t>המקוריות</w:t>
      </w:r>
      <w:r w:rsidRPr="00D249B9">
        <w:rPr>
          <w:rFonts w:cs="David"/>
          <w:b/>
          <w:bCs/>
          <w:sz w:val="24"/>
          <w:szCs w:val="24"/>
          <w:rtl/>
        </w:rPr>
        <w:t xml:space="preserve"> </w:t>
      </w:r>
      <w:r w:rsidRPr="00D249B9">
        <w:rPr>
          <w:rFonts w:cs="David" w:hint="cs"/>
          <w:b/>
          <w:bCs/>
          <w:sz w:val="24"/>
          <w:szCs w:val="24"/>
          <w:rtl/>
        </w:rPr>
        <w:t>עד</w:t>
      </w:r>
      <w:r w:rsidRPr="00D249B9">
        <w:rPr>
          <w:rFonts w:cs="David"/>
          <w:b/>
          <w:bCs/>
          <w:sz w:val="24"/>
          <w:szCs w:val="24"/>
          <w:rtl/>
        </w:rPr>
        <w:t xml:space="preserve"> </w:t>
      </w:r>
      <w:r w:rsidRPr="00D249B9">
        <w:rPr>
          <w:rFonts w:cs="David" w:hint="cs"/>
          <w:b/>
          <w:bCs/>
          <w:sz w:val="24"/>
          <w:szCs w:val="24"/>
          <w:rtl/>
        </w:rPr>
        <w:t>כמה</w:t>
      </w:r>
      <w:r w:rsidRPr="00D249B9">
        <w:rPr>
          <w:rFonts w:cs="David"/>
          <w:b/>
          <w:bCs/>
          <w:sz w:val="24"/>
          <w:szCs w:val="24"/>
          <w:rtl/>
        </w:rPr>
        <w:t xml:space="preserve"> </w:t>
      </w:r>
      <w:r w:rsidRPr="00D249B9">
        <w:rPr>
          <w:rFonts w:cs="David" w:hint="cs"/>
          <w:b/>
          <w:bCs/>
          <w:sz w:val="24"/>
          <w:szCs w:val="24"/>
          <w:rtl/>
        </w:rPr>
        <w:t>שלא</w:t>
      </w:r>
      <w:r w:rsidRPr="00D249B9">
        <w:rPr>
          <w:rFonts w:cs="David"/>
          <w:b/>
          <w:bCs/>
          <w:sz w:val="24"/>
          <w:szCs w:val="24"/>
          <w:rtl/>
        </w:rPr>
        <w:t xml:space="preserve"> </w:t>
      </w:r>
      <w:r w:rsidRPr="00D249B9">
        <w:rPr>
          <w:rFonts w:cs="David" w:hint="cs"/>
          <w:b/>
          <w:bCs/>
          <w:sz w:val="24"/>
          <w:szCs w:val="24"/>
          <w:rtl/>
        </w:rPr>
        <w:t>שונו</w:t>
      </w:r>
      <w:r w:rsidRPr="00D249B9">
        <w:rPr>
          <w:rFonts w:cs="David"/>
          <w:b/>
          <w:bCs/>
          <w:sz w:val="24"/>
          <w:szCs w:val="24"/>
          <w:rtl/>
        </w:rPr>
        <w:t xml:space="preserve"> </w:t>
      </w:r>
      <w:r w:rsidRPr="00D249B9">
        <w:rPr>
          <w:rFonts w:cs="David" w:hint="cs"/>
          <w:b/>
          <w:bCs/>
          <w:sz w:val="24"/>
          <w:szCs w:val="24"/>
          <w:rtl/>
        </w:rPr>
        <w:t>במפורש</w:t>
      </w:r>
      <w:r w:rsidRPr="00D249B9">
        <w:rPr>
          <w:rFonts w:cs="David"/>
          <w:b/>
          <w:bCs/>
          <w:sz w:val="24"/>
          <w:szCs w:val="24"/>
          <w:rtl/>
        </w:rPr>
        <w:t xml:space="preserve"> </w:t>
      </w:r>
      <w:r w:rsidRPr="00D249B9">
        <w:rPr>
          <w:rFonts w:cs="David" w:hint="cs"/>
          <w:b/>
          <w:bCs/>
          <w:sz w:val="24"/>
          <w:szCs w:val="24"/>
          <w:rtl/>
        </w:rPr>
        <w:t>על</w:t>
      </w:r>
      <w:r w:rsidRPr="00D249B9">
        <w:rPr>
          <w:rFonts w:cs="David"/>
          <w:b/>
          <w:bCs/>
          <w:sz w:val="24"/>
          <w:szCs w:val="24"/>
          <w:rtl/>
        </w:rPr>
        <w:t xml:space="preserve"> </w:t>
      </w:r>
      <w:r w:rsidRPr="00D249B9">
        <w:rPr>
          <w:rFonts w:cs="David" w:hint="cs"/>
          <w:b/>
          <w:bCs/>
          <w:sz w:val="24"/>
          <w:szCs w:val="24"/>
          <w:rtl/>
        </w:rPr>
        <w:t>פי</w:t>
      </w:r>
      <w:r w:rsidRPr="00D249B9">
        <w:rPr>
          <w:rFonts w:cs="David"/>
          <w:b/>
          <w:bCs/>
          <w:sz w:val="24"/>
          <w:szCs w:val="24"/>
          <w:rtl/>
        </w:rPr>
        <w:t xml:space="preserve"> </w:t>
      </w:r>
      <w:r w:rsidRPr="00D249B9">
        <w:rPr>
          <w:rFonts w:cs="David" w:hint="cs"/>
          <w:b/>
          <w:bCs/>
          <w:sz w:val="24"/>
          <w:szCs w:val="24"/>
          <w:rtl/>
        </w:rPr>
        <w:t>האמור</w:t>
      </w:r>
      <w:r w:rsidRPr="00D249B9">
        <w:rPr>
          <w:rFonts w:cs="David"/>
          <w:b/>
          <w:bCs/>
          <w:sz w:val="24"/>
          <w:szCs w:val="24"/>
          <w:rtl/>
        </w:rPr>
        <w:t xml:space="preserve"> </w:t>
      </w:r>
      <w:r w:rsidRPr="00D249B9">
        <w:rPr>
          <w:rFonts w:cs="David" w:hint="cs"/>
          <w:b/>
          <w:bCs/>
          <w:sz w:val="24"/>
          <w:szCs w:val="24"/>
          <w:rtl/>
        </w:rPr>
        <w:t>באישור</w:t>
      </w:r>
      <w:r w:rsidRPr="00D249B9">
        <w:rPr>
          <w:rFonts w:cs="David"/>
          <w:b/>
          <w:bCs/>
          <w:sz w:val="24"/>
          <w:szCs w:val="24"/>
          <w:rtl/>
        </w:rPr>
        <w:t xml:space="preserve"> </w:t>
      </w:r>
      <w:r w:rsidRPr="00D249B9">
        <w:rPr>
          <w:rFonts w:cs="David" w:hint="cs"/>
          <w:b/>
          <w:bCs/>
          <w:sz w:val="24"/>
          <w:szCs w:val="24"/>
          <w:rtl/>
        </w:rPr>
        <w:t>זה</w:t>
      </w:r>
      <w:r w:rsidRPr="00D249B9">
        <w:rPr>
          <w:rFonts w:cs="David"/>
          <w:b/>
          <w:bCs/>
          <w:sz w:val="24"/>
          <w:szCs w:val="24"/>
          <w:rtl/>
        </w:rPr>
        <w:t>.</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01"/>
        <w:gridCol w:w="1843"/>
        <w:gridCol w:w="3969"/>
        <w:gridCol w:w="567"/>
      </w:tblGrid>
      <w:tr w:rsidR="004D5ACD" w:rsidRPr="00295516" w14:paraId="159CE198" w14:textId="67410697" w:rsidTr="008E6F45">
        <w:tc>
          <w:tcPr>
            <w:tcW w:w="1901" w:type="dxa"/>
          </w:tcPr>
          <w:p w14:paraId="0DB2FD8A" w14:textId="77777777" w:rsidR="004D5ACD" w:rsidRPr="00295516" w:rsidRDefault="004D5ACD" w:rsidP="00A55AE2">
            <w:pPr>
              <w:pStyle w:val="NoSpacing"/>
              <w:jc w:val="both"/>
              <w:rPr>
                <w:rFonts w:cs="David"/>
                <w:sz w:val="24"/>
                <w:szCs w:val="24"/>
                <w:rtl/>
              </w:rPr>
            </w:pPr>
          </w:p>
        </w:tc>
        <w:tc>
          <w:tcPr>
            <w:tcW w:w="1843" w:type="dxa"/>
          </w:tcPr>
          <w:p w14:paraId="3C559A67" w14:textId="77777777" w:rsidR="004D5ACD" w:rsidRPr="00295516" w:rsidRDefault="004D5ACD" w:rsidP="00295516">
            <w:pPr>
              <w:pStyle w:val="NoSpacing"/>
              <w:jc w:val="center"/>
              <w:rPr>
                <w:rFonts w:cs="David"/>
                <w:sz w:val="24"/>
                <w:szCs w:val="24"/>
                <w:rtl/>
              </w:rPr>
            </w:pPr>
          </w:p>
        </w:tc>
        <w:tc>
          <w:tcPr>
            <w:tcW w:w="3969" w:type="dxa"/>
          </w:tcPr>
          <w:p w14:paraId="26B5557A" w14:textId="3AADE5CC" w:rsidR="004D5ACD" w:rsidRPr="00295516" w:rsidRDefault="004D5ACD" w:rsidP="00295516">
            <w:pPr>
              <w:pStyle w:val="NoSpacing"/>
              <w:jc w:val="center"/>
              <w:rPr>
                <w:rFonts w:cs="David"/>
                <w:sz w:val="24"/>
                <w:szCs w:val="24"/>
                <w:rtl/>
              </w:rPr>
            </w:pPr>
            <w:r w:rsidRPr="00295516">
              <w:rPr>
                <w:rFonts w:cs="David" w:hint="cs"/>
                <w:sz w:val="24"/>
                <w:szCs w:val="24"/>
                <w:rtl/>
              </w:rPr>
              <w:t>בכבוד רב,</w:t>
            </w:r>
          </w:p>
        </w:tc>
        <w:tc>
          <w:tcPr>
            <w:tcW w:w="567" w:type="dxa"/>
          </w:tcPr>
          <w:p w14:paraId="44A6B0A3" w14:textId="77777777" w:rsidR="004D5ACD" w:rsidRPr="00295516" w:rsidRDefault="004D5ACD" w:rsidP="00295516">
            <w:pPr>
              <w:pStyle w:val="NoSpacing"/>
              <w:jc w:val="center"/>
              <w:rPr>
                <w:rFonts w:cs="David"/>
                <w:sz w:val="24"/>
                <w:szCs w:val="24"/>
                <w:rtl/>
              </w:rPr>
            </w:pPr>
          </w:p>
        </w:tc>
      </w:tr>
      <w:tr w:rsidR="004D5ACD" w:rsidRPr="00295516" w14:paraId="2DF4F890" w14:textId="49D338A1" w:rsidTr="008E6F45">
        <w:trPr>
          <w:trHeight w:val="999"/>
        </w:trPr>
        <w:tc>
          <w:tcPr>
            <w:tcW w:w="1901" w:type="dxa"/>
            <w:tcBorders>
              <w:bottom w:val="single" w:sz="4" w:space="0" w:color="auto"/>
            </w:tcBorders>
          </w:tcPr>
          <w:p w14:paraId="3E874781" w14:textId="77777777" w:rsidR="004D5ACD" w:rsidRPr="00295516" w:rsidRDefault="004D5ACD" w:rsidP="00A55AE2">
            <w:pPr>
              <w:pStyle w:val="NoSpacing"/>
              <w:jc w:val="both"/>
              <w:rPr>
                <w:rFonts w:cs="David"/>
                <w:sz w:val="24"/>
                <w:szCs w:val="24"/>
                <w:rtl/>
              </w:rPr>
            </w:pPr>
          </w:p>
        </w:tc>
        <w:tc>
          <w:tcPr>
            <w:tcW w:w="1843" w:type="dxa"/>
          </w:tcPr>
          <w:p w14:paraId="1CDF1E63" w14:textId="77777777" w:rsidR="004D5ACD" w:rsidRPr="00295516" w:rsidRDefault="004D5ACD" w:rsidP="00295516">
            <w:pPr>
              <w:pStyle w:val="NoSpacing"/>
              <w:jc w:val="center"/>
              <w:rPr>
                <w:rFonts w:cs="David"/>
                <w:sz w:val="24"/>
                <w:szCs w:val="24"/>
                <w:rtl/>
              </w:rPr>
            </w:pPr>
          </w:p>
        </w:tc>
        <w:tc>
          <w:tcPr>
            <w:tcW w:w="3969" w:type="dxa"/>
            <w:tcBorders>
              <w:bottom w:val="single" w:sz="4" w:space="0" w:color="auto"/>
            </w:tcBorders>
          </w:tcPr>
          <w:p w14:paraId="66CEFE0C" w14:textId="3B112C59" w:rsidR="004D5ACD" w:rsidRPr="00295516" w:rsidRDefault="004D5ACD" w:rsidP="00295516">
            <w:pPr>
              <w:pStyle w:val="NoSpacing"/>
              <w:jc w:val="center"/>
              <w:rPr>
                <w:rFonts w:cs="David"/>
                <w:sz w:val="24"/>
                <w:szCs w:val="24"/>
                <w:rtl/>
              </w:rPr>
            </w:pPr>
          </w:p>
        </w:tc>
        <w:tc>
          <w:tcPr>
            <w:tcW w:w="567" w:type="dxa"/>
          </w:tcPr>
          <w:p w14:paraId="4730430B" w14:textId="77777777" w:rsidR="004D5ACD" w:rsidRPr="00295516" w:rsidRDefault="004D5ACD" w:rsidP="00295516">
            <w:pPr>
              <w:pStyle w:val="NoSpacing"/>
              <w:jc w:val="center"/>
              <w:rPr>
                <w:rFonts w:cs="David"/>
                <w:sz w:val="24"/>
                <w:szCs w:val="24"/>
                <w:rtl/>
              </w:rPr>
            </w:pPr>
          </w:p>
        </w:tc>
      </w:tr>
      <w:tr w:rsidR="004D5ACD" w:rsidRPr="00295516" w14:paraId="46B6620D" w14:textId="2188CC92" w:rsidTr="008E6F45">
        <w:tc>
          <w:tcPr>
            <w:tcW w:w="1901" w:type="dxa"/>
            <w:tcBorders>
              <w:top w:val="single" w:sz="4" w:space="0" w:color="auto"/>
            </w:tcBorders>
          </w:tcPr>
          <w:p w14:paraId="29F07CDD" w14:textId="3F0D9490" w:rsidR="004D5ACD" w:rsidRPr="00295516" w:rsidRDefault="004D5ACD" w:rsidP="00295516">
            <w:pPr>
              <w:pStyle w:val="NoSpacing"/>
              <w:jc w:val="center"/>
              <w:rPr>
                <w:rFonts w:cs="David"/>
                <w:sz w:val="24"/>
                <w:szCs w:val="24"/>
                <w:rtl/>
              </w:rPr>
            </w:pPr>
            <w:r w:rsidRPr="00295516">
              <w:rPr>
                <w:rFonts w:cs="David" w:hint="cs"/>
                <w:sz w:val="24"/>
                <w:szCs w:val="24"/>
                <w:rtl/>
              </w:rPr>
              <w:t>תאריך</w:t>
            </w:r>
          </w:p>
        </w:tc>
        <w:tc>
          <w:tcPr>
            <w:tcW w:w="1843" w:type="dxa"/>
          </w:tcPr>
          <w:p w14:paraId="52E29B8A" w14:textId="77777777" w:rsidR="004D5ACD" w:rsidRPr="00295516" w:rsidRDefault="004D5ACD" w:rsidP="00295516">
            <w:pPr>
              <w:pStyle w:val="NoSpacing"/>
              <w:jc w:val="center"/>
              <w:rPr>
                <w:rFonts w:cs="David"/>
                <w:sz w:val="24"/>
                <w:szCs w:val="24"/>
                <w:rtl/>
              </w:rPr>
            </w:pPr>
          </w:p>
        </w:tc>
        <w:tc>
          <w:tcPr>
            <w:tcW w:w="3969" w:type="dxa"/>
            <w:tcBorders>
              <w:top w:val="single" w:sz="4" w:space="0" w:color="auto"/>
            </w:tcBorders>
          </w:tcPr>
          <w:p w14:paraId="09F2E7E1" w14:textId="369D7D74" w:rsidR="004D5ACD" w:rsidRPr="00295516" w:rsidRDefault="004D5ACD" w:rsidP="00295516">
            <w:pPr>
              <w:pStyle w:val="NoSpacing"/>
              <w:jc w:val="center"/>
              <w:rPr>
                <w:rFonts w:cs="David"/>
                <w:sz w:val="24"/>
                <w:szCs w:val="24"/>
                <w:rtl/>
              </w:rPr>
            </w:pPr>
            <w:r w:rsidRPr="00295516">
              <w:rPr>
                <w:rFonts w:cs="David" w:hint="cs"/>
                <w:sz w:val="24"/>
                <w:szCs w:val="24"/>
                <w:rtl/>
              </w:rPr>
              <w:t>חתימת</w:t>
            </w:r>
            <w:r w:rsidRPr="00295516">
              <w:rPr>
                <w:rFonts w:cs="David"/>
                <w:sz w:val="24"/>
                <w:szCs w:val="24"/>
                <w:rtl/>
              </w:rPr>
              <w:t xml:space="preserve"> </w:t>
            </w:r>
            <w:r w:rsidRPr="00295516">
              <w:rPr>
                <w:rFonts w:cs="David" w:hint="cs"/>
                <w:sz w:val="24"/>
                <w:szCs w:val="24"/>
                <w:rtl/>
              </w:rPr>
              <w:t>מורשה</w:t>
            </w:r>
            <w:r w:rsidRPr="00295516">
              <w:rPr>
                <w:rFonts w:cs="David"/>
                <w:sz w:val="24"/>
                <w:szCs w:val="24"/>
                <w:rtl/>
              </w:rPr>
              <w:t xml:space="preserve"> </w:t>
            </w:r>
            <w:r w:rsidRPr="00295516">
              <w:rPr>
                <w:rFonts w:cs="David" w:hint="cs"/>
                <w:sz w:val="24"/>
                <w:szCs w:val="24"/>
                <w:rtl/>
              </w:rPr>
              <w:t>המבטח</w:t>
            </w:r>
            <w:r w:rsidRPr="00295516">
              <w:rPr>
                <w:rFonts w:cs="David"/>
                <w:sz w:val="24"/>
                <w:szCs w:val="24"/>
                <w:rtl/>
              </w:rPr>
              <w:t xml:space="preserve"> </w:t>
            </w:r>
            <w:r w:rsidRPr="00295516">
              <w:rPr>
                <w:rFonts w:cs="David" w:hint="cs"/>
                <w:sz w:val="24"/>
                <w:szCs w:val="24"/>
                <w:rtl/>
              </w:rPr>
              <w:t>וחותמת</w:t>
            </w:r>
            <w:r w:rsidRPr="00295516">
              <w:rPr>
                <w:rFonts w:cs="David"/>
                <w:sz w:val="24"/>
                <w:szCs w:val="24"/>
                <w:rtl/>
              </w:rPr>
              <w:t xml:space="preserve"> </w:t>
            </w:r>
            <w:r w:rsidRPr="00295516">
              <w:rPr>
                <w:rFonts w:cs="David" w:hint="cs"/>
                <w:sz w:val="24"/>
                <w:szCs w:val="24"/>
                <w:rtl/>
              </w:rPr>
              <w:t>המבטח</w:t>
            </w:r>
          </w:p>
        </w:tc>
        <w:tc>
          <w:tcPr>
            <w:tcW w:w="567" w:type="dxa"/>
          </w:tcPr>
          <w:p w14:paraId="181CD322" w14:textId="77777777" w:rsidR="004D5ACD" w:rsidRPr="00295516" w:rsidRDefault="004D5ACD" w:rsidP="00295516">
            <w:pPr>
              <w:pStyle w:val="NoSpacing"/>
              <w:jc w:val="center"/>
              <w:rPr>
                <w:rFonts w:cs="David"/>
                <w:sz w:val="24"/>
                <w:szCs w:val="24"/>
                <w:rtl/>
              </w:rPr>
            </w:pPr>
          </w:p>
        </w:tc>
      </w:tr>
    </w:tbl>
    <w:p w14:paraId="09D13418" w14:textId="77777777" w:rsidR="007414DB" w:rsidRPr="00327470" w:rsidRDefault="007414DB" w:rsidP="00A55AE2">
      <w:pPr>
        <w:pStyle w:val="NoSpacing"/>
        <w:jc w:val="both"/>
        <w:rPr>
          <w:rFonts w:cs="David"/>
          <w:rtl/>
        </w:rPr>
      </w:pPr>
    </w:p>
    <w:p w14:paraId="169F7EFA" w14:textId="77777777" w:rsidR="007843CA" w:rsidRPr="00B10648" w:rsidRDefault="007843CA" w:rsidP="00A55AE2">
      <w:pPr>
        <w:pStyle w:val="NoSpacing"/>
        <w:jc w:val="both"/>
        <w:rPr>
          <w:rFonts w:cs="David"/>
          <w:rtl/>
        </w:rPr>
      </w:pPr>
    </w:p>
    <w:p w14:paraId="159FAF83" w14:textId="242EC652" w:rsidR="004D5ACD" w:rsidRDefault="004D5ACD" w:rsidP="004D5ACD">
      <w:pPr>
        <w:pStyle w:val="NoSpacing"/>
        <w:jc w:val="center"/>
        <w:rPr>
          <w:rFonts w:cs="David"/>
          <w:sz w:val="24"/>
          <w:szCs w:val="24"/>
          <w:rtl/>
        </w:rPr>
      </w:pPr>
      <w:r>
        <w:rPr>
          <w:rFonts w:cs="David" w:hint="cs"/>
          <w:sz w:val="24"/>
          <w:szCs w:val="24"/>
          <w:rtl/>
        </w:rPr>
        <w:t>*</w:t>
      </w:r>
      <w:r>
        <w:rPr>
          <w:rFonts w:cs="David" w:hint="cs"/>
          <w:sz w:val="24"/>
          <w:szCs w:val="24"/>
          <w:rtl/>
        </w:rPr>
        <w:tab/>
      </w:r>
      <w:r>
        <w:rPr>
          <w:rFonts w:cs="David" w:hint="cs"/>
          <w:sz w:val="24"/>
          <w:szCs w:val="24"/>
          <w:rtl/>
        </w:rPr>
        <w:tab/>
      </w:r>
      <w:r>
        <w:rPr>
          <w:rFonts w:cs="David" w:hint="cs"/>
          <w:sz w:val="24"/>
          <w:szCs w:val="24"/>
          <w:rtl/>
        </w:rPr>
        <w:tab/>
        <w:t>*</w:t>
      </w:r>
      <w:r>
        <w:rPr>
          <w:rFonts w:cs="David" w:hint="cs"/>
          <w:sz w:val="24"/>
          <w:szCs w:val="24"/>
          <w:rtl/>
        </w:rPr>
        <w:tab/>
      </w:r>
      <w:r>
        <w:rPr>
          <w:rFonts w:cs="David" w:hint="cs"/>
          <w:sz w:val="24"/>
          <w:szCs w:val="24"/>
          <w:rtl/>
        </w:rPr>
        <w:tab/>
      </w:r>
      <w:r>
        <w:rPr>
          <w:rFonts w:cs="David" w:hint="cs"/>
          <w:sz w:val="24"/>
          <w:szCs w:val="24"/>
          <w:rtl/>
        </w:rPr>
        <w:tab/>
        <w:t>*</w:t>
      </w:r>
      <w:r>
        <w:rPr>
          <w:rFonts w:cs="David" w:hint="cs"/>
          <w:sz w:val="24"/>
          <w:szCs w:val="24"/>
          <w:rtl/>
        </w:rPr>
        <w:tab/>
      </w:r>
      <w:r>
        <w:rPr>
          <w:rFonts w:cs="David" w:hint="cs"/>
          <w:sz w:val="24"/>
          <w:szCs w:val="24"/>
          <w:rtl/>
        </w:rPr>
        <w:tab/>
      </w:r>
      <w:r>
        <w:rPr>
          <w:rFonts w:cs="David" w:hint="cs"/>
          <w:sz w:val="24"/>
          <w:szCs w:val="24"/>
          <w:rtl/>
        </w:rPr>
        <w:tab/>
        <w:t>*</w:t>
      </w:r>
    </w:p>
    <w:p w14:paraId="4991A8D9" w14:textId="77777777" w:rsidR="005F26B6" w:rsidRDefault="005F26B6" w:rsidP="005F26B6">
      <w:pPr>
        <w:rPr>
          <w:rFonts w:cs="David"/>
          <w:b/>
          <w:bCs/>
          <w:sz w:val="28"/>
          <w:szCs w:val="28"/>
          <w:u w:val="single"/>
          <w:rtl/>
        </w:rPr>
      </w:pPr>
      <w:bookmarkStart w:id="980" w:name="_Toc428016995"/>
      <w:r>
        <w:rPr>
          <w:rtl/>
        </w:rPr>
        <w:br w:type="page"/>
      </w:r>
    </w:p>
    <w:p w14:paraId="1297EC2F" w14:textId="0A571372" w:rsidR="00FC1A9E" w:rsidRPr="007C5B4C" w:rsidRDefault="00FC1A9E" w:rsidP="00ED7193">
      <w:pPr>
        <w:pStyle w:val="aff3"/>
        <w:rPr>
          <w:rtl/>
        </w:rPr>
      </w:pPr>
      <w:r w:rsidRPr="007C5B4C">
        <w:rPr>
          <w:rFonts w:hint="cs"/>
          <w:rtl/>
        </w:rPr>
        <w:t>נספח 1</w:t>
      </w:r>
      <w:r w:rsidR="006920C0" w:rsidRPr="007C5B4C">
        <w:rPr>
          <w:rFonts w:hint="cs"/>
          <w:rtl/>
        </w:rPr>
        <w:t>2</w:t>
      </w:r>
      <w:r w:rsidRPr="007C5B4C">
        <w:rPr>
          <w:rFonts w:hint="cs"/>
          <w:rtl/>
        </w:rPr>
        <w:t xml:space="preserve"> </w:t>
      </w:r>
      <w:r w:rsidRPr="007C5B4C">
        <w:rPr>
          <w:rtl/>
        </w:rPr>
        <w:t>–</w:t>
      </w:r>
      <w:r w:rsidRPr="007C5B4C">
        <w:rPr>
          <w:rFonts w:hint="cs"/>
          <w:rtl/>
        </w:rPr>
        <w:t xml:space="preserve"> כתב ערבות בגין זכייה</w:t>
      </w:r>
      <w:bookmarkEnd w:id="980"/>
    </w:p>
    <w:p w14:paraId="694C8BB5"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7C5B4C" w14:paraId="35E486CA" w14:textId="77777777" w:rsidTr="00B10648">
        <w:trPr>
          <w:jc w:val="right"/>
        </w:trPr>
        <w:tc>
          <w:tcPr>
            <w:tcW w:w="2852" w:type="dxa"/>
            <w:tcBorders>
              <w:top w:val="nil"/>
              <w:left w:val="nil"/>
              <w:bottom w:val="nil"/>
              <w:right w:val="nil"/>
            </w:tcBorders>
          </w:tcPr>
          <w:p w14:paraId="38988748" w14:textId="77777777" w:rsidR="00FC1A9E" w:rsidRPr="007C5B4C" w:rsidRDefault="00FC1A9E" w:rsidP="00B505B0">
            <w:pPr>
              <w:spacing w:line="360" w:lineRule="auto"/>
              <w:rPr>
                <w:rFonts w:cs="David"/>
                <w:rtl/>
              </w:rPr>
            </w:pPr>
            <w:r w:rsidRPr="007C5B4C">
              <w:rPr>
                <w:rFonts w:cs="David"/>
                <w:sz w:val="22"/>
                <w:szCs w:val="22"/>
                <w:rtl/>
              </w:rPr>
              <w:t>שם הבנק / חברת הביטוח</w:t>
            </w:r>
          </w:p>
        </w:tc>
        <w:tc>
          <w:tcPr>
            <w:tcW w:w="3240" w:type="dxa"/>
            <w:tcBorders>
              <w:top w:val="nil"/>
              <w:left w:val="nil"/>
              <w:bottom w:val="single" w:sz="4" w:space="0" w:color="auto"/>
              <w:right w:val="nil"/>
            </w:tcBorders>
          </w:tcPr>
          <w:p w14:paraId="4E8A978B" w14:textId="77777777" w:rsidR="00FC1A9E" w:rsidRPr="007C5B4C" w:rsidRDefault="00FC1A9E" w:rsidP="00B505B0">
            <w:pPr>
              <w:spacing w:line="360" w:lineRule="auto"/>
              <w:rPr>
                <w:rFonts w:cs="David"/>
                <w:rtl/>
              </w:rPr>
            </w:pPr>
          </w:p>
        </w:tc>
      </w:tr>
      <w:tr w:rsidR="00FC1A9E" w:rsidRPr="007C5B4C" w14:paraId="38AE7363" w14:textId="77777777" w:rsidTr="00B10648">
        <w:trPr>
          <w:jc w:val="right"/>
        </w:trPr>
        <w:tc>
          <w:tcPr>
            <w:tcW w:w="2852" w:type="dxa"/>
            <w:tcBorders>
              <w:top w:val="nil"/>
              <w:left w:val="nil"/>
              <w:bottom w:val="nil"/>
              <w:right w:val="nil"/>
            </w:tcBorders>
          </w:tcPr>
          <w:p w14:paraId="1B13BE50" w14:textId="77777777" w:rsidR="00FC1A9E" w:rsidRPr="007C5B4C" w:rsidRDefault="00FC1A9E" w:rsidP="00B505B0">
            <w:pPr>
              <w:spacing w:line="360" w:lineRule="auto"/>
              <w:rPr>
                <w:rFonts w:cs="David"/>
                <w:rtl/>
              </w:rPr>
            </w:pPr>
            <w:r w:rsidRPr="007C5B4C">
              <w:rPr>
                <w:rFonts w:cs="David"/>
                <w:sz w:val="22"/>
                <w:szCs w:val="22"/>
                <w:rtl/>
              </w:rPr>
              <w:t>מספר הטלפון</w:t>
            </w:r>
          </w:p>
        </w:tc>
        <w:tc>
          <w:tcPr>
            <w:tcW w:w="3240" w:type="dxa"/>
            <w:tcBorders>
              <w:top w:val="single" w:sz="4" w:space="0" w:color="auto"/>
              <w:left w:val="nil"/>
              <w:bottom w:val="single" w:sz="4" w:space="0" w:color="auto"/>
              <w:right w:val="nil"/>
            </w:tcBorders>
          </w:tcPr>
          <w:p w14:paraId="5F78CF1D" w14:textId="77777777" w:rsidR="00FC1A9E" w:rsidRPr="007C5B4C" w:rsidRDefault="00FC1A9E" w:rsidP="00B505B0">
            <w:pPr>
              <w:spacing w:line="360" w:lineRule="auto"/>
              <w:rPr>
                <w:rFonts w:cs="David"/>
                <w:rtl/>
              </w:rPr>
            </w:pPr>
          </w:p>
        </w:tc>
      </w:tr>
      <w:tr w:rsidR="00FC1A9E" w:rsidRPr="007C5B4C" w14:paraId="27A6CC65" w14:textId="77777777" w:rsidTr="00B10648">
        <w:trPr>
          <w:jc w:val="right"/>
        </w:trPr>
        <w:tc>
          <w:tcPr>
            <w:tcW w:w="2852" w:type="dxa"/>
            <w:tcBorders>
              <w:top w:val="nil"/>
              <w:left w:val="nil"/>
              <w:bottom w:val="nil"/>
              <w:right w:val="nil"/>
            </w:tcBorders>
          </w:tcPr>
          <w:p w14:paraId="178D6D5E" w14:textId="77777777" w:rsidR="00FC1A9E" w:rsidRPr="007C5B4C" w:rsidRDefault="00FC1A9E" w:rsidP="00B505B0">
            <w:pPr>
              <w:spacing w:line="360" w:lineRule="auto"/>
              <w:rPr>
                <w:rFonts w:cs="David"/>
                <w:rtl/>
              </w:rPr>
            </w:pPr>
            <w:r w:rsidRPr="007C5B4C">
              <w:rPr>
                <w:rFonts w:cs="David"/>
                <w:sz w:val="22"/>
                <w:szCs w:val="22"/>
                <w:rtl/>
              </w:rPr>
              <w:t>מספר הפקס</w:t>
            </w:r>
          </w:p>
        </w:tc>
        <w:tc>
          <w:tcPr>
            <w:tcW w:w="3240" w:type="dxa"/>
            <w:tcBorders>
              <w:top w:val="single" w:sz="4" w:space="0" w:color="auto"/>
              <w:left w:val="nil"/>
              <w:bottom w:val="single" w:sz="4" w:space="0" w:color="auto"/>
              <w:right w:val="nil"/>
            </w:tcBorders>
          </w:tcPr>
          <w:p w14:paraId="27A95ECE" w14:textId="77777777" w:rsidR="00FC1A9E" w:rsidRPr="007C5B4C" w:rsidRDefault="00FC1A9E" w:rsidP="00B505B0">
            <w:pPr>
              <w:spacing w:line="360" w:lineRule="auto"/>
              <w:rPr>
                <w:rFonts w:cs="David"/>
                <w:rtl/>
              </w:rPr>
            </w:pPr>
          </w:p>
        </w:tc>
      </w:tr>
    </w:tbl>
    <w:p w14:paraId="44FC0413" w14:textId="77777777" w:rsidR="00FC1A9E" w:rsidRPr="007C5B4C" w:rsidRDefault="00FC1A9E" w:rsidP="00B505B0">
      <w:pPr>
        <w:widowControl w:val="0"/>
        <w:spacing w:line="360" w:lineRule="auto"/>
        <w:ind w:left="709"/>
        <w:jc w:val="center"/>
        <w:rPr>
          <w:rFonts w:cs="David"/>
          <w:sz w:val="22"/>
          <w:szCs w:val="22"/>
          <w:rtl/>
        </w:rPr>
      </w:pPr>
    </w:p>
    <w:p w14:paraId="13352E63" w14:textId="77777777" w:rsidR="00FC1A9E" w:rsidRPr="007C5B4C" w:rsidRDefault="00FC1A9E" w:rsidP="00B505B0">
      <w:pPr>
        <w:widowControl w:val="0"/>
        <w:spacing w:line="360" w:lineRule="auto"/>
        <w:outlineLvl w:val="0"/>
        <w:rPr>
          <w:rFonts w:cs="David"/>
          <w:rtl/>
        </w:rPr>
      </w:pPr>
      <w:bookmarkStart w:id="981" w:name="_Toc201636863"/>
      <w:bookmarkStart w:id="982" w:name="_Toc201895171"/>
      <w:bookmarkStart w:id="983" w:name="_Toc407797807"/>
      <w:bookmarkEnd w:id="981"/>
      <w:bookmarkEnd w:id="982"/>
      <w:r w:rsidRPr="007C5B4C">
        <w:rPr>
          <w:rFonts w:cs="David"/>
          <w:rtl/>
        </w:rPr>
        <w:t>לכבוד</w:t>
      </w:r>
      <w:bookmarkEnd w:id="983"/>
      <w:r w:rsidRPr="007C5B4C">
        <w:rPr>
          <w:rFonts w:cs="David"/>
          <w:rtl/>
        </w:rPr>
        <w:t xml:space="preserve"> </w:t>
      </w:r>
    </w:p>
    <w:p w14:paraId="7A414B80" w14:textId="77777777" w:rsidR="00FC1A9E" w:rsidRPr="007C5B4C" w:rsidRDefault="00FC1A9E" w:rsidP="00B505B0">
      <w:pPr>
        <w:widowControl w:val="0"/>
        <w:spacing w:line="360" w:lineRule="auto"/>
        <w:rPr>
          <w:rFonts w:cs="David"/>
          <w:rtl/>
        </w:rPr>
      </w:pPr>
      <w:r w:rsidRPr="007C5B4C">
        <w:rPr>
          <w:rFonts w:cs="David"/>
          <w:rtl/>
        </w:rPr>
        <w:t xml:space="preserve">ממשלת ישראל </w:t>
      </w:r>
    </w:p>
    <w:p w14:paraId="35FA6EE7" w14:textId="77777777" w:rsidR="00FC1A9E" w:rsidRPr="007C5B4C" w:rsidRDefault="00FC1A9E" w:rsidP="00B505B0">
      <w:pPr>
        <w:widowControl w:val="0"/>
        <w:spacing w:line="360" w:lineRule="auto"/>
        <w:rPr>
          <w:rFonts w:cs="David"/>
          <w:rtl/>
        </w:rPr>
      </w:pPr>
      <w:r w:rsidRPr="007C5B4C">
        <w:rPr>
          <w:rFonts w:cs="David"/>
          <w:rtl/>
        </w:rPr>
        <w:t>באמצעות מנהל הרכש הממשלתי, אגף החשב הכללי, משרד האוצר</w:t>
      </w:r>
    </w:p>
    <w:p w14:paraId="637D6211" w14:textId="77777777" w:rsidR="00FC1A9E" w:rsidRPr="007C5B4C" w:rsidRDefault="00FC1A9E" w:rsidP="00B505B0">
      <w:pPr>
        <w:widowControl w:val="0"/>
        <w:spacing w:line="360" w:lineRule="auto"/>
        <w:ind w:left="709"/>
        <w:rPr>
          <w:rFonts w:cs="David"/>
          <w:sz w:val="22"/>
          <w:szCs w:val="22"/>
          <w:rtl/>
        </w:rPr>
      </w:pPr>
    </w:p>
    <w:p w14:paraId="5C281152" w14:textId="77777777" w:rsidR="00FC1A9E" w:rsidRPr="007C5B4C" w:rsidRDefault="00FC1A9E" w:rsidP="00B505B0">
      <w:pPr>
        <w:widowControl w:val="0"/>
        <w:spacing w:line="360" w:lineRule="auto"/>
        <w:ind w:left="709"/>
        <w:jc w:val="center"/>
        <w:outlineLvl w:val="0"/>
        <w:rPr>
          <w:rFonts w:cs="David"/>
          <w:rtl/>
        </w:rPr>
      </w:pPr>
      <w:bookmarkStart w:id="984" w:name="_Toc201636864"/>
      <w:bookmarkStart w:id="985" w:name="_Toc201895172"/>
      <w:bookmarkStart w:id="986" w:name="_Toc407797808"/>
      <w:r w:rsidRPr="007C5B4C">
        <w:rPr>
          <w:rFonts w:cs="David"/>
          <w:rtl/>
        </w:rPr>
        <w:t>הנדון: ערבות מס' _______________</w:t>
      </w:r>
      <w:bookmarkEnd w:id="984"/>
      <w:bookmarkEnd w:id="985"/>
      <w:bookmarkEnd w:id="986"/>
    </w:p>
    <w:p w14:paraId="082D6D41" w14:textId="77777777" w:rsidR="00FC1A9E" w:rsidRPr="007C5B4C" w:rsidRDefault="00FC1A9E" w:rsidP="00B505B0">
      <w:pPr>
        <w:widowControl w:val="0"/>
        <w:spacing w:line="360" w:lineRule="auto"/>
        <w:ind w:left="8"/>
        <w:jc w:val="both"/>
        <w:rPr>
          <w:rFonts w:cs="David"/>
          <w:rtl/>
        </w:rPr>
      </w:pPr>
    </w:p>
    <w:p w14:paraId="51C510C2" w14:textId="17598B94" w:rsidR="00F000E6" w:rsidRPr="007C5B4C" w:rsidRDefault="00FC1A9E" w:rsidP="004D76F4">
      <w:pPr>
        <w:spacing w:before="40" w:after="40" w:line="360" w:lineRule="auto"/>
        <w:jc w:val="both"/>
        <w:rPr>
          <w:rFonts w:cs="David"/>
          <w:u w:val="single"/>
          <w:rtl/>
        </w:rPr>
      </w:pPr>
      <w:r w:rsidRPr="007457A7">
        <w:rPr>
          <w:rFonts w:cs="David"/>
          <w:rtl/>
        </w:rPr>
        <w:t>אנו ערבים בזאת כלפיכם לסילוק כל סכום עד לסך של _________</w:t>
      </w:r>
      <w:r w:rsidR="005757BD">
        <w:rPr>
          <w:rFonts w:cs="David" w:hint="cs"/>
          <w:rtl/>
        </w:rPr>
        <w:t>___</w:t>
      </w:r>
      <w:r w:rsidRPr="007457A7">
        <w:rPr>
          <w:rFonts w:cs="David"/>
          <w:rtl/>
        </w:rPr>
        <w:t>_____ ₪ (במילים: ________</w:t>
      </w:r>
      <w:r w:rsidR="005757BD">
        <w:rPr>
          <w:rFonts w:cs="David"/>
          <w:rtl/>
        </w:rPr>
        <w:t>___</w:t>
      </w:r>
      <w:r w:rsidR="005757BD">
        <w:rPr>
          <w:rFonts w:cs="David" w:hint="cs"/>
          <w:rtl/>
        </w:rPr>
        <w:t xml:space="preserve">______________________ </w:t>
      </w:r>
      <w:r w:rsidRPr="007457A7">
        <w:rPr>
          <w:rFonts w:cs="David"/>
          <w:rtl/>
        </w:rPr>
        <w:t xml:space="preserve">שקלים חדשים), שיוצמד למדד המחירים לצרכן מתאריך _________ אשר תדרשו מאת _________________ (להלן: </w:t>
      </w:r>
      <w:r w:rsidRPr="007457A7">
        <w:rPr>
          <w:rFonts w:cs="David"/>
          <w:b/>
          <w:bCs/>
          <w:rtl/>
        </w:rPr>
        <w:t>"החייב"</w:t>
      </w:r>
      <w:r w:rsidRPr="007457A7">
        <w:rPr>
          <w:rFonts w:cs="David"/>
          <w:rtl/>
        </w:rPr>
        <w:t xml:space="preserve">), בקשר עם </w:t>
      </w:r>
      <w:r w:rsidRPr="007457A7">
        <w:rPr>
          <w:rFonts w:cs="David"/>
          <w:u w:val="single"/>
          <w:rtl/>
        </w:rPr>
        <w:t xml:space="preserve">מכרז </w:t>
      </w:r>
      <w:r w:rsidRPr="007457A7">
        <w:rPr>
          <w:rFonts w:cs="David" w:hint="cs"/>
          <w:u w:val="single"/>
          <w:rtl/>
        </w:rPr>
        <w:t xml:space="preserve">מספר </w:t>
      </w:r>
      <w:r w:rsidRPr="007457A7">
        <w:rPr>
          <w:rFonts w:cs="David"/>
          <w:u w:val="single"/>
          <w:rtl/>
        </w:rPr>
        <w:t xml:space="preserve">מממ </w:t>
      </w:r>
      <w:r w:rsidR="004D76F4" w:rsidRPr="007457A7">
        <w:rPr>
          <w:rFonts w:cs="David"/>
          <w:u w:val="single"/>
        </w:rPr>
        <w:t>15</w:t>
      </w:r>
      <w:r w:rsidR="00084948" w:rsidRPr="007457A7">
        <w:rPr>
          <w:rFonts w:cs="David"/>
          <w:u w:val="single"/>
        </w:rPr>
        <w:t>-201</w:t>
      </w:r>
      <w:r w:rsidR="00F000E6" w:rsidRPr="007457A7">
        <w:rPr>
          <w:rFonts w:cs="David"/>
          <w:u w:val="single"/>
        </w:rPr>
        <w:t>5</w:t>
      </w:r>
      <w:r w:rsidRPr="007457A7">
        <w:rPr>
          <w:rFonts w:cs="David"/>
          <w:u w:val="single"/>
          <w:rtl/>
        </w:rPr>
        <w:t xml:space="preserve">, לאספקת </w:t>
      </w:r>
      <w:r w:rsidR="00F000E6" w:rsidRPr="007457A7">
        <w:rPr>
          <w:rFonts w:cs="David" w:hint="cs"/>
          <w:u w:val="single"/>
          <w:rtl/>
        </w:rPr>
        <w:t>ציוד תקשורת אקטיבי לרשתות תקשורת ב</w:t>
      </w:r>
      <w:r w:rsidR="00F000E6" w:rsidRPr="007457A7">
        <w:rPr>
          <w:rFonts w:cs="David"/>
          <w:u w:val="single"/>
          <w:rtl/>
        </w:rPr>
        <w:t>משרדי הממשלה.</w:t>
      </w:r>
    </w:p>
    <w:p w14:paraId="1020BA85" w14:textId="4B48E185" w:rsidR="00FC1A9E" w:rsidRPr="007C5B4C" w:rsidRDefault="00FC1A9E" w:rsidP="00BC7B21">
      <w:pPr>
        <w:widowControl w:val="0"/>
        <w:spacing w:after="120" w:line="360" w:lineRule="auto"/>
        <w:ind w:left="8"/>
        <w:jc w:val="both"/>
        <w:rPr>
          <w:rFonts w:cs="David"/>
          <w:rtl/>
        </w:rPr>
      </w:pPr>
      <w:r w:rsidRPr="007C5B4C">
        <w:rPr>
          <w:rFonts w:cs="David"/>
          <w:rtl/>
        </w:rPr>
        <w:t xml:space="preserve">אנו נשלם לכם תוך 7 ימים מתאריך </w:t>
      </w:r>
      <w:r w:rsidR="00F9080A">
        <w:rPr>
          <w:rFonts w:cs="David" w:hint="cs"/>
          <w:rtl/>
        </w:rPr>
        <w:t xml:space="preserve">קבלת </w:t>
      </w:r>
      <w:r w:rsidRPr="007C5B4C">
        <w:rPr>
          <w:rFonts w:cs="David"/>
          <w:rtl/>
        </w:rPr>
        <w:t>דרישתכם ה</w:t>
      </w:r>
      <w:r w:rsidR="00F9080A">
        <w:rPr>
          <w:rFonts w:cs="David" w:hint="cs"/>
          <w:rtl/>
        </w:rPr>
        <w:t>כתובה ה</w:t>
      </w:r>
      <w:r w:rsidRPr="007C5B4C">
        <w:rPr>
          <w:rFonts w:cs="David"/>
          <w:rtl/>
        </w:rPr>
        <w:t xml:space="preserve">ראשונה </w:t>
      </w:r>
      <w:r w:rsidR="00F9080A" w:rsidRPr="00BB0515">
        <w:rPr>
          <w:rFonts w:cs="David"/>
          <w:rtl/>
        </w:rPr>
        <w:t>שנ</w:t>
      </w:r>
      <w:r w:rsidR="00F9080A">
        <w:rPr>
          <w:rFonts w:cs="David" w:hint="cs"/>
          <w:rtl/>
        </w:rPr>
        <w:t>מסרה לנו באופן ידני,</w:t>
      </w:r>
      <w:r w:rsidR="00F9080A" w:rsidRPr="007C5B4C">
        <w:rPr>
          <w:rFonts w:cs="David"/>
          <w:rtl/>
        </w:rPr>
        <w:t xml:space="preserve"> </w:t>
      </w:r>
      <w:r w:rsidRPr="007C5B4C">
        <w:rPr>
          <w:rFonts w:cs="David"/>
          <w:rtl/>
        </w:rPr>
        <w:t xml:space="preserve">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52A04433"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ערבות זו תהיה בתוקף מתאריך__________ עד תאריך __________ אלא אם כן תוארך על פי בקשת החייב או על פי דרישתכם קודם לכן. </w:t>
      </w:r>
    </w:p>
    <w:p w14:paraId="69654818"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6D8BAC50" w14:textId="77777777" w:rsidR="00FC1A9E" w:rsidRPr="007C5B4C" w:rsidRDefault="00FC1A9E" w:rsidP="00B505B0">
      <w:pPr>
        <w:widowControl w:val="0"/>
        <w:spacing w:after="120" w:line="360" w:lineRule="auto"/>
        <w:ind w:left="8"/>
        <w:jc w:val="both"/>
        <w:rPr>
          <w:rFonts w:cs="David"/>
          <w:rtl/>
        </w:rPr>
      </w:pPr>
      <w:r w:rsidRPr="007C5B4C">
        <w:rPr>
          <w:rFonts w:cs="David"/>
          <w:rtl/>
        </w:rPr>
        <w:t xml:space="preserve">ערבות זו אינה ניתנת להעברה או להסבה וטעונה ביול כחוק. </w:t>
      </w:r>
    </w:p>
    <w:p w14:paraId="225E72F9" w14:textId="77777777" w:rsidR="00FC1A9E" w:rsidRPr="007C5B4C" w:rsidRDefault="00FC1A9E" w:rsidP="00B505B0">
      <w:pPr>
        <w:widowControl w:val="0"/>
        <w:spacing w:after="120" w:line="360" w:lineRule="auto"/>
        <w:rPr>
          <w:rFonts w:cs="David"/>
          <w:rtl/>
        </w:rPr>
      </w:pPr>
      <w:r w:rsidRPr="007C5B4C">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7C5B4C" w14:paraId="3345506C" w14:textId="77777777" w:rsidTr="00B10648">
        <w:trPr>
          <w:jc w:val="right"/>
        </w:trPr>
        <w:tc>
          <w:tcPr>
            <w:tcW w:w="3752" w:type="dxa"/>
            <w:tcBorders>
              <w:top w:val="single" w:sz="4" w:space="0" w:color="auto"/>
              <w:left w:val="nil"/>
              <w:bottom w:val="nil"/>
              <w:right w:val="nil"/>
            </w:tcBorders>
          </w:tcPr>
          <w:p w14:paraId="1C6D8251" w14:textId="77777777" w:rsidR="00FC1A9E" w:rsidRPr="007C5B4C" w:rsidRDefault="00FC1A9E" w:rsidP="00B505B0">
            <w:pPr>
              <w:spacing w:line="360" w:lineRule="auto"/>
              <w:jc w:val="center"/>
              <w:rPr>
                <w:rFonts w:cs="David"/>
                <w:rtl/>
              </w:rPr>
            </w:pPr>
            <w:r w:rsidRPr="007C5B4C">
              <w:rPr>
                <w:rFonts w:cs="David"/>
                <w:rtl/>
              </w:rPr>
              <w:t>שם הבנק/חברת הביטוח</w:t>
            </w:r>
          </w:p>
        </w:tc>
        <w:tc>
          <w:tcPr>
            <w:tcW w:w="360" w:type="dxa"/>
            <w:tcBorders>
              <w:top w:val="nil"/>
              <w:left w:val="nil"/>
              <w:bottom w:val="nil"/>
              <w:right w:val="nil"/>
            </w:tcBorders>
          </w:tcPr>
          <w:p w14:paraId="302D1852" w14:textId="77777777" w:rsidR="00FC1A9E" w:rsidRPr="007C5B4C" w:rsidRDefault="00FC1A9E" w:rsidP="00B505B0">
            <w:pPr>
              <w:spacing w:line="360" w:lineRule="auto"/>
              <w:jc w:val="center"/>
              <w:rPr>
                <w:rFonts w:cs="David"/>
                <w:rtl/>
              </w:rPr>
            </w:pPr>
          </w:p>
        </w:tc>
        <w:tc>
          <w:tcPr>
            <w:tcW w:w="3420" w:type="dxa"/>
            <w:tcBorders>
              <w:top w:val="single" w:sz="4" w:space="0" w:color="auto"/>
              <w:left w:val="nil"/>
              <w:bottom w:val="nil"/>
              <w:right w:val="nil"/>
            </w:tcBorders>
          </w:tcPr>
          <w:p w14:paraId="4D0AD2C9" w14:textId="77777777" w:rsidR="00FC1A9E" w:rsidRPr="007C5B4C" w:rsidRDefault="00FC1A9E" w:rsidP="00B505B0">
            <w:pPr>
              <w:spacing w:line="360" w:lineRule="auto"/>
              <w:jc w:val="center"/>
              <w:rPr>
                <w:rFonts w:cs="David"/>
                <w:rtl/>
              </w:rPr>
            </w:pPr>
            <w:r w:rsidRPr="007C5B4C">
              <w:rPr>
                <w:rFonts w:cs="David"/>
                <w:rtl/>
              </w:rPr>
              <w:t>מספר הבנק ומספר הסניף</w:t>
            </w:r>
          </w:p>
        </w:tc>
      </w:tr>
    </w:tbl>
    <w:p w14:paraId="052B0C31"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7C5B4C" w14:paraId="330C1E99" w14:textId="77777777" w:rsidTr="00B10648">
        <w:trPr>
          <w:jc w:val="right"/>
        </w:trPr>
        <w:tc>
          <w:tcPr>
            <w:tcW w:w="6092" w:type="dxa"/>
            <w:tcBorders>
              <w:top w:val="single" w:sz="4" w:space="0" w:color="auto"/>
              <w:left w:val="nil"/>
              <w:bottom w:val="nil"/>
              <w:right w:val="nil"/>
            </w:tcBorders>
          </w:tcPr>
          <w:p w14:paraId="5F7F55D1" w14:textId="77777777" w:rsidR="00FC1A9E" w:rsidRPr="007C5B4C" w:rsidRDefault="00FC1A9E" w:rsidP="00B505B0">
            <w:pPr>
              <w:spacing w:line="360" w:lineRule="auto"/>
              <w:jc w:val="center"/>
              <w:rPr>
                <w:rFonts w:cs="David"/>
                <w:rtl/>
              </w:rPr>
            </w:pPr>
            <w:r w:rsidRPr="007C5B4C">
              <w:rPr>
                <w:rFonts w:cs="David"/>
                <w:rtl/>
              </w:rPr>
              <w:t>כתובת סניף הבנק/חברת הביטוח</w:t>
            </w:r>
          </w:p>
        </w:tc>
      </w:tr>
    </w:tbl>
    <w:p w14:paraId="72FEAE18" w14:textId="77777777" w:rsidR="00FC1A9E" w:rsidRPr="007C5B4C" w:rsidRDefault="00FC1A9E" w:rsidP="00B505B0">
      <w:pPr>
        <w:spacing w:line="360" w:lineRule="auto"/>
        <w:rPr>
          <w:rFonts w:cs="David"/>
          <w:rtl/>
        </w:rPr>
      </w:pPr>
    </w:p>
    <w:tbl>
      <w:tblPr>
        <w:bidiVisual/>
        <w:tblW w:w="0" w:type="auto"/>
        <w:jc w:val="right"/>
        <w:tblLook w:val="0000" w:firstRow="0" w:lastRow="0" w:firstColumn="0" w:lastColumn="0" w:noHBand="0" w:noVBand="0"/>
      </w:tblPr>
      <w:tblGrid>
        <w:gridCol w:w="2200"/>
        <w:gridCol w:w="350"/>
        <w:gridCol w:w="3045"/>
        <w:gridCol w:w="350"/>
        <w:gridCol w:w="2335"/>
      </w:tblGrid>
      <w:tr w:rsidR="000C7776" w:rsidRPr="007C5B4C" w14:paraId="5711508D" w14:textId="77777777" w:rsidTr="000C7776">
        <w:trPr>
          <w:jc w:val="right"/>
        </w:trPr>
        <w:tc>
          <w:tcPr>
            <w:tcW w:w="2312" w:type="dxa"/>
            <w:tcBorders>
              <w:top w:val="single" w:sz="4" w:space="0" w:color="auto"/>
              <w:left w:val="nil"/>
              <w:bottom w:val="nil"/>
              <w:right w:val="nil"/>
            </w:tcBorders>
          </w:tcPr>
          <w:p w14:paraId="2F69B8BE" w14:textId="77777777" w:rsidR="00FC1A9E" w:rsidRPr="007C5B4C" w:rsidRDefault="00FC1A9E" w:rsidP="00B505B0">
            <w:pPr>
              <w:spacing w:line="360" w:lineRule="auto"/>
              <w:jc w:val="center"/>
              <w:rPr>
                <w:rFonts w:cs="David"/>
                <w:rtl/>
              </w:rPr>
            </w:pPr>
            <w:r w:rsidRPr="007C5B4C">
              <w:rPr>
                <w:rFonts w:cs="David"/>
                <w:rtl/>
              </w:rPr>
              <w:t>תאריך</w:t>
            </w:r>
          </w:p>
        </w:tc>
        <w:tc>
          <w:tcPr>
            <w:tcW w:w="360" w:type="dxa"/>
            <w:tcBorders>
              <w:top w:val="nil"/>
              <w:left w:val="nil"/>
              <w:bottom w:val="nil"/>
              <w:right w:val="nil"/>
            </w:tcBorders>
          </w:tcPr>
          <w:p w14:paraId="05E12BC4" w14:textId="77777777" w:rsidR="00FC1A9E" w:rsidRPr="007C5B4C" w:rsidRDefault="00FC1A9E" w:rsidP="00B505B0">
            <w:pPr>
              <w:spacing w:line="360" w:lineRule="auto"/>
              <w:jc w:val="center"/>
              <w:rPr>
                <w:rFonts w:cs="David"/>
                <w:rtl/>
              </w:rPr>
            </w:pPr>
          </w:p>
        </w:tc>
        <w:tc>
          <w:tcPr>
            <w:tcW w:w="3240" w:type="dxa"/>
            <w:tcBorders>
              <w:top w:val="single" w:sz="4" w:space="0" w:color="auto"/>
              <w:left w:val="nil"/>
              <w:bottom w:val="nil"/>
              <w:right w:val="nil"/>
            </w:tcBorders>
          </w:tcPr>
          <w:p w14:paraId="2A58B068" w14:textId="77777777" w:rsidR="00FC1A9E" w:rsidRPr="007C5B4C" w:rsidRDefault="00FC1A9E" w:rsidP="00B505B0">
            <w:pPr>
              <w:spacing w:line="360" w:lineRule="auto"/>
              <w:jc w:val="center"/>
              <w:rPr>
                <w:rFonts w:cs="David"/>
                <w:rtl/>
              </w:rPr>
            </w:pPr>
            <w:r w:rsidRPr="007C5B4C">
              <w:rPr>
                <w:rFonts w:cs="David"/>
                <w:rtl/>
              </w:rPr>
              <w:t>שם מלא</w:t>
            </w:r>
          </w:p>
        </w:tc>
        <w:tc>
          <w:tcPr>
            <w:tcW w:w="360" w:type="dxa"/>
            <w:tcBorders>
              <w:top w:val="nil"/>
              <w:left w:val="nil"/>
              <w:bottom w:val="nil"/>
              <w:right w:val="nil"/>
            </w:tcBorders>
          </w:tcPr>
          <w:p w14:paraId="27745415" w14:textId="77777777" w:rsidR="00FC1A9E" w:rsidRPr="007C5B4C" w:rsidRDefault="00FC1A9E" w:rsidP="00B505B0">
            <w:pPr>
              <w:spacing w:line="360" w:lineRule="auto"/>
              <w:jc w:val="center"/>
              <w:rPr>
                <w:rFonts w:cs="David"/>
                <w:rtl/>
              </w:rPr>
            </w:pPr>
          </w:p>
        </w:tc>
        <w:tc>
          <w:tcPr>
            <w:tcW w:w="2448" w:type="dxa"/>
            <w:tcBorders>
              <w:top w:val="single" w:sz="4" w:space="0" w:color="auto"/>
              <w:left w:val="nil"/>
              <w:bottom w:val="nil"/>
              <w:right w:val="nil"/>
            </w:tcBorders>
          </w:tcPr>
          <w:p w14:paraId="34CA7C5A" w14:textId="77777777" w:rsidR="00FC1A9E" w:rsidRPr="007C5B4C" w:rsidRDefault="00FC1A9E" w:rsidP="00B505B0">
            <w:pPr>
              <w:spacing w:line="360" w:lineRule="auto"/>
              <w:jc w:val="center"/>
              <w:rPr>
                <w:rFonts w:cs="David"/>
                <w:rtl/>
              </w:rPr>
            </w:pPr>
            <w:r w:rsidRPr="007C5B4C">
              <w:rPr>
                <w:rFonts w:cs="David"/>
                <w:rtl/>
              </w:rPr>
              <w:t>חתימה וחותמת</w:t>
            </w:r>
          </w:p>
        </w:tc>
      </w:tr>
    </w:tbl>
    <w:p w14:paraId="4E4C127B" w14:textId="77777777" w:rsidR="006920C0" w:rsidRPr="007C5B4C" w:rsidRDefault="00C6537D" w:rsidP="00ED7193">
      <w:pPr>
        <w:pStyle w:val="aff3"/>
        <w:rPr>
          <w:sz w:val="20"/>
          <w:rtl/>
        </w:rPr>
      </w:pPr>
      <w:bookmarkStart w:id="987" w:name="_Toc185193120"/>
      <w:bookmarkStart w:id="988" w:name="_Toc330777764"/>
      <w:bookmarkStart w:id="989" w:name="_Toc428016996"/>
      <w:bookmarkStart w:id="990" w:name="_Toc78167947"/>
      <w:bookmarkEnd w:id="932"/>
      <w:bookmarkEnd w:id="933"/>
      <w:r w:rsidRPr="007C5B4C">
        <w:rPr>
          <w:rtl/>
        </w:rPr>
        <w:t>נספ</w:t>
      </w:r>
      <w:r w:rsidRPr="007C5B4C">
        <w:rPr>
          <w:rFonts w:hint="cs"/>
          <w:rtl/>
        </w:rPr>
        <w:t>ח 1</w:t>
      </w:r>
      <w:r w:rsidR="006920C0" w:rsidRPr="007C5B4C">
        <w:rPr>
          <w:rFonts w:hint="cs"/>
          <w:rtl/>
        </w:rPr>
        <w:t>3</w:t>
      </w:r>
      <w:r w:rsidR="00FC1A9E" w:rsidRPr="007C5B4C">
        <w:rPr>
          <w:rFonts w:hint="cs"/>
          <w:rtl/>
        </w:rPr>
        <w:t xml:space="preserve"> </w:t>
      </w:r>
      <w:r w:rsidR="00FC1A9E" w:rsidRPr="007C5B4C">
        <w:rPr>
          <w:rtl/>
        </w:rPr>
        <w:t>- חוזה / הסכם התקשרות</w:t>
      </w:r>
      <w:bookmarkEnd w:id="987"/>
      <w:bookmarkEnd w:id="988"/>
      <w:bookmarkEnd w:id="989"/>
      <w:r w:rsidR="00FC1A9E" w:rsidRPr="007C5B4C">
        <w:rPr>
          <w:rFonts w:hint="cs"/>
          <w:sz w:val="20"/>
          <w:rtl/>
        </w:rPr>
        <w:t xml:space="preserve"> </w:t>
      </w:r>
    </w:p>
    <w:p w14:paraId="576DC9AE" w14:textId="0E4175C8" w:rsidR="00FC1A9E" w:rsidRPr="007C5B4C" w:rsidRDefault="00FC1A9E" w:rsidP="00935BCC">
      <w:pPr>
        <w:pStyle w:val="1a"/>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sidR="00DC2AAA">
        <w:rPr>
          <w:rFonts w:cs="David" w:hint="cs"/>
          <w:rtl/>
        </w:rPr>
        <w:t xml:space="preserve"> בשנת </w:t>
      </w:r>
      <w:r w:rsidRPr="007C5B4C">
        <w:rPr>
          <w:rFonts w:cs="David"/>
          <w:rtl/>
        </w:rPr>
        <w:t xml:space="preserve"> </w:t>
      </w:r>
      <w:r w:rsidR="00DC2AAA">
        <w:rPr>
          <w:rFonts w:cs="David" w:hint="cs"/>
          <w:rtl/>
        </w:rPr>
        <w:t>__</w:t>
      </w:r>
      <w:r w:rsidR="005757BD">
        <w:rPr>
          <w:rFonts w:cs="David" w:hint="cs"/>
          <w:rtl/>
        </w:rPr>
        <w:t>201</w:t>
      </w:r>
      <w:r w:rsidRPr="007C5B4C">
        <w:rPr>
          <w:rFonts w:cs="David"/>
          <w:rtl/>
        </w:rPr>
        <w:t>.</w:t>
      </w:r>
    </w:p>
    <w:p w14:paraId="29DEFF9D" w14:textId="77777777" w:rsidR="00FC1A9E" w:rsidRPr="007C5B4C" w:rsidRDefault="00FC1A9E" w:rsidP="00B505B0">
      <w:pPr>
        <w:pStyle w:val="1a"/>
        <w:widowControl w:val="0"/>
        <w:numPr>
          <w:ilvl w:val="12"/>
          <w:numId w:val="0"/>
        </w:numPr>
        <w:tabs>
          <w:tab w:val="right" w:pos="8487"/>
        </w:tabs>
        <w:spacing w:line="360" w:lineRule="auto"/>
        <w:ind w:left="-18" w:firstLine="18"/>
        <w:jc w:val="center"/>
        <w:rPr>
          <w:rFonts w:cs="David"/>
          <w:rtl/>
        </w:rPr>
      </w:pPr>
    </w:p>
    <w:p w14:paraId="6B00F6FC" w14:textId="77777777" w:rsidR="00FC1A9E" w:rsidRPr="007C5B4C" w:rsidRDefault="00FC1A9E" w:rsidP="00B505B0">
      <w:pPr>
        <w:pStyle w:val="1a"/>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1F10104B" w14:textId="77777777" w:rsidR="00FC1A9E" w:rsidRPr="007C5B4C" w:rsidRDefault="00FC1A9E" w:rsidP="00B505B0">
      <w:pPr>
        <w:pStyle w:val="1a"/>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 ידי מינהל הרכש הממשלתי באגף החשב הכללי במשרד האוצר</w:t>
      </w:r>
    </w:p>
    <w:p w14:paraId="464DD2B4" w14:textId="77777777" w:rsidR="00FC1A9E" w:rsidRPr="007C5B4C" w:rsidRDefault="00FC1A9E" w:rsidP="00B505B0">
      <w:pPr>
        <w:pStyle w:val="1a"/>
        <w:widowControl w:val="0"/>
        <w:numPr>
          <w:ilvl w:val="12"/>
          <w:numId w:val="0"/>
        </w:numPr>
        <w:tabs>
          <w:tab w:val="right" w:pos="8487"/>
        </w:tabs>
        <w:spacing w:line="360" w:lineRule="auto"/>
        <w:ind w:left="-18" w:firstLine="18"/>
        <w:jc w:val="center"/>
        <w:rPr>
          <w:rFonts w:cs="David"/>
          <w:rtl/>
        </w:rPr>
      </w:pPr>
      <w:r w:rsidRPr="007C5B4C">
        <w:rPr>
          <w:rFonts w:cs="David" w:hint="cs"/>
          <w:rtl/>
        </w:rPr>
        <w:t>והמזמין (כהגדרתו במכרז)</w:t>
      </w:r>
      <w:r w:rsidRPr="007C5B4C">
        <w:rPr>
          <w:rFonts w:cs="David"/>
          <w:rtl/>
        </w:rPr>
        <w:br/>
        <w:t>(להלן - "</w:t>
      </w:r>
      <w:r w:rsidRPr="007C5B4C">
        <w:rPr>
          <w:rFonts w:cs="David"/>
          <w:b/>
          <w:bCs/>
          <w:rtl/>
        </w:rPr>
        <w:t>עורך המכרז</w:t>
      </w:r>
      <w:r w:rsidRPr="007C5B4C">
        <w:rPr>
          <w:rFonts w:cs="David"/>
          <w:rtl/>
        </w:rPr>
        <w:t>")</w:t>
      </w:r>
    </w:p>
    <w:p w14:paraId="32992BD8"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933B8E3" w14:textId="77777777" w:rsidR="00FC1A9E" w:rsidRPr="007C5B4C" w:rsidRDefault="00FC1A9E" w:rsidP="00B505B0">
      <w:pPr>
        <w:pStyle w:val="ab"/>
        <w:widowControl w:val="0"/>
        <w:spacing w:line="360" w:lineRule="auto"/>
        <w:jc w:val="center"/>
        <w:rPr>
          <w:rFonts w:cs="David"/>
          <w:b/>
          <w:bCs/>
          <w:rtl/>
        </w:rPr>
      </w:pPr>
      <w:r w:rsidRPr="007C5B4C">
        <w:rPr>
          <w:rFonts w:cs="David"/>
          <w:b/>
          <w:bCs/>
          <w:rtl/>
        </w:rPr>
        <w:t>ל ב י ן</w:t>
      </w:r>
    </w:p>
    <w:p w14:paraId="1048B7E1" w14:textId="77777777" w:rsidR="00FC1A9E" w:rsidRPr="007C5B4C" w:rsidRDefault="00FC1A9E" w:rsidP="00B505B0">
      <w:pPr>
        <w:pStyle w:val="ab"/>
        <w:widowControl w:val="0"/>
        <w:spacing w:line="360" w:lineRule="auto"/>
        <w:jc w:val="center"/>
        <w:rPr>
          <w:rFonts w:cs="David"/>
          <w:rtl/>
        </w:rPr>
      </w:pPr>
      <w:r w:rsidRPr="007C5B4C">
        <w:rPr>
          <w:rFonts w:cs="David"/>
          <w:rtl/>
        </w:rPr>
        <w:t>________________________</w:t>
      </w:r>
    </w:p>
    <w:p w14:paraId="50C2FD4B" w14:textId="77777777" w:rsidR="00FC1A9E" w:rsidRPr="007C5B4C" w:rsidRDefault="00FC1A9E" w:rsidP="00B505B0">
      <w:pPr>
        <w:pStyle w:val="ab"/>
        <w:widowControl w:val="0"/>
        <w:spacing w:line="360" w:lineRule="auto"/>
        <w:jc w:val="center"/>
        <w:rPr>
          <w:rFonts w:cs="David"/>
          <w:rtl/>
        </w:rPr>
      </w:pPr>
      <w:r w:rsidRPr="007C5B4C">
        <w:rPr>
          <w:rFonts w:cs="David"/>
          <w:rtl/>
        </w:rPr>
        <w:t>מכתובת ________________________________</w:t>
      </w:r>
    </w:p>
    <w:p w14:paraId="637BF5D1" w14:textId="77777777" w:rsidR="00FC1A9E" w:rsidRPr="007C5B4C" w:rsidRDefault="00FC1A9E" w:rsidP="00B505B0">
      <w:pPr>
        <w:pStyle w:val="ab"/>
        <w:widowControl w:val="0"/>
        <w:spacing w:line="360" w:lineRule="auto"/>
        <w:jc w:val="center"/>
        <w:rPr>
          <w:rFonts w:cs="David"/>
          <w:rtl/>
        </w:rPr>
      </w:pPr>
      <w:r w:rsidRPr="007C5B4C">
        <w:rPr>
          <w:rFonts w:cs="David"/>
          <w:rtl/>
        </w:rPr>
        <w:t xml:space="preserve"> (להלן - "</w:t>
      </w:r>
      <w:r w:rsidRPr="007C5B4C">
        <w:rPr>
          <w:rFonts w:cs="David"/>
          <w:b/>
          <w:bCs/>
          <w:rtl/>
        </w:rPr>
        <w:t>הספק</w:t>
      </w:r>
      <w:r w:rsidRPr="007C5B4C">
        <w:rPr>
          <w:rFonts w:cs="David"/>
          <w:rtl/>
        </w:rPr>
        <w:t>")</w:t>
      </w:r>
    </w:p>
    <w:p w14:paraId="25924F62"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78FC3120"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7DF5803F" w14:textId="1AEDD98C" w:rsidR="00FC1A9E" w:rsidRPr="007C5B4C" w:rsidRDefault="00FC1A9E" w:rsidP="004D76F4">
      <w:pPr>
        <w:pStyle w:val="ab"/>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AE6E72" w:rsidRPr="007B0ACE">
        <w:rPr>
          <w:rFonts w:cs="David" w:hint="eastAsia"/>
          <w:rtl/>
        </w:rPr>
        <w:t>ב</w:t>
      </w:r>
      <w:r w:rsidR="00AE6E72" w:rsidRPr="007B0ACE">
        <w:rPr>
          <w:rFonts w:cs="David"/>
          <w:rtl/>
        </w:rPr>
        <w:t>אספקת ציוד תקשורת אקטיבי לרשתות תקשורת</w:t>
      </w:r>
      <w:r w:rsidRPr="007457A7">
        <w:rPr>
          <w:rFonts w:cs="David"/>
          <w:rtl/>
        </w:rPr>
        <w:t xml:space="preserve"> (להלן – </w:t>
      </w:r>
      <w:r w:rsidRPr="007457A7">
        <w:rPr>
          <w:rFonts w:cs="David"/>
          <w:b/>
          <w:bCs/>
          <w:rtl/>
        </w:rPr>
        <w:t>"השירות</w:t>
      </w:r>
      <w:r w:rsidR="0034375A" w:rsidRPr="007457A7">
        <w:rPr>
          <w:rFonts w:cs="David" w:hint="cs"/>
          <w:b/>
          <w:bCs/>
          <w:rtl/>
        </w:rPr>
        <w:t>ים</w:t>
      </w:r>
      <w:r w:rsidRPr="007457A7">
        <w:rPr>
          <w:rFonts w:cs="David"/>
          <w:b/>
          <w:bCs/>
          <w:rtl/>
        </w:rPr>
        <w:t>"</w:t>
      </w:r>
      <w:r w:rsidRPr="007457A7">
        <w:rPr>
          <w:rFonts w:cs="David"/>
          <w:rtl/>
        </w:rPr>
        <w:t xml:space="preserve">) למשרדי הממשלה ויחידות הסמך (להלן – </w:t>
      </w:r>
      <w:r w:rsidRPr="007457A7">
        <w:rPr>
          <w:rFonts w:cs="David"/>
          <w:b/>
          <w:bCs/>
          <w:rtl/>
        </w:rPr>
        <w:t>"המזמינים"</w:t>
      </w:r>
      <w:r w:rsidRPr="007457A7">
        <w:rPr>
          <w:rFonts w:cs="David"/>
          <w:rtl/>
        </w:rPr>
        <w:t xml:space="preserve">) כמפורט במממ </w:t>
      </w:r>
      <w:r w:rsidR="004D76F4" w:rsidRPr="007457A7">
        <w:rPr>
          <w:rFonts w:cs="David"/>
        </w:rPr>
        <w:t>15</w:t>
      </w:r>
      <w:r w:rsidR="00F000E6" w:rsidRPr="007457A7">
        <w:rPr>
          <w:rFonts w:cs="David"/>
        </w:rPr>
        <w:t>-2015</w:t>
      </w:r>
      <w:r w:rsidRPr="007457A7">
        <w:rPr>
          <w:rFonts w:cs="David" w:hint="cs"/>
          <w:rtl/>
        </w:rPr>
        <w:t xml:space="preserve"> </w:t>
      </w:r>
      <w:r w:rsidRPr="007457A7">
        <w:rPr>
          <w:rFonts w:cs="David"/>
          <w:rtl/>
        </w:rPr>
        <w:t xml:space="preserve">(להלן – </w:t>
      </w:r>
      <w:r w:rsidRPr="007457A7">
        <w:rPr>
          <w:rFonts w:cs="David"/>
          <w:b/>
          <w:bCs/>
          <w:rtl/>
        </w:rPr>
        <w:t>"המכרז"</w:t>
      </w:r>
      <w:r w:rsidRPr="007457A7">
        <w:rPr>
          <w:rFonts w:cs="David"/>
          <w:rtl/>
        </w:rPr>
        <w:t>), המהווה חלק בלתי נפרד מהסכם זה;</w:t>
      </w:r>
      <w:r w:rsidRPr="007C5B4C">
        <w:rPr>
          <w:rFonts w:cs="David"/>
          <w:rtl/>
        </w:rPr>
        <w:t xml:space="preserve"> </w:t>
      </w:r>
    </w:p>
    <w:p w14:paraId="4E45F92E"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והספק הגיש הצעה למכרז, המהווה חלק בלתי נפרד מהסכם זה (להלן - "</w:t>
      </w:r>
      <w:r w:rsidRPr="007C5B4C">
        <w:rPr>
          <w:rFonts w:cs="David"/>
          <w:b/>
          <w:bCs/>
          <w:rtl/>
        </w:rPr>
        <w:t>ההצעה</w:t>
      </w:r>
      <w:r w:rsidRPr="007C5B4C">
        <w:rPr>
          <w:rFonts w:cs="David"/>
          <w:rtl/>
        </w:rPr>
        <w:t xml:space="preserve">"), ומוכן לספק את השירות המבוקש בהתאם לאמור במכרז, בהצעת הזוכה ובהסכם זה; </w:t>
      </w:r>
    </w:p>
    <w:p w14:paraId="6D754322"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ובכפוף לחתימתו על הסכם זה וקיום יתר הדרישות המפורטות במכרז, ועדת המכרזים של עורך המכרז בחרה בהצעת הספק;</w:t>
      </w:r>
    </w:p>
    <w:p w14:paraId="469D5EFF" w14:textId="77777777" w:rsidR="00FC1A9E" w:rsidRPr="007C5B4C" w:rsidRDefault="00FC1A9E" w:rsidP="00B505B0">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E5228FE" w14:textId="77777777"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0FB4F45" w14:textId="77777777" w:rsidR="00FC1A9E" w:rsidRPr="007C5B4C" w:rsidRDefault="00FC1A9E" w:rsidP="00B505B0">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14:paraId="541CF058"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Pr>
        <w:br w:type="page"/>
      </w:r>
      <w:r w:rsidRPr="007C5B4C">
        <w:rPr>
          <w:rFonts w:cs="David"/>
          <w:b/>
          <w:bCs/>
          <w:rtl/>
        </w:rPr>
        <w:t>כללי</w:t>
      </w:r>
    </w:p>
    <w:p w14:paraId="753D377B"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tl/>
        </w:rPr>
      </w:pPr>
      <w:r w:rsidRPr="007C5B4C">
        <w:rPr>
          <w:rFonts w:cs="David"/>
          <w:rtl/>
        </w:rPr>
        <w:t>המכרז (על כל נספחיו, תנאיו, דרישותיו וחלקיו) מהווה חלק בלתי נפרד מהסכם זה.</w:t>
      </w:r>
    </w:p>
    <w:p w14:paraId="48866FE1"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tl/>
        </w:rPr>
      </w:pPr>
      <w:r w:rsidRPr="007C5B4C">
        <w:rPr>
          <w:rFonts w:cs="David"/>
          <w:rtl/>
        </w:rPr>
        <w:t>המבוא להסכם מהווה חלק בלתי נפרד ממנו.</w:t>
      </w:r>
    </w:p>
    <w:p w14:paraId="687EF0DD"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tl/>
        </w:rPr>
      </w:pPr>
      <w:r w:rsidRPr="007C5B4C">
        <w:rPr>
          <w:rFonts w:cs="David"/>
          <w:rtl/>
        </w:rPr>
        <w:t>בהסכם זה תהיה למונחים המשמעות המופיעה במכרז.</w:t>
      </w:r>
    </w:p>
    <w:p w14:paraId="68EB3E3A"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tl/>
        </w:rPr>
      </w:pPr>
      <w:r w:rsidRPr="007C5B4C">
        <w:rPr>
          <w:rFonts w:cs="David"/>
          <w:rtl/>
        </w:rPr>
        <w:t xml:space="preserve">פרשנות ההסכם תיעשה באופן המקיים את דרישות המכרז המפורשות והמשתמעות בצורה המלאה ביותר. </w:t>
      </w:r>
      <w:r w:rsidRPr="007C5B4C">
        <w:rPr>
          <w:rFonts w:cs="David" w:hint="cs"/>
          <w:rtl/>
        </w:rPr>
        <w:t xml:space="preserve">כמו כן, </w:t>
      </w:r>
      <w:r w:rsidRPr="007C5B4C">
        <w:rPr>
          <w:rFonts w:cs="David" w:hint="eastAsia"/>
          <w:rtl/>
        </w:rPr>
        <w:t>כל</w:t>
      </w:r>
      <w:r w:rsidRPr="007C5B4C">
        <w:rPr>
          <w:rFonts w:cs="David"/>
          <w:rtl/>
        </w:rPr>
        <w:t xml:space="preserve"> סתירה או אי התאמה בין מסמכי המכרז השונים או בין הוראות שונות באותו מסמך, </w:t>
      </w:r>
      <w:r w:rsidRPr="007C5B4C">
        <w:rPr>
          <w:rFonts w:cs="David" w:hint="eastAsia"/>
          <w:rtl/>
        </w:rPr>
        <w:t>שלא</w:t>
      </w:r>
      <w:r w:rsidRPr="007C5B4C">
        <w:rPr>
          <w:rFonts w:cs="David"/>
          <w:rtl/>
        </w:rPr>
        <w:t xml:space="preserve"> ניתן ליישבם, יפורשו באופן המרחיב את חובות ה</w:t>
      </w:r>
      <w:r w:rsidRPr="007C5B4C">
        <w:rPr>
          <w:rFonts w:cs="David" w:hint="cs"/>
          <w:rtl/>
        </w:rPr>
        <w:t>ספק</w:t>
      </w:r>
      <w:r w:rsidRPr="007C5B4C">
        <w:rPr>
          <w:rFonts w:cs="David"/>
          <w:rtl/>
        </w:rPr>
        <w:t xml:space="preserve"> או את זכויות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/המזמין.</w:t>
      </w:r>
    </w:p>
    <w:p w14:paraId="23BF1F26"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tl/>
        </w:rPr>
      </w:pPr>
      <w:r w:rsidRPr="007C5B4C">
        <w:rPr>
          <w:rFonts w:cs="David"/>
          <w:rtl/>
        </w:rPr>
        <w:t xml:space="preserve">הכותרות שבהסכם זה משמשות לנוחיות בלבד, ואין לפרש הוראות הסכם זה על פיהן. </w:t>
      </w:r>
    </w:p>
    <w:p w14:paraId="761AB3BE"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tl/>
        </w:rPr>
      </w:pPr>
      <w:r w:rsidRPr="007C5B4C">
        <w:rPr>
          <w:rFonts w:cs="David"/>
          <w:rtl/>
        </w:rPr>
        <w:t>האמור ביחיד גם ברבים משמע וההפך; האמור בלשון זכר גם בלשון נקבה משמע וההפך.</w:t>
      </w:r>
    </w:p>
    <w:p w14:paraId="796E700A"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היקף ההתקשרות</w:t>
      </w:r>
    </w:p>
    <w:p w14:paraId="1CCD1EC1"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tl/>
        </w:rPr>
      </w:pPr>
      <w:r w:rsidRPr="007C5B4C">
        <w:rPr>
          <w:rFonts w:cs="David"/>
          <w:rtl/>
        </w:rPr>
        <w:t>הספק יספק את השירות</w:t>
      </w:r>
      <w:r w:rsidR="0034375A" w:rsidRPr="007C5B4C">
        <w:rPr>
          <w:rFonts w:cs="David" w:hint="cs"/>
          <w:rtl/>
        </w:rPr>
        <w:t>ים</w:t>
      </w:r>
      <w:r w:rsidRPr="007C5B4C">
        <w:rPr>
          <w:rFonts w:cs="David"/>
          <w:rtl/>
        </w:rPr>
        <w:t xml:space="preserve"> המבוקש</w:t>
      </w:r>
      <w:r w:rsidR="0034375A" w:rsidRPr="007C5B4C">
        <w:rPr>
          <w:rFonts w:cs="David" w:hint="cs"/>
          <w:rtl/>
        </w:rPr>
        <w:t>ים</w:t>
      </w:r>
      <w:r w:rsidRPr="007C5B4C">
        <w:rPr>
          <w:rFonts w:cs="David"/>
          <w:rtl/>
        </w:rPr>
        <w:t>, כמפורט במכרז, במועדים וב</w:t>
      </w:r>
      <w:r w:rsidRPr="007C5B4C">
        <w:rPr>
          <w:rFonts w:cs="David" w:hint="cs"/>
          <w:rtl/>
        </w:rPr>
        <w:t>כמויות</w:t>
      </w:r>
      <w:r w:rsidRPr="007C5B4C">
        <w:rPr>
          <w:rFonts w:cs="David"/>
          <w:rtl/>
        </w:rPr>
        <w:t xml:space="preserve"> אשר ייקבעו על ידי עורך המכרז.</w:t>
      </w:r>
    </w:p>
    <w:p w14:paraId="042193FB"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Pr>
      </w:pPr>
      <w:r w:rsidRPr="007C5B4C">
        <w:rPr>
          <w:rFonts w:cs="David" w:hint="cs"/>
          <w:rtl/>
        </w:rPr>
        <w:t>תקופת הרכש ותקופת השירות על פי הסכם זה הינן כדלקמן:</w:t>
      </w:r>
    </w:p>
    <w:p w14:paraId="1736AAB3" w14:textId="77777777" w:rsidR="00FC1A9E" w:rsidRPr="007C5B4C" w:rsidRDefault="00FC1A9E" w:rsidP="00B505B0">
      <w:pPr>
        <w:pStyle w:val="RonnyBase"/>
        <w:tabs>
          <w:tab w:val="right" w:pos="1016"/>
        </w:tabs>
        <w:spacing w:line="360" w:lineRule="auto"/>
        <w:ind w:left="1016"/>
        <w:rPr>
          <w:sz w:val="24"/>
          <w:szCs w:val="24"/>
          <w:rtl/>
        </w:rPr>
      </w:pPr>
      <w:r w:rsidRPr="007C5B4C">
        <w:rPr>
          <w:rFonts w:hint="eastAsia"/>
          <w:b/>
          <w:bCs/>
          <w:sz w:val="24"/>
          <w:szCs w:val="24"/>
          <w:rtl/>
        </w:rPr>
        <w:t>תקופת</w:t>
      </w:r>
      <w:r w:rsidRPr="007C5B4C">
        <w:rPr>
          <w:b/>
          <w:bCs/>
          <w:sz w:val="24"/>
          <w:szCs w:val="24"/>
          <w:rtl/>
        </w:rPr>
        <w:t xml:space="preserve"> </w:t>
      </w:r>
      <w:r w:rsidRPr="007C5B4C">
        <w:rPr>
          <w:rFonts w:hint="eastAsia"/>
          <w:b/>
          <w:bCs/>
          <w:sz w:val="24"/>
          <w:szCs w:val="24"/>
          <w:rtl/>
        </w:rPr>
        <w:t>הרכש</w:t>
      </w:r>
      <w:r w:rsidRPr="007C5B4C">
        <w:rPr>
          <w:rFonts w:hint="cs"/>
          <w:sz w:val="24"/>
          <w:szCs w:val="24"/>
          <w:rtl/>
        </w:rPr>
        <w:t xml:space="preserve"> הינה </w:t>
      </w:r>
      <w:r w:rsidRPr="007C5B4C">
        <w:rPr>
          <w:sz w:val="24"/>
          <w:szCs w:val="24"/>
          <w:rtl/>
        </w:rPr>
        <w:t xml:space="preserve">תקופה בת עשרים וארבע (24) חודשים ממועד חתימת עורך המכרז על הסכם </w:t>
      </w:r>
      <w:r w:rsidRPr="007C5B4C">
        <w:rPr>
          <w:rFonts w:hint="cs"/>
          <w:sz w:val="24"/>
          <w:szCs w:val="24"/>
          <w:rtl/>
        </w:rPr>
        <w:t>זה</w:t>
      </w:r>
      <w:r w:rsidRPr="007C5B4C">
        <w:rPr>
          <w:sz w:val="24"/>
          <w:szCs w:val="24"/>
          <w:rtl/>
        </w:rPr>
        <w:t>.</w:t>
      </w:r>
    </w:p>
    <w:p w14:paraId="273F5671" w14:textId="77777777" w:rsidR="00FC1A9E" w:rsidRPr="007C5B4C" w:rsidRDefault="00FC1A9E" w:rsidP="00B505B0">
      <w:pPr>
        <w:pStyle w:val="RonnyBase"/>
        <w:tabs>
          <w:tab w:val="right" w:pos="1016"/>
        </w:tabs>
        <w:spacing w:line="360" w:lineRule="auto"/>
        <w:ind w:left="1016"/>
        <w:rPr>
          <w:rtl/>
        </w:rPr>
      </w:pPr>
      <w:r w:rsidRPr="007C5B4C">
        <w:rPr>
          <w:rFonts w:hint="cs"/>
          <w:sz w:val="24"/>
          <w:szCs w:val="24"/>
          <w:rtl/>
        </w:rPr>
        <w:t>ל</w:t>
      </w:r>
      <w:r w:rsidRPr="007C5B4C">
        <w:rPr>
          <w:sz w:val="24"/>
          <w:szCs w:val="24"/>
          <w:rtl/>
        </w:rPr>
        <w:t>עורך המכרז הזכות להאריך תקופה זו במספר תקופות שלא יעלו יחד על שישים (60) חודשים נוספים (סה"כ עד 84 חודשים), וזאת בהודעה מוקדמת של 30 ימים לפני תום כל תקופה.</w:t>
      </w:r>
    </w:p>
    <w:p w14:paraId="43E3F67B" w14:textId="1EB32DAD" w:rsidR="00FC1A9E" w:rsidRPr="007C5B4C" w:rsidRDefault="00FC1A9E" w:rsidP="00102925">
      <w:pPr>
        <w:pStyle w:val="ab"/>
        <w:keepLines w:val="0"/>
        <w:widowControl w:val="0"/>
        <w:tabs>
          <w:tab w:val="right" w:pos="1016"/>
        </w:tabs>
        <w:spacing w:after="120" w:line="360" w:lineRule="auto"/>
        <w:ind w:left="1016"/>
        <w:jc w:val="both"/>
        <w:rPr>
          <w:rFonts w:cs="David"/>
          <w:rtl/>
        </w:rPr>
      </w:pPr>
      <w:r w:rsidRPr="007C5B4C">
        <w:rPr>
          <w:rFonts w:cs="David"/>
          <w:rtl/>
        </w:rPr>
        <w:t xml:space="preserve">בתקופה זו יהיה כל מזמין רשאי לרכוש את הציוד והשירותים המבוקשים, לרבות </w:t>
      </w:r>
      <w:r w:rsidR="00102925">
        <w:rPr>
          <w:rFonts w:cs="David" w:hint="cs"/>
          <w:rtl/>
        </w:rPr>
        <w:t>שירות ו</w:t>
      </w:r>
      <w:r w:rsidRPr="007C5B4C">
        <w:rPr>
          <w:rFonts w:cs="David"/>
          <w:rtl/>
        </w:rPr>
        <w:t>אחריות.</w:t>
      </w:r>
    </w:p>
    <w:p w14:paraId="1B73A6D3" w14:textId="31BF95B2" w:rsidR="00FC1A9E" w:rsidRPr="007C5B4C" w:rsidRDefault="00FC1A9E" w:rsidP="00102925">
      <w:pPr>
        <w:pStyle w:val="ab"/>
        <w:keepLines w:val="0"/>
        <w:widowControl w:val="0"/>
        <w:tabs>
          <w:tab w:val="right" w:pos="1016"/>
        </w:tabs>
        <w:spacing w:after="120" w:line="360" w:lineRule="auto"/>
        <w:ind w:left="1016"/>
        <w:jc w:val="both"/>
        <w:rPr>
          <w:rFonts w:cs="David"/>
          <w:rtl/>
        </w:rPr>
      </w:pPr>
      <w:r w:rsidRPr="007C5B4C">
        <w:rPr>
          <w:rFonts w:cs="David" w:hint="eastAsia"/>
          <w:b/>
          <w:bCs/>
          <w:rtl/>
        </w:rPr>
        <w:t>תקופת</w:t>
      </w:r>
      <w:r w:rsidRPr="007C5B4C">
        <w:rPr>
          <w:rFonts w:cs="David"/>
          <w:b/>
          <w:bCs/>
          <w:rtl/>
        </w:rPr>
        <w:t xml:space="preserve"> </w:t>
      </w:r>
      <w:r w:rsidRPr="007C5B4C">
        <w:rPr>
          <w:rFonts w:cs="David" w:hint="eastAsia"/>
          <w:b/>
          <w:bCs/>
          <w:rtl/>
        </w:rPr>
        <w:t>השירות</w:t>
      </w:r>
      <w:r w:rsidRPr="007C5B4C">
        <w:rPr>
          <w:rFonts w:cs="David" w:hint="cs"/>
          <w:rtl/>
        </w:rPr>
        <w:t xml:space="preserve"> הינה </w:t>
      </w:r>
      <w:r w:rsidRPr="007C5B4C">
        <w:rPr>
          <w:rFonts w:cs="David"/>
          <w:rtl/>
        </w:rPr>
        <w:t xml:space="preserve">עד שש (6) שנים מיום </w:t>
      </w:r>
      <w:r w:rsidR="001C60D1">
        <w:rPr>
          <w:rFonts w:cs="David" w:hint="cs"/>
          <w:rtl/>
        </w:rPr>
        <w:t>אספקת הציוד</w:t>
      </w:r>
      <w:r w:rsidRPr="007C5B4C">
        <w:rPr>
          <w:rFonts w:cs="David"/>
          <w:rtl/>
        </w:rPr>
        <w:t xml:space="preserve"> אצל המזמין. בתקופה זו יהיה המזמין רשאי לרכוש מהספק הזוכה </w:t>
      </w:r>
      <w:r w:rsidR="00102925">
        <w:rPr>
          <w:rFonts w:cs="David" w:hint="cs"/>
          <w:rtl/>
        </w:rPr>
        <w:t>שירות ו</w:t>
      </w:r>
      <w:r w:rsidRPr="007C5B4C">
        <w:rPr>
          <w:rFonts w:cs="David"/>
          <w:rtl/>
        </w:rPr>
        <w:t xml:space="preserve">אחריות, עדכונים והרחבות בסיסיות למערכות שרכש, במחיר שיוכרז על ידי וועדת המכרזים בעת בחירת הזוכה </w:t>
      </w:r>
      <w:r w:rsidR="00035B83">
        <w:rPr>
          <w:rFonts w:cs="David" w:hint="cs"/>
          <w:rtl/>
        </w:rPr>
        <w:t>במכרז</w:t>
      </w:r>
      <w:r w:rsidRPr="007C5B4C">
        <w:rPr>
          <w:rFonts w:cs="David"/>
          <w:rtl/>
        </w:rPr>
        <w:t>, וזאת אף אם תמה תקופת הרכש.</w:t>
      </w:r>
    </w:p>
    <w:p w14:paraId="3ED3B3D6" w14:textId="77777777" w:rsidR="00FC1A9E" w:rsidRPr="007C5B4C" w:rsidRDefault="00FC1A9E" w:rsidP="00B505B0">
      <w:pPr>
        <w:pStyle w:val="ab"/>
        <w:keepLines w:val="0"/>
        <w:widowControl w:val="0"/>
        <w:tabs>
          <w:tab w:val="right" w:pos="1016"/>
        </w:tabs>
        <w:spacing w:after="120" w:line="360" w:lineRule="auto"/>
        <w:ind w:left="1016"/>
        <w:jc w:val="both"/>
        <w:rPr>
          <w:rFonts w:cs="David"/>
          <w:rtl/>
        </w:rPr>
      </w:pPr>
      <w:r w:rsidRPr="007C5B4C">
        <w:rPr>
          <w:rFonts w:cs="David" w:hint="eastAsia"/>
          <w:rtl/>
        </w:rPr>
        <w:t>תקופת</w:t>
      </w:r>
      <w:r w:rsidRPr="007C5B4C">
        <w:rPr>
          <w:rFonts w:cs="David"/>
          <w:rtl/>
        </w:rPr>
        <w:t xml:space="preserve"> </w:t>
      </w:r>
      <w:r w:rsidRPr="007C5B4C">
        <w:rPr>
          <w:rFonts w:cs="David" w:hint="eastAsia"/>
          <w:rtl/>
        </w:rPr>
        <w:t>הרכש</w:t>
      </w:r>
      <w:r w:rsidRPr="007C5B4C">
        <w:rPr>
          <w:rFonts w:cs="David"/>
          <w:rtl/>
        </w:rPr>
        <w:t xml:space="preserve"> </w:t>
      </w:r>
      <w:r w:rsidRPr="007C5B4C">
        <w:rPr>
          <w:rFonts w:cs="David" w:hint="eastAsia"/>
          <w:rtl/>
        </w:rPr>
        <w:t>ותקופת</w:t>
      </w:r>
      <w:r w:rsidRPr="007C5B4C">
        <w:rPr>
          <w:rFonts w:cs="David"/>
          <w:rtl/>
        </w:rPr>
        <w:t xml:space="preserve"> </w:t>
      </w:r>
      <w:r w:rsidRPr="007C5B4C">
        <w:rPr>
          <w:rFonts w:cs="David" w:hint="eastAsia"/>
          <w:rtl/>
        </w:rPr>
        <w:t>הש</w:t>
      </w:r>
      <w:r w:rsidRPr="007C5B4C">
        <w:rPr>
          <w:rFonts w:cs="David" w:hint="cs"/>
          <w:rtl/>
        </w:rPr>
        <w:t>י</w:t>
      </w:r>
      <w:r w:rsidRPr="007C5B4C">
        <w:rPr>
          <w:rFonts w:cs="David" w:hint="eastAsia"/>
          <w:rtl/>
        </w:rPr>
        <w:t>רות</w:t>
      </w:r>
      <w:r w:rsidRPr="007C5B4C">
        <w:rPr>
          <w:rFonts w:cs="David"/>
          <w:rtl/>
        </w:rPr>
        <w:t xml:space="preserve"> </w:t>
      </w:r>
      <w:r w:rsidRPr="007C5B4C">
        <w:rPr>
          <w:rFonts w:cs="David" w:hint="eastAsia"/>
          <w:rtl/>
        </w:rPr>
        <w:t>יכונו</w:t>
      </w:r>
      <w:r w:rsidRPr="007C5B4C">
        <w:rPr>
          <w:rFonts w:cs="David"/>
          <w:rtl/>
        </w:rPr>
        <w:t xml:space="preserve"> </w:t>
      </w:r>
      <w:r w:rsidRPr="007C5B4C">
        <w:rPr>
          <w:rFonts w:cs="David" w:hint="eastAsia"/>
          <w:rtl/>
        </w:rPr>
        <w:t>יחד</w:t>
      </w:r>
      <w:r w:rsidRPr="007C5B4C">
        <w:rPr>
          <w:rFonts w:cs="David"/>
          <w:rtl/>
        </w:rPr>
        <w:t xml:space="preserve"> </w:t>
      </w:r>
      <w:r w:rsidRPr="007C5B4C">
        <w:rPr>
          <w:rFonts w:cs="David" w:hint="eastAsia"/>
          <w:rtl/>
        </w:rPr>
        <w:t>בהסכם</w:t>
      </w:r>
      <w:r w:rsidRPr="007C5B4C">
        <w:rPr>
          <w:rFonts w:cs="David"/>
          <w:rtl/>
        </w:rPr>
        <w:t xml:space="preserve"> </w:t>
      </w:r>
      <w:r w:rsidRPr="007C5B4C">
        <w:rPr>
          <w:rFonts w:cs="David" w:hint="eastAsia"/>
          <w:rtl/>
        </w:rPr>
        <w:t>זה</w:t>
      </w:r>
      <w:r w:rsidRPr="007C5B4C">
        <w:rPr>
          <w:rFonts w:cs="David"/>
          <w:rtl/>
        </w:rPr>
        <w:t xml:space="preserve"> "</w:t>
      </w:r>
      <w:r w:rsidRPr="007C5B4C">
        <w:rPr>
          <w:rFonts w:cs="David"/>
          <w:b/>
          <w:bCs/>
          <w:rtl/>
        </w:rPr>
        <w:t xml:space="preserve">תקופת </w:t>
      </w:r>
      <w:r w:rsidRPr="007C5B4C">
        <w:rPr>
          <w:rFonts w:cs="David" w:hint="eastAsia"/>
          <w:b/>
          <w:bCs/>
          <w:rtl/>
        </w:rPr>
        <w:t>ההתקשרות</w:t>
      </w:r>
      <w:r w:rsidRPr="007C5B4C">
        <w:rPr>
          <w:rFonts w:cs="David"/>
          <w:rtl/>
        </w:rPr>
        <w:t>".</w:t>
      </w:r>
    </w:p>
    <w:p w14:paraId="5AA6E1A5"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14:paraId="4F2B6D07" w14:textId="497038F8" w:rsidR="00FC1A9E" w:rsidRPr="007C5B4C" w:rsidRDefault="00FC1A9E" w:rsidP="00B505B0">
      <w:pPr>
        <w:pStyle w:val="ab"/>
        <w:keepLines w:val="0"/>
        <w:widowControl w:val="0"/>
        <w:numPr>
          <w:ilvl w:val="1"/>
          <w:numId w:val="48"/>
        </w:numPr>
        <w:spacing w:after="120" w:line="360" w:lineRule="auto"/>
        <w:jc w:val="both"/>
        <w:rPr>
          <w:rFonts w:cs="David"/>
        </w:rPr>
      </w:pPr>
      <w:r w:rsidRPr="007C5B4C">
        <w:rPr>
          <w:rFonts w:cs="David" w:hint="eastAsia"/>
          <w:rtl/>
        </w:rPr>
        <w:t>למזמין</w:t>
      </w:r>
      <w:r w:rsidRPr="007C5B4C">
        <w:rPr>
          <w:rFonts w:cs="David"/>
          <w:rtl/>
        </w:rPr>
        <w:t xml:space="preserve"> </w:t>
      </w:r>
      <w:r w:rsidRPr="007C5B4C">
        <w:rPr>
          <w:rFonts w:cs="David" w:hint="eastAsia"/>
          <w:rtl/>
        </w:rPr>
        <w:t>שמורה</w:t>
      </w:r>
      <w:r w:rsidRPr="007C5B4C">
        <w:rPr>
          <w:rFonts w:cs="David"/>
          <w:rtl/>
        </w:rPr>
        <w:t xml:space="preserve"> </w:t>
      </w:r>
      <w:r w:rsidRPr="007C5B4C">
        <w:rPr>
          <w:rFonts w:cs="David" w:hint="eastAsia"/>
          <w:rtl/>
        </w:rPr>
        <w:t>הזכות</w:t>
      </w:r>
      <w:r w:rsidRPr="007C5B4C">
        <w:rPr>
          <w:rFonts w:cs="David" w:hint="cs"/>
          <w:rtl/>
        </w:rPr>
        <w:t xml:space="preserve">, </w:t>
      </w:r>
      <w:r w:rsidRPr="007C5B4C">
        <w:rPr>
          <w:rFonts w:cs="David" w:hint="eastAsia"/>
          <w:rtl/>
        </w:rPr>
        <w:t>באישור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hint="cs"/>
          <w:rtl/>
        </w:rPr>
        <w:t>,</w:t>
      </w:r>
      <w:r w:rsidRPr="007C5B4C">
        <w:rPr>
          <w:rFonts w:cs="David"/>
          <w:rtl/>
        </w:rPr>
        <w:t xml:space="preserve"> לבצע הזמנת ציוד/שירות</w:t>
      </w:r>
      <w:r w:rsidR="004B391A" w:rsidRPr="007C5B4C">
        <w:rPr>
          <w:rFonts w:cs="David" w:hint="cs"/>
          <w:rtl/>
        </w:rPr>
        <w:t>ים</w:t>
      </w:r>
      <w:r w:rsidRPr="007C5B4C">
        <w:rPr>
          <w:rFonts w:cs="David"/>
          <w:rtl/>
        </w:rPr>
        <w:t xml:space="preserve"> בעבור מזמין חלופי (כהגדרתו </w:t>
      </w:r>
      <w:r w:rsidRPr="007C5B4C">
        <w:rPr>
          <w:rFonts w:cs="David" w:hint="eastAsia"/>
          <w:rtl/>
        </w:rPr>
        <w:t>בסעיף</w:t>
      </w:r>
      <w:r w:rsidRPr="007C5B4C">
        <w:rPr>
          <w:rFonts w:cs="David"/>
          <w:rtl/>
        </w:rPr>
        <w:t xml:space="preserve"> </w:t>
      </w:r>
      <w:r w:rsidR="00FF6AB8" w:rsidRPr="007C5B4C">
        <w:rPr>
          <w:rFonts w:cs="David"/>
          <w:rtl/>
        </w:rPr>
        <w:fldChar w:fldCharType="begin"/>
      </w:r>
      <w:r w:rsidR="00FF6AB8" w:rsidRPr="007C5B4C">
        <w:rPr>
          <w:rFonts w:cs="David"/>
          <w:rtl/>
        </w:rPr>
        <w:instrText xml:space="preserve"> </w:instrText>
      </w:r>
      <w:r w:rsidR="00FF6AB8" w:rsidRPr="007C5B4C">
        <w:rPr>
          <w:rFonts w:cs="David"/>
        </w:rPr>
        <w:instrText>REF</w:instrText>
      </w:r>
      <w:r w:rsidR="00FF6AB8" w:rsidRPr="007C5B4C">
        <w:rPr>
          <w:rFonts w:cs="David"/>
          <w:rtl/>
        </w:rPr>
        <w:instrText xml:space="preserve"> _</w:instrText>
      </w:r>
      <w:r w:rsidR="00FF6AB8" w:rsidRPr="007C5B4C">
        <w:rPr>
          <w:rFonts w:cs="David"/>
        </w:rPr>
        <w:instrText>Ref383953091 \r \h</w:instrText>
      </w:r>
      <w:r w:rsidR="00FF6AB8" w:rsidRPr="007C5B4C">
        <w:rPr>
          <w:rFonts w:cs="David"/>
          <w:rtl/>
        </w:rPr>
        <w:instrText xml:space="preserve"> </w:instrText>
      </w:r>
      <w:r w:rsidR="001E0AFE" w:rsidRPr="007C5B4C">
        <w:rPr>
          <w:rFonts w:cs="David"/>
          <w:rtl/>
        </w:rPr>
        <w:instrText xml:space="preserve"> \* </w:instrText>
      </w:r>
      <w:r w:rsidR="001E0AFE" w:rsidRPr="007C5B4C">
        <w:rPr>
          <w:rFonts w:cs="David"/>
        </w:rPr>
        <w:instrText>MERGEFORMAT</w:instrText>
      </w:r>
      <w:r w:rsidR="001E0AFE" w:rsidRPr="007C5B4C">
        <w:rPr>
          <w:rFonts w:cs="David"/>
          <w:rtl/>
        </w:rPr>
        <w:instrText xml:space="preserve"> </w:instrText>
      </w:r>
      <w:r w:rsidR="00FF6AB8" w:rsidRPr="007C5B4C">
        <w:rPr>
          <w:rFonts w:cs="David"/>
          <w:rtl/>
        </w:rPr>
      </w:r>
      <w:r w:rsidR="00FF6AB8" w:rsidRPr="007C5B4C">
        <w:rPr>
          <w:rFonts w:cs="David"/>
          <w:rtl/>
        </w:rPr>
        <w:fldChar w:fldCharType="separate"/>
      </w:r>
      <w:r w:rsidR="00E42450">
        <w:rPr>
          <w:rFonts w:cs="David"/>
          <w:cs/>
        </w:rPr>
        <w:t>‎</w:t>
      </w:r>
      <w:r w:rsidR="00E42450">
        <w:rPr>
          <w:rFonts w:cs="David"/>
        </w:rPr>
        <w:t>0</w:t>
      </w:r>
      <w:r w:rsidR="00FF6AB8" w:rsidRPr="007C5B4C">
        <w:rPr>
          <w:rFonts w:cs="David"/>
          <w:rtl/>
        </w:rPr>
        <w:fldChar w:fldCharType="end"/>
      </w:r>
      <w:r w:rsidRPr="007C5B4C">
        <w:rPr>
          <w:rFonts w:cs="David" w:hint="cs"/>
          <w:rtl/>
        </w:rPr>
        <w:t xml:space="preserve"> למכרז</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הספק</w:t>
      </w:r>
      <w:r w:rsidRPr="007C5B4C">
        <w:rPr>
          <w:rFonts w:cs="David"/>
          <w:rtl/>
        </w:rPr>
        <w:t xml:space="preserve"> </w:t>
      </w:r>
      <w:r w:rsidRPr="007C5B4C">
        <w:rPr>
          <w:rFonts w:cs="David" w:hint="eastAsia"/>
          <w:rtl/>
        </w:rPr>
        <w:t>יחולו</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המחויבויות</w:t>
      </w:r>
      <w:r w:rsidRPr="007C5B4C">
        <w:rPr>
          <w:rFonts w:cs="David"/>
          <w:rtl/>
        </w:rPr>
        <w:t xml:space="preserve"> </w:t>
      </w:r>
      <w:r w:rsidRPr="007C5B4C">
        <w:rPr>
          <w:rFonts w:cs="David" w:hint="eastAsia"/>
          <w:rtl/>
        </w:rPr>
        <w:t>הנדרשות</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פי</w:t>
      </w:r>
      <w:r w:rsidRPr="007C5B4C">
        <w:rPr>
          <w:rFonts w:cs="David"/>
          <w:rtl/>
        </w:rPr>
        <w:t xml:space="preserve"> </w:t>
      </w:r>
      <w:r w:rsidRPr="007C5B4C">
        <w:rPr>
          <w:rFonts w:cs="David" w:hint="eastAsia"/>
          <w:rtl/>
        </w:rPr>
        <w:t>מכרז</w:t>
      </w:r>
      <w:r w:rsidRPr="007C5B4C">
        <w:rPr>
          <w:rFonts w:cs="David"/>
          <w:rtl/>
        </w:rPr>
        <w:t xml:space="preserve"> </w:t>
      </w:r>
      <w:r w:rsidRPr="007C5B4C">
        <w:rPr>
          <w:rFonts w:cs="David" w:hint="eastAsia"/>
          <w:rtl/>
        </w:rPr>
        <w:t>זה</w:t>
      </w:r>
      <w:r w:rsidRPr="007C5B4C">
        <w:rPr>
          <w:rFonts w:cs="David"/>
          <w:rtl/>
        </w:rPr>
        <w:t xml:space="preserve"> </w:t>
      </w:r>
      <w:r w:rsidRPr="007C5B4C">
        <w:rPr>
          <w:rFonts w:cs="David" w:hint="eastAsia"/>
          <w:rtl/>
        </w:rPr>
        <w:t>כלפי</w:t>
      </w:r>
      <w:r w:rsidRPr="007C5B4C">
        <w:rPr>
          <w:rFonts w:cs="David"/>
          <w:rtl/>
        </w:rPr>
        <w:t xml:space="preserve"> </w:t>
      </w:r>
      <w:r w:rsidRPr="007C5B4C">
        <w:rPr>
          <w:rFonts w:cs="David" w:hint="eastAsia"/>
          <w:rtl/>
        </w:rPr>
        <w:t>המזמין</w:t>
      </w:r>
      <w:r w:rsidRPr="007C5B4C">
        <w:rPr>
          <w:rFonts w:cs="David"/>
          <w:rtl/>
        </w:rPr>
        <w:t xml:space="preserve"> </w:t>
      </w:r>
      <w:r w:rsidRPr="007C5B4C">
        <w:rPr>
          <w:rFonts w:cs="David" w:hint="eastAsia"/>
          <w:rtl/>
        </w:rPr>
        <w:t>החלופי</w:t>
      </w:r>
      <w:r w:rsidRPr="007C5B4C">
        <w:rPr>
          <w:rFonts w:cs="David"/>
          <w:rtl/>
        </w:rPr>
        <w:t xml:space="preserve"> </w:t>
      </w:r>
      <w:r w:rsidRPr="007C5B4C">
        <w:rPr>
          <w:rFonts w:cs="David" w:hint="eastAsia"/>
          <w:rtl/>
        </w:rPr>
        <w:t>לו</w:t>
      </w:r>
      <w:r w:rsidRPr="007C5B4C">
        <w:rPr>
          <w:rFonts w:cs="David"/>
          <w:rtl/>
        </w:rPr>
        <w:t xml:space="preserve"> </w:t>
      </w:r>
      <w:r w:rsidRPr="007C5B4C">
        <w:rPr>
          <w:rFonts w:cs="David" w:hint="eastAsia"/>
          <w:rtl/>
        </w:rPr>
        <w:t>מסופקים</w:t>
      </w:r>
      <w:r w:rsidRPr="007C5B4C">
        <w:rPr>
          <w:rFonts w:cs="David"/>
          <w:rtl/>
        </w:rPr>
        <w:t xml:space="preserve"> </w:t>
      </w:r>
      <w:r w:rsidRPr="007C5B4C">
        <w:rPr>
          <w:rFonts w:cs="David" w:hint="eastAsia"/>
          <w:rtl/>
        </w:rPr>
        <w:t>השירותים</w:t>
      </w:r>
      <w:r w:rsidRPr="007C5B4C">
        <w:rPr>
          <w:rFonts w:cs="David"/>
          <w:rtl/>
        </w:rPr>
        <w:t xml:space="preserve">, </w:t>
      </w:r>
      <w:r w:rsidRPr="007C5B4C">
        <w:rPr>
          <w:rFonts w:cs="David" w:hint="eastAsia"/>
          <w:rtl/>
        </w:rPr>
        <w:t>ללא</w:t>
      </w:r>
      <w:r w:rsidRPr="007C5B4C">
        <w:rPr>
          <w:rFonts w:cs="David"/>
          <w:rtl/>
        </w:rPr>
        <w:t xml:space="preserve"> </w:t>
      </w:r>
      <w:r w:rsidRPr="007C5B4C">
        <w:rPr>
          <w:rFonts w:cs="David" w:hint="eastAsia"/>
          <w:rtl/>
        </w:rPr>
        <w:t>קשר</w:t>
      </w:r>
      <w:r w:rsidRPr="007C5B4C">
        <w:rPr>
          <w:rFonts w:cs="David"/>
          <w:rtl/>
        </w:rPr>
        <w:t xml:space="preserve"> </w:t>
      </w:r>
      <w:r w:rsidRPr="007C5B4C">
        <w:rPr>
          <w:rFonts w:cs="David" w:hint="eastAsia"/>
          <w:rtl/>
        </w:rPr>
        <w:t>לזהותו</w:t>
      </w:r>
      <w:r w:rsidR="00C23A75" w:rsidRPr="007C5B4C">
        <w:rPr>
          <w:rFonts w:cs="David" w:hint="cs"/>
          <w:rtl/>
        </w:rPr>
        <w:t>, כל האמור מותנה בקבלת רשיונות ייצוא כנדרש</w:t>
      </w:r>
      <w:r w:rsidRPr="007C5B4C">
        <w:rPr>
          <w:rFonts w:cs="David"/>
          <w:rtl/>
        </w:rPr>
        <w:t>.</w:t>
      </w:r>
    </w:p>
    <w:p w14:paraId="50028992"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hint="eastAsia"/>
          <w:rtl/>
        </w:rPr>
        <w:t>במקרה</w:t>
      </w:r>
      <w:r w:rsidRPr="007C5B4C">
        <w:rPr>
          <w:rFonts w:cs="David"/>
          <w:rtl/>
        </w:rPr>
        <w:t xml:space="preserve"> </w:t>
      </w:r>
      <w:r w:rsidRPr="007C5B4C">
        <w:rPr>
          <w:rFonts w:cs="David" w:hint="eastAsia"/>
          <w:rtl/>
        </w:rPr>
        <w:t>בו</w:t>
      </w:r>
      <w:r w:rsidRPr="007C5B4C">
        <w:rPr>
          <w:rFonts w:cs="David"/>
          <w:rtl/>
        </w:rPr>
        <w:t xml:space="preserve"> </w:t>
      </w:r>
      <w:r w:rsidRPr="007C5B4C">
        <w:rPr>
          <w:rFonts w:cs="David" w:hint="eastAsia"/>
          <w:rtl/>
        </w:rPr>
        <w:t>יחליט</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לצאת</w:t>
      </w:r>
      <w:r w:rsidRPr="007C5B4C">
        <w:rPr>
          <w:rFonts w:cs="David"/>
          <w:rtl/>
        </w:rPr>
        <w:t xml:space="preserve"> </w:t>
      </w:r>
      <w:r w:rsidRPr="007C5B4C">
        <w:rPr>
          <w:rFonts w:cs="David" w:hint="eastAsia"/>
          <w:rtl/>
        </w:rPr>
        <w:t>למכרז</w:t>
      </w:r>
      <w:r w:rsidRPr="007C5B4C">
        <w:rPr>
          <w:rFonts w:cs="David"/>
          <w:rtl/>
        </w:rPr>
        <w:t xml:space="preserve"> </w:t>
      </w:r>
      <w:r w:rsidRPr="007C5B4C">
        <w:rPr>
          <w:rFonts w:cs="David" w:hint="eastAsia"/>
          <w:rtl/>
        </w:rPr>
        <w:t>חדש</w:t>
      </w:r>
      <w:r w:rsidRPr="007C5B4C">
        <w:rPr>
          <w:rFonts w:cs="David"/>
          <w:rtl/>
        </w:rPr>
        <w:t xml:space="preserve"> </w:t>
      </w:r>
      <w:r w:rsidRPr="007C5B4C">
        <w:rPr>
          <w:rFonts w:cs="David" w:hint="eastAsia"/>
          <w:rtl/>
        </w:rPr>
        <w:t>בתום</w:t>
      </w:r>
      <w:r w:rsidRPr="007C5B4C">
        <w:rPr>
          <w:rFonts w:cs="David"/>
          <w:rtl/>
        </w:rPr>
        <w:t xml:space="preserve"> </w:t>
      </w:r>
      <w:r w:rsidRPr="007C5B4C">
        <w:rPr>
          <w:rFonts w:cs="David" w:hint="eastAsia"/>
          <w:rtl/>
        </w:rPr>
        <w:t>תקופת</w:t>
      </w:r>
      <w:r w:rsidRPr="007C5B4C">
        <w:rPr>
          <w:rFonts w:cs="David"/>
          <w:rtl/>
        </w:rPr>
        <w:t xml:space="preserve"> </w:t>
      </w:r>
      <w:r w:rsidRPr="007C5B4C">
        <w:rPr>
          <w:rFonts w:cs="David" w:hint="eastAsia"/>
          <w:rtl/>
        </w:rPr>
        <w:t>הרכש</w:t>
      </w:r>
      <w:r w:rsidRPr="007C5B4C">
        <w:rPr>
          <w:rFonts w:cs="David"/>
          <w:rtl/>
        </w:rPr>
        <w:t xml:space="preserve">, </w:t>
      </w:r>
      <w:r w:rsidRPr="007C5B4C">
        <w:rPr>
          <w:rFonts w:cs="David" w:hint="eastAsia"/>
          <w:rtl/>
        </w:rPr>
        <w:t>אזי</w:t>
      </w:r>
      <w:r w:rsidRPr="007C5B4C">
        <w:rPr>
          <w:rFonts w:cs="David"/>
          <w:rtl/>
        </w:rPr>
        <w:t xml:space="preserve"> </w:t>
      </w:r>
      <w:r w:rsidRPr="007C5B4C">
        <w:rPr>
          <w:rFonts w:cs="David" w:hint="eastAsia"/>
          <w:rtl/>
        </w:rPr>
        <w:t>לאחר</w:t>
      </w:r>
      <w:r w:rsidRPr="007C5B4C">
        <w:rPr>
          <w:rFonts w:cs="David"/>
          <w:rtl/>
        </w:rPr>
        <w:t xml:space="preserve"> </w:t>
      </w:r>
      <w:r w:rsidRPr="007C5B4C">
        <w:rPr>
          <w:rFonts w:cs="David" w:hint="eastAsia"/>
          <w:rtl/>
        </w:rPr>
        <w:t>בחירת</w:t>
      </w:r>
      <w:r w:rsidRPr="007C5B4C">
        <w:rPr>
          <w:rFonts w:cs="David"/>
          <w:rtl/>
        </w:rPr>
        <w:t xml:space="preserve"> </w:t>
      </w:r>
      <w:r w:rsidRPr="007C5B4C">
        <w:rPr>
          <w:rFonts w:cs="David" w:hint="eastAsia"/>
          <w:rtl/>
        </w:rPr>
        <w:t>ספק</w:t>
      </w:r>
      <w:r w:rsidRPr="007C5B4C">
        <w:rPr>
          <w:rFonts w:cs="David"/>
          <w:rtl/>
        </w:rPr>
        <w:t xml:space="preserve"> </w:t>
      </w:r>
      <w:r w:rsidRPr="007C5B4C">
        <w:rPr>
          <w:rFonts w:cs="David" w:hint="eastAsia"/>
          <w:rtl/>
        </w:rPr>
        <w:t>זוכה</w:t>
      </w:r>
      <w:r w:rsidRPr="007C5B4C">
        <w:rPr>
          <w:rFonts w:cs="David"/>
          <w:rtl/>
        </w:rPr>
        <w:t xml:space="preserve"> </w:t>
      </w:r>
      <w:r w:rsidRPr="007C5B4C">
        <w:rPr>
          <w:rFonts w:cs="David" w:hint="eastAsia"/>
          <w:rtl/>
        </w:rPr>
        <w:t>חדש</w:t>
      </w:r>
      <w:r w:rsidRPr="007C5B4C">
        <w:rPr>
          <w:rFonts w:cs="David"/>
          <w:rtl/>
        </w:rPr>
        <w:t>, יחל תהליך הדרגתי של החלפת ספקי שירות בין הספק החדש לבין הספק (ב</w:t>
      </w:r>
      <w:r w:rsidRPr="007C5B4C">
        <w:rPr>
          <w:rFonts w:cs="David" w:hint="eastAsia"/>
          <w:rtl/>
        </w:rPr>
        <w:t>חוזה</w:t>
      </w:r>
      <w:r w:rsidRPr="007C5B4C">
        <w:rPr>
          <w:rFonts w:cs="David"/>
          <w:rtl/>
        </w:rPr>
        <w:t xml:space="preserve"> זה). במקרה כאמור, מחויב הספק להמשיך ולספק את השירותים הניתנים על ידו לפי </w:t>
      </w:r>
      <w:r w:rsidRPr="007C5B4C">
        <w:rPr>
          <w:rFonts w:cs="David" w:hint="eastAsia"/>
          <w:rtl/>
        </w:rPr>
        <w:t>חוזה</w:t>
      </w:r>
      <w:r w:rsidRPr="007C5B4C">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14:paraId="0C6492B0"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התחייבויות והצהרות הספק</w:t>
      </w:r>
    </w:p>
    <w:p w14:paraId="095C2BF4"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tl/>
        </w:rPr>
      </w:pPr>
      <w:r w:rsidRPr="007C5B4C">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300EE417" w14:textId="77777777" w:rsidR="00FC1A9E" w:rsidRPr="007C5B4C" w:rsidRDefault="00FC1A9E" w:rsidP="00B505B0">
      <w:pPr>
        <w:pStyle w:val="ab"/>
        <w:keepLines w:val="0"/>
        <w:widowControl w:val="0"/>
        <w:numPr>
          <w:ilvl w:val="1"/>
          <w:numId w:val="48"/>
        </w:numPr>
        <w:spacing w:after="120" w:line="360" w:lineRule="auto"/>
        <w:ind w:left="1022" w:hanging="619"/>
        <w:jc w:val="both"/>
        <w:rPr>
          <w:rFonts w:cs="David"/>
          <w:rtl/>
        </w:rPr>
      </w:pPr>
      <w:r w:rsidRPr="007C5B4C">
        <w:rPr>
          <w:rFonts w:cs="David"/>
          <w:rtl/>
        </w:rPr>
        <w:t>הספק יספק את השירות</w:t>
      </w:r>
      <w:r w:rsidR="004B391A" w:rsidRPr="007C5B4C">
        <w:rPr>
          <w:rFonts w:cs="David" w:hint="cs"/>
          <w:rtl/>
        </w:rPr>
        <w:t>ים</w:t>
      </w:r>
      <w:r w:rsidRPr="007C5B4C">
        <w:rPr>
          <w:rFonts w:cs="David"/>
          <w:rtl/>
        </w:rPr>
        <w:t xml:space="preserve"> המבוקש</w:t>
      </w:r>
      <w:r w:rsidR="004B391A" w:rsidRPr="007C5B4C">
        <w:rPr>
          <w:rFonts w:cs="David" w:hint="cs"/>
          <w:rtl/>
        </w:rPr>
        <w:t>ים</w:t>
      </w:r>
      <w:r w:rsidRPr="007C5B4C">
        <w:rPr>
          <w:rFonts w:cs="David"/>
          <w:rtl/>
        </w:rPr>
        <w:t xml:space="preserve"> לפי הזמנה חתומה בידי מורשי החתימה של המזמינים (להלן - "</w:t>
      </w:r>
      <w:r w:rsidRPr="007C5B4C">
        <w:rPr>
          <w:rFonts w:cs="David"/>
          <w:b/>
          <w:bCs/>
          <w:rtl/>
        </w:rPr>
        <w:t>ההזמנה</w:t>
      </w:r>
      <w:r w:rsidRPr="007C5B4C">
        <w:rPr>
          <w:rFonts w:cs="David"/>
          <w:rtl/>
        </w:rPr>
        <w:t>").</w:t>
      </w:r>
    </w:p>
    <w:p w14:paraId="465125E4"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הספק מצהיר כי לכל אורך תקופת ההתקשרות (וההארכות אם תהיינה), יהיה ברשותו האמצעים והתנאים הנדרשים לביצוע כל ההזמנות שיקבל</w:t>
      </w:r>
      <w:r w:rsidRPr="007C5B4C">
        <w:rPr>
          <w:rFonts w:cs="David" w:hint="cs"/>
          <w:rtl/>
        </w:rPr>
        <w:t>, לכל המוצרים והשירותים אשר הוא חייב באספקתם,</w:t>
      </w:r>
      <w:r w:rsidRPr="007C5B4C">
        <w:rPr>
          <w:rFonts w:cs="David"/>
          <w:rtl/>
        </w:rPr>
        <w:t xml:space="preserve"> והכול על פי המכרז והסכם זה.</w:t>
      </w:r>
    </w:p>
    <w:p w14:paraId="32276602" w14:textId="0539A588" w:rsidR="00FC1A9E" w:rsidRPr="007C5B4C" w:rsidRDefault="00FC1A9E" w:rsidP="00102925">
      <w:pPr>
        <w:pStyle w:val="ab"/>
        <w:keepLines w:val="0"/>
        <w:widowControl w:val="0"/>
        <w:numPr>
          <w:ilvl w:val="1"/>
          <w:numId w:val="48"/>
        </w:numPr>
        <w:spacing w:after="120" w:line="360" w:lineRule="auto"/>
        <w:jc w:val="both"/>
        <w:rPr>
          <w:rFonts w:cs="David"/>
        </w:rPr>
      </w:pPr>
      <w:r w:rsidRPr="007C5B4C">
        <w:rPr>
          <w:rFonts w:cs="David"/>
          <w:rtl/>
        </w:rPr>
        <w:t>הספק מצהיר בזה ומתחייב כי ברשותו הניסיון, המיומנות, הידע, הכלים המכשור</w:t>
      </w:r>
      <w:r w:rsidRPr="007C5B4C">
        <w:rPr>
          <w:rFonts w:cs="David" w:hint="cs"/>
          <w:rtl/>
        </w:rPr>
        <w:t>, המלאי</w:t>
      </w:r>
      <w:r w:rsidRPr="007C5B4C">
        <w:rPr>
          <w:rFonts w:cs="David"/>
          <w:rtl/>
        </w:rPr>
        <w:t xml:space="preserve"> וכוח האדם הדרושים לאספקת השירות</w:t>
      </w:r>
      <w:r w:rsidR="004B391A" w:rsidRPr="007C5B4C">
        <w:rPr>
          <w:rFonts w:cs="David" w:hint="cs"/>
          <w:rtl/>
        </w:rPr>
        <w:t>ים</w:t>
      </w:r>
      <w:r w:rsidRPr="007C5B4C">
        <w:rPr>
          <w:rFonts w:cs="David"/>
          <w:rtl/>
        </w:rPr>
        <w:t xml:space="preserve"> המבוקש</w:t>
      </w:r>
      <w:r w:rsidR="004B391A" w:rsidRPr="007C5B4C">
        <w:rPr>
          <w:rFonts w:cs="David" w:hint="cs"/>
          <w:rtl/>
        </w:rPr>
        <w:t>ים</w:t>
      </w:r>
      <w:r w:rsidRPr="007C5B4C">
        <w:rPr>
          <w:rFonts w:cs="David"/>
          <w:rtl/>
        </w:rPr>
        <w:t xml:space="preserve">, </w:t>
      </w:r>
      <w:r w:rsidRPr="007C5B4C">
        <w:rPr>
          <w:rFonts w:cs="David" w:hint="cs"/>
          <w:rtl/>
        </w:rPr>
        <w:t>לרבות שלוש שנות שירות</w:t>
      </w:r>
      <w:r w:rsidR="00102925">
        <w:rPr>
          <w:rFonts w:cs="David" w:hint="cs"/>
          <w:rtl/>
        </w:rPr>
        <w:t xml:space="preserve"> ו</w:t>
      </w:r>
      <w:r w:rsidRPr="007C5B4C">
        <w:rPr>
          <w:rFonts w:cs="David" w:hint="cs"/>
          <w:rtl/>
        </w:rPr>
        <w:t xml:space="preserve">אחריות ללא תשלום ושנים נוספות בתשלום לאורך כל תקופת הישרות, </w:t>
      </w:r>
      <w:r w:rsidRPr="007C5B4C">
        <w:rPr>
          <w:rFonts w:cs="David"/>
          <w:rtl/>
        </w:rPr>
        <w:t xml:space="preserve">וכי הוא יספקו לעורך המכרז לצורך ביצוע התחייבויותיו לפי המכרז והסכם זה. </w:t>
      </w:r>
    </w:p>
    <w:p w14:paraId="2C812DD3" w14:textId="2C77D5D4" w:rsidR="00FC1A9E" w:rsidRPr="007C5B4C" w:rsidRDefault="00FC1A9E" w:rsidP="00E304A2">
      <w:pPr>
        <w:pStyle w:val="ab"/>
        <w:keepLines w:val="0"/>
        <w:widowControl w:val="0"/>
        <w:numPr>
          <w:ilvl w:val="1"/>
          <w:numId w:val="48"/>
        </w:numPr>
        <w:spacing w:after="120" w:line="360" w:lineRule="auto"/>
        <w:jc w:val="both"/>
        <w:rPr>
          <w:rFonts w:cs="David"/>
          <w:rtl/>
        </w:rPr>
      </w:pPr>
      <w:r w:rsidRPr="007C5B4C">
        <w:rPr>
          <w:rFonts w:cs="David" w:hint="eastAsia"/>
          <w:rtl/>
        </w:rPr>
        <w:t>הספק</w:t>
      </w:r>
      <w:r w:rsidRPr="007C5B4C">
        <w:rPr>
          <w:rFonts w:cs="David"/>
          <w:rtl/>
        </w:rPr>
        <w:t xml:space="preserve"> </w:t>
      </w:r>
      <w:r w:rsidRPr="007C5B4C">
        <w:rPr>
          <w:rFonts w:cs="David" w:hint="eastAsia"/>
          <w:rtl/>
        </w:rPr>
        <w:t>מצהיר</w:t>
      </w:r>
      <w:r w:rsidRPr="007C5B4C">
        <w:rPr>
          <w:rFonts w:cs="David"/>
          <w:rtl/>
        </w:rPr>
        <w:t xml:space="preserve"> </w:t>
      </w:r>
      <w:r w:rsidRPr="007C5B4C">
        <w:rPr>
          <w:rFonts w:cs="David" w:hint="eastAsia"/>
          <w:rtl/>
        </w:rPr>
        <w:t>בזה</w:t>
      </w:r>
      <w:r w:rsidRPr="007C5B4C">
        <w:rPr>
          <w:rFonts w:cs="David"/>
          <w:rtl/>
        </w:rPr>
        <w:t xml:space="preserve"> </w:t>
      </w:r>
      <w:r w:rsidRPr="007C5B4C">
        <w:rPr>
          <w:rFonts w:cs="David" w:hint="eastAsia"/>
          <w:rtl/>
        </w:rPr>
        <w:t>ומתחייב</w:t>
      </w:r>
      <w:r w:rsidRPr="007C5B4C">
        <w:rPr>
          <w:rFonts w:cs="David"/>
          <w:rtl/>
        </w:rPr>
        <w:t xml:space="preserve"> כי כל ציוד שיסופק במסגרת החוזה, יהיה כזה אשר לגביו יהיה לספק את כל הידע, </w:t>
      </w:r>
      <w:r w:rsidRPr="007C5B4C">
        <w:rPr>
          <w:rFonts w:cs="David" w:hint="eastAsia"/>
          <w:rtl/>
        </w:rPr>
        <w:t>ההסמכות</w:t>
      </w:r>
      <w:r w:rsidRPr="007C5B4C">
        <w:rPr>
          <w:rFonts w:cs="David"/>
          <w:rtl/>
        </w:rPr>
        <w:t xml:space="preserve">, </w:t>
      </w:r>
      <w:r w:rsidRPr="007C5B4C">
        <w:rPr>
          <w:rFonts w:cs="David" w:hint="eastAsia"/>
          <w:rtl/>
        </w:rPr>
        <w:t>הכלים</w:t>
      </w:r>
      <w:r w:rsidRPr="007C5B4C">
        <w:rPr>
          <w:rFonts w:cs="David"/>
          <w:rtl/>
        </w:rPr>
        <w:t xml:space="preserve">, </w:t>
      </w:r>
      <w:r w:rsidRPr="007C5B4C">
        <w:rPr>
          <w:rFonts w:cs="David" w:hint="eastAsia"/>
          <w:rtl/>
        </w:rPr>
        <w:t>המכשור</w:t>
      </w:r>
      <w:r w:rsidRPr="007C5B4C">
        <w:rPr>
          <w:rFonts w:cs="David"/>
          <w:rtl/>
        </w:rPr>
        <w:t xml:space="preserve"> </w:t>
      </w:r>
      <w:r w:rsidRPr="007C5B4C">
        <w:rPr>
          <w:rFonts w:cs="David" w:hint="eastAsia"/>
          <w:rtl/>
        </w:rPr>
        <w:t>וכוח</w:t>
      </w:r>
      <w:r w:rsidRPr="007C5B4C">
        <w:rPr>
          <w:rFonts w:cs="David"/>
          <w:rtl/>
        </w:rPr>
        <w:t xml:space="preserve"> </w:t>
      </w:r>
      <w:r w:rsidRPr="007C5B4C">
        <w:rPr>
          <w:rFonts w:cs="David" w:hint="eastAsia"/>
          <w:rtl/>
        </w:rPr>
        <w:t>האדם</w:t>
      </w:r>
      <w:r w:rsidRPr="007C5B4C">
        <w:rPr>
          <w:rFonts w:cs="David"/>
          <w:rtl/>
        </w:rPr>
        <w:t xml:space="preserve"> </w:t>
      </w:r>
      <w:r w:rsidRPr="007C5B4C">
        <w:rPr>
          <w:rFonts w:cs="David" w:hint="eastAsia"/>
          <w:rtl/>
        </w:rPr>
        <w:t>הדרוש</w:t>
      </w:r>
      <w:r w:rsidRPr="007C5B4C">
        <w:rPr>
          <w:rFonts w:cs="David"/>
          <w:rtl/>
        </w:rPr>
        <w:t xml:space="preserve"> </w:t>
      </w:r>
      <w:r w:rsidRPr="007C5B4C">
        <w:rPr>
          <w:rFonts w:cs="David" w:hint="eastAsia"/>
          <w:rtl/>
        </w:rPr>
        <w:t>לצורך</w:t>
      </w:r>
      <w:r w:rsidRPr="007C5B4C">
        <w:rPr>
          <w:rFonts w:cs="David"/>
          <w:rtl/>
        </w:rPr>
        <w:t xml:space="preserve"> </w:t>
      </w:r>
      <w:r w:rsidR="00BC7B21">
        <w:rPr>
          <w:rFonts w:cs="David" w:hint="cs"/>
          <w:rtl/>
        </w:rPr>
        <w:t>אספקת המוצרים והשירות להם.</w:t>
      </w:r>
    </w:p>
    <w:p w14:paraId="72C7BBFC"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הספק מצהיר כי כל הפרטים שמסר לעורך המכרז בהצעתו, ובכללם פרטים על ניסיונו ויכולתו לספק את השירות</w:t>
      </w:r>
      <w:r w:rsidR="00AB71C7" w:rsidRPr="007C5B4C">
        <w:rPr>
          <w:rFonts w:cs="David" w:hint="cs"/>
          <w:rtl/>
        </w:rPr>
        <w:t>ים</w:t>
      </w:r>
      <w:r w:rsidRPr="007C5B4C">
        <w:rPr>
          <w:rFonts w:cs="David"/>
          <w:rtl/>
        </w:rPr>
        <w:t xml:space="preserve"> המבוקש</w:t>
      </w:r>
      <w:r w:rsidR="00AB71C7" w:rsidRPr="007C5B4C">
        <w:rPr>
          <w:rFonts w:cs="David" w:hint="cs"/>
          <w:rtl/>
        </w:rPr>
        <w:t>ים</w:t>
      </w:r>
      <w:r w:rsidRPr="007C5B4C">
        <w:rPr>
          <w:rFonts w:cs="David"/>
          <w:rtl/>
        </w:rPr>
        <w:t xml:space="preserve">, הינם מלאים ונכונים. </w:t>
      </w:r>
    </w:p>
    <w:p w14:paraId="7383A58F" w14:textId="77777777" w:rsidR="00272AEB" w:rsidRPr="007C5B4C" w:rsidRDefault="00FC1A9E" w:rsidP="00B505B0">
      <w:pPr>
        <w:pStyle w:val="ab"/>
        <w:keepLines w:val="0"/>
        <w:widowControl w:val="0"/>
        <w:numPr>
          <w:ilvl w:val="1"/>
          <w:numId w:val="48"/>
        </w:numPr>
        <w:spacing w:after="120" w:line="360" w:lineRule="auto"/>
        <w:jc w:val="both"/>
        <w:rPr>
          <w:rFonts w:cs="David"/>
        </w:rPr>
      </w:pPr>
      <w:r w:rsidRPr="007C5B4C">
        <w:rPr>
          <w:rFonts w:cs="David"/>
          <w:rtl/>
        </w:rPr>
        <w:t>הספק מתחייב כי השירות</w:t>
      </w:r>
      <w:r w:rsidR="00AB71C7" w:rsidRPr="007C5B4C">
        <w:rPr>
          <w:rFonts w:cs="David" w:hint="cs"/>
          <w:rtl/>
        </w:rPr>
        <w:t>ים</w:t>
      </w:r>
      <w:r w:rsidRPr="007C5B4C">
        <w:rPr>
          <w:rFonts w:cs="David"/>
          <w:rtl/>
        </w:rPr>
        <w:t xml:space="preserve"> המבוקש</w:t>
      </w:r>
      <w:r w:rsidR="00AB71C7" w:rsidRPr="007C5B4C">
        <w:rPr>
          <w:rFonts w:cs="David" w:hint="cs"/>
          <w:rtl/>
        </w:rPr>
        <w:t>ים</w:t>
      </w:r>
      <w:r w:rsidRPr="007C5B4C">
        <w:rPr>
          <w:rFonts w:cs="David"/>
          <w:rtl/>
        </w:rPr>
        <w:t xml:space="preserve"> אשר יסופק על ידו יעמוד בדרישות המכרז. </w:t>
      </w:r>
    </w:p>
    <w:p w14:paraId="1C735843" w14:textId="77777777" w:rsidR="00272AEB" w:rsidRPr="007C5B4C" w:rsidRDefault="00FC1A9E" w:rsidP="00B505B0">
      <w:pPr>
        <w:pStyle w:val="ab"/>
        <w:keepLines w:val="0"/>
        <w:widowControl w:val="0"/>
        <w:numPr>
          <w:ilvl w:val="1"/>
          <w:numId w:val="48"/>
        </w:numPr>
        <w:spacing w:after="120" w:line="360" w:lineRule="auto"/>
        <w:jc w:val="both"/>
        <w:rPr>
          <w:rFonts w:cs="David"/>
        </w:rPr>
      </w:pPr>
      <w:r w:rsidRPr="007C5B4C">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7C5B4C">
        <w:rPr>
          <w:rFonts w:cs="David" w:hint="eastAsia"/>
          <w:rtl/>
        </w:rPr>
        <w:t>במקרה</w:t>
      </w:r>
      <w:r w:rsidRPr="007C5B4C">
        <w:rPr>
          <w:rFonts w:cs="David"/>
          <w:rtl/>
        </w:rPr>
        <w:t xml:space="preserve"> </w:t>
      </w:r>
      <w:r w:rsidRPr="007C5B4C">
        <w:rPr>
          <w:rFonts w:cs="David" w:hint="eastAsia"/>
          <w:rtl/>
        </w:rPr>
        <w:t>בו</w:t>
      </w:r>
      <w:r w:rsidRPr="007C5B4C">
        <w:rPr>
          <w:rFonts w:cs="David"/>
          <w:rtl/>
        </w:rPr>
        <w:t xml:space="preserve"> </w:t>
      </w:r>
      <w:r w:rsidRPr="007C5B4C">
        <w:rPr>
          <w:rFonts w:cs="David" w:hint="eastAsia"/>
          <w:rtl/>
        </w:rPr>
        <w:t>יימצא</w:t>
      </w:r>
      <w:r w:rsidRPr="007C5B4C">
        <w:rPr>
          <w:rFonts w:cs="David"/>
          <w:rtl/>
        </w:rPr>
        <w:t xml:space="preserve"> </w:t>
      </w:r>
      <w:r w:rsidRPr="007C5B4C">
        <w:rPr>
          <w:rFonts w:cs="David" w:hint="eastAsia"/>
          <w:rtl/>
        </w:rPr>
        <w:t>ליקוי</w:t>
      </w:r>
      <w:r w:rsidRPr="007C5B4C">
        <w:rPr>
          <w:rFonts w:cs="David"/>
          <w:rtl/>
        </w:rPr>
        <w:t xml:space="preserve"> </w:t>
      </w:r>
      <w:r w:rsidRPr="007C5B4C">
        <w:rPr>
          <w:rFonts w:cs="David" w:hint="eastAsia"/>
          <w:rtl/>
        </w:rPr>
        <w:t>בציוד</w:t>
      </w:r>
      <w:r w:rsidRPr="007C5B4C">
        <w:rPr>
          <w:rFonts w:cs="David"/>
          <w:rtl/>
        </w:rPr>
        <w:t xml:space="preserve"> </w:t>
      </w:r>
      <w:r w:rsidRPr="007C5B4C">
        <w:rPr>
          <w:rFonts w:cs="David" w:hint="eastAsia"/>
          <w:rtl/>
        </w:rPr>
        <w:t>שסופק</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ידי</w:t>
      </w:r>
      <w:r w:rsidRPr="007C5B4C">
        <w:rPr>
          <w:rFonts w:cs="David"/>
          <w:rtl/>
        </w:rPr>
        <w:t xml:space="preserve"> </w:t>
      </w:r>
      <w:r w:rsidRPr="007C5B4C">
        <w:rPr>
          <w:rFonts w:cs="David" w:hint="eastAsia"/>
          <w:rtl/>
        </w:rPr>
        <w:t>הספק</w:t>
      </w:r>
      <w:r w:rsidRPr="007C5B4C">
        <w:rPr>
          <w:rFonts w:cs="David"/>
          <w:rtl/>
        </w:rPr>
        <w:t xml:space="preserve"> </w:t>
      </w:r>
      <w:r w:rsidRPr="007C5B4C">
        <w:rPr>
          <w:rFonts w:cs="David" w:hint="eastAsia"/>
          <w:rtl/>
        </w:rPr>
        <w:t>ו</w:t>
      </w:r>
      <w:r w:rsidRPr="007C5B4C">
        <w:rPr>
          <w:rFonts w:cs="David"/>
          <w:rtl/>
        </w:rPr>
        <w:t xml:space="preserve">/או </w:t>
      </w:r>
      <w:r w:rsidRPr="007C5B4C">
        <w:rPr>
          <w:rFonts w:cs="David" w:hint="eastAsia"/>
          <w:rtl/>
        </w:rPr>
        <w:t>אי</w:t>
      </w:r>
      <w:r w:rsidRPr="007C5B4C">
        <w:rPr>
          <w:rFonts w:cs="David"/>
          <w:rtl/>
        </w:rPr>
        <w:t xml:space="preserve"> </w:t>
      </w:r>
      <w:r w:rsidRPr="007C5B4C">
        <w:rPr>
          <w:rFonts w:cs="David" w:hint="eastAsia"/>
          <w:rtl/>
        </w:rPr>
        <w:t>התאמה</w:t>
      </w:r>
      <w:r w:rsidRPr="007C5B4C">
        <w:rPr>
          <w:rFonts w:cs="David"/>
          <w:rtl/>
        </w:rPr>
        <w:t xml:space="preserve"> </w:t>
      </w:r>
      <w:r w:rsidRPr="007C5B4C">
        <w:rPr>
          <w:rFonts w:cs="David" w:hint="eastAsia"/>
          <w:rtl/>
        </w:rPr>
        <w:t>לדרישות</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יהיה</w:t>
      </w:r>
      <w:r w:rsidRPr="007C5B4C">
        <w:rPr>
          <w:rFonts w:cs="David"/>
          <w:rtl/>
        </w:rPr>
        <w:t xml:space="preserve"> </w:t>
      </w:r>
      <w:r w:rsidRPr="007C5B4C">
        <w:rPr>
          <w:rFonts w:cs="David" w:hint="eastAsia"/>
          <w:rtl/>
        </w:rPr>
        <w:t>הספק</w:t>
      </w:r>
      <w:r w:rsidRPr="007C5B4C">
        <w:rPr>
          <w:rFonts w:cs="David"/>
          <w:rtl/>
        </w:rPr>
        <w:t xml:space="preserve"> </w:t>
      </w:r>
      <w:r w:rsidRPr="007C5B4C">
        <w:rPr>
          <w:rFonts w:cs="David" w:hint="eastAsia"/>
          <w:rtl/>
        </w:rPr>
        <w:t>חייב</w:t>
      </w:r>
      <w:r w:rsidRPr="007C5B4C">
        <w:rPr>
          <w:rFonts w:cs="David"/>
          <w:rtl/>
        </w:rPr>
        <w:t xml:space="preserve"> </w:t>
      </w:r>
      <w:r w:rsidRPr="007C5B4C">
        <w:rPr>
          <w:rFonts w:cs="David" w:hint="eastAsia"/>
          <w:rtl/>
        </w:rPr>
        <w:t>להגיע</w:t>
      </w:r>
      <w:r w:rsidRPr="007C5B4C">
        <w:rPr>
          <w:rFonts w:cs="David"/>
          <w:rtl/>
        </w:rPr>
        <w:t xml:space="preserve"> </w:t>
      </w:r>
      <w:r w:rsidRPr="007C5B4C">
        <w:rPr>
          <w:rFonts w:cs="David" w:hint="eastAsia"/>
          <w:rtl/>
        </w:rPr>
        <w:t>למזמין</w:t>
      </w:r>
      <w:r w:rsidRPr="007C5B4C">
        <w:rPr>
          <w:rFonts w:cs="David"/>
          <w:rtl/>
        </w:rPr>
        <w:t xml:space="preserve">, </w:t>
      </w:r>
      <w:r w:rsidRPr="007C5B4C">
        <w:rPr>
          <w:rFonts w:cs="David" w:hint="eastAsia"/>
          <w:rtl/>
        </w:rPr>
        <w:t>לאסוף</w:t>
      </w:r>
      <w:r w:rsidRPr="007C5B4C">
        <w:rPr>
          <w:rFonts w:cs="David"/>
          <w:rtl/>
        </w:rPr>
        <w:t xml:space="preserve"> </w:t>
      </w:r>
      <w:r w:rsidRPr="007C5B4C">
        <w:rPr>
          <w:rFonts w:cs="David" w:hint="eastAsia"/>
          <w:rtl/>
        </w:rPr>
        <w:t>את</w:t>
      </w:r>
      <w:r w:rsidRPr="007C5B4C">
        <w:rPr>
          <w:rFonts w:cs="David"/>
          <w:rtl/>
        </w:rPr>
        <w:t xml:space="preserve"> </w:t>
      </w:r>
      <w:r w:rsidRPr="007C5B4C">
        <w:rPr>
          <w:rFonts w:cs="David" w:hint="eastAsia"/>
          <w:rtl/>
        </w:rPr>
        <w:t>הציוד</w:t>
      </w:r>
      <w:r w:rsidRPr="007C5B4C">
        <w:rPr>
          <w:rFonts w:cs="David"/>
          <w:rtl/>
        </w:rPr>
        <w:t xml:space="preserve"> </w:t>
      </w:r>
      <w:r w:rsidRPr="007C5B4C">
        <w:rPr>
          <w:rFonts w:cs="David" w:hint="eastAsia"/>
          <w:rtl/>
        </w:rPr>
        <w:t>הלקוי</w:t>
      </w:r>
      <w:r w:rsidRPr="007C5B4C">
        <w:rPr>
          <w:rFonts w:cs="David"/>
          <w:rtl/>
        </w:rPr>
        <w:t xml:space="preserve"> </w:t>
      </w:r>
      <w:r w:rsidR="0077413D" w:rsidRPr="007C5B4C">
        <w:rPr>
          <w:rFonts w:cs="David" w:hint="cs"/>
          <w:rtl/>
        </w:rPr>
        <w:t>ו</w:t>
      </w:r>
      <w:r w:rsidRPr="007C5B4C">
        <w:rPr>
          <w:rFonts w:cs="David" w:hint="eastAsia"/>
          <w:rtl/>
        </w:rPr>
        <w:t>להחלי</w:t>
      </w:r>
      <w:r w:rsidR="0077413D" w:rsidRPr="007C5B4C">
        <w:rPr>
          <w:rFonts w:cs="David" w:hint="cs"/>
          <w:rtl/>
        </w:rPr>
        <w:t>פו</w:t>
      </w:r>
      <w:r w:rsidRPr="007C5B4C">
        <w:rPr>
          <w:rFonts w:cs="David"/>
          <w:rtl/>
        </w:rPr>
        <w:t xml:space="preserve"> </w:t>
      </w:r>
      <w:r w:rsidRPr="007C5B4C">
        <w:rPr>
          <w:rFonts w:cs="David" w:hint="eastAsia"/>
          <w:rtl/>
        </w:rPr>
        <w:t>ללא</w:t>
      </w:r>
      <w:r w:rsidRPr="007C5B4C">
        <w:rPr>
          <w:rFonts w:cs="David"/>
          <w:rtl/>
        </w:rPr>
        <w:t xml:space="preserve"> </w:t>
      </w:r>
      <w:r w:rsidRPr="007C5B4C">
        <w:rPr>
          <w:rFonts w:cs="David" w:hint="eastAsia"/>
          <w:rtl/>
        </w:rPr>
        <w:t>תשלום</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תמורה</w:t>
      </w:r>
      <w:r w:rsidRPr="007C5B4C">
        <w:rPr>
          <w:rFonts w:cs="David"/>
          <w:rtl/>
        </w:rPr>
        <w:t xml:space="preserve"> </w:t>
      </w:r>
      <w:r w:rsidRPr="007C5B4C">
        <w:rPr>
          <w:rFonts w:cs="David" w:hint="eastAsia"/>
          <w:rtl/>
        </w:rPr>
        <w:t>נוספת</w:t>
      </w:r>
      <w:r w:rsidRPr="007C5B4C">
        <w:rPr>
          <w:rFonts w:cs="David"/>
          <w:rtl/>
        </w:rPr>
        <w:t xml:space="preserve">, </w:t>
      </w:r>
      <w:r w:rsidRPr="007C5B4C">
        <w:rPr>
          <w:rFonts w:cs="David" w:hint="eastAsia"/>
          <w:rtl/>
        </w:rPr>
        <w:t>ולספקו</w:t>
      </w:r>
      <w:r w:rsidRPr="007C5B4C">
        <w:rPr>
          <w:rFonts w:cs="David"/>
          <w:rtl/>
        </w:rPr>
        <w:t xml:space="preserve"> </w:t>
      </w:r>
      <w:r w:rsidRPr="007C5B4C">
        <w:rPr>
          <w:rFonts w:cs="David" w:hint="eastAsia"/>
          <w:rtl/>
        </w:rPr>
        <w:t>בעצמו</w:t>
      </w:r>
      <w:r w:rsidRPr="007C5B4C">
        <w:rPr>
          <w:rFonts w:cs="David"/>
          <w:rtl/>
        </w:rPr>
        <w:t xml:space="preserve"> </w:t>
      </w:r>
      <w:r w:rsidRPr="007C5B4C">
        <w:rPr>
          <w:rFonts w:cs="David" w:hint="eastAsia"/>
          <w:rtl/>
        </w:rPr>
        <w:t>למזמין</w:t>
      </w:r>
      <w:r w:rsidRPr="007C5B4C">
        <w:rPr>
          <w:rFonts w:cs="David"/>
          <w:rtl/>
        </w:rPr>
        <w:t>.</w:t>
      </w:r>
    </w:p>
    <w:p w14:paraId="100DB8D1" w14:textId="77777777" w:rsidR="005767DB" w:rsidRPr="007C5B4C" w:rsidRDefault="005767DB" w:rsidP="00B505B0">
      <w:pPr>
        <w:pStyle w:val="ab"/>
        <w:keepLines w:val="0"/>
        <w:widowControl w:val="0"/>
        <w:numPr>
          <w:ilvl w:val="1"/>
          <w:numId w:val="48"/>
        </w:numPr>
        <w:spacing w:after="120" w:line="360" w:lineRule="auto"/>
        <w:jc w:val="both"/>
        <w:rPr>
          <w:rFonts w:cs="David"/>
        </w:rPr>
      </w:pPr>
      <w:bookmarkStart w:id="991" w:name="_Toc185193151"/>
      <w:bookmarkStart w:id="992" w:name="_Toc201561676"/>
      <w:bookmarkStart w:id="993" w:name="_Toc201636806"/>
      <w:bookmarkStart w:id="994" w:name="_Toc201895115"/>
      <w:bookmarkStart w:id="995" w:name="_Toc185193152"/>
      <w:bookmarkStart w:id="996" w:name="_Toc201561677"/>
      <w:bookmarkStart w:id="997" w:name="_Toc201636807"/>
      <w:bookmarkStart w:id="998" w:name="_Toc201895116"/>
      <w:r w:rsidRPr="007C5B4C">
        <w:rPr>
          <w:rFonts w:cs="David"/>
          <w:rtl/>
        </w:rPr>
        <w:t>הספק מתחייב לדאוג ל</w:t>
      </w:r>
      <w:r w:rsidRPr="007C5B4C">
        <w:rPr>
          <w:rFonts w:cs="David" w:hint="eastAsia"/>
          <w:rtl/>
        </w:rPr>
        <w:t>אחסון</w:t>
      </w:r>
      <w:r w:rsidRPr="007C5B4C">
        <w:rPr>
          <w:rFonts w:cs="David"/>
          <w:rtl/>
        </w:rPr>
        <w:t xml:space="preserve"> </w:t>
      </w:r>
      <w:r w:rsidRPr="007C5B4C">
        <w:rPr>
          <w:rFonts w:cs="David" w:hint="eastAsia"/>
          <w:rtl/>
        </w:rPr>
        <w:t>נאות</w:t>
      </w:r>
      <w:r w:rsidRPr="007C5B4C">
        <w:rPr>
          <w:rFonts w:cs="David"/>
          <w:rtl/>
        </w:rPr>
        <w:t xml:space="preserve"> </w:t>
      </w:r>
      <w:r w:rsidRPr="007C5B4C">
        <w:rPr>
          <w:rFonts w:cs="David" w:hint="eastAsia"/>
          <w:rtl/>
        </w:rPr>
        <w:t>ואבטחת</w:t>
      </w:r>
      <w:r w:rsidRPr="007C5B4C">
        <w:rPr>
          <w:rFonts w:cs="David"/>
          <w:rtl/>
        </w:rPr>
        <w:t xml:space="preserve"> כל </w:t>
      </w:r>
      <w:r w:rsidRPr="007C5B4C">
        <w:rPr>
          <w:rFonts w:cs="David" w:hint="eastAsia"/>
          <w:rtl/>
        </w:rPr>
        <w:t>הציוד</w:t>
      </w:r>
      <w:r w:rsidRPr="007C5B4C">
        <w:rPr>
          <w:rFonts w:cs="David"/>
          <w:rtl/>
        </w:rPr>
        <w:t xml:space="preserve"> הנמצא בידיו והקשור בביצוע התחייבויותיו לפי הסכם זה, מפני גניבה, שריפה, אובדן, רטיבות, או כל פגיע</w:t>
      </w:r>
      <w:r w:rsidRPr="007C5B4C">
        <w:rPr>
          <w:rFonts w:cs="David" w:hint="eastAsia"/>
          <w:rtl/>
        </w:rPr>
        <w:t>ה</w:t>
      </w:r>
      <w:r w:rsidRPr="007C5B4C">
        <w:rPr>
          <w:rFonts w:cs="David"/>
          <w:rtl/>
        </w:rPr>
        <w:t xml:space="preserve"> אחרת.</w:t>
      </w:r>
      <w:bookmarkEnd w:id="991"/>
      <w:bookmarkEnd w:id="992"/>
      <w:bookmarkEnd w:id="993"/>
      <w:bookmarkEnd w:id="994"/>
      <w:r w:rsidR="0096157E" w:rsidRPr="007C5B4C">
        <w:rPr>
          <w:rFonts w:cs="David" w:hint="cs"/>
          <w:rtl/>
        </w:rPr>
        <w:t xml:space="preserve"> ה</w:t>
      </w:r>
      <w:r w:rsidRPr="007C5B4C">
        <w:rPr>
          <w:rFonts w:cs="David"/>
          <w:rtl/>
        </w:rPr>
        <w:t xml:space="preserve">ספק יהיה אחראי לכל נזק שיגרם לכל </w:t>
      </w:r>
      <w:r w:rsidRPr="007C5B4C">
        <w:rPr>
          <w:rFonts w:cs="David" w:hint="eastAsia"/>
          <w:rtl/>
        </w:rPr>
        <w:t>הציוד</w:t>
      </w:r>
      <w:r w:rsidRPr="007C5B4C">
        <w:rPr>
          <w:rFonts w:cs="David"/>
          <w:rtl/>
        </w:rPr>
        <w:t xml:space="preserve"> שברשותו, עד למועד גמר </w:t>
      </w:r>
      <w:r w:rsidRPr="007C5B4C">
        <w:rPr>
          <w:rFonts w:cs="David" w:hint="eastAsia"/>
          <w:rtl/>
        </w:rPr>
        <w:t>אספקת</w:t>
      </w:r>
      <w:r w:rsidRPr="007C5B4C">
        <w:rPr>
          <w:rFonts w:cs="David"/>
          <w:rtl/>
        </w:rPr>
        <w:t xml:space="preserve"> </w:t>
      </w:r>
      <w:r w:rsidRPr="007C5B4C">
        <w:rPr>
          <w:rFonts w:cs="David" w:hint="eastAsia"/>
          <w:rtl/>
        </w:rPr>
        <w:t>הציוד</w:t>
      </w:r>
      <w:r w:rsidRPr="007C5B4C">
        <w:rPr>
          <w:rFonts w:cs="David"/>
          <w:rtl/>
        </w:rPr>
        <w:t xml:space="preserve"> ומסירת</w:t>
      </w:r>
      <w:r w:rsidR="0096157E" w:rsidRPr="007C5B4C">
        <w:rPr>
          <w:rFonts w:cs="David" w:hint="cs"/>
          <w:rtl/>
        </w:rPr>
        <w:t>ו</w:t>
      </w:r>
      <w:r w:rsidRPr="007C5B4C">
        <w:rPr>
          <w:rFonts w:cs="David"/>
          <w:rtl/>
        </w:rPr>
        <w:t xml:space="preserve"> לידי </w:t>
      </w:r>
      <w:r w:rsidRPr="007C5B4C">
        <w:rPr>
          <w:rFonts w:cs="David" w:hint="eastAsia"/>
          <w:rtl/>
        </w:rPr>
        <w:t>המזמין</w:t>
      </w:r>
      <w:r w:rsidRPr="007C5B4C">
        <w:rPr>
          <w:rFonts w:cs="David"/>
          <w:rtl/>
        </w:rPr>
        <w:t>.</w:t>
      </w:r>
      <w:bookmarkEnd w:id="995"/>
      <w:bookmarkEnd w:id="996"/>
      <w:bookmarkEnd w:id="997"/>
      <w:bookmarkEnd w:id="998"/>
    </w:p>
    <w:p w14:paraId="7977DF6C" w14:textId="77777777" w:rsidR="005A2ECD" w:rsidRPr="007C5B4C" w:rsidRDefault="00FD77C8" w:rsidP="00B505B0">
      <w:pPr>
        <w:pStyle w:val="ab"/>
        <w:keepLines w:val="0"/>
        <w:widowControl w:val="0"/>
        <w:numPr>
          <w:ilvl w:val="1"/>
          <w:numId w:val="48"/>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מתחייב</w:t>
      </w:r>
      <w:r w:rsidRPr="007C5B4C">
        <w:rPr>
          <w:rFonts w:cs="David"/>
          <w:rtl/>
        </w:rPr>
        <w:t xml:space="preserve"> </w:t>
      </w:r>
      <w:r w:rsidRPr="007C5B4C">
        <w:rPr>
          <w:rFonts w:cs="David" w:hint="cs"/>
          <w:rtl/>
        </w:rPr>
        <w:t>לשת</w:t>
      </w:r>
      <w:r w:rsidR="00FD750E" w:rsidRPr="007C5B4C">
        <w:rPr>
          <w:rFonts w:cs="David" w:hint="cs"/>
          <w:rtl/>
        </w:rPr>
        <w:t>ף</w:t>
      </w:r>
      <w:r w:rsidRPr="007C5B4C">
        <w:rPr>
          <w:rFonts w:cs="David" w:hint="cs"/>
          <w:rtl/>
        </w:rPr>
        <w:t xml:space="preserve"> פעולה </w:t>
      </w:r>
      <w:r w:rsidR="00FD750E" w:rsidRPr="007C5B4C">
        <w:rPr>
          <w:rFonts w:cs="David" w:hint="cs"/>
          <w:rtl/>
        </w:rPr>
        <w:t xml:space="preserve">באופן מלא </w:t>
      </w:r>
      <w:r w:rsidRPr="007C5B4C">
        <w:rPr>
          <w:rFonts w:cs="David" w:hint="cs"/>
          <w:rtl/>
        </w:rPr>
        <w:t xml:space="preserve">עם </w:t>
      </w:r>
      <w:r w:rsidRPr="007C5B4C">
        <w:rPr>
          <w:rFonts w:cs="David" w:hint="eastAsia"/>
          <w:rtl/>
        </w:rPr>
        <w:t>קב</w:t>
      </w:r>
      <w:r w:rsidRPr="007C5B4C">
        <w:rPr>
          <w:rFonts w:cs="David"/>
          <w:rtl/>
        </w:rPr>
        <w:t xml:space="preserve">"טי </w:t>
      </w:r>
      <w:r w:rsidRPr="007C5B4C">
        <w:rPr>
          <w:rFonts w:cs="David" w:hint="cs"/>
          <w:rtl/>
        </w:rPr>
        <w:t>המזמין</w:t>
      </w:r>
      <w:r w:rsidR="00FD750E" w:rsidRPr="007C5B4C">
        <w:rPr>
          <w:rFonts w:cs="David" w:hint="cs"/>
          <w:rtl/>
        </w:rPr>
        <w:t>, ולהישמע להוראותיהם.</w:t>
      </w:r>
    </w:p>
    <w:p w14:paraId="06C3269A" w14:textId="77777777" w:rsidR="005A2ECD" w:rsidRPr="007C5B4C" w:rsidRDefault="005A2ECD" w:rsidP="00B505B0">
      <w:pPr>
        <w:pStyle w:val="ab"/>
        <w:keepLines w:val="0"/>
        <w:widowControl w:val="0"/>
        <w:numPr>
          <w:ilvl w:val="1"/>
          <w:numId w:val="48"/>
        </w:numPr>
        <w:spacing w:after="120" w:line="360" w:lineRule="auto"/>
        <w:jc w:val="both"/>
        <w:rPr>
          <w:rFonts w:cs="David"/>
        </w:rPr>
      </w:pPr>
      <w:r w:rsidRPr="007C5B4C">
        <w:rPr>
          <w:rFonts w:cs="David" w:hint="cs"/>
          <w:rtl/>
        </w:rPr>
        <w:t>הספק מצהיר ומתחייב כי אין מניעה לפי כל דין להתקשרותו בחוזה זה, ו</w:t>
      </w:r>
      <w:r w:rsidRPr="007C5B4C">
        <w:rPr>
          <w:rFonts w:cs="David" w:hint="eastAsia"/>
          <w:rtl/>
        </w:rPr>
        <w:t>אין</w:t>
      </w:r>
      <w:r w:rsidRPr="007C5B4C">
        <w:rPr>
          <w:rFonts w:cs="David"/>
          <w:rtl/>
        </w:rPr>
        <w:t xml:space="preserve"> </w:t>
      </w:r>
      <w:r w:rsidRPr="007C5B4C">
        <w:rPr>
          <w:rFonts w:cs="David" w:hint="eastAsia"/>
          <w:rtl/>
        </w:rPr>
        <w:t>בביצוע</w:t>
      </w:r>
      <w:r w:rsidRPr="007C5B4C">
        <w:rPr>
          <w:rFonts w:cs="David" w:hint="cs"/>
          <w:rtl/>
        </w:rPr>
        <w:t xml:space="preserve"> החוזה על ידו </w:t>
      </w:r>
      <w:r w:rsidRPr="007C5B4C">
        <w:rPr>
          <w:rFonts w:cs="David"/>
          <w:rtl/>
        </w:rPr>
        <w:t xml:space="preserve">כדי ליצור ניגוד אינטרסים כלשהו, בין במישרין ובין </w:t>
      </w:r>
      <w:r w:rsidRPr="007C5B4C">
        <w:rPr>
          <w:rFonts w:cs="David" w:hint="eastAsia"/>
          <w:rtl/>
        </w:rPr>
        <w:t>בעקיפין</w:t>
      </w:r>
      <w:r w:rsidRPr="007C5B4C">
        <w:rPr>
          <w:rFonts w:cs="David"/>
          <w:rtl/>
        </w:rPr>
        <w:t xml:space="preserve">, </w:t>
      </w:r>
      <w:r w:rsidRPr="007C5B4C">
        <w:rPr>
          <w:rFonts w:cs="David" w:hint="cs"/>
          <w:rtl/>
        </w:rPr>
        <w:t>בינו ל</w:t>
      </w:r>
      <w:r w:rsidRPr="007C5B4C">
        <w:rPr>
          <w:rFonts w:cs="David"/>
          <w:rtl/>
        </w:rPr>
        <w:t xml:space="preserve">בין </w:t>
      </w:r>
      <w:r w:rsidRPr="007C5B4C">
        <w:rPr>
          <w:rFonts w:cs="David" w:hint="cs"/>
          <w:rtl/>
        </w:rPr>
        <w:t>עורך המכרז,</w:t>
      </w:r>
      <w:r w:rsidRPr="007C5B4C">
        <w:rPr>
          <w:rFonts w:cs="David"/>
          <w:rtl/>
        </w:rPr>
        <w:t xml:space="preserve"> וכי בכל מקרה שי</w:t>
      </w:r>
      <w:r w:rsidRPr="007C5B4C">
        <w:rPr>
          <w:rFonts w:cs="David" w:hint="cs"/>
          <w:rtl/>
        </w:rPr>
        <w:t>ו</w:t>
      </w:r>
      <w:r w:rsidRPr="007C5B4C">
        <w:rPr>
          <w:rFonts w:cs="David"/>
          <w:rtl/>
        </w:rPr>
        <w:t xml:space="preserve">וצר חשש כלשהו </w:t>
      </w:r>
      <w:r w:rsidRPr="007C5B4C">
        <w:rPr>
          <w:rFonts w:cs="David" w:hint="eastAsia"/>
          <w:rtl/>
        </w:rPr>
        <w:t>לניגוד</w:t>
      </w:r>
      <w:r w:rsidRPr="007C5B4C">
        <w:rPr>
          <w:rFonts w:cs="David"/>
          <w:rtl/>
        </w:rPr>
        <w:t xml:space="preserve"> אינטרסים כזה </w:t>
      </w:r>
      <w:r w:rsidRPr="007C5B4C">
        <w:rPr>
          <w:rFonts w:cs="David" w:hint="cs"/>
          <w:rtl/>
        </w:rPr>
        <w:t>יודיע הספק</w:t>
      </w:r>
      <w:r w:rsidRPr="007C5B4C">
        <w:rPr>
          <w:rFonts w:cs="David"/>
          <w:rtl/>
        </w:rPr>
        <w:t xml:space="preserve"> על כך ל</w:t>
      </w:r>
      <w:r w:rsidRPr="007C5B4C">
        <w:rPr>
          <w:rFonts w:cs="David" w:hint="cs"/>
          <w:rtl/>
        </w:rPr>
        <w:t>עורך המכרז</w:t>
      </w:r>
      <w:r w:rsidRPr="007C5B4C">
        <w:rPr>
          <w:rFonts w:cs="David"/>
          <w:rtl/>
        </w:rPr>
        <w:t>, ללא כל שיהוי ו</w:t>
      </w:r>
      <w:r w:rsidRPr="007C5B4C">
        <w:rPr>
          <w:rFonts w:cs="David" w:hint="cs"/>
          <w:rtl/>
        </w:rPr>
        <w:t>י</w:t>
      </w:r>
      <w:r w:rsidRPr="007C5B4C">
        <w:rPr>
          <w:rFonts w:cs="David"/>
          <w:rtl/>
        </w:rPr>
        <w:t xml:space="preserve">דאג מיידית להסרת </w:t>
      </w:r>
      <w:r w:rsidRPr="007C5B4C">
        <w:rPr>
          <w:rFonts w:cs="David" w:hint="eastAsia"/>
          <w:rtl/>
        </w:rPr>
        <w:t>ניגוד</w:t>
      </w:r>
      <w:r w:rsidRPr="007C5B4C">
        <w:rPr>
          <w:rFonts w:cs="David"/>
          <w:rtl/>
        </w:rPr>
        <w:t xml:space="preserve"> האינטרסים האמור.</w:t>
      </w:r>
      <w:r w:rsidRPr="007C5B4C">
        <w:rPr>
          <w:rFonts w:cs="David" w:hint="cs"/>
          <w:rtl/>
        </w:rPr>
        <w:t xml:space="preserve"> </w:t>
      </w:r>
    </w:p>
    <w:p w14:paraId="07AC98DF" w14:textId="77777777" w:rsidR="00FC1A9E" w:rsidRPr="007C5B4C" w:rsidRDefault="00FC1A9E" w:rsidP="00B505B0">
      <w:pPr>
        <w:pStyle w:val="ab"/>
        <w:keepLines w:val="0"/>
        <w:widowControl w:val="0"/>
        <w:numPr>
          <w:ilvl w:val="0"/>
          <w:numId w:val="48"/>
        </w:numPr>
        <w:spacing w:after="120" w:line="360" w:lineRule="auto"/>
        <w:jc w:val="both"/>
        <w:rPr>
          <w:rFonts w:cs="David"/>
          <w:b/>
          <w:bCs/>
          <w:rtl/>
        </w:rPr>
      </w:pPr>
      <w:r w:rsidRPr="007C5B4C">
        <w:rPr>
          <w:rFonts w:cs="David"/>
          <w:b/>
          <w:bCs/>
          <w:rtl/>
        </w:rPr>
        <w:t>פיקוח</w:t>
      </w:r>
    </w:p>
    <w:p w14:paraId="03715BF6"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עורך המכרז יהיה רשאי לערוך על פי שיקול דעתו או לדרוש מהספק לבצע בדיקות אקראיות לבחינת השירות</w:t>
      </w:r>
      <w:r w:rsidR="00AB71C7" w:rsidRPr="007C5B4C">
        <w:rPr>
          <w:rFonts w:cs="David" w:hint="cs"/>
          <w:rtl/>
        </w:rPr>
        <w:t>ים</w:t>
      </w:r>
      <w:r w:rsidRPr="007C5B4C">
        <w:rPr>
          <w:rFonts w:cs="David"/>
          <w:rtl/>
        </w:rPr>
        <w:t xml:space="preserve"> שיסופק</w:t>
      </w:r>
      <w:r w:rsidR="00AB71C7" w:rsidRPr="007C5B4C">
        <w:rPr>
          <w:rFonts w:cs="David" w:hint="cs"/>
          <w:rtl/>
        </w:rPr>
        <w:t>ו</w:t>
      </w:r>
      <w:r w:rsidRPr="007C5B4C">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14:paraId="2EE1A1A4" w14:textId="77777777" w:rsidR="00FC1A9E" w:rsidRPr="007C5B4C" w:rsidRDefault="00FC1A9E" w:rsidP="00B505B0">
      <w:pPr>
        <w:pStyle w:val="ab"/>
        <w:keepLines w:val="0"/>
        <w:widowControl w:val="0"/>
        <w:numPr>
          <w:ilvl w:val="1"/>
          <w:numId w:val="48"/>
        </w:numPr>
        <w:spacing w:after="120" w:line="360" w:lineRule="auto"/>
        <w:jc w:val="both"/>
        <w:rPr>
          <w:rFonts w:cs="David"/>
        </w:rPr>
      </w:pPr>
      <w:r w:rsidRPr="007C5B4C">
        <w:rPr>
          <w:rFonts w:cs="David"/>
          <w:rtl/>
        </w:rPr>
        <w:t>הספק יאפשר לעורך המכרז או למי שימונה מטעמו לפקח על אספקת השירות</w:t>
      </w:r>
      <w:r w:rsidR="00AB71C7" w:rsidRPr="007C5B4C">
        <w:rPr>
          <w:rFonts w:cs="David" w:hint="cs"/>
          <w:rtl/>
        </w:rPr>
        <w:t>ים</w:t>
      </w:r>
      <w:r w:rsidRPr="007C5B4C">
        <w:rPr>
          <w:rFonts w:cs="David"/>
          <w:rtl/>
        </w:rPr>
        <w:t xml:space="preserve"> המבוקש</w:t>
      </w:r>
      <w:r w:rsidR="00AB71C7" w:rsidRPr="007C5B4C">
        <w:rPr>
          <w:rFonts w:cs="David" w:hint="cs"/>
          <w:rtl/>
        </w:rPr>
        <w:t>ים</w:t>
      </w:r>
      <w:r w:rsidRPr="007C5B4C">
        <w:rPr>
          <w:rFonts w:cs="David"/>
          <w:rtl/>
        </w:rPr>
        <w:t>, טיב</w:t>
      </w:r>
      <w:r w:rsidR="00AB71C7" w:rsidRPr="007C5B4C">
        <w:rPr>
          <w:rFonts w:cs="David" w:hint="cs"/>
          <w:rtl/>
        </w:rPr>
        <w:t>ם</w:t>
      </w:r>
      <w:r w:rsidR="00AB71C7" w:rsidRPr="007C5B4C">
        <w:rPr>
          <w:rFonts w:cs="David"/>
          <w:rtl/>
        </w:rPr>
        <w:t xml:space="preserve"> ואיכו</w:t>
      </w:r>
      <w:r w:rsidR="00AB71C7" w:rsidRPr="007C5B4C">
        <w:rPr>
          <w:rFonts w:cs="David" w:hint="cs"/>
          <w:rtl/>
        </w:rPr>
        <w:t>תם</w:t>
      </w:r>
      <w:r w:rsidRPr="007C5B4C">
        <w:rPr>
          <w:rFonts w:cs="David"/>
          <w:rtl/>
        </w:rPr>
        <w:t>, ולהיכנס לצורך זה לכל מקום, על מנת לבדוק ולפקח על אופן מילוי התחייבויותיו.</w:t>
      </w:r>
      <w:r w:rsidR="00533242" w:rsidRPr="007C5B4C">
        <w:rPr>
          <w:rFonts w:cs="David" w:hint="cs"/>
          <w:rtl/>
        </w:rPr>
        <w:t xml:space="preserve"> באם נדרשת כניסה לאתרי הספק, יתואם הביקור מראש, הספק</w:t>
      </w:r>
      <w:r w:rsidR="00533242" w:rsidRPr="007C5B4C">
        <w:rPr>
          <w:rFonts w:cs="David"/>
          <w:rtl/>
        </w:rPr>
        <w:t xml:space="preserve"> מתחייב להיענות לבקשת ביקור כאמור בתוך 7 ימי עסקים.</w:t>
      </w:r>
    </w:p>
    <w:p w14:paraId="2102F00A" w14:textId="30A58323"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hint="eastAsia"/>
          <w:rtl/>
        </w:rPr>
        <w:t>הספק</w:t>
      </w:r>
      <w:r w:rsidRPr="007C5B4C">
        <w:rPr>
          <w:rFonts w:cs="David"/>
          <w:rtl/>
        </w:rPr>
        <w:t xml:space="preserve"> מתחייב לשתף פעולה עם נציג</w:t>
      </w:r>
      <w:r w:rsidRPr="007C5B4C">
        <w:rPr>
          <w:rFonts w:cs="David" w:hint="eastAsia"/>
          <w:rtl/>
        </w:rPr>
        <w:t>י</w:t>
      </w:r>
      <w:r w:rsidRPr="007C5B4C">
        <w:rPr>
          <w:rFonts w:cs="David"/>
          <w:rtl/>
        </w:rPr>
        <w:t xml:space="preserve"> המזמין ועם המפקחים, בכל הנוגע לביצוע הפרוייקט ומילוי כל יתר התחייבויותיו על פי </w:t>
      </w:r>
      <w:r w:rsidRPr="007C5B4C">
        <w:rPr>
          <w:rFonts w:cs="David" w:hint="eastAsia"/>
          <w:rtl/>
        </w:rPr>
        <w:t>ה</w:t>
      </w:r>
      <w:r w:rsidRPr="007C5B4C">
        <w:rPr>
          <w:rFonts w:cs="David"/>
          <w:rtl/>
        </w:rPr>
        <w:t xml:space="preserve">מכרז </w:t>
      </w:r>
      <w:r w:rsidRPr="007C5B4C">
        <w:rPr>
          <w:rFonts w:cs="David" w:hint="eastAsia"/>
          <w:rtl/>
        </w:rPr>
        <w:t>וההסכם</w:t>
      </w:r>
      <w:r w:rsidRPr="007C5B4C">
        <w:rPr>
          <w:rFonts w:cs="David"/>
          <w:rtl/>
        </w:rPr>
        <w:t>, וימלא אחר כל הנחיה של נציג</w:t>
      </w:r>
      <w:r w:rsidRPr="007C5B4C">
        <w:rPr>
          <w:rFonts w:cs="David" w:hint="eastAsia"/>
          <w:rtl/>
        </w:rPr>
        <w:t>י</w:t>
      </w:r>
      <w:r w:rsidRPr="007C5B4C">
        <w:rPr>
          <w:rFonts w:cs="David"/>
          <w:rtl/>
        </w:rPr>
        <w:t xml:space="preserve"> המזמין והמפקחים, בכפוף להוראות </w:t>
      </w:r>
      <w:r w:rsidRPr="007C5B4C">
        <w:rPr>
          <w:rFonts w:cs="David" w:hint="eastAsia"/>
          <w:rtl/>
        </w:rPr>
        <w:t>ה</w:t>
      </w:r>
      <w:r w:rsidRPr="007C5B4C">
        <w:rPr>
          <w:rFonts w:cs="David"/>
          <w:rtl/>
        </w:rPr>
        <w:t xml:space="preserve">מכרז וההסכם. </w:t>
      </w:r>
      <w:r w:rsidRPr="007C5B4C">
        <w:rPr>
          <w:rFonts w:cs="David" w:hint="eastAsia"/>
          <w:rtl/>
        </w:rPr>
        <w:t>בכלל</w:t>
      </w:r>
      <w:r w:rsidRPr="007C5B4C">
        <w:rPr>
          <w:rFonts w:cs="David"/>
          <w:rtl/>
        </w:rPr>
        <w:t xml:space="preserve"> </w:t>
      </w:r>
      <w:r w:rsidRPr="007C5B4C">
        <w:rPr>
          <w:rFonts w:cs="David" w:hint="eastAsia"/>
          <w:rtl/>
        </w:rPr>
        <w:t>זה</w:t>
      </w:r>
      <w:r w:rsidRPr="007C5B4C">
        <w:rPr>
          <w:rFonts w:cs="David"/>
          <w:rtl/>
        </w:rPr>
        <w:t>, ימסור לנציג המזמין ולמפקחים כל מידע או דיווח שיידרש על ידיהם</w:t>
      </w:r>
      <w:r w:rsidR="00A22C6C" w:rsidRPr="00A22C6C">
        <w:rPr>
          <w:rFonts w:cs="David"/>
          <w:rtl/>
        </w:rPr>
        <w:t xml:space="preserve"> </w:t>
      </w:r>
      <w:r w:rsidR="00A22C6C" w:rsidRPr="00A84A8E">
        <w:rPr>
          <w:rFonts w:cs="David"/>
          <w:rtl/>
        </w:rPr>
        <w:t>שהינם רלוונטיים לאספקת השירותים</w:t>
      </w:r>
      <w:r w:rsidR="00A22C6C">
        <w:rPr>
          <w:rFonts w:cs="David" w:hint="cs"/>
          <w:rtl/>
        </w:rPr>
        <w:t xml:space="preserve"> על פי חוות דעתו של המזמין</w:t>
      </w:r>
      <w:r w:rsidRPr="007C5B4C">
        <w:rPr>
          <w:rFonts w:cs="David"/>
          <w:rtl/>
        </w:rPr>
        <w:t>, במועד ובאופן שייקבע על ידיהם; יאפשר לנציג</w:t>
      </w:r>
      <w:r w:rsidRPr="007C5B4C">
        <w:rPr>
          <w:rFonts w:cs="David" w:hint="eastAsia"/>
          <w:rtl/>
        </w:rPr>
        <w:t>י</w:t>
      </w:r>
      <w:r w:rsidRPr="007C5B4C">
        <w:rPr>
          <w:rFonts w:cs="David"/>
          <w:rtl/>
        </w:rPr>
        <w:t xml:space="preserve"> המזמין ולמפקחים לבקר במשרדי</w:t>
      </w:r>
      <w:r w:rsidRPr="007C5B4C">
        <w:rPr>
          <w:rFonts w:cs="David" w:hint="eastAsia"/>
          <w:rtl/>
        </w:rPr>
        <w:t>ו</w:t>
      </w:r>
      <w:r w:rsidRPr="007C5B4C">
        <w:rPr>
          <w:rFonts w:cs="David"/>
          <w:rtl/>
        </w:rPr>
        <w:t xml:space="preserve"> ובכל מקום אחר שבו הוא מבצע את התחייבויותיו על פי </w:t>
      </w:r>
      <w:r w:rsidRPr="007C5B4C">
        <w:rPr>
          <w:rFonts w:cs="David" w:hint="eastAsia"/>
          <w:rtl/>
        </w:rPr>
        <w:t>הסכם</w:t>
      </w:r>
      <w:r w:rsidRPr="007C5B4C">
        <w:rPr>
          <w:rFonts w:cs="David"/>
          <w:rtl/>
        </w:rPr>
        <w:t xml:space="preserve"> זה, </w:t>
      </w:r>
      <w:r w:rsidRPr="007C5B4C">
        <w:rPr>
          <w:rFonts w:cs="David" w:hint="eastAsia"/>
          <w:rtl/>
        </w:rPr>
        <w:t>ל</w:t>
      </w:r>
      <w:r w:rsidRPr="007C5B4C">
        <w:rPr>
          <w:rFonts w:cs="David"/>
          <w:rtl/>
        </w:rPr>
        <w:t xml:space="preserve">עיין בכל מסמך </w:t>
      </w:r>
      <w:r w:rsidR="00A22C6C" w:rsidRPr="00A84A8E">
        <w:rPr>
          <w:rFonts w:cs="David"/>
          <w:rtl/>
        </w:rPr>
        <w:t>רלוונטי לאספקת השירותים</w:t>
      </w:r>
      <w:r w:rsidR="00A22C6C">
        <w:rPr>
          <w:rFonts w:cs="David" w:hint="cs"/>
          <w:rtl/>
        </w:rPr>
        <w:t>, על פי חוות דעתו של המזמין</w:t>
      </w:r>
      <w:r w:rsidR="00A22C6C" w:rsidRPr="007C5B4C">
        <w:rPr>
          <w:rFonts w:cs="David"/>
          <w:rtl/>
        </w:rPr>
        <w:t xml:space="preserve"> </w:t>
      </w:r>
      <w:r w:rsidRPr="007C5B4C">
        <w:rPr>
          <w:rFonts w:cs="David"/>
          <w:rtl/>
        </w:rPr>
        <w:t>ו</w:t>
      </w:r>
      <w:r w:rsidRPr="007C5B4C">
        <w:rPr>
          <w:rFonts w:cs="David" w:hint="eastAsia"/>
          <w:rtl/>
        </w:rPr>
        <w:t>ל</w:t>
      </w:r>
      <w:r w:rsidRPr="007C5B4C">
        <w:rPr>
          <w:rFonts w:cs="David"/>
          <w:rtl/>
        </w:rPr>
        <w:t>בדוק את הנעשה בהם בקשר ל</w:t>
      </w:r>
      <w:r w:rsidRPr="007C5B4C">
        <w:rPr>
          <w:rFonts w:cs="David" w:hint="eastAsia"/>
          <w:rtl/>
        </w:rPr>
        <w:t>שירותים</w:t>
      </w:r>
      <w:r w:rsidRPr="007C5B4C">
        <w:rPr>
          <w:rFonts w:cs="David"/>
          <w:rtl/>
        </w:rPr>
        <w:t xml:space="preserve"> ולביצוע התחייבויות ה</w:t>
      </w:r>
      <w:r w:rsidRPr="007C5B4C">
        <w:rPr>
          <w:rFonts w:cs="David" w:hint="eastAsia"/>
          <w:rtl/>
        </w:rPr>
        <w:t>ספק</w:t>
      </w:r>
      <w:r w:rsidRPr="007C5B4C">
        <w:rPr>
          <w:rFonts w:cs="David"/>
          <w:rtl/>
        </w:rPr>
        <w:t xml:space="preserve"> על פי </w:t>
      </w:r>
      <w:r w:rsidRPr="007C5B4C">
        <w:rPr>
          <w:rFonts w:cs="David" w:hint="eastAsia"/>
          <w:rtl/>
        </w:rPr>
        <w:t>הסכם</w:t>
      </w:r>
      <w:r w:rsidRPr="007C5B4C">
        <w:rPr>
          <w:rFonts w:cs="David"/>
          <w:rtl/>
        </w:rPr>
        <w:t xml:space="preserve"> זה, ובלבד שכל ביקור כאמור יתואם מראש עם ה</w:t>
      </w:r>
      <w:r w:rsidRPr="007C5B4C">
        <w:rPr>
          <w:rFonts w:cs="David" w:hint="eastAsia"/>
          <w:rtl/>
        </w:rPr>
        <w:t>ספק</w:t>
      </w:r>
      <w:r w:rsidRPr="007C5B4C">
        <w:rPr>
          <w:rFonts w:cs="David"/>
          <w:rtl/>
        </w:rPr>
        <w:t>.</w:t>
      </w:r>
    </w:p>
    <w:p w14:paraId="08BF72D9" w14:textId="77777777" w:rsidR="00FC1A9E" w:rsidRPr="007C5B4C" w:rsidRDefault="00FC1A9E" w:rsidP="00B505B0">
      <w:pPr>
        <w:pStyle w:val="ab"/>
        <w:keepLines w:val="0"/>
        <w:widowControl w:val="0"/>
        <w:numPr>
          <w:ilvl w:val="1"/>
          <w:numId w:val="48"/>
        </w:numPr>
        <w:spacing w:after="120" w:line="360" w:lineRule="auto"/>
        <w:jc w:val="both"/>
        <w:rPr>
          <w:rFonts w:cs="David"/>
        </w:rPr>
      </w:pPr>
      <w:r w:rsidRPr="007C5B4C">
        <w:rPr>
          <w:rFonts w:cs="David"/>
          <w:rtl/>
        </w:rPr>
        <w:t>למען הסר ספק, מובהר ומוסכם, כי נציג</w:t>
      </w:r>
      <w:r w:rsidRPr="007C5B4C">
        <w:rPr>
          <w:rFonts w:cs="David" w:hint="eastAsia"/>
          <w:rtl/>
        </w:rPr>
        <w:t>י</w:t>
      </w:r>
      <w:r w:rsidRPr="007C5B4C">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33A59FB0" w14:textId="40F1DAA0" w:rsidR="00FC1A9E" w:rsidRPr="007C5B4C" w:rsidRDefault="00FC1A9E" w:rsidP="00E304A2">
      <w:pPr>
        <w:pStyle w:val="ab"/>
        <w:keepLines w:val="0"/>
        <w:widowControl w:val="0"/>
        <w:numPr>
          <w:ilvl w:val="1"/>
          <w:numId w:val="48"/>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באמצעות</w:t>
      </w:r>
      <w:r w:rsidRPr="007C5B4C">
        <w:rPr>
          <w:rFonts w:cs="David"/>
          <w:rtl/>
        </w:rPr>
        <w:t xml:space="preserve"> </w:t>
      </w:r>
      <w:r w:rsidRPr="007C5B4C">
        <w:rPr>
          <w:rFonts w:cs="David" w:hint="eastAsia"/>
          <w:rtl/>
        </w:rPr>
        <w:t>מנהל</w:t>
      </w:r>
      <w:r w:rsidRPr="007C5B4C">
        <w:rPr>
          <w:rFonts w:cs="David"/>
          <w:rtl/>
        </w:rPr>
        <w:t xml:space="preserve"> </w:t>
      </w:r>
      <w:r w:rsidRPr="007C5B4C">
        <w:rPr>
          <w:rFonts w:cs="David" w:hint="eastAsia"/>
          <w:rtl/>
        </w:rPr>
        <w:t>הפרויקט</w:t>
      </w:r>
      <w:r w:rsidRPr="007C5B4C">
        <w:rPr>
          <w:rFonts w:cs="David"/>
          <w:rtl/>
        </w:rPr>
        <w:t xml:space="preserve"> </w:t>
      </w:r>
      <w:r w:rsidRPr="007C5B4C">
        <w:rPr>
          <w:rFonts w:cs="David" w:hint="eastAsia"/>
          <w:rtl/>
        </w:rPr>
        <w:t>שימנה</w:t>
      </w:r>
      <w:r w:rsidRPr="007C5B4C">
        <w:rPr>
          <w:rFonts w:cs="David"/>
          <w:rtl/>
        </w:rPr>
        <w:t xml:space="preserve">, </w:t>
      </w:r>
      <w:r w:rsidRPr="007C5B4C">
        <w:rPr>
          <w:rFonts w:cs="David" w:hint="eastAsia"/>
          <w:rtl/>
        </w:rPr>
        <w:t>יגיש</w:t>
      </w:r>
      <w:r w:rsidRPr="007C5B4C">
        <w:rPr>
          <w:rFonts w:cs="David"/>
          <w:rtl/>
        </w:rPr>
        <w:t xml:space="preserve"> </w:t>
      </w:r>
      <w:r w:rsidRPr="007C5B4C">
        <w:rPr>
          <w:rFonts w:cs="David" w:hint="eastAsia"/>
          <w:rtl/>
        </w:rPr>
        <w:t>למזמין</w:t>
      </w:r>
      <w:r w:rsidRPr="007C5B4C">
        <w:rPr>
          <w:rFonts w:cs="David"/>
          <w:rtl/>
        </w:rPr>
        <w:t xml:space="preserve"> </w:t>
      </w:r>
      <w:r w:rsidRPr="007C5B4C">
        <w:rPr>
          <w:rFonts w:cs="David" w:hint="eastAsia"/>
          <w:rtl/>
        </w:rPr>
        <w:t>דוחות</w:t>
      </w:r>
      <w:r w:rsidRPr="007C5B4C">
        <w:rPr>
          <w:rFonts w:cs="David"/>
          <w:rtl/>
        </w:rPr>
        <w:t xml:space="preserve"> </w:t>
      </w:r>
      <w:r w:rsidRPr="007C5B4C">
        <w:rPr>
          <w:rFonts w:cs="David" w:hint="eastAsia"/>
          <w:rtl/>
        </w:rPr>
        <w:t>תקופתיים</w:t>
      </w:r>
      <w:r w:rsidRPr="007C5B4C">
        <w:rPr>
          <w:rFonts w:cs="David"/>
          <w:rtl/>
        </w:rPr>
        <w:t xml:space="preserve"> </w:t>
      </w:r>
      <w:r w:rsidRPr="007C5B4C">
        <w:rPr>
          <w:rFonts w:cs="David" w:hint="eastAsia"/>
          <w:rtl/>
        </w:rPr>
        <w:t>ערוכים</w:t>
      </w:r>
      <w:r w:rsidRPr="007C5B4C">
        <w:rPr>
          <w:rFonts w:cs="David"/>
          <w:rtl/>
        </w:rPr>
        <w:t xml:space="preserve"> </w:t>
      </w:r>
      <w:r w:rsidRPr="007C5B4C">
        <w:rPr>
          <w:rFonts w:cs="David" w:hint="eastAsia"/>
          <w:rtl/>
        </w:rPr>
        <w:t>באופן</w:t>
      </w:r>
      <w:r w:rsidRPr="007C5B4C">
        <w:rPr>
          <w:rFonts w:cs="David"/>
          <w:rtl/>
        </w:rPr>
        <w:t xml:space="preserve"> </w:t>
      </w:r>
      <w:r w:rsidRPr="007C5B4C">
        <w:rPr>
          <w:rFonts w:cs="David" w:hint="eastAsia"/>
          <w:rtl/>
        </w:rPr>
        <w:t>ובתדירות</w:t>
      </w:r>
      <w:r w:rsidRPr="007C5B4C">
        <w:rPr>
          <w:rFonts w:cs="David"/>
          <w:rtl/>
        </w:rPr>
        <w:t xml:space="preserve"> </w:t>
      </w:r>
      <w:r w:rsidR="00E304A2">
        <w:rPr>
          <w:rFonts w:cs="David" w:hint="cs"/>
          <w:rtl/>
        </w:rPr>
        <w:t>המפורטים בסעיף 4.7 למכרז</w:t>
      </w:r>
      <w:r w:rsidRPr="007C5B4C">
        <w:rPr>
          <w:rFonts w:cs="David"/>
          <w:rtl/>
        </w:rPr>
        <w:t>.</w:t>
      </w:r>
    </w:p>
    <w:p w14:paraId="73EBE6E5" w14:textId="77777777" w:rsidR="00FC1A9E" w:rsidRPr="007C5B4C" w:rsidRDefault="00FC1A9E" w:rsidP="00B505B0">
      <w:pPr>
        <w:pStyle w:val="ab"/>
        <w:keepLines w:val="0"/>
        <w:widowControl w:val="0"/>
        <w:numPr>
          <w:ilvl w:val="1"/>
          <w:numId w:val="48"/>
        </w:numPr>
        <w:spacing w:after="120" w:line="360" w:lineRule="auto"/>
        <w:jc w:val="both"/>
        <w:rPr>
          <w:rFonts w:cs="David"/>
          <w:rtl/>
        </w:rPr>
      </w:pPr>
      <w:bookmarkStart w:id="999" w:name="_Toc185193147"/>
      <w:bookmarkStart w:id="1000" w:name="_Toc201561672"/>
      <w:bookmarkStart w:id="1001" w:name="_Toc201636802"/>
      <w:bookmarkStart w:id="1002" w:name="_Toc201895111"/>
      <w:bookmarkStart w:id="1003" w:name="_Toc240770207"/>
      <w:bookmarkStart w:id="1004" w:name="_Toc240771700"/>
      <w:bookmarkStart w:id="1005" w:name="_Toc252446165"/>
      <w:r w:rsidRPr="007C5B4C">
        <w:rPr>
          <w:rFonts w:cs="David" w:hint="eastAsia"/>
          <w:rtl/>
        </w:rPr>
        <w:t>על</w:t>
      </w:r>
      <w:r w:rsidRPr="007C5B4C">
        <w:rPr>
          <w:rFonts w:cs="David"/>
          <w:rtl/>
        </w:rPr>
        <w:t xml:space="preserve"> הספק להמציא </w:t>
      </w:r>
      <w:r w:rsidRPr="007C5B4C">
        <w:rPr>
          <w:rFonts w:cs="David" w:hint="eastAsia"/>
          <w:rtl/>
        </w:rPr>
        <w:t>למינהל</w:t>
      </w:r>
      <w:r w:rsidRPr="007C5B4C">
        <w:rPr>
          <w:rFonts w:cs="David"/>
          <w:rtl/>
        </w:rPr>
        <w:t xml:space="preserve"> הרכש הממשלתי מידי רבעון או על פי דרישה, לפי המוקדם, דו"ח מכירות מפורט לגבי כל סוגי הציוד, כמויותיו ומחיריו</w:t>
      </w:r>
      <w:r w:rsidRPr="007C5B4C">
        <w:rPr>
          <w:rFonts w:cs="David" w:hint="cs"/>
          <w:rtl/>
        </w:rPr>
        <w:t xml:space="preserve">, </w:t>
      </w:r>
      <w:r w:rsidRPr="007C5B4C">
        <w:rPr>
          <w:rFonts w:cs="David" w:hint="eastAsia"/>
          <w:rtl/>
        </w:rPr>
        <w:t>הכל</w:t>
      </w:r>
      <w:r w:rsidRPr="007C5B4C">
        <w:rPr>
          <w:rFonts w:cs="David"/>
          <w:rtl/>
        </w:rPr>
        <w:t xml:space="preserve"> כפי סופקו על ידו ל</w:t>
      </w:r>
      <w:r w:rsidRPr="007C5B4C">
        <w:rPr>
          <w:rFonts w:cs="David" w:hint="cs"/>
          <w:rtl/>
        </w:rPr>
        <w:t>מזמינים</w:t>
      </w:r>
      <w:r w:rsidRPr="007C5B4C">
        <w:rPr>
          <w:rFonts w:cs="David"/>
          <w:rtl/>
        </w:rPr>
        <w:t xml:space="preserve">, כמו גם דו"ח קריאות שירות הכולל את כמות הקריאות וסוגי התקלות. הדו"חות יופקו לפי חתכים ומיונים שונים בטבלה שתוכן על ידי </w:t>
      </w:r>
      <w:r w:rsidRPr="007C5B4C">
        <w:rPr>
          <w:rFonts w:cs="David" w:hint="eastAsia"/>
          <w:rtl/>
        </w:rPr>
        <w:t>מינהל</w:t>
      </w:r>
      <w:r w:rsidRPr="007C5B4C">
        <w:rPr>
          <w:rFonts w:cs="David"/>
          <w:rtl/>
        </w:rPr>
        <w:t xml:space="preserve"> הרכש הממשלתי, ותועבר לספק בתוך שבועיים ממועד החתימה על הסכם זה. </w:t>
      </w:r>
      <w:bookmarkEnd w:id="999"/>
      <w:bookmarkEnd w:id="1000"/>
      <w:bookmarkEnd w:id="1001"/>
      <w:bookmarkEnd w:id="1002"/>
      <w:bookmarkEnd w:id="1003"/>
      <w:bookmarkEnd w:id="1004"/>
      <w:bookmarkEnd w:id="1005"/>
      <w:r w:rsidRPr="007C5B4C">
        <w:rPr>
          <w:rFonts w:cs="David"/>
          <w:rtl/>
        </w:rPr>
        <w:t xml:space="preserve">הדוחות יוגשו לאיש הקשר במינהל הרכש הממשלתי במסמך חתום על ידי הזוכה ובנוסף גם יוגשו על גבי </w:t>
      </w:r>
      <w:r w:rsidRPr="007C5B4C">
        <w:rPr>
          <w:rFonts w:cs="David"/>
        </w:rPr>
        <w:t>CD</w:t>
      </w:r>
      <w:r w:rsidRPr="007C5B4C">
        <w:rPr>
          <w:rFonts w:cs="David"/>
          <w:rtl/>
        </w:rPr>
        <w:t xml:space="preserve"> ו/או ישלחו בדוא"ל.</w:t>
      </w:r>
    </w:p>
    <w:p w14:paraId="3C05D5BB"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סודיות</w:t>
      </w:r>
    </w:p>
    <w:p w14:paraId="46E52832" w14:textId="77777777" w:rsidR="00FC1A9E" w:rsidRPr="007C5B4C" w:rsidRDefault="00FC1A9E" w:rsidP="00B505B0">
      <w:pPr>
        <w:pStyle w:val="af9"/>
        <w:widowControl w:val="0"/>
        <w:numPr>
          <w:ilvl w:val="1"/>
          <w:numId w:val="48"/>
        </w:numPr>
        <w:spacing w:before="0" w:after="0" w:line="360" w:lineRule="auto"/>
        <w:textAlignment w:val="auto"/>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שידוע לו שכל מידע שיתקבל אצלו ו/או אצל עובדיו במהלך מתן השירותים הינו בגדר סודות מקצועיים.</w:t>
      </w:r>
    </w:p>
    <w:p w14:paraId="6043E805" w14:textId="77777777" w:rsidR="00FC1A9E" w:rsidRPr="007C5B4C" w:rsidRDefault="00FC1A9E" w:rsidP="00B505B0">
      <w:pPr>
        <w:pStyle w:val="af9"/>
        <w:widowControl w:val="0"/>
        <w:numPr>
          <w:ilvl w:val="1"/>
          <w:numId w:val="48"/>
        </w:numPr>
        <w:spacing w:before="0" w:after="0" w:line="360" w:lineRule="auto"/>
        <w:textAlignment w:val="auto"/>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2828EA33" w14:textId="5208B353" w:rsidR="00FC1A9E" w:rsidRPr="007C5B4C" w:rsidRDefault="00FC1A9E" w:rsidP="00D27544">
      <w:pPr>
        <w:pStyle w:val="af9"/>
        <w:widowControl w:val="0"/>
        <w:numPr>
          <w:ilvl w:val="1"/>
          <w:numId w:val="48"/>
        </w:numPr>
        <w:spacing w:before="0" w:after="0" w:line="360" w:lineRule="auto"/>
        <w:textAlignment w:val="auto"/>
        <w:rPr>
          <w:color w:val="000000"/>
          <w:sz w:val="24"/>
          <w:rtl/>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מתחייב כי הוא ומי מטעמו ישמרו את המידע ו/או הסודות המקצועיים בסודיות מוחלטת ולא יעשו בהם כל שימוש</w:t>
      </w:r>
      <w:r w:rsidR="00D27544">
        <w:rPr>
          <w:rFonts w:hint="cs"/>
          <w:color w:val="000000"/>
          <w:sz w:val="24"/>
          <w:rtl/>
        </w:rPr>
        <w:t xml:space="preserve"> ל</w:t>
      </w:r>
      <w:r w:rsidR="00D27544"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00564C3F"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ו/או הסודות המקצועיים</w:t>
      </w:r>
      <w:r w:rsidR="00393E7E">
        <w:rPr>
          <w:rFonts w:hint="cs"/>
          <w:color w:val="000000"/>
          <w:sz w:val="24"/>
          <w:rtl/>
        </w:rPr>
        <w:t xml:space="preserve">, </w:t>
      </w:r>
      <w:r w:rsidR="00393E7E" w:rsidRPr="00787057">
        <w:rPr>
          <w:color w:val="000000"/>
          <w:sz w:val="24"/>
          <w:rtl/>
        </w:rPr>
        <w:t>למעט מידע המצוי בנחלת הכלל או מידע שיש למסור עפ"י דין</w:t>
      </w:r>
      <w:r w:rsidRPr="007C5B4C">
        <w:rPr>
          <w:color w:val="000000"/>
          <w:sz w:val="24"/>
          <w:rtl/>
        </w:rPr>
        <w:t>.</w:t>
      </w:r>
    </w:p>
    <w:p w14:paraId="44AD6CF6" w14:textId="195D085D" w:rsidR="00FC1A9E" w:rsidRPr="007C5B4C" w:rsidRDefault="00FC1A9E" w:rsidP="00393E7E">
      <w:pPr>
        <w:pStyle w:val="af9"/>
        <w:widowControl w:val="0"/>
        <w:numPr>
          <w:ilvl w:val="1"/>
          <w:numId w:val="48"/>
        </w:numPr>
        <w:spacing w:before="0" w:after="0" w:line="360" w:lineRule="auto"/>
        <w:textAlignment w:val="auto"/>
        <w:rPr>
          <w:color w:val="000000"/>
          <w:sz w:val="24"/>
        </w:rPr>
      </w:pPr>
      <w:r w:rsidRPr="007C5B4C">
        <w:rPr>
          <w:color w:val="000000"/>
          <w:sz w:val="24"/>
          <w:rtl/>
        </w:rPr>
        <w:t>ה</w:t>
      </w:r>
      <w:r w:rsidR="00564C3F" w:rsidRPr="007C5B4C">
        <w:rPr>
          <w:rFonts w:hint="cs"/>
          <w:color w:val="000000"/>
          <w:sz w:val="24"/>
          <w:rtl/>
        </w:rPr>
        <w:t>ספק</w:t>
      </w:r>
      <w:r w:rsidRPr="007C5B4C">
        <w:rPr>
          <w:color w:val="000000"/>
          <w:sz w:val="24"/>
          <w:rtl/>
        </w:rPr>
        <w:t xml:space="preserve"> מתחייב להחתים כל אחד מעובדיו </w:t>
      </w:r>
      <w:r w:rsidR="00681DEF" w:rsidRPr="00681DEF">
        <w:rPr>
          <w:color w:val="000000"/>
          <w:sz w:val="24"/>
          <w:rtl/>
        </w:rPr>
        <w:t xml:space="preserve">שיועסקו על ידו במתן השירותים למזמין מכוח </w:t>
      </w:r>
      <w:r w:rsidR="00393E7E">
        <w:rPr>
          <w:rFonts w:hint="cs"/>
          <w:color w:val="000000"/>
          <w:sz w:val="24"/>
          <w:rtl/>
        </w:rPr>
        <w:t>מכרז</w:t>
      </w:r>
      <w:r w:rsidR="00681DEF">
        <w:rPr>
          <w:rFonts w:hint="cs"/>
          <w:color w:val="000000"/>
          <w:sz w:val="24"/>
          <w:rtl/>
        </w:rPr>
        <w:t xml:space="preserve"> ז</w:t>
      </w:r>
      <w:r w:rsidR="00393E7E">
        <w:rPr>
          <w:rFonts w:hint="cs"/>
          <w:color w:val="000000"/>
          <w:sz w:val="24"/>
          <w:rtl/>
        </w:rPr>
        <w:t>ה</w:t>
      </w:r>
      <w:r w:rsidR="00681DEF">
        <w:rPr>
          <w:rFonts w:hint="cs"/>
          <w:color w:val="000000"/>
          <w:sz w:val="24"/>
          <w:rtl/>
        </w:rPr>
        <w:t>, לרבות כל מי שייחשף למידע הנוגע להתקשרות,</w:t>
      </w:r>
      <w:r w:rsidR="00681DEF"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 xml:space="preserve">בנוסח </w:t>
      </w:r>
      <w:r w:rsidR="00901B52" w:rsidRPr="007C5B4C">
        <w:rPr>
          <w:rFonts w:hint="cs"/>
          <w:color w:val="000000"/>
          <w:sz w:val="24"/>
          <w:rtl/>
        </w:rPr>
        <w:t>המופיע</w:t>
      </w:r>
      <w:r w:rsidR="00564C3F" w:rsidRPr="007C5B4C">
        <w:rPr>
          <w:rFonts w:hint="cs"/>
          <w:color w:val="000000"/>
          <w:sz w:val="24"/>
          <w:rtl/>
        </w:rPr>
        <w:t xml:space="preserve"> כ</w:t>
      </w:r>
      <w:r w:rsidR="00564C3F" w:rsidRPr="007C5B4C">
        <w:rPr>
          <w:rFonts w:hint="cs"/>
          <w:b/>
          <w:bCs/>
          <w:color w:val="000000"/>
          <w:sz w:val="24"/>
          <w:u w:val="single"/>
          <w:rtl/>
        </w:rPr>
        <w:t>נספח א'</w:t>
      </w:r>
      <w:r w:rsidR="00564C3F" w:rsidRPr="007C5B4C">
        <w:rPr>
          <w:rFonts w:hint="cs"/>
          <w:color w:val="000000"/>
          <w:sz w:val="24"/>
          <w:rtl/>
        </w:rPr>
        <w:t xml:space="preserve"> להסכם זה</w:t>
      </w:r>
      <w:r w:rsidRPr="007C5B4C">
        <w:rPr>
          <w:color w:val="000000"/>
          <w:sz w:val="24"/>
          <w:rtl/>
        </w:rPr>
        <w:t>.</w:t>
      </w:r>
      <w:r w:rsidR="00646DD3" w:rsidRPr="007C5B4C">
        <w:rPr>
          <w:rFonts w:hint="cs"/>
          <w:color w:val="000000"/>
          <w:sz w:val="24"/>
          <w:rtl/>
        </w:rPr>
        <w:t xml:space="preserve"> </w:t>
      </w:r>
      <w:r w:rsidR="00646DD3" w:rsidRPr="007C5B4C">
        <w:rPr>
          <w:rFonts w:hint="cs"/>
          <w:rtl/>
        </w:rPr>
        <w:t>כמו כן, ככל שהספק יקלוט עובדים חדשים</w:t>
      </w:r>
      <w:r w:rsidR="00393E7E">
        <w:rPr>
          <w:rFonts w:hint="cs"/>
          <w:rtl/>
        </w:rPr>
        <w:t>, לצורך מתן השירותים כאמור,</w:t>
      </w:r>
      <w:r w:rsidR="00646DD3" w:rsidRPr="007C5B4C">
        <w:rPr>
          <w:rFonts w:hint="cs"/>
          <w:rtl/>
        </w:rPr>
        <w:t xml:space="preserve"> הוא יחתימם על התחייבות כאמור וימציאה למזמין.</w:t>
      </w:r>
    </w:p>
    <w:p w14:paraId="4C39E951" w14:textId="77777777" w:rsidR="001452D5" w:rsidRPr="007C5B4C" w:rsidRDefault="001452D5" w:rsidP="00B505B0">
      <w:pPr>
        <w:pStyle w:val="af9"/>
        <w:widowControl w:val="0"/>
        <w:spacing w:before="0" w:after="0" w:line="360" w:lineRule="auto"/>
        <w:ind w:left="1020" w:firstLine="0"/>
        <w:textAlignment w:val="auto"/>
        <w:rPr>
          <w:color w:val="000000"/>
          <w:sz w:val="24"/>
          <w:rtl/>
        </w:rPr>
      </w:pPr>
    </w:p>
    <w:p w14:paraId="64B89AFF"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יחסים בין הצדדים</w:t>
      </w:r>
    </w:p>
    <w:p w14:paraId="191F08EC" w14:textId="77777777" w:rsidR="00FC1A9E" w:rsidRPr="007C5B4C" w:rsidRDefault="00FC1A9E" w:rsidP="00B505B0">
      <w:pPr>
        <w:pStyle w:val="ab"/>
        <w:widowControl w:val="0"/>
        <w:spacing w:after="120" w:line="360" w:lineRule="auto"/>
        <w:ind w:left="397"/>
        <w:jc w:val="both"/>
        <w:rPr>
          <w:rFonts w:cs="David"/>
          <w:rtl/>
        </w:rPr>
      </w:pPr>
      <w:r w:rsidRPr="007C5B4C">
        <w:rPr>
          <w:rFonts w:cs="David"/>
          <w:rtl/>
        </w:rPr>
        <w:t xml:space="preserve">מוצהר ומוסכם בזה בין הצדדים כי: </w:t>
      </w:r>
    </w:p>
    <w:p w14:paraId="56A608DE"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14:paraId="3AAF2343"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14:paraId="6BE8896B"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52ECC408"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תמורה</w:t>
      </w:r>
    </w:p>
    <w:p w14:paraId="602951FA" w14:textId="7488B067" w:rsidR="00FC1A9E" w:rsidRPr="007C5B4C" w:rsidRDefault="00FC1A9E" w:rsidP="00E304A2">
      <w:pPr>
        <w:pStyle w:val="ab"/>
        <w:keepLines w:val="0"/>
        <w:widowControl w:val="0"/>
        <w:numPr>
          <w:ilvl w:val="1"/>
          <w:numId w:val="48"/>
        </w:numPr>
        <w:spacing w:after="120" w:line="360" w:lineRule="auto"/>
        <w:jc w:val="both"/>
        <w:rPr>
          <w:rFonts w:cs="David"/>
        </w:rPr>
      </w:pPr>
      <w:r w:rsidRPr="007C5B4C">
        <w:rPr>
          <w:rFonts w:cs="David"/>
          <w:rtl/>
        </w:rPr>
        <w:t xml:space="preserve">תמורת ביצוע מלוא התחייבויותיו של הספק לפי המכרז והסכם זה, ישלמו המזמינים לספק </w:t>
      </w:r>
      <w:r w:rsidRPr="007C5B4C">
        <w:rPr>
          <w:rFonts w:cs="David" w:hint="eastAsia"/>
          <w:rtl/>
        </w:rPr>
        <w:t>בהתאם</w:t>
      </w:r>
      <w:r w:rsidRPr="007C5B4C">
        <w:rPr>
          <w:rFonts w:cs="David"/>
          <w:rtl/>
        </w:rPr>
        <w:t xml:space="preserve"> למחיר הפריטים ב</w:t>
      </w:r>
      <w:r w:rsidR="00E304A2">
        <w:rPr>
          <w:rFonts w:cs="David" w:hint="cs"/>
          <w:rtl/>
        </w:rPr>
        <w:t>הצעתו ובהתאם למנגנוני החישוב המפורטים במכרז</w:t>
      </w:r>
      <w:r w:rsidR="003E2330">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p>
    <w:p w14:paraId="2C3AD351"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 / תשלום שישלמו המזמינים לספק. </w:t>
      </w:r>
    </w:p>
    <w:p w14:paraId="67C988B0"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 xml:space="preserve">התמורה מהווה תמורה סופית למילוי כל התחייבויות המזמינים כלפי הספק לפי המכרז והסכם זה. </w:t>
      </w:r>
      <w:r w:rsidRPr="007C5B4C">
        <w:rPr>
          <w:rFonts w:cs="David" w:hint="eastAsia"/>
          <w:rtl/>
        </w:rPr>
        <w:t>במקרה</w:t>
      </w:r>
      <w:r w:rsidRPr="007C5B4C">
        <w:rPr>
          <w:rFonts w:cs="David"/>
          <w:rtl/>
        </w:rPr>
        <w:t xml:space="preserve"> בו יהיו שינויים במסים או בהיטלים על מחירי המוצרים/שירותים, לא יהיה בשינויים אלה </w:t>
      </w:r>
      <w:r w:rsidRPr="007C5B4C">
        <w:rPr>
          <w:rFonts w:cs="David" w:hint="cs"/>
          <w:rtl/>
        </w:rPr>
        <w:t>(למעט שינוי בשיעור המע</w:t>
      </w:r>
      <w:r w:rsidR="004A18CE" w:rsidRPr="007C5B4C">
        <w:rPr>
          <w:rFonts w:cs="David" w:hint="cs"/>
          <w:rtl/>
        </w:rPr>
        <w:t>"</w:t>
      </w:r>
      <w:r w:rsidRPr="007C5B4C">
        <w:rPr>
          <w:rFonts w:cs="David" w:hint="cs"/>
          <w:rtl/>
        </w:rPr>
        <w:t xml:space="preserve">מ)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14:paraId="398DC5F8" w14:textId="65F8A261" w:rsidR="00FC1A9E" w:rsidRPr="007C5B4C" w:rsidRDefault="00FC1A9E" w:rsidP="00935BCC">
      <w:pPr>
        <w:pStyle w:val="ab"/>
        <w:keepLines w:val="0"/>
        <w:widowControl w:val="0"/>
        <w:numPr>
          <w:ilvl w:val="1"/>
          <w:numId w:val="48"/>
        </w:numPr>
        <w:spacing w:after="120" w:line="360" w:lineRule="auto"/>
        <w:jc w:val="both"/>
        <w:rPr>
          <w:rFonts w:cs="David"/>
          <w:rtl/>
        </w:rPr>
      </w:pPr>
      <w:r w:rsidRPr="007C5B4C">
        <w:rPr>
          <w:rFonts w:cs="David"/>
          <w:rtl/>
        </w:rPr>
        <w:t>הספק לא יהא זכאי לכל תשלום או תמורה כל שהיא בקשר עם אספקת שירות</w:t>
      </w:r>
      <w:r w:rsidR="00901B52" w:rsidRPr="007C5B4C">
        <w:rPr>
          <w:rFonts w:cs="David" w:hint="cs"/>
          <w:rtl/>
        </w:rPr>
        <w:t>ים</w:t>
      </w:r>
      <w:r w:rsidRPr="007C5B4C">
        <w:rPr>
          <w:rFonts w:cs="David"/>
          <w:rtl/>
        </w:rPr>
        <w:t xml:space="preserve"> שאינ</w:t>
      </w:r>
      <w:r w:rsidR="00901B52" w:rsidRPr="007C5B4C">
        <w:rPr>
          <w:rFonts w:cs="David" w:hint="cs"/>
          <w:rtl/>
        </w:rPr>
        <w:t>ם</w:t>
      </w:r>
      <w:r w:rsidRPr="007C5B4C">
        <w:rPr>
          <w:rFonts w:cs="David"/>
          <w:rtl/>
        </w:rPr>
        <w:t xml:space="preserve"> תוא</w:t>
      </w:r>
      <w:r w:rsidR="00901B52" w:rsidRPr="007C5B4C">
        <w:rPr>
          <w:rFonts w:cs="David" w:hint="cs"/>
          <w:rtl/>
        </w:rPr>
        <w:t>מי</w:t>
      </w:r>
      <w:r w:rsidRPr="007C5B4C">
        <w:rPr>
          <w:rFonts w:cs="David"/>
          <w:rtl/>
        </w:rPr>
        <w:t xml:space="preserve">ם את דרישות המכרז, ההצעה ותנאי הסכם זה. </w:t>
      </w:r>
    </w:p>
    <w:p w14:paraId="0EF08281" w14:textId="77777777" w:rsidR="00FC1A9E" w:rsidRPr="007C5B4C" w:rsidRDefault="00FC1A9E" w:rsidP="00B505B0">
      <w:pPr>
        <w:pStyle w:val="ab"/>
        <w:keepLines w:val="0"/>
        <w:widowControl w:val="0"/>
        <w:numPr>
          <w:ilvl w:val="1"/>
          <w:numId w:val="48"/>
        </w:numPr>
        <w:spacing w:after="120" w:line="360" w:lineRule="auto"/>
        <w:jc w:val="both"/>
        <w:rPr>
          <w:rFonts w:cs="David"/>
        </w:rPr>
      </w:pPr>
      <w:r w:rsidRPr="007C5B4C">
        <w:rPr>
          <w:rFonts w:cs="David"/>
          <w:rtl/>
        </w:rPr>
        <w:t>ה</w:t>
      </w:r>
      <w:r w:rsidRPr="007C5B4C">
        <w:rPr>
          <w:rFonts w:cs="David" w:hint="cs"/>
          <w:rtl/>
        </w:rPr>
        <w:t>תשלום יהיה בשקלים בהתאם לשער היציג של הדולר כפי שפורסם על ידי בנק ישראל, והתקף ליום הזמנת הציוד או השירותים המבוקשים על ידי המזמין.</w:t>
      </w:r>
    </w:p>
    <w:p w14:paraId="3BCB4650" w14:textId="77777777" w:rsidR="00FC1A9E" w:rsidRPr="007C5B4C" w:rsidRDefault="00FC1A9E" w:rsidP="00B505B0">
      <w:pPr>
        <w:pStyle w:val="ab"/>
        <w:keepLines w:val="0"/>
        <w:widowControl w:val="0"/>
        <w:numPr>
          <w:ilvl w:val="1"/>
          <w:numId w:val="48"/>
        </w:numPr>
        <w:spacing w:after="120" w:line="360" w:lineRule="auto"/>
        <w:jc w:val="both"/>
        <w:rPr>
          <w:rFonts w:cs="David"/>
        </w:rPr>
      </w:pPr>
      <w:r w:rsidRPr="007C5B4C">
        <w:rPr>
          <w:rFonts w:cs="David"/>
          <w:rtl/>
        </w:rPr>
        <w:t>ה</w:t>
      </w:r>
      <w:r w:rsidRPr="007C5B4C">
        <w:rPr>
          <w:rFonts w:cs="David" w:hint="cs"/>
          <w:rtl/>
        </w:rPr>
        <w:t xml:space="preserve">מזמין יבדוק ויאשר את החשבון. תשלום החשבון יתבצע במועד שבין היום ה </w:t>
      </w:r>
      <w:r w:rsidRPr="007C5B4C">
        <w:rPr>
          <w:rFonts w:cs="David"/>
          <w:rtl/>
        </w:rPr>
        <w:t>–</w:t>
      </w:r>
      <w:r w:rsidRPr="007C5B4C">
        <w:rPr>
          <w:rFonts w:cs="David" w:hint="cs"/>
          <w:rtl/>
        </w:rPr>
        <w:t xml:space="preserve"> 15 והיום ה </w:t>
      </w:r>
      <w:r w:rsidRPr="007C5B4C">
        <w:rPr>
          <w:rFonts w:cs="David"/>
          <w:rtl/>
        </w:rPr>
        <w:t>–</w:t>
      </w:r>
      <w:r w:rsidRPr="007C5B4C">
        <w:rPr>
          <w:rFonts w:cs="David" w:hint="cs"/>
          <w:rtl/>
        </w:rPr>
        <w:t xml:space="preserve"> 24 בכל חודש (כולל שני ימים אלו) (להלן: "</w:t>
      </w:r>
      <w:r w:rsidRPr="007C5B4C">
        <w:rPr>
          <w:rFonts w:cs="David" w:hint="cs"/>
          <w:b/>
          <w:bCs/>
          <w:rtl/>
        </w:rPr>
        <w:t>מועד התשלום הממשלתי</w:t>
      </w:r>
      <w:r w:rsidRPr="007C5B4C">
        <w:rPr>
          <w:rFonts w:cs="David" w:hint="cs"/>
          <w:rtl/>
        </w:rPr>
        <w:t>"). תאריך התשלום ייקבע בהתאם למועד שבו התקבלה חשבונית המס אצל הגורם המקצועי אצל המזמין, האחראי לאישור העבודה (להלן: "</w:t>
      </w:r>
      <w:r w:rsidRPr="007C5B4C">
        <w:rPr>
          <w:rFonts w:cs="David" w:hint="cs"/>
          <w:b/>
          <w:bCs/>
          <w:rtl/>
        </w:rPr>
        <w:t>מועד הגשת החשבונית למזמין</w:t>
      </w:r>
      <w:r w:rsidRPr="007C5B4C">
        <w:rPr>
          <w:rFonts w:cs="David" w:hint="cs"/>
          <w:rtl/>
        </w:rPr>
        <w:t>") עפ"י המפתח הבא:</w:t>
      </w:r>
    </w:p>
    <w:p w14:paraId="00552E6D"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7C5B4C">
        <w:rPr>
          <w:rFonts w:cs="David"/>
          <w:rtl/>
        </w:rPr>
        <w:t>–</w:t>
      </w:r>
      <w:r w:rsidRPr="007C5B4C">
        <w:rPr>
          <w:rFonts w:cs="David" w:hint="cs"/>
          <w:rtl/>
        </w:rPr>
        <w:t xml:space="preserve"> 15 לחודש העוקב. במקרה זה יעמדו מספר ימי האשראי על 30-45 ימים ממועד הגשת החשבונית למזמין.</w:t>
      </w:r>
    </w:p>
    <w:p w14:paraId="5EE2CA63"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3D7B1A0C"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hint="cs"/>
          <w:rtl/>
        </w:rPr>
        <w:t xml:space="preserve">חשבונית שתוגש  למזמין בין התאריכים 25-31 לכל חודש (כולל שני ימים אלו): תשולם ביום ה </w:t>
      </w:r>
      <w:r w:rsidRPr="007C5B4C">
        <w:rPr>
          <w:rFonts w:cs="David"/>
          <w:rtl/>
        </w:rPr>
        <w:t>–</w:t>
      </w:r>
      <w:r w:rsidRPr="007C5B4C">
        <w:rPr>
          <w:rFonts w:cs="David" w:hint="cs"/>
          <w:rtl/>
        </w:rPr>
        <w:t xml:space="preserve"> 24 לחודש העוקב. במקרה זה יעמדו מספר ימי האשראי על כ </w:t>
      </w:r>
      <w:r w:rsidRPr="007C5B4C">
        <w:rPr>
          <w:rFonts w:cs="David"/>
          <w:rtl/>
        </w:rPr>
        <w:t>–</w:t>
      </w:r>
      <w:r w:rsidRPr="007C5B4C">
        <w:rPr>
          <w:rFonts w:cs="David" w:hint="cs"/>
          <w:rtl/>
        </w:rPr>
        <w:t xml:space="preserve"> 24-29 ימי אשראי.</w:t>
      </w:r>
    </w:p>
    <w:p w14:paraId="36A31DAB"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כללי התשלום המפורטים לעיל, כפופים להוראות החשב הכללי במשרד האוצר כפי שמתפרסם מעת לעת.</w:t>
      </w:r>
    </w:p>
    <w:p w14:paraId="2AB604C3"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תנאים לביצוע תשלומים</w:t>
      </w:r>
    </w:p>
    <w:p w14:paraId="23E165F0" w14:textId="77777777" w:rsidR="00FC1A9E" w:rsidRPr="007C5B4C" w:rsidRDefault="00FC1A9E" w:rsidP="00B505B0">
      <w:pPr>
        <w:pStyle w:val="ab"/>
        <w:widowControl w:val="0"/>
        <w:spacing w:after="120" w:line="360" w:lineRule="auto"/>
        <w:ind w:left="397"/>
        <w:jc w:val="both"/>
        <w:rPr>
          <w:rFonts w:cs="David"/>
          <w:rtl/>
        </w:rPr>
      </w:pPr>
      <w:r w:rsidRPr="007C5B4C">
        <w:rPr>
          <w:rFonts w:cs="David"/>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7C5B4C">
        <w:rPr>
          <w:rFonts w:cs="David"/>
        </w:rPr>
        <w:t>1975-</w:t>
      </w:r>
      <w:r w:rsidRPr="007C5B4C">
        <w:rPr>
          <w:rFonts w:cs="David"/>
          <w:rtl/>
        </w:rPr>
        <w:t xml:space="preserve"> (להלן – "</w:t>
      </w:r>
      <w:r w:rsidRPr="007C5B4C">
        <w:rPr>
          <w:rFonts w:cs="David"/>
          <w:b/>
          <w:bCs/>
          <w:rtl/>
        </w:rPr>
        <w:t>החוק</w:t>
      </w:r>
      <w:r w:rsidRPr="007C5B4C">
        <w:rPr>
          <w:rFonts w:cs="David"/>
          <w:rtl/>
        </w:rPr>
        <w:t>") וכן אישור מפקיד מורשה (כמשמעותו בחוק עסקאות גופים ציבוריים, התשל"ו</w:t>
      </w:r>
      <w:r w:rsidRPr="007C5B4C">
        <w:rPr>
          <w:rFonts w:cs="David"/>
        </w:rPr>
        <w:t>(1976-</w:t>
      </w:r>
      <w:r w:rsidRPr="007C5B4C">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14:paraId="19106B67"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הפרת ההסכם</w:t>
      </w:r>
    </w:p>
    <w:p w14:paraId="25F4FF46" w14:textId="77777777" w:rsidR="00ED58B7" w:rsidRPr="007C5B4C" w:rsidRDefault="00ED58B7" w:rsidP="00B505B0">
      <w:pPr>
        <w:pStyle w:val="ab"/>
        <w:keepLines w:val="0"/>
        <w:widowControl w:val="0"/>
        <w:numPr>
          <w:ilvl w:val="1"/>
          <w:numId w:val="48"/>
        </w:numPr>
        <w:spacing w:line="360" w:lineRule="auto"/>
        <w:jc w:val="both"/>
        <w:rPr>
          <w:rFonts w:cs="David"/>
        </w:rPr>
      </w:pPr>
      <w:bookmarkStart w:id="1006" w:name="_Ref383953134"/>
      <w:r w:rsidRPr="007C5B4C">
        <w:rPr>
          <w:rFonts w:cs="David" w:hint="cs"/>
          <w:rtl/>
        </w:rPr>
        <w:t>אלה יחשבו כהפר</w:t>
      </w:r>
      <w:r w:rsidR="000F659A" w:rsidRPr="007C5B4C">
        <w:rPr>
          <w:rFonts w:cs="David" w:hint="cs"/>
          <w:rtl/>
        </w:rPr>
        <w:t>ה</w:t>
      </w:r>
      <w:r w:rsidRPr="007C5B4C">
        <w:rPr>
          <w:rFonts w:cs="David" w:hint="cs"/>
          <w:rtl/>
        </w:rPr>
        <w:t xml:space="preserve"> יסודית של הסכם זה</w:t>
      </w:r>
      <w:r w:rsidR="000F659A" w:rsidRPr="007C5B4C">
        <w:rPr>
          <w:rFonts w:cs="David" w:hint="cs"/>
          <w:rtl/>
        </w:rPr>
        <w:t xml:space="preserve"> (להלן </w:t>
      </w:r>
      <w:r w:rsidR="000F659A" w:rsidRPr="007C5B4C">
        <w:rPr>
          <w:rFonts w:cs="David"/>
          <w:rtl/>
        </w:rPr>
        <w:t>–</w:t>
      </w:r>
      <w:r w:rsidR="000F659A" w:rsidRPr="007C5B4C">
        <w:rPr>
          <w:rFonts w:cs="David" w:hint="cs"/>
          <w:rtl/>
        </w:rPr>
        <w:t xml:space="preserve"> "</w:t>
      </w:r>
      <w:r w:rsidR="000F659A" w:rsidRPr="007C5B4C">
        <w:rPr>
          <w:rFonts w:cs="David" w:hint="eastAsia"/>
          <w:b/>
          <w:bCs/>
          <w:rtl/>
        </w:rPr>
        <w:t>הפרה</w:t>
      </w:r>
      <w:r w:rsidR="000F659A" w:rsidRPr="007C5B4C">
        <w:rPr>
          <w:rFonts w:cs="David"/>
          <w:b/>
          <w:bCs/>
          <w:rtl/>
        </w:rPr>
        <w:t xml:space="preserve"> </w:t>
      </w:r>
      <w:r w:rsidR="000F659A" w:rsidRPr="007C5B4C">
        <w:rPr>
          <w:rFonts w:cs="David" w:hint="eastAsia"/>
          <w:b/>
          <w:bCs/>
          <w:rtl/>
        </w:rPr>
        <w:t>יסודית</w:t>
      </w:r>
      <w:r w:rsidR="000F659A" w:rsidRPr="007C5B4C">
        <w:rPr>
          <w:rFonts w:cs="David" w:hint="cs"/>
          <w:rtl/>
        </w:rPr>
        <w:t>")</w:t>
      </w:r>
      <w:r w:rsidRPr="007C5B4C">
        <w:rPr>
          <w:rFonts w:cs="David" w:hint="cs"/>
          <w:rtl/>
        </w:rPr>
        <w:t>:</w:t>
      </w:r>
      <w:bookmarkEnd w:id="1006"/>
    </w:p>
    <w:p w14:paraId="42F1E464" w14:textId="77777777" w:rsidR="00ED58B7" w:rsidRPr="007C5B4C" w:rsidRDefault="00FC1A9E" w:rsidP="00B505B0">
      <w:pPr>
        <w:pStyle w:val="ab"/>
        <w:keepLines w:val="0"/>
        <w:widowControl w:val="0"/>
        <w:numPr>
          <w:ilvl w:val="2"/>
          <w:numId w:val="48"/>
        </w:numPr>
        <w:spacing w:line="360" w:lineRule="auto"/>
        <w:jc w:val="both"/>
        <w:rPr>
          <w:rFonts w:cs="David"/>
        </w:rPr>
      </w:pPr>
      <w:r w:rsidRPr="007C5B4C">
        <w:rPr>
          <w:rFonts w:cs="David"/>
          <w:rtl/>
        </w:rPr>
        <w:t>חריגות משמעותיות מתנאי השירות</w:t>
      </w:r>
      <w:r w:rsidR="00901B52"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7C5B4C">
        <w:rPr>
          <w:rFonts w:cs="David" w:hint="eastAsia"/>
          <w:rtl/>
        </w:rPr>
        <w:t>הפיצויים</w:t>
      </w:r>
      <w:r w:rsidRPr="007C5B4C">
        <w:rPr>
          <w:rFonts w:cs="David"/>
          <w:rtl/>
        </w:rPr>
        <w:t xml:space="preserve"> </w:t>
      </w:r>
      <w:r w:rsidRPr="007C5B4C">
        <w:rPr>
          <w:rFonts w:cs="David" w:hint="eastAsia"/>
          <w:rtl/>
        </w:rPr>
        <w:t>המוסכמים</w:t>
      </w:r>
      <w:r w:rsidRPr="007C5B4C">
        <w:rPr>
          <w:rFonts w:cs="David"/>
          <w:rtl/>
        </w:rPr>
        <w:t xml:space="preserve"> </w:t>
      </w:r>
      <w:r w:rsidRPr="007C5B4C">
        <w:rPr>
          <w:rFonts w:cs="David" w:hint="eastAsia"/>
          <w:rtl/>
        </w:rPr>
        <w:t>שבפרק</w:t>
      </w:r>
      <w:r w:rsidRPr="007C5B4C">
        <w:rPr>
          <w:rFonts w:cs="David"/>
          <w:rtl/>
        </w:rPr>
        <w:t xml:space="preserve"> 4 למכרז</w:t>
      </w:r>
      <w:r w:rsidR="00ED58B7" w:rsidRPr="007C5B4C">
        <w:rPr>
          <w:rFonts w:cs="David" w:hint="cs"/>
          <w:rtl/>
        </w:rPr>
        <w:t>;</w:t>
      </w:r>
    </w:p>
    <w:p w14:paraId="54D3A080" w14:textId="0AAC5276" w:rsidR="00FC1A9E" w:rsidRPr="007C5B4C" w:rsidRDefault="00FC1A9E" w:rsidP="00906BE8">
      <w:pPr>
        <w:pStyle w:val="ab"/>
        <w:keepLines w:val="0"/>
        <w:widowControl w:val="0"/>
        <w:numPr>
          <w:ilvl w:val="2"/>
          <w:numId w:val="48"/>
        </w:numPr>
        <w:spacing w:line="360" w:lineRule="auto"/>
        <w:jc w:val="both"/>
        <w:rPr>
          <w:rFonts w:cs="David"/>
        </w:rPr>
      </w:pPr>
      <w:r w:rsidRPr="007C5B4C">
        <w:rPr>
          <w:rFonts w:cs="David"/>
          <w:rtl/>
        </w:rPr>
        <w:t>הפרת סעיפי ההסכם הבאים: 3, 4, 5,</w:t>
      </w:r>
      <w:r w:rsidRPr="007C5B4C">
        <w:rPr>
          <w:rFonts w:cs="David" w:hint="cs"/>
          <w:rtl/>
        </w:rPr>
        <w:t xml:space="preserve"> </w:t>
      </w:r>
      <w:r w:rsidRPr="007C5B4C">
        <w:rPr>
          <w:rFonts w:cs="David"/>
          <w:rtl/>
        </w:rPr>
        <w:t>6, 7</w:t>
      </w:r>
      <w:r w:rsidR="00906BE8" w:rsidRPr="007C5B4C" w:rsidDel="00906BE8">
        <w:rPr>
          <w:rFonts w:cs="David" w:hint="cs"/>
          <w:rtl/>
        </w:rPr>
        <w:t xml:space="preserve"> </w:t>
      </w:r>
      <w:r w:rsidRPr="007C5B4C">
        <w:rPr>
          <w:rFonts w:cs="David"/>
          <w:rtl/>
        </w:rPr>
        <w:t>, 10</w:t>
      </w:r>
      <w:r w:rsidRPr="007C5B4C">
        <w:rPr>
          <w:rFonts w:cs="David" w:hint="cs"/>
          <w:rtl/>
        </w:rPr>
        <w:t>, 11</w:t>
      </w:r>
      <w:r w:rsidR="00B315A5" w:rsidRPr="007C5B4C">
        <w:rPr>
          <w:rFonts w:cs="David" w:hint="cs"/>
          <w:rtl/>
        </w:rPr>
        <w:t>, 12</w:t>
      </w:r>
      <w:r w:rsidRPr="007C5B4C">
        <w:rPr>
          <w:rFonts w:cs="David"/>
          <w:rtl/>
        </w:rPr>
        <w:t>.</w:t>
      </w:r>
    </w:p>
    <w:p w14:paraId="55C135FA" w14:textId="77777777" w:rsidR="00A14037" w:rsidRPr="007C5B4C" w:rsidRDefault="00A14037" w:rsidP="00B505B0">
      <w:pPr>
        <w:pStyle w:val="ab"/>
        <w:keepLines w:val="0"/>
        <w:widowControl w:val="0"/>
        <w:numPr>
          <w:ilvl w:val="2"/>
          <w:numId w:val="48"/>
        </w:numPr>
        <w:spacing w:after="120" w:line="360" w:lineRule="auto"/>
        <w:ind w:left="1817"/>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מכלליות</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אחת</w:t>
      </w:r>
      <w:r w:rsidRPr="007C5B4C">
        <w:rPr>
          <w:rFonts w:cs="David"/>
          <w:rtl/>
        </w:rPr>
        <w:t xml:space="preserve"> </w:t>
      </w:r>
      <w:r w:rsidRPr="007C5B4C">
        <w:rPr>
          <w:rFonts w:cs="David" w:hint="eastAsia"/>
          <w:rtl/>
        </w:rPr>
        <w:t>מהפעולות</w:t>
      </w:r>
      <w:r w:rsidRPr="007C5B4C">
        <w:rPr>
          <w:rFonts w:cs="David"/>
          <w:rtl/>
        </w:rPr>
        <w:t xml:space="preserve"> </w:t>
      </w:r>
      <w:r w:rsidRPr="007C5B4C">
        <w:rPr>
          <w:rFonts w:cs="David" w:hint="eastAsia"/>
          <w:rtl/>
        </w:rPr>
        <w:t>הבאות</w:t>
      </w:r>
      <w:r w:rsidRPr="007C5B4C">
        <w:rPr>
          <w:rFonts w:cs="David"/>
          <w:rtl/>
        </w:rPr>
        <w:t xml:space="preserve"> </w:t>
      </w:r>
      <w:r w:rsidRPr="007C5B4C">
        <w:rPr>
          <w:rFonts w:cs="David" w:hint="eastAsia"/>
          <w:rtl/>
        </w:rPr>
        <w:t>תיחשבנה</w:t>
      </w:r>
      <w:r w:rsidRPr="007C5B4C">
        <w:rPr>
          <w:rFonts w:cs="David"/>
          <w:rtl/>
        </w:rPr>
        <w:t xml:space="preserve"> </w:t>
      </w:r>
      <w:r w:rsidRPr="007C5B4C">
        <w:rPr>
          <w:rFonts w:cs="David" w:hint="eastAsia"/>
          <w:rtl/>
        </w:rPr>
        <w:t>הפרה</w:t>
      </w:r>
      <w:r w:rsidRPr="007C5B4C">
        <w:rPr>
          <w:rFonts w:cs="David"/>
          <w:rtl/>
        </w:rPr>
        <w:t xml:space="preserve"> </w:t>
      </w:r>
      <w:r w:rsidRPr="007C5B4C">
        <w:rPr>
          <w:rFonts w:cs="David" w:hint="eastAsia"/>
          <w:rtl/>
        </w:rPr>
        <w:t>יסודית</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ההסכם</w:t>
      </w:r>
      <w:r w:rsidRPr="007C5B4C">
        <w:rPr>
          <w:rFonts w:cs="David"/>
          <w:rtl/>
        </w:rPr>
        <w:t>:</w:t>
      </w:r>
    </w:p>
    <w:p w14:paraId="70408BBD" w14:textId="77777777" w:rsidR="00A14037" w:rsidRPr="007C5B4C" w:rsidRDefault="00A14037" w:rsidP="00B505B0">
      <w:pPr>
        <w:pStyle w:val="ab"/>
        <w:keepLines w:val="0"/>
        <w:widowControl w:val="0"/>
        <w:numPr>
          <w:ilvl w:val="3"/>
          <w:numId w:val="48"/>
        </w:numPr>
        <w:spacing w:after="120" w:line="360" w:lineRule="auto"/>
        <w:jc w:val="both"/>
        <w:rPr>
          <w:rFonts w:cs="David"/>
        </w:rPr>
      </w:pPr>
      <w:r w:rsidRPr="007C5B4C">
        <w:rPr>
          <w:rFonts w:cs="David" w:hint="eastAsia"/>
          <w:rtl/>
        </w:rPr>
        <w:t>אספקת</w:t>
      </w:r>
      <w:r w:rsidRPr="007C5B4C">
        <w:rPr>
          <w:rFonts w:cs="David"/>
          <w:rtl/>
        </w:rPr>
        <w:t xml:space="preserve"> ציוד שלא עומד בדרישות המכרז</w:t>
      </w:r>
      <w:r w:rsidR="00E24934" w:rsidRPr="007C5B4C">
        <w:rPr>
          <w:rFonts w:cs="David"/>
          <w:rtl/>
        </w:rPr>
        <w:t xml:space="preserve"> וההסכם</w:t>
      </w:r>
      <w:r w:rsidRPr="007C5B4C">
        <w:rPr>
          <w:rFonts w:cs="David"/>
          <w:rtl/>
        </w:rPr>
        <w:t xml:space="preserve">. </w:t>
      </w:r>
    </w:p>
    <w:p w14:paraId="773DBC48" w14:textId="77777777" w:rsidR="00A14037" w:rsidRPr="007C5B4C" w:rsidRDefault="00A14037" w:rsidP="00B505B0">
      <w:pPr>
        <w:pStyle w:val="ab"/>
        <w:keepLines w:val="0"/>
        <w:numPr>
          <w:ilvl w:val="3"/>
          <w:numId w:val="48"/>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00E24934" w:rsidRPr="007C5B4C">
        <w:rPr>
          <w:rFonts w:cs="David"/>
          <w:rtl/>
        </w:rPr>
        <w:t xml:space="preserve"> וההסכם</w:t>
      </w:r>
      <w:r w:rsidRPr="007C5B4C">
        <w:rPr>
          <w:rFonts w:cs="David"/>
          <w:rtl/>
        </w:rPr>
        <w:t>.</w:t>
      </w:r>
    </w:p>
    <w:p w14:paraId="166D0248" w14:textId="77777777" w:rsidR="00A14037" w:rsidRPr="007C5B4C" w:rsidRDefault="00E24934" w:rsidP="00B505B0">
      <w:pPr>
        <w:pStyle w:val="ab"/>
        <w:keepLines w:val="0"/>
        <w:numPr>
          <w:ilvl w:val="3"/>
          <w:numId w:val="48"/>
        </w:numPr>
        <w:spacing w:before="0" w:beforeAutospacing="0" w:after="0" w:line="360" w:lineRule="auto"/>
        <w:jc w:val="both"/>
        <w:rPr>
          <w:rFonts w:cs="David"/>
        </w:rPr>
      </w:pPr>
      <w:r w:rsidRPr="007C5B4C">
        <w:rPr>
          <w:rFonts w:cs="David" w:hint="eastAsia"/>
          <w:rtl/>
        </w:rPr>
        <w:t>שינוי</w:t>
      </w:r>
      <w:r w:rsidR="00A14037" w:rsidRPr="007C5B4C">
        <w:rPr>
          <w:rFonts w:cs="David"/>
          <w:rtl/>
        </w:rPr>
        <w:t xml:space="preserve"> </w:t>
      </w:r>
      <w:r w:rsidR="00A14037" w:rsidRPr="007C5B4C">
        <w:rPr>
          <w:rFonts w:cs="David" w:hint="eastAsia"/>
          <w:rtl/>
        </w:rPr>
        <w:t>מחירי</w:t>
      </w:r>
      <w:r w:rsidR="00A14037" w:rsidRPr="007C5B4C">
        <w:rPr>
          <w:rFonts w:cs="David"/>
          <w:rtl/>
        </w:rPr>
        <w:t xml:space="preserve"> </w:t>
      </w:r>
      <w:r w:rsidR="00A14037" w:rsidRPr="007C5B4C">
        <w:rPr>
          <w:rFonts w:cs="David" w:hint="eastAsia"/>
          <w:rtl/>
        </w:rPr>
        <w:t>הציוד</w:t>
      </w:r>
      <w:r w:rsidR="00A14037" w:rsidRPr="007C5B4C">
        <w:rPr>
          <w:rFonts w:cs="David"/>
          <w:rtl/>
        </w:rPr>
        <w:t xml:space="preserve"> </w:t>
      </w:r>
      <w:r w:rsidR="00A14037" w:rsidRPr="007C5B4C">
        <w:rPr>
          <w:rFonts w:cs="David" w:hint="eastAsia"/>
          <w:rtl/>
        </w:rPr>
        <w:t>או</w:t>
      </w:r>
      <w:r w:rsidR="00A14037" w:rsidRPr="007C5B4C">
        <w:rPr>
          <w:rFonts w:cs="David"/>
          <w:rtl/>
        </w:rPr>
        <w:t xml:space="preserve"> </w:t>
      </w:r>
      <w:r w:rsidR="00A14037" w:rsidRPr="007C5B4C">
        <w:rPr>
          <w:rFonts w:cs="David" w:hint="eastAsia"/>
          <w:rtl/>
        </w:rPr>
        <w:t>השירותים</w:t>
      </w:r>
      <w:r w:rsidR="00A14037" w:rsidRPr="007C5B4C">
        <w:rPr>
          <w:rFonts w:cs="David"/>
          <w:rtl/>
        </w:rPr>
        <w:t xml:space="preserve"> </w:t>
      </w:r>
      <w:r w:rsidR="00A14037" w:rsidRPr="007C5B4C">
        <w:rPr>
          <w:rFonts w:cs="David" w:hint="eastAsia"/>
          <w:rtl/>
        </w:rPr>
        <w:t>מהמחירון</w:t>
      </w:r>
      <w:r w:rsidR="00A14037" w:rsidRPr="007C5B4C">
        <w:rPr>
          <w:rFonts w:cs="David"/>
          <w:rtl/>
        </w:rPr>
        <w:t>.</w:t>
      </w:r>
    </w:p>
    <w:p w14:paraId="6EFD3BD3" w14:textId="77777777" w:rsidR="00A14037" w:rsidRPr="007C5B4C" w:rsidRDefault="00E24934" w:rsidP="00B505B0">
      <w:pPr>
        <w:pStyle w:val="ab"/>
        <w:keepLines w:val="0"/>
        <w:numPr>
          <w:ilvl w:val="3"/>
          <w:numId w:val="48"/>
        </w:numPr>
        <w:spacing w:before="0" w:beforeAutospacing="0" w:after="0" w:line="360" w:lineRule="auto"/>
        <w:jc w:val="both"/>
        <w:rPr>
          <w:rFonts w:cs="David"/>
        </w:rPr>
      </w:pPr>
      <w:r w:rsidRPr="007C5B4C">
        <w:rPr>
          <w:rFonts w:cs="David" w:hint="eastAsia"/>
          <w:rtl/>
        </w:rPr>
        <w:t>אספקת</w:t>
      </w:r>
      <w:r w:rsidR="00A14037" w:rsidRPr="007C5B4C">
        <w:rPr>
          <w:rFonts w:cs="David"/>
          <w:rtl/>
        </w:rPr>
        <w:t xml:space="preserve"> </w:t>
      </w:r>
      <w:r w:rsidR="00A14037" w:rsidRPr="007C5B4C">
        <w:rPr>
          <w:rFonts w:cs="David" w:hint="eastAsia"/>
          <w:rtl/>
        </w:rPr>
        <w:t>מוצרים</w:t>
      </w:r>
      <w:r w:rsidR="00A14037" w:rsidRPr="007C5B4C">
        <w:rPr>
          <w:rFonts w:cs="David"/>
          <w:rtl/>
        </w:rPr>
        <w:t xml:space="preserve"> </w:t>
      </w:r>
      <w:r w:rsidR="00A14037" w:rsidRPr="007C5B4C">
        <w:rPr>
          <w:rFonts w:cs="David" w:hint="eastAsia"/>
          <w:rtl/>
        </w:rPr>
        <w:t>שאינם</w:t>
      </w:r>
      <w:r w:rsidR="00A14037" w:rsidRPr="007C5B4C">
        <w:rPr>
          <w:rFonts w:cs="David"/>
          <w:rtl/>
        </w:rPr>
        <w:t xml:space="preserve"> </w:t>
      </w:r>
      <w:r w:rsidR="00A14037" w:rsidRPr="007C5B4C">
        <w:rPr>
          <w:rFonts w:cs="David" w:hint="eastAsia"/>
          <w:rtl/>
        </w:rPr>
        <w:t>במסגרת</w:t>
      </w:r>
      <w:r w:rsidR="00A14037" w:rsidRPr="007C5B4C">
        <w:rPr>
          <w:rFonts w:cs="David"/>
          <w:rtl/>
        </w:rPr>
        <w:t xml:space="preserve"> </w:t>
      </w:r>
      <w:r w:rsidR="00A14037" w:rsidRPr="007C5B4C">
        <w:rPr>
          <w:rFonts w:cs="David" w:hint="eastAsia"/>
          <w:rtl/>
        </w:rPr>
        <w:t>המוצרים</w:t>
      </w:r>
      <w:r w:rsidR="00A14037" w:rsidRPr="007C5B4C">
        <w:rPr>
          <w:rFonts w:cs="David"/>
          <w:rtl/>
        </w:rPr>
        <w:t xml:space="preserve"> </w:t>
      </w:r>
      <w:r w:rsidR="00A14037" w:rsidRPr="007C5B4C">
        <w:rPr>
          <w:rFonts w:cs="David" w:hint="eastAsia"/>
          <w:rtl/>
        </w:rPr>
        <w:t>המותרים</w:t>
      </w:r>
      <w:r w:rsidR="00A14037" w:rsidRPr="007C5B4C">
        <w:rPr>
          <w:rFonts w:cs="David"/>
          <w:rtl/>
        </w:rPr>
        <w:t xml:space="preserve"> </w:t>
      </w:r>
      <w:r w:rsidR="00A14037" w:rsidRPr="007C5B4C">
        <w:rPr>
          <w:rFonts w:cs="David" w:hint="eastAsia"/>
          <w:rtl/>
        </w:rPr>
        <w:t>לאספקה</w:t>
      </w:r>
      <w:r w:rsidR="00A14037" w:rsidRPr="007C5B4C">
        <w:rPr>
          <w:rFonts w:cs="David"/>
          <w:rtl/>
        </w:rPr>
        <w:t xml:space="preserve"> </w:t>
      </w:r>
      <w:r w:rsidR="00A14037" w:rsidRPr="007C5B4C">
        <w:rPr>
          <w:rFonts w:cs="David" w:hint="eastAsia"/>
          <w:rtl/>
        </w:rPr>
        <w:t>לפי</w:t>
      </w:r>
      <w:r w:rsidR="00A14037" w:rsidRPr="007C5B4C">
        <w:rPr>
          <w:rFonts w:cs="David"/>
          <w:rtl/>
        </w:rPr>
        <w:t xml:space="preserve"> </w:t>
      </w:r>
      <w:r w:rsidR="00A14037" w:rsidRPr="007C5B4C">
        <w:rPr>
          <w:rFonts w:cs="David" w:hint="eastAsia"/>
          <w:rtl/>
        </w:rPr>
        <w:t>מכרז</w:t>
      </w:r>
      <w:r w:rsidR="00A14037" w:rsidRPr="007C5B4C">
        <w:rPr>
          <w:rFonts w:cs="David"/>
          <w:rtl/>
        </w:rPr>
        <w:t xml:space="preserve"> </w:t>
      </w:r>
      <w:r w:rsidR="00A14037" w:rsidRPr="007C5B4C">
        <w:rPr>
          <w:rFonts w:cs="David" w:hint="eastAsia"/>
          <w:rtl/>
        </w:rPr>
        <w:t>זה</w:t>
      </w:r>
      <w:r w:rsidR="00A14037" w:rsidRPr="007C5B4C">
        <w:rPr>
          <w:rFonts w:cs="David"/>
          <w:rtl/>
        </w:rPr>
        <w:t>.</w:t>
      </w:r>
    </w:p>
    <w:p w14:paraId="03ED0C49" w14:textId="77777777" w:rsidR="00E24934" w:rsidRPr="007C5B4C" w:rsidRDefault="00E24934" w:rsidP="00B505B0">
      <w:pPr>
        <w:pStyle w:val="ab"/>
        <w:keepLines w:val="0"/>
        <w:numPr>
          <w:ilvl w:val="3"/>
          <w:numId w:val="48"/>
        </w:numPr>
        <w:spacing w:before="0" w:beforeAutospacing="0" w:after="0" w:line="360" w:lineRule="auto"/>
        <w:jc w:val="both"/>
        <w:rPr>
          <w:rFonts w:cs="David"/>
        </w:rPr>
      </w:pPr>
      <w:r w:rsidRPr="007C5B4C">
        <w:rPr>
          <w:rFonts w:cs="David" w:hint="eastAsia"/>
          <w:rtl/>
        </w:rPr>
        <w:t>אי</w:t>
      </w:r>
      <w:r w:rsidRPr="007C5B4C">
        <w:rPr>
          <w:rFonts w:cs="David"/>
          <w:rtl/>
        </w:rPr>
        <w:t xml:space="preserve"> </w:t>
      </w:r>
      <w:r w:rsidRPr="007C5B4C">
        <w:rPr>
          <w:rFonts w:cs="David" w:hint="eastAsia"/>
          <w:rtl/>
        </w:rPr>
        <w:t>אספקת</w:t>
      </w:r>
      <w:r w:rsidRPr="007C5B4C">
        <w:rPr>
          <w:rFonts w:cs="David"/>
          <w:rtl/>
        </w:rPr>
        <w:t xml:space="preserve"> </w:t>
      </w:r>
      <w:r w:rsidRPr="007C5B4C">
        <w:rPr>
          <w:rFonts w:cs="David" w:hint="eastAsia"/>
          <w:rtl/>
        </w:rPr>
        <w:t>ציוד</w:t>
      </w:r>
      <w:r w:rsidRPr="007C5B4C">
        <w:rPr>
          <w:rFonts w:cs="David"/>
          <w:rtl/>
        </w:rPr>
        <w:t xml:space="preserve"> </w:t>
      </w:r>
      <w:r w:rsidRPr="007C5B4C">
        <w:rPr>
          <w:rFonts w:cs="David" w:hint="eastAsia"/>
          <w:rtl/>
        </w:rPr>
        <w:t>או</w:t>
      </w:r>
      <w:r w:rsidRPr="007C5B4C">
        <w:rPr>
          <w:rFonts w:cs="David"/>
          <w:rtl/>
        </w:rPr>
        <w:t xml:space="preserve"> </w:t>
      </w:r>
      <w:r w:rsidRPr="007C5B4C">
        <w:rPr>
          <w:rFonts w:cs="David" w:hint="eastAsia"/>
          <w:rtl/>
        </w:rPr>
        <w:t>שירותים</w:t>
      </w:r>
      <w:r w:rsidRPr="007C5B4C">
        <w:rPr>
          <w:rFonts w:cs="David"/>
          <w:bCs/>
          <w:rtl/>
        </w:rPr>
        <w:t xml:space="preserve"> </w:t>
      </w:r>
      <w:r w:rsidRPr="007C5B4C">
        <w:rPr>
          <w:rFonts w:cs="David" w:hint="eastAsia"/>
          <w:rtl/>
        </w:rPr>
        <w:t>למזמין</w:t>
      </w:r>
      <w:r w:rsidRPr="007C5B4C">
        <w:rPr>
          <w:rFonts w:cs="David"/>
          <w:rtl/>
        </w:rPr>
        <w:t xml:space="preserve"> </w:t>
      </w:r>
      <w:r w:rsidRPr="007C5B4C">
        <w:rPr>
          <w:rFonts w:cs="David" w:hint="eastAsia"/>
          <w:rtl/>
        </w:rPr>
        <w:t>בכל</w:t>
      </w:r>
      <w:r w:rsidRPr="007C5B4C">
        <w:rPr>
          <w:rFonts w:cs="David"/>
          <w:rtl/>
        </w:rPr>
        <w:t xml:space="preserve"> </w:t>
      </w:r>
      <w:r w:rsidRPr="007C5B4C">
        <w:rPr>
          <w:rFonts w:cs="David" w:hint="eastAsia"/>
          <w:rtl/>
        </w:rPr>
        <w:t>אזורי</w:t>
      </w:r>
      <w:r w:rsidRPr="007C5B4C">
        <w:rPr>
          <w:rFonts w:cs="David"/>
          <w:rtl/>
        </w:rPr>
        <w:t xml:space="preserve"> </w:t>
      </w:r>
      <w:r w:rsidRPr="007C5B4C">
        <w:rPr>
          <w:rFonts w:cs="David" w:hint="eastAsia"/>
          <w:rtl/>
        </w:rPr>
        <w:t>השירות</w:t>
      </w:r>
      <w:r w:rsidRPr="007C5B4C">
        <w:rPr>
          <w:rFonts w:cs="David"/>
          <w:rtl/>
        </w:rPr>
        <w:t>.</w:t>
      </w:r>
    </w:p>
    <w:p w14:paraId="37FCFF19" w14:textId="77777777" w:rsidR="00A14037" w:rsidRPr="007C5B4C" w:rsidRDefault="00E24934" w:rsidP="00B505B0">
      <w:pPr>
        <w:pStyle w:val="ab"/>
        <w:keepLines w:val="0"/>
        <w:numPr>
          <w:ilvl w:val="3"/>
          <w:numId w:val="48"/>
        </w:numPr>
        <w:spacing w:before="0" w:beforeAutospacing="0" w:after="0" w:line="360" w:lineRule="auto"/>
        <w:jc w:val="both"/>
        <w:rPr>
          <w:rFonts w:cs="David"/>
        </w:rPr>
      </w:pPr>
      <w:r w:rsidRPr="007C5B4C">
        <w:rPr>
          <w:rFonts w:cs="David" w:hint="eastAsia"/>
          <w:rtl/>
        </w:rPr>
        <w:t>הזוכה</w:t>
      </w:r>
      <w:r w:rsidRPr="007C5B4C">
        <w:rPr>
          <w:rFonts w:cs="David"/>
          <w:rtl/>
        </w:rPr>
        <w:t xml:space="preserve"> </w:t>
      </w:r>
      <w:r w:rsidR="00A14037" w:rsidRPr="007C5B4C">
        <w:rPr>
          <w:rFonts w:cs="David" w:hint="eastAsia"/>
          <w:rtl/>
        </w:rPr>
        <w:t>הפסיק</w:t>
      </w:r>
      <w:r w:rsidR="00A14037" w:rsidRPr="007C5B4C">
        <w:rPr>
          <w:rFonts w:cs="David"/>
          <w:rtl/>
        </w:rPr>
        <w:t xml:space="preserve"> </w:t>
      </w:r>
      <w:r w:rsidR="00A14037" w:rsidRPr="007C5B4C">
        <w:rPr>
          <w:rFonts w:cs="David" w:hint="eastAsia"/>
          <w:rtl/>
        </w:rPr>
        <w:t>להיות</w:t>
      </w:r>
      <w:r w:rsidR="00A14037" w:rsidRPr="007C5B4C">
        <w:rPr>
          <w:rFonts w:cs="David"/>
          <w:rtl/>
        </w:rPr>
        <w:t xml:space="preserve"> </w:t>
      </w:r>
      <w:r w:rsidR="00A14037" w:rsidRPr="007C5B4C">
        <w:rPr>
          <w:rFonts w:cs="David" w:hint="eastAsia"/>
          <w:rtl/>
        </w:rPr>
        <w:t>נציג</w:t>
      </w:r>
      <w:r w:rsidR="00A14037" w:rsidRPr="007C5B4C">
        <w:rPr>
          <w:rFonts w:cs="David"/>
          <w:rtl/>
        </w:rPr>
        <w:t xml:space="preserve"> </w:t>
      </w:r>
      <w:r w:rsidR="00A14037" w:rsidRPr="007C5B4C">
        <w:rPr>
          <w:rFonts w:cs="David" w:hint="eastAsia"/>
          <w:rtl/>
        </w:rPr>
        <w:t>רשמי</w:t>
      </w:r>
      <w:r w:rsidR="00A14037" w:rsidRPr="007C5B4C">
        <w:rPr>
          <w:rFonts w:cs="David"/>
          <w:rtl/>
        </w:rPr>
        <w:t xml:space="preserve"> </w:t>
      </w:r>
      <w:r w:rsidR="00A14037" w:rsidRPr="007C5B4C">
        <w:rPr>
          <w:rFonts w:cs="David" w:hint="eastAsia"/>
          <w:rtl/>
        </w:rPr>
        <w:t>של</w:t>
      </w:r>
      <w:r w:rsidR="00A14037" w:rsidRPr="007C5B4C">
        <w:rPr>
          <w:rFonts w:cs="David"/>
          <w:rtl/>
        </w:rPr>
        <w:t xml:space="preserve"> </w:t>
      </w:r>
      <w:r w:rsidR="00A14037" w:rsidRPr="007C5B4C">
        <w:rPr>
          <w:rFonts w:cs="David" w:hint="eastAsia"/>
          <w:rtl/>
        </w:rPr>
        <w:t>היצרן</w:t>
      </w:r>
      <w:r w:rsidR="00A14037" w:rsidRPr="007C5B4C">
        <w:rPr>
          <w:rFonts w:cs="David"/>
          <w:rtl/>
        </w:rPr>
        <w:t xml:space="preserve"> </w:t>
      </w:r>
      <w:r w:rsidR="00A14037" w:rsidRPr="007C5B4C">
        <w:rPr>
          <w:rFonts w:cs="David" w:hint="eastAsia"/>
          <w:rtl/>
        </w:rPr>
        <w:t>שאת</w:t>
      </w:r>
      <w:r w:rsidR="00A14037" w:rsidRPr="007C5B4C">
        <w:rPr>
          <w:rFonts w:cs="David"/>
          <w:rtl/>
        </w:rPr>
        <w:t xml:space="preserve"> </w:t>
      </w:r>
      <w:r w:rsidR="00A14037" w:rsidRPr="007C5B4C">
        <w:rPr>
          <w:rFonts w:cs="David" w:hint="eastAsia"/>
          <w:rtl/>
        </w:rPr>
        <w:t>מוצריו</w:t>
      </w:r>
      <w:r w:rsidR="00A14037" w:rsidRPr="007C5B4C">
        <w:rPr>
          <w:rFonts w:cs="David"/>
          <w:rtl/>
        </w:rPr>
        <w:t xml:space="preserve"> </w:t>
      </w:r>
      <w:r w:rsidR="00A14037" w:rsidRPr="007C5B4C">
        <w:rPr>
          <w:rFonts w:cs="David" w:hint="eastAsia"/>
          <w:rtl/>
        </w:rPr>
        <w:t>הציע</w:t>
      </w:r>
      <w:r w:rsidR="00A14037" w:rsidRPr="007C5B4C">
        <w:rPr>
          <w:rFonts w:cs="David"/>
          <w:rtl/>
        </w:rPr>
        <w:t xml:space="preserve"> </w:t>
      </w:r>
      <w:r w:rsidR="00A14037" w:rsidRPr="007C5B4C">
        <w:rPr>
          <w:rFonts w:cs="David" w:hint="eastAsia"/>
          <w:rtl/>
        </w:rPr>
        <w:t>בהצעתו</w:t>
      </w:r>
      <w:r w:rsidR="00A14037" w:rsidRPr="007C5B4C">
        <w:rPr>
          <w:rFonts w:cs="David"/>
          <w:rtl/>
        </w:rPr>
        <w:t>.</w:t>
      </w:r>
    </w:p>
    <w:p w14:paraId="7FD32CDB" w14:textId="77777777" w:rsidR="00FC1A9E" w:rsidRPr="007C5B4C" w:rsidRDefault="00FC1A9E" w:rsidP="00B505B0">
      <w:pPr>
        <w:pStyle w:val="ab"/>
        <w:keepLines w:val="0"/>
        <w:widowControl w:val="0"/>
        <w:numPr>
          <w:ilvl w:val="2"/>
          <w:numId w:val="48"/>
        </w:numPr>
        <w:spacing w:line="360" w:lineRule="auto"/>
        <w:ind w:left="1710" w:hanging="720"/>
        <w:jc w:val="both"/>
        <w:rPr>
          <w:rFonts w:cs="David"/>
          <w:rtl/>
        </w:rPr>
      </w:pPr>
      <w:r w:rsidRPr="007C5B4C">
        <w:rPr>
          <w:rFonts w:cs="David" w:hint="eastAsia"/>
          <w:rtl/>
        </w:rPr>
        <w:t>כמו</w:t>
      </w:r>
      <w:r w:rsidRPr="007C5B4C">
        <w:rPr>
          <w:rFonts w:cs="David"/>
          <w:rtl/>
        </w:rPr>
        <w:t xml:space="preserve"> כן, כהפרה יסודית תיחשב </w:t>
      </w:r>
      <w:r w:rsidRPr="007C5B4C">
        <w:rPr>
          <w:rFonts w:cs="David"/>
          <w:u w:val="single"/>
          <w:rtl/>
        </w:rPr>
        <w:t>כל</w:t>
      </w:r>
      <w:r w:rsidRPr="007C5B4C">
        <w:rPr>
          <w:rFonts w:cs="David"/>
          <w:rtl/>
        </w:rPr>
        <w:t xml:space="preserve"> אי עמידה של הספק בהתחייבויותיו על פי המכרז והסכם זה מכל סיבה שהיא, בין אם התחיל באספקת השירות</w:t>
      </w:r>
      <w:r w:rsidR="00901B52" w:rsidRPr="007C5B4C">
        <w:rPr>
          <w:rFonts w:cs="David" w:hint="cs"/>
          <w:rtl/>
        </w:rPr>
        <w:t>ים</w:t>
      </w:r>
      <w:r w:rsidRPr="007C5B4C">
        <w:rPr>
          <w:rFonts w:cs="David"/>
          <w:rtl/>
        </w:rPr>
        <w:t xml:space="preserve"> המבוקש</w:t>
      </w:r>
      <w:r w:rsidR="00901B52" w:rsidRPr="007C5B4C">
        <w:rPr>
          <w:rFonts w:cs="David" w:hint="cs"/>
          <w:rtl/>
        </w:rPr>
        <w:t>ים</w:t>
      </w:r>
      <w:r w:rsidRPr="007C5B4C">
        <w:rPr>
          <w:rFonts w:cs="David"/>
          <w:rtl/>
        </w:rPr>
        <w:t xml:space="preserve"> ובין אם טרם החל בכך,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14:paraId="636CD866" w14:textId="77777777" w:rsidR="00FC1A9E" w:rsidRPr="007C5B4C" w:rsidRDefault="00FC1A9E" w:rsidP="00B505B0">
      <w:pPr>
        <w:pStyle w:val="ab"/>
        <w:keepLines w:val="0"/>
        <w:widowControl w:val="0"/>
        <w:numPr>
          <w:ilvl w:val="1"/>
          <w:numId w:val="48"/>
        </w:numPr>
        <w:spacing w:line="360" w:lineRule="auto"/>
        <w:jc w:val="both"/>
        <w:rPr>
          <w:rFonts w:cs="David"/>
          <w:u w:val="single"/>
          <w:rtl/>
        </w:rPr>
      </w:pPr>
      <w:r w:rsidRPr="007C5B4C">
        <w:rPr>
          <w:rFonts w:cs="David"/>
          <w:u w:val="single"/>
          <w:rtl/>
        </w:rPr>
        <w:t>תרופות</w:t>
      </w:r>
    </w:p>
    <w:p w14:paraId="61B6B138" w14:textId="77777777" w:rsidR="00FC1A9E" w:rsidRPr="007C5B4C" w:rsidRDefault="00FC1A9E" w:rsidP="00B505B0">
      <w:pPr>
        <w:pStyle w:val="ab"/>
        <w:keepLines w:val="0"/>
        <w:widowControl w:val="0"/>
        <w:spacing w:line="360" w:lineRule="auto"/>
        <w:ind w:left="300" w:firstLine="720"/>
        <w:jc w:val="both"/>
        <w:rPr>
          <w:rFonts w:cs="David"/>
          <w:u w:val="single"/>
          <w:rtl/>
        </w:rPr>
      </w:pPr>
      <w:r w:rsidRPr="007C5B4C">
        <w:rPr>
          <w:rFonts w:cs="David"/>
          <w:u w:val="single"/>
          <w:rtl/>
        </w:rPr>
        <w:t xml:space="preserve">ביטול עקב הפרה </w:t>
      </w:r>
    </w:p>
    <w:p w14:paraId="38B9AE53" w14:textId="35C59487" w:rsidR="00FC1A9E" w:rsidRPr="007C5B4C" w:rsidRDefault="00FC1A9E" w:rsidP="00B505B0">
      <w:pPr>
        <w:pStyle w:val="ab"/>
        <w:keepLines w:val="0"/>
        <w:widowControl w:val="0"/>
        <w:numPr>
          <w:ilvl w:val="2"/>
          <w:numId w:val="48"/>
        </w:numPr>
        <w:tabs>
          <w:tab w:val="clear" w:pos="1757"/>
          <w:tab w:val="num" w:pos="1817"/>
        </w:tabs>
        <w:spacing w:line="360" w:lineRule="auto"/>
        <w:ind w:left="1817"/>
        <w:jc w:val="both"/>
        <w:rPr>
          <w:rFonts w:cs="David"/>
          <w:rtl/>
        </w:rPr>
      </w:pPr>
      <w:r w:rsidRPr="007C5B4C">
        <w:rPr>
          <w:rFonts w:cs="David"/>
          <w:rtl/>
        </w:rPr>
        <w:t>הפר הספק את ההסכם הפרה יסודית כאמור בסעיף</w:t>
      </w:r>
      <w:r w:rsidR="00805999" w:rsidRPr="007C5B4C">
        <w:rPr>
          <w:rFonts w:cs="David" w:hint="cs"/>
          <w:rtl/>
        </w:rPr>
        <w:t xml:space="preserve"> </w:t>
      </w:r>
      <w:r w:rsidR="00805999" w:rsidRPr="007C5B4C">
        <w:rPr>
          <w:rFonts w:cs="David"/>
          <w:rtl/>
        </w:rPr>
        <w:fldChar w:fldCharType="begin"/>
      </w:r>
      <w:r w:rsidR="00805999" w:rsidRPr="007C5B4C">
        <w:rPr>
          <w:rFonts w:cs="David"/>
          <w:rtl/>
        </w:rPr>
        <w:instrText xml:space="preserve"> </w:instrText>
      </w:r>
      <w:r w:rsidR="00805999" w:rsidRPr="007C5B4C">
        <w:rPr>
          <w:rFonts w:cs="David" w:hint="cs"/>
        </w:rPr>
        <w:instrText>REF</w:instrText>
      </w:r>
      <w:r w:rsidR="00805999" w:rsidRPr="007C5B4C">
        <w:rPr>
          <w:rFonts w:cs="David" w:hint="cs"/>
          <w:rtl/>
        </w:rPr>
        <w:instrText xml:space="preserve"> _</w:instrText>
      </w:r>
      <w:r w:rsidR="00805999" w:rsidRPr="007C5B4C">
        <w:rPr>
          <w:rFonts w:cs="David" w:hint="cs"/>
        </w:rPr>
        <w:instrText>Ref383953134 \r \h</w:instrText>
      </w:r>
      <w:r w:rsidR="00805999" w:rsidRPr="007C5B4C">
        <w:rPr>
          <w:rFonts w:cs="David"/>
          <w:rtl/>
        </w:rPr>
        <w:instrText xml:space="preserve"> </w:instrText>
      </w:r>
      <w:r w:rsidR="001E0AFE" w:rsidRPr="007C5B4C">
        <w:rPr>
          <w:rFonts w:cs="David"/>
          <w:rtl/>
        </w:rPr>
        <w:instrText xml:space="preserve"> \* </w:instrText>
      </w:r>
      <w:r w:rsidR="001E0AFE" w:rsidRPr="007C5B4C">
        <w:rPr>
          <w:rFonts w:cs="David"/>
        </w:rPr>
        <w:instrText>MERGEFORMAT</w:instrText>
      </w:r>
      <w:r w:rsidR="001E0AFE" w:rsidRPr="007C5B4C">
        <w:rPr>
          <w:rFonts w:cs="David"/>
          <w:rtl/>
        </w:rPr>
        <w:instrText xml:space="preserve"> </w:instrText>
      </w:r>
      <w:r w:rsidR="00805999" w:rsidRPr="007C5B4C">
        <w:rPr>
          <w:rFonts w:cs="David"/>
          <w:rtl/>
        </w:rPr>
      </w:r>
      <w:r w:rsidR="00805999" w:rsidRPr="007C5B4C">
        <w:rPr>
          <w:rFonts w:cs="David"/>
          <w:rtl/>
        </w:rPr>
        <w:fldChar w:fldCharType="separate"/>
      </w:r>
      <w:r w:rsidR="00E42450">
        <w:rPr>
          <w:rFonts w:cs="David"/>
          <w:rtl/>
        </w:rPr>
        <w:t>‏9.1</w:t>
      </w:r>
      <w:r w:rsidR="00805999" w:rsidRPr="007C5B4C">
        <w:rPr>
          <w:rFonts w:cs="David"/>
          <w:rtl/>
        </w:rPr>
        <w:fldChar w:fldCharType="end"/>
      </w:r>
      <w:r w:rsidRPr="007C5B4C">
        <w:rPr>
          <w:rFonts w:cs="David"/>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7C5B4C">
        <w:rPr>
          <w:rFonts w:cs="David" w:hint="eastAsia"/>
          <w:rtl/>
        </w:rPr>
        <w:t>בסעיף</w:t>
      </w:r>
      <w:r w:rsidRPr="007C5B4C">
        <w:rPr>
          <w:rFonts w:cs="David"/>
          <w:rtl/>
        </w:rPr>
        <w:t xml:space="preserve"> </w:t>
      </w:r>
      <w:r w:rsidRPr="007C5B4C">
        <w:rPr>
          <w:rFonts w:cs="David" w:hint="eastAsia"/>
          <w:rtl/>
        </w:rPr>
        <w:t>הפיצויים</w:t>
      </w:r>
      <w:r w:rsidRPr="007C5B4C">
        <w:rPr>
          <w:rFonts w:cs="David"/>
          <w:rtl/>
        </w:rPr>
        <w:t xml:space="preserve"> </w:t>
      </w:r>
      <w:r w:rsidRPr="007C5B4C">
        <w:rPr>
          <w:rFonts w:cs="David" w:hint="eastAsia"/>
          <w:rtl/>
        </w:rPr>
        <w:t>המוסכמים</w:t>
      </w:r>
      <w:r w:rsidRPr="007C5B4C">
        <w:rPr>
          <w:rFonts w:cs="David"/>
          <w:rtl/>
        </w:rPr>
        <w:t xml:space="preserve"> </w:t>
      </w:r>
      <w:r w:rsidRPr="007C5B4C">
        <w:rPr>
          <w:rFonts w:cs="David" w:hint="eastAsia"/>
          <w:rtl/>
        </w:rPr>
        <w:t>שפרק</w:t>
      </w:r>
      <w:r w:rsidRPr="007C5B4C">
        <w:rPr>
          <w:rFonts w:cs="David"/>
          <w:rtl/>
        </w:rPr>
        <w:t xml:space="preserve"> 4 </w:t>
      </w:r>
      <w:r w:rsidRPr="007C5B4C">
        <w:rPr>
          <w:rFonts w:cs="David" w:hint="eastAsia"/>
          <w:rtl/>
        </w:rPr>
        <w:t>במכרז</w:t>
      </w:r>
      <w:r w:rsidRPr="007C5B4C">
        <w:rPr>
          <w:rFonts w:cs="David"/>
          <w:rtl/>
        </w:rPr>
        <w:t>,</w:t>
      </w:r>
      <w:r w:rsidRPr="007C5B4C">
        <w:rPr>
          <w:rFonts w:cs="David" w:hint="cs"/>
          <w:rtl/>
        </w:rPr>
        <w:t xml:space="preserve"> </w:t>
      </w:r>
      <w:r w:rsidRPr="007C5B4C">
        <w:rPr>
          <w:rFonts w:cs="David"/>
          <w:rtl/>
        </w:rPr>
        <w:t xml:space="preserve">בהסכם זה או על פי כל דין. </w:t>
      </w:r>
    </w:p>
    <w:p w14:paraId="46617F18" w14:textId="43AFC2B4"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7C5B4C">
        <w:rPr>
          <w:rFonts w:cs="David" w:hint="cs"/>
          <w:rtl/>
        </w:rPr>
        <w:t>ים</w:t>
      </w:r>
      <w:r w:rsidRPr="007C5B4C">
        <w:rPr>
          <w:rFonts w:cs="David"/>
          <w:rtl/>
        </w:rPr>
        <w:t xml:space="preserve"> המבוקש</w:t>
      </w:r>
      <w:r w:rsidR="00901B52" w:rsidRPr="007C5B4C">
        <w:rPr>
          <w:rFonts w:cs="David" w:hint="cs"/>
          <w:rtl/>
        </w:rPr>
        <w:t>ים</w:t>
      </w:r>
      <w:r w:rsidRPr="007C5B4C">
        <w:rPr>
          <w:rFonts w:cs="David"/>
          <w:rtl/>
        </w:rPr>
        <w:t xml:space="preserve"> ובין אם לאו,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w:t>
      </w:r>
      <w:r w:rsidR="007A71AD">
        <w:rPr>
          <w:rFonts w:cs="David" w:hint="cs"/>
          <w:rtl/>
        </w:rPr>
        <w:t>לאפשר לספק להכין תכנית לתיקון הליקויים ולדון בה או</w:t>
      </w:r>
      <w:r w:rsidR="007A71AD" w:rsidRPr="001E0AFE">
        <w:rPr>
          <w:rFonts w:cs="David"/>
          <w:rtl/>
        </w:rPr>
        <w:t xml:space="preserve"> </w:t>
      </w:r>
      <w:r w:rsidRPr="007C5B4C">
        <w:rPr>
          <w:rFonts w:cs="David"/>
          <w:rtl/>
        </w:rPr>
        <w:t xml:space="preserve">להפסיק את ההתקשרות עם הספק או כל חלק ממנה, ויחולו הוראות </w:t>
      </w:r>
      <w:r w:rsidRPr="007C5B4C">
        <w:rPr>
          <w:rFonts w:cs="David" w:hint="cs"/>
          <w:rtl/>
        </w:rPr>
        <w:t>ה</w:t>
      </w:r>
      <w:r w:rsidRPr="007C5B4C">
        <w:rPr>
          <w:rFonts w:cs="David"/>
          <w:rtl/>
        </w:rPr>
        <w:t xml:space="preserve">סעיף </w:t>
      </w:r>
      <w:r w:rsidRPr="007C5B4C">
        <w:rPr>
          <w:rFonts w:cs="David" w:hint="cs"/>
          <w:rtl/>
        </w:rPr>
        <w:t xml:space="preserve">לעיל </w:t>
      </w:r>
      <w:r w:rsidRPr="007C5B4C">
        <w:rPr>
          <w:rFonts w:cs="David"/>
          <w:rtl/>
        </w:rPr>
        <w:t xml:space="preserve">בשינויים המחויבים. </w:t>
      </w:r>
    </w:p>
    <w:p w14:paraId="25558680" w14:textId="3F474931"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בכל מקרה של ביטול הסכם זה מתחייב הספק להמשיך באספקת ה</w:t>
      </w:r>
      <w:r w:rsidR="007A71AD">
        <w:rPr>
          <w:rFonts w:cs="David" w:hint="cs"/>
          <w:rtl/>
        </w:rPr>
        <w:t>מוצרים וה</w:t>
      </w:r>
      <w:r w:rsidRPr="007C5B4C">
        <w:rPr>
          <w:rFonts w:cs="David"/>
          <w:rtl/>
        </w:rPr>
        <w:t>שירות</w:t>
      </w:r>
      <w:r w:rsidR="00D82C75" w:rsidRPr="007C5B4C">
        <w:rPr>
          <w:rFonts w:cs="David" w:hint="cs"/>
          <w:rtl/>
        </w:rPr>
        <w:t>ים</w:t>
      </w:r>
      <w:r w:rsidRPr="007C5B4C">
        <w:rPr>
          <w:rFonts w:cs="David"/>
          <w:rtl/>
        </w:rPr>
        <w:t xml:space="preserve"> המבוקש</w:t>
      </w:r>
      <w:r w:rsidR="00D82C75" w:rsidRPr="007C5B4C">
        <w:rPr>
          <w:rFonts w:cs="David" w:hint="cs"/>
          <w:rtl/>
        </w:rPr>
        <w:t>ים</w:t>
      </w:r>
      <w:r w:rsidRPr="007C5B4C">
        <w:rPr>
          <w:rFonts w:cs="David"/>
          <w:rtl/>
        </w:rPr>
        <w:t xml:space="preserve"> אשר הוזמ</w:t>
      </w:r>
      <w:r w:rsidR="00D82C75" w:rsidRPr="007C5B4C">
        <w:rPr>
          <w:rFonts w:cs="David" w:hint="cs"/>
          <w:rtl/>
        </w:rPr>
        <w:t>נו</w:t>
      </w:r>
      <w:r w:rsidRPr="007C5B4C">
        <w:rPr>
          <w:rFonts w:cs="David"/>
          <w:rtl/>
        </w:rPr>
        <w:t xml:space="preserve"> על ידי עורך המכרז</w:t>
      </w:r>
      <w:r w:rsidR="007A71AD">
        <w:rPr>
          <w:rFonts w:cs="David" w:hint="cs"/>
          <w:rtl/>
        </w:rPr>
        <w:t xml:space="preserve"> או המזמין</w:t>
      </w:r>
      <w:r w:rsidR="00FE63C4" w:rsidRPr="007C5B4C">
        <w:rPr>
          <w:rFonts w:cs="David" w:hint="cs"/>
          <w:rtl/>
        </w:rPr>
        <w:t>, בתמורה לתשלום עבור שירותים אילו, לפי תנאי המכרז,</w:t>
      </w:r>
      <w:r w:rsidRPr="007C5B4C">
        <w:rPr>
          <w:rFonts w:cs="David"/>
          <w:rtl/>
        </w:rPr>
        <w:t xml:space="preserve"> אלא אם כן יחליט עורך המכרז אחרת ויודיע על כך לספק בכתב. </w:t>
      </w:r>
      <w:r w:rsidR="007A71AD">
        <w:rPr>
          <w:rFonts w:cs="David" w:hint="cs"/>
          <w:rtl/>
        </w:rPr>
        <w:t>עבור מוצרים ושירותים אליו, ואילו בלבד תשולם תמורתם כמוגדר במכרז ובהסכם.</w:t>
      </w:r>
    </w:p>
    <w:p w14:paraId="5D159A9D"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הופסקה ההתקשרות עם הספק, כולה או מקצתה, מכל סיבה שהיא, רשאי עורך המכרז להתקשר בהסכם לאספקת </w:t>
      </w:r>
      <w:r w:rsidRPr="007C5B4C">
        <w:rPr>
          <w:rFonts w:cs="David" w:hint="cs"/>
          <w:rtl/>
        </w:rPr>
        <w:t>המוצרים/</w:t>
      </w:r>
      <w:r w:rsidRPr="007C5B4C">
        <w:rPr>
          <w:rFonts w:cs="David"/>
          <w:rtl/>
        </w:rPr>
        <w:t>השירות</w:t>
      </w:r>
      <w:r w:rsidR="00D82C75" w:rsidRPr="007C5B4C">
        <w:rPr>
          <w:rFonts w:cs="David" w:hint="cs"/>
          <w:rtl/>
        </w:rPr>
        <w:t>ים</w:t>
      </w:r>
      <w:r w:rsidRPr="007C5B4C">
        <w:rPr>
          <w:rFonts w:cs="David"/>
          <w:rtl/>
        </w:rPr>
        <w:t xml:space="preserve"> עם ספק אחר. </w:t>
      </w:r>
    </w:p>
    <w:p w14:paraId="20D96921"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אין באמור בסעיף זה כדי לגרוע מזכות עורך המכרז לכל סעד אחר על פי הסכם זה או על פי כל דין בגין ההפרה. </w:t>
      </w:r>
    </w:p>
    <w:p w14:paraId="4FA2E6A3" w14:textId="77777777" w:rsidR="00FC1A9E" w:rsidRPr="007C5B4C" w:rsidRDefault="00FC1A9E" w:rsidP="00B505B0">
      <w:pPr>
        <w:pStyle w:val="ab"/>
        <w:keepLines w:val="0"/>
        <w:widowControl w:val="0"/>
        <w:spacing w:line="360" w:lineRule="auto"/>
        <w:ind w:left="1020"/>
        <w:jc w:val="both"/>
        <w:rPr>
          <w:rFonts w:cs="David"/>
          <w:u w:val="single"/>
          <w:rtl/>
        </w:rPr>
      </w:pPr>
      <w:r w:rsidRPr="007C5B4C">
        <w:rPr>
          <w:rFonts w:cs="David"/>
          <w:u w:val="single"/>
          <w:rtl/>
        </w:rPr>
        <w:t>פיצויים מוסכמים</w:t>
      </w:r>
    </w:p>
    <w:p w14:paraId="3776D847"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bookmarkStart w:id="1007" w:name="_Toc185193174"/>
      <w:bookmarkStart w:id="1008" w:name="_Toc201561699"/>
      <w:bookmarkStart w:id="1009" w:name="_Toc201636828"/>
      <w:bookmarkStart w:id="1010" w:name="_Toc201895137"/>
      <w:r w:rsidRPr="007C5B4C">
        <w:rPr>
          <w:rFonts w:cs="David"/>
          <w:rtl/>
        </w:rPr>
        <w:t xml:space="preserve">לא מילא הספק את התחייבויותיו, בקשר למועדי הביצוע והאספקה </w:t>
      </w:r>
      <w:r w:rsidRPr="007C5B4C">
        <w:rPr>
          <w:rFonts w:cs="David" w:hint="eastAsia"/>
          <w:rtl/>
        </w:rPr>
        <w:t>של</w:t>
      </w:r>
      <w:r w:rsidRPr="007C5B4C">
        <w:rPr>
          <w:rFonts w:cs="David"/>
          <w:rtl/>
        </w:rPr>
        <w:t xml:space="preserve"> המוצרים והתאמת ה</w:t>
      </w:r>
      <w:r w:rsidRPr="007C5B4C">
        <w:rPr>
          <w:rFonts w:cs="David" w:hint="eastAsia"/>
          <w:rtl/>
        </w:rPr>
        <w:t>אספקה</w:t>
      </w:r>
      <w:r w:rsidRPr="007C5B4C">
        <w:rPr>
          <w:rFonts w:cs="David"/>
          <w:rtl/>
        </w:rPr>
        <w:t xml:space="preserve"> </w:t>
      </w:r>
      <w:r w:rsidRPr="007C5B4C">
        <w:rPr>
          <w:rFonts w:cs="David" w:hint="eastAsia"/>
          <w:rtl/>
        </w:rPr>
        <w:t>שלהם</w:t>
      </w:r>
      <w:r w:rsidRPr="007C5B4C">
        <w:rPr>
          <w:rFonts w:cs="David"/>
          <w:rtl/>
        </w:rPr>
        <w:t xml:space="preserve"> לדרישות המ</w:t>
      </w:r>
      <w:r w:rsidRPr="007C5B4C">
        <w:rPr>
          <w:rFonts w:cs="David" w:hint="eastAsia"/>
          <w:rtl/>
        </w:rPr>
        <w:t>כרז</w:t>
      </w:r>
      <w:r w:rsidRPr="007C5B4C">
        <w:rPr>
          <w:rFonts w:cs="David"/>
          <w:rtl/>
        </w:rPr>
        <w:t xml:space="preserve">, או בקשר למועדי מתן השירותים בהתאם לדרישות המכרז, זכאי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לפיצוי מוסכם כמפורט </w:t>
      </w:r>
      <w:r w:rsidRPr="007C5B4C">
        <w:rPr>
          <w:rFonts w:cs="David" w:hint="cs"/>
          <w:rtl/>
        </w:rPr>
        <w:t xml:space="preserve">בפרק 4 </w:t>
      </w:r>
      <w:r w:rsidRPr="007C5B4C">
        <w:rPr>
          <w:rFonts w:cs="David"/>
          <w:rtl/>
        </w:rPr>
        <w:t>למכרז</w:t>
      </w:r>
      <w:bookmarkEnd w:id="1007"/>
      <w:bookmarkEnd w:id="1008"/>
      <w:bookmarkEnd w:id="1009"/>
      <w:bookmarkEnd w:id="1010"/>
      <w:r w:rsidRPr="007C5B4C">
        <w:rPr>
          <w:rFonts w:cs="David" w:hint="cs"/>
          <w:rtl/>
        </w:rPr>
        <w:t xml:space="preserve">, וכן </w:t>
      </w:r>
      <w:r w:rsidRPr="007C5B4C">
        <w:rPr>
          <w:rFonts w:cs="David"/>
          <w:rtl/>
        </w:rPr>
        <w:t xml:space="preserve">זכאי </w:t>
      </w:r>
      <w:r w:rsidRPr="007C5B4C">
        <w:rPr>
          <w:rFonts w:cs="David" w:hint="cs"/>
          <w:rtl/>
        </w:rPr>
        <w:t>הוא</w:t>
      </w:r>
      <w:r w:rsidRPr="007C5B4C">
        <w:rPr>
          <w:rFonts w:cs="David"/>
          <w:rtl/>
        </w:rPr>
        <w:t xml:space="preserve"> לחלט את ערבות הביצוע שהופקדה ע"י הספק או חלק ממנה</w:t>
      </w:r>
      <w:r w:rsidRPr="007C5B4C">
        <w:rPr>
          <w:rFonts w:cs="David" w:hint="cs"/>
          <w:rtl/>
        </w:rPr>
        <w:t>, לצורך גביית הפיצוי</w:t>
      </w:r>
      <w:r w:rsidRPr="007C5B4C">
        <w:rPr>
          <w:rFonts w:cs="David"/>
          <w:rtl/>
        </w:rPr>
        <w:t>.</w:t>
      </w:r>
    </w:p>
    <w:p w14:paraId="6553E632"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כל חלק </w:t>
      </w:r>
      <w:r w:rsidRPr="007C5B4C">
        <w:rPr>
          <w:rFonts w:cs="David" w:hint="cs"/>
          <w:rtl/>
        </w:rPr>
        <w:t>מהמוצרים/</w:t>
      </w:r>
      <w:r w:rsidRPr="007C5B4C">
        <w:rPr>
          <w:rFonts w:cs="David"/>
          <w:rtl/>
        </w:rPr>
        <w:t>מהשירות</w:t>
      </w:r>
      <w:r w:rsidR="00D82C75" w:rsidRPr="007C5B4C">
        <w:rPr>
          <w:rFonts w:cs="David" w:hint="cs"/>
          <w:rtl/>
        </w:rPr>
        <w:t>ים</w:t>
      </w:r>
      <w:r w:rsidRPr="007C5B4C">
        <w:rPr>
          <w:rFonts w:cs="David"/>
          <w:rtl/>
        </w:rPr>
        <w:t xml:space="preserve"> שסופק ולא עמד בדרישות המכרז והסכם זה, יראה כאילו לא סופק</w:t>
      </w:r>
      <w:r w:rsidRPr="007C5B4C">
        <w:rPr>
          <w:rFonts w:cs="David" w:hint="cs"/>
          <w:rtl/>
        </w:rPr>
        <w:t xml:space="preserve">, </w:t>
      </w:r>
      <w:r w:rsidRPr="007C5B4C">
        <w:rPr>
          <w:rFonts w:cs="David"/>
          <w:rtl/>
        </w:rPr>
        <w:t>ואם לא תיקן הספק את הטעון תיקון כך שיתאי</w:t>
      </w:r>
      <w:r w:rsidRPr="007C5B4C">
        <w:rPr>
          <w:rFonts w:cs="David" w:hint="eastAsia"/>
          <w:rtl/>
        </w:rPr>
        <w:t>ם</w:t>
      </w:r>
      <w:r w:rsidRPr="007C5B4C">
        <w:rPr>
          <w:rFonts w:cs="David"/>
          <w:rtl/>
        </w:rPr>
        <w:t xml:space="preserve"> לכל דרישות המ</w:t>
      </w:r>
      <w:r w:rsidRPr="007C5B4C">
        <w:rPr>
          <w:rFonts w:cs="David" w:hint="eastAsia"/>
          <w:rtl/>
        </w:rPr>
        <w:t>כרז</w:t>
      </w:r>
      <w:r w:rsidRPr="007C5B4C">
        <w:rPr>
          <w:rFonts w:cs="David"/>
          <w:rtl/>
        </w:rPr>
        <w:t xml:space="preserve"> והסכם </w:t>
      </w:r>
      <w:r w:rsidRPr="007C5B4C">
        <w:rPr>
          <w:rFonts w:cs="David" w:hint="eastAsia"/>
          <w:rtl/>
        </w:rPr>
        <w:t>זה</w:t>
      </w:r>
      <w:r w:rsidRPr="007C5B4C">
        <w:rPr>
          <w:rFonts w:cs="David"/>
          <w:rtl/>
        </w:rPr>
        <w:t xml:space="preserve"> ויסופק למזמין במועד הקבוע לכך במכרז, יחויב </w:t>
      </w:r>
      <w:r w:rsidRPr="007C5B4C">
        <w:rPr>
          <w:rFonts w:cs="David" w:hint="eastAsia"/>
          <w:rtl/>
        </w:rPr>
        <w:t>הספק</w:t>
      </w:r>
      <w:r w:rsidRPr="007C5B4C">
        <w:rPr>
          <w:rFonts w:cs="David"/>
          <w:rtl/>
        </w:rPr>
        <w:t xml:space="preserve"> בפיצויים </w:t>
      </w:r>
      <w:r w:rsidRPr="007C5B4C">
        <w:rPr>
          <w:rFonts w:cs="David" w:hint="eastAsia"/>
          <w:rtl/>
        </w:rPr>
        <w:t>כאמור</w:t>
      </w:r>
      <w:r w:rsidRPr="007C5B4C">
        <w:rPr>
          <w:rFonts w:cs="David"/>
          <w:rtl/>
        </w:rPr>
        <w:t xml:space="preserve"> </w:t>
      </w:r>
      <w:r w:rsidRPr="007C5B4C">
        <w:rPr>
          <w:rFonts w:cs="David" w:hint="eastAsia"/>
          <w:rtl/>
        </w:rPr>
        <w:t>לעיל</w:t>
      </w:r>
      <w:r w:rsidRPr="007C5B4C">
        <w:rPr>
          <w:rFonts w:cs="David"/>
          <w:rtl/>
        </w:rPr>
        <w:t xml:space="preserve"> עד למועד ה</w:t>
      </w:r>
      <w:r w:rsidRPr="007C5B4C">
        <w:rPr>
          <w:rFonts w:cs="David" w:hint="cs"/>
          <w:rtl/>
        </w:rPr>
        <w:t>א</w:t>
      </w:r>
      <w:r w:rsidRPr="007C5B4C">
        <w:rPr>
          <w:rFonts w:cs="David"/>
          <w:rtl/>
        </w:rPr>
        <w:t>ספקה באופן התואם במלואו לדרישות המ</w:t>
      </w:r>
      <w:r w:rsidRPr="007C5B4C">
        <w:rPr>
          <w:rFonts w:cs="David" w:hint="eastAsia"/>
          <w:rtl/>
        </w:rPr>
        <w:t>כרז</w:t>
      </w:r>
      <w:r w:rsidRPr="007C5B4C">
        <w:rPr>
          <w:rFonts w:cs="David"/>
          <w:rtl/>
        </w:rPr>
        <w:t xml:space="preserve"> </w:t>
      </w:r>
      <w:r w:rsidRPr="007C5B4C">
        <w:rPr>
          <w:rFonts w:cs="David" w:hint="eastAsia"/>
          <w:rtl/>
        </w:rPr>
        <w:t>והסכם</w:t>
      </w:r>
      <w:r w:rsidRPr="007C5B4C">
        <w:rPr>
          <w:rFonts w:cs="David"/>
          <w:rtl/>
        </w:rPr>
        <w:t xml:space="preserve"> </w:t>
      </w:r>
      <w:r w:rsidRPr="007C5B4C">
        <w:rPr>
          <w:rFonts w:cs="David" w:hint="eastAsia"/>
          <w:rtl/>
        </w:rPr>
        <w:t>זה</w:t>
      </w:r>
      <w:r w:rsidRPr="007C5B4C">
        <w:rPr>
          <w:rFonts w:cs="David"/>
          <w:rtl/>
        </w:rPr>
        <w:t xml:space="preserve">. </w:t>
      </w:r>
    </w:p>
    <w:p w14:paraId="5EB2F42A"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הפיצויים על פי </w:t>
      </w:r>
      <w:r w:rsidRPr="007C5B4C">
        <w:rPr>
          <w:rFonts w:cs="David" w:hint="cs"/>
          <w:rtl/>
        </w:rPr>
        <w:t>פרק 4</w:t>
      </w:r>
      <w:r w:rsidRPr="007C5B4C">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124DCD98" w14:textId="423D6767" w:rsidR="00FC1A9E" w:rsidRPr="007C5B4C" w:rsidRDefault="00FC1A9E" w:rsidP="00C124BF">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למען הסר ספק, מצהיר הספק שהוא מודע לחשיבות העמידה בדרישות המכרז כפי שנוסחו בבקשה להצעות שכן כל הפרה </w:t>
      </w:r>
      <w:r w:rsidR="00C124BF">
        <w:rPr>
          <w:rFonts w:cs="David" w:hint="cs"/>
          <w:rtl/>
        </w:rPr>
        <w:t>עלולה ל</w:t>
      </w:r>
      <w:r w:rsidRPr="007C5B4C">
        <w:rPr>
          <w:rFonts w:cs="David"/>
          <w:rtl/>
        </w:rPr>
        <w:t xml:space="preserve">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4DD50DFE"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7C5B4C">
        <w:rPr>
          <w:rFonts w:cs="David" w:hint="cs"/>
          <w:rtl/>
        </w:rPr>
        <w:t>, ופיצויים מוסכמים ככל ששולמו יחשבו כתשלום על חשבון הפיצוי בגין הנזקים בפועל ככל שיוכחו</w:t>
      </w:r>
      <w:r w:rsidRPr="007C5B4C">
        <w:rPr>
          <w:rFonts w:cs="David"/>
          <w:rtl/>
        </w:rPr>
        <w:t xml:space="preserve">. </w:t>
      </w:r>
    </w:p>
    <w:p w14:paraId="7C4D2E0F" w14:textId="77777777" w:rsidR="00C7271F" w:rsidRDefault="00C7271F" w:rsidP="00B505B0">
      <w:pPr>
        <w:pStyle w:val="ab"/>
        <w:keepLines w:val="0"/>
        <w:widowControl w:val="0"/>
        <w:spacing w:line="360" w:lineRule="auto"/>
        <w:ind w:left="1020"/>
        <w:jc w:val="both"/>
        <w:rPr>
          <w:rFonts w:cs="David"/>
          <w:u w:val="single"/>
          <w:rtl/>
        </w:rPr>
      </w:pPr>
    </w:p>
    <w:p w14:paraId="0186B7F2" w14:textId="2E7291B9" w:rsidR="00FC1A9E" w:rsidRPr="007C5B4C" w:rsidRDefault="00FC1A9E" w:rsidP="00B505B0">
      <w:pPr>
        <w:pStyle w:val="ab"/>
        <w:keepLines w:val="0"/>
        <w:widowControl w:val="0"/>
        <w:spacing w:line="360" w:lineRule="auto"/>
        <w:ind w:left="1020"/>
        <w:jc w:val="both"/>
        <w:rPr>
          <w:rFonts w:cs="David"/>
          <w:u w:val="single"/>
          <w:rtl/>
        </w:rPr>
      </w:pPr>
      <w:r w:rsidRPr="007C5B4C">
        <w:rPr>
          <w:rFonts w:cs="David"/>
          <w:u w:val="single"/>
          <w:rtl/>
        </w:rPr>
        <w:t>תרופות מצטברות</w:t>
      </w:r>
    </w:p>
    <w:p w14:paraId="284B7D42"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7311053F"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6F033709"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הויתור כויתור על כל הפרה אחרת של אותה הוראה או הוראה אחרת. </w:t>
      </w:r>
    </w:p>
    <w:p w14:paraId="69634123"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 xml:space="preserve">על אף האמור בכל דין, לא תהיה לספק כל זכות לעכבון לגבי </w:t>
      </w:r>
      <w:r w:rsidRPr="007C5B4C">
        <w:rPr>
          <w:rFonts w:cs="David" w:hint="cs"/>
          <w:rtl/>
        </w:rPr>
        <w:t>הציוד/</w:t>
      </w:r>
      <w:r w:rsidRPr="007C5B4C">
        <w:rPr>
          <w:rFonts w:cs="David"/>
          <w:rtl/>
        </w:rPr>
        <w:t>השירות</w:t>
      </w:r>
      <w:r w:rsidR="00D82C75" w:rsidRPr="007C5B4C">
        <w:rPr>
          <w:rFonts w:cs="David" w:hint="cs"/>
          <w:rtl/>
        </w:rPr>
        <w:t>ים</w:t>
      </w:r>
      <w:r w:rsidRPr="007C5B4C">
        <w:rPr>
          <w:rFonts w:cs="David"/>
          <w:rtl/>
        </w:rPr>
        <w:t xml:space="preserve"> שבידיו. </w:t>
      </w:r>
    </w:p>
    <w:p w14:paraId="1FC6D912"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ערבות</w:t>
      </w:r>
    </w:p>
    <w:p w14:paraId="2A825CF5" w14:textId="6128AC6D"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 xml:space="preserve">כבטחון למילוי ההתחייבויות של הספק על-פי הסכם זה </w:t>
      </w:r>
      <w:r w:rsidRPr="007C5B4C">
        <w:rPr>
          <w:rFonts w:cs="David" w:hint="cs"/>
          <w:rtl/>
        </w:rPr>
        <w:t>ימסור</w:t>
      </w:r>
      <w:r w:rsidRPr="007C5B4C">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7C5B4C">
        <w:rPr>
          <w:rFonts w:cs="David" w:hint="cs"/>
          <w:rtl/>
        </w:rPr>
        <w:t xml:space="preserve"> </w:t>
      </w:r>
      <w:r w:rsidR="00805999" w:rsidRPr="007C5B4C">
        <w:rPr>
          <w:rFonts w:cs="David"/>
          <w:rtl/>
        </w:rPr>
        <w:fldChar w:fldCharType="begin"/>
      </w:r>
      <w:r w:rsidR="00805999" w:rsidRPr="007C5B4C">
        <w:rPr>
          <w:rFonts w:cs="David"/>
          <w:rtl/>
        </w:rPr>
        <w:instrText xml:space="preserve"> </w:instrText>
      </w:r>
      <w:r w:rsidR="00805999" w:rsidRPr="007C5B4C">
        <w:rPr>
          <w:rFonts w:cs="David" w:hint="cs"/>
        </w:rPr>
        <w:instrText>REF</w:instrText>
      </w:r>
      <w:r w:rsidR="00805999" w:rsidRPr="007C5B4C">
        <w:rPr>
          <w:rFonts w:cs="David" w:hint="cs"/>
          <w:rtl/>
        </w:rPr>
        <w:instrText xml:space="preserve"> _</w:instrText>
      </w:r>
      <w:r w:rsidR="00805999" w:rsidRPr="007C5B4C">
        <w:rPr>
          <w:rFonts w:cs="David" w:hint="cs"/>
        </w:rPr>
        <w:instrText>Ref383953226 \r \h</w:instrText>
      </w:r>
      <w:r w:rsidR="00805999" w:rsidRPr="007C5B4C">
        <w:rPr>
          <w:rFonts w:cs="David"/>
          <w:rtl/>
        </w:rPr>
        <w:instrText xml:space="preserve"> </w:instrText>
      </w:r>
      <w:r w:rsidR="007B5E77" w:rsidRPr="007C5B4C">
        <w:rPr>
          <w:rFonts w:cs="David"/>
          <w:rtl/>
        </w:rPr>
        <w:instrText xml:space="preserve"> \* </w:instrText>
      </w:r>
      <w:r w:rsidR="007B5E77" w:rsidRPr="007C5B4C">
        <w:rPr>
          <w:rFonts w:cs="David"/>
        </w:rPr>
        <w:instrText>MERGEFORMAT</w:instrText>
      </w:r>
      <w:r w:rsidR="007B5E77" w:rsidRPr="007C5B4C">
        <w:rPr>
          <w:rFonts w:cs="David"/>
          <w:rtl/>
        </w:rPr>
        <w:instrText xml:space="preserve"> </w:instrText>
      </w:r>
      <w:r w:rsidR="00805999" w:rsidRPr="007C5B4C">
        <w:rPr>
          <w:rFonts w:cs="David"/>
          <w:rtl/>
        </w:rPr>
      </w:r>
      <w:r w:rsidR="00805999" w:rsidRPr="007C5B4C">
        <w:rPr>
          <w:rFonts w:cs="David"/>
          <w:rtl/>
        </w:rPr>
        <w:fldChar w:fldCharType="separate"/>
      </w:r>
      <w:r w:rsidR="00E42450">
        <w:rPr>
          <w:rFonts w:cs="David"/>
          <w:rtl/>
        </w:rPr>
        <w:t>‏0.10.1</w:t>
      </w:r>
      <w:r w:rsidR="00805999" w:rsidRPr="007C5B4C">
        <w:rPr>
          <w:rFonts w:cs="David"/>
          <w:rtl/>
        </w:rPr>
        <w:fldChar w:fldCharType="end"/>
      </w:r>
      <w:r w:rsidRPr="007C5B4C">
        <w:rPr>
          <w:rFonts w:cs="David"/>
          <w:rtl/>
        </w:rPr>
        <w:t xml:space="preserve"> למכרז (להלן- "</w:t>
      </w:r>
      <w:r w:rsidRPr="007C5B4C">
        <w:rPr>
          <w:rFonts w:cs="David"/>
          <w:b/>
          <w:bCs/>
          <w:rtl/>
        </w:rPr>
        <w:t xml:space="preserve">ערבות </w:t>
      </w:r>
      <w:r w:rsidRPr="007C5B4C">
        <w:rPr>
          <w:rFonts w:cs="David" w:hint="cs"/>
          <w:b/>
          <w:bCs/>
          <w:rtl/>
        </w:rPr>
        <w:t>בגין זכייה</w:t>
      </w:r>
      <w:r w:rsidRPr="007C5B4C">
        <w:rPr>
          <w:rFonts w:cs="David"/>
          <w:rtl/>
        </w:rPr>
        <w:t xml:space="preserve">"), צמודה למדד המחירים לצרכן שתהיה </w:t>
      </w:r>
      <w:r w:rsidRPr="007C5B4C">
        <w:rPr>
          <w:rFonts w:cs="David" w:hint="cs"/>
          <w:rtl/>
        </w:rPr>
        <w:t>בתוקף בהתאם למפורט במכרז</w:t>
      </w:r>
      <w:r w:rsidRPr="007C5B4C">
        <w:rPr>
          <w:rFonts w:cs="David"/>
          <w:rtl/>
        </w:rPr>
        <w:t xml:space="preserve">. במידה ועורך המכרז יממש את האופציה להארכת תקופת </w:t>
      </w:r>
      <w:r w:rsidRPr="007C5B4C">
        <w:rPr>
          <w:rFonts w:cs="David" w:hint="cs"/>
          <w:rtl/>
        </w:rPr>
        <w:t>ההתקשרות</w:t>
      </w:r>
      <w:r w:rsidRPr="007C5B4C">
        <w:rPr>
          <w:rFonts w:cs="David"/>
          <w:rtl/>
        </w:rPr>
        <w:t xml:space="preserve">, יאריך הספק תוקף ערבות זו בהתאמה עד ל- </w:t>
      </w:r>
      <w:r w:rsidRPr="007C5B4C">
        <w:rPr>
          <w:rFonts w:cs="David" w:hint="cs"/>
          <w:rtl/>
        </w:rPr>
        <w:t>9</w:t>
      </w:r>
      <w:r w:rsidRPr="007C5B4C">
        <w:rPr>
          <w:rFonts w:cs="David"/>
          <w:rtl/>
        </w:rPr>
        <w:t>0 יום לאחר תום כל תקופה. הערבות תשמש להבטחת קיום מלוא התחייבויות הספק על פי המכרז והסכם זה, ובמועדן.</w:t>
      </w:r>
    </w:p>
    <w:p w14:paraId="6634FF8A"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 xml:space="preserve">המצאת </w:t>
      </w:r>
      <w:r w:rsidRPr="007C5B4C">
        <w:rPr>
          <w:rFonts w:cs="David" w:hint="cs"/>
          <w:rtl/>
        </w:rPr>
        <w:t>ה</w:t>
      </w:r>
      <w:r w:rsidRPr="007C5B4C">
        <w:rPr>
          <w:rFonts w:cs="David"/>
          <w:rtl/>
        </w:rPr>
        <w:t xml:space="preserve">ערבות על כל התנאים המפורטים ואישורה בידי עורך המכרז כמתאים לדרישותיו, מהווה תנאי מוקדם </w:t>
      </w:r>
      <w:r w:rsidR="004F437D" w:rsidRPr="007C5B4C">
        <w:rPr>
          <w:rFonts w:cs="David" w:hint="cs"/>
          <w:rtl/>
        </w:rPr>
        <w:t>לכניסתו</w:t>
      </w:r>
      <w:r w:rsidR="004F437D" w:rsidRPr="007C5B4C">
        <w:rPr>
          <w:rFonts w:cs="David"/>
          <w:rtl/>
        </w:rPr>
        <w:t xml:space="preserve"> </w:t>
      </w:r>
      <w:r w:rsidRPr="007C5B4C">
        <w:rPr>
          <w:rFonts w:cs="David"/>
          <w:rtl/>
        </w:rPr>
        <w:t>של הסכם זה לתוקף.</w:t>
      </w:r>
    </w:p>
    <w:p w14:paraId="1A3C377D"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7C5B4C">
        <w:rPr>
          <w:rFonts w:cs="David" w:hint="cs"/>
          <w:rtl/>
        </w:rPr>
        <w:t>ים</w:t>
      </w:r>
      <w:r w:rsidRPr="007C5B4C">
        <w:rPr>
          <w:rFonts w:cs="David" w:hint="cs"/>
          <w:rtl/>
        </w:rPr>
        <w:t xml:space="preserve"> או אחריות</w:t>
      </w:r>
      <w:r w:rsidRPr="007C5B4C">
        <w:rPr>
          <w:rFonts w:cs="David"/>
          <w:rtl/>
        </w:rPr>
        <w:t xml:space="preserve">. </w:t>
      </w:r>
    </w:p>
    <w:p w14:paraId="13296E89"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לעורך המכרז מהספק. לספק תינתן התראה בכתב </w:t>
      </w:r>
      <w:r w:rsidR="00C55696" w:rsidRPr="007C5B4C">
        <w:rPr>
          <w:rFonts w:cs="David" w:hint="cs"/>
          <w:rtl/>
        </w:rPr>
        <w:t>5</w:t>
      </w:r>
      <w:r w:rsidR="00C55696" w:rsidRPr="007C5B4C">
        <w:rPr>
          <w:rFonts w:cs="David"/>
          <w:rtl/>
        </w:rPr>
        <w:t xml:space="preserve"> </w:t>
      </w:r>
      <w:r w:rsidRPr="007C5B4C">
        <w:rPr>
          <w:rFonts w:cs="David"/>
          <w:rtl/>
        </w:rPr>
        <w:t>ימים בטרם יממש עורך המכרז את סמכותו לפי סעיף זה.</w:t>
      </w:r>
    </w:p>
    <w:p w14:paraId="3782331F"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18EFEC54"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לא חולטה הערבות, תוחזר הערבות לספק לאחר גמר תקופת ההתקשרות ואישור עורך המכרז</w:t>
      </w:r>
      <w:r w:rsidRPr="007C5B4C">
        <w:rPr>
          <w:rFonts w:cs="David" w:hint="cs"/>
          <w:rtl/>
        </w:rPr>
        <w:t xml:space="preserve"> שהמוצרים והשירותים סופקו לשביעות רצונו המלאה</w:t>
      </w:r>
      <w:r w:rsidR="00533242" w:rsidRPr="007C5B4C">
        <w:rPr>
          <w:rFonts w:cs="David" w:hint="cs"/>
          <w:rtl/>
        </w:rPr>
        <w:t xml:space="preserve"> ולכל היאוחר תוך 90 יום מתום מועד ההתקשרות</w:t>
      </w:r>
      <w:r w:rsidRPr="007C5B4C">
        <w:rPr>
          <w:rFonts w:cs="David"/>
          <w:rtl/>
        </w:rPr>
        <w:t>.</w:t>
      </w:r>
    </w:p>
    <w:p w14:paraId="474A119B"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אחריות לנזקים</w:t>
      </w:r>
    </w:p>
    <w:p w14:paraId="7F923EE5"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הספק ישא באחריות לכל נזק או אובדן שייגרם לעורך המכרז או לצד שלישי עקב אספקת השירות</w:t>
      </w:r>
      <w:r w:rsidR="00D82C75" w:rsidRPr="007C5B4C">
        <w:rPr>
          <w:rFonts w:cs="David" w:hint="cs"/>
          <w:rtl/>
        </w:rPr>
        <w:t>ים</w:t>
      </w:r>
      <w:r w:rsidRPr="007C5B4C">
        <w:rPr>
          <w:rFonts w:cs="David"/>
          <w:rtl/>
        </w:rPr>
        <w:t xml:space="preserve"> המבוקש</w:t>
      </w:r>
      <w:r w:rsidR="00D82C75"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Pr="007C5B4C">
        <w:rPr>
          <w:rFonts w:cs="David"/>
          <w:rtl/>
        </w:rPr>
        <w:t xml:space="preserve">. </w:t>
      </w:r>
    </w:p>
    <w:p w14:paraId="2883E45C" w14:textId="437FCA87" w:rsidR="00FC1A9E" w:rsidRPr="007C5B4C" w:rsidRDefault="00FC1A9E" w:rsidP="007A71AD">
      <w:pPr>
        <w:pStyle w:val="ab"/>
        <w:keepLines w:val="0"/>
        <w:widowControl w:val="0"/>
        <w:numPr>
          <w:ilvl w:val="1"/>
          <w:numId w:val="48"/>
        </w:numPr>
        <w:spacing w:after="120" w:line="360" w:lineRule="auto"/>
        <w:jc w:val="both"/>
        <w:rPr>
          <w:rFonts w:cs="David"/>
          <w:rtl/>
        </w:rPr>
      </w:pPr>
      <w:r w:rsidRPr="007C5B4C">
        <w:rPr>
          <w:rFonts w:cs="David"/>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r w:rsidR="007A71AD">
        <w:rPr>
          <w:rFonts w:cs="David" w:hint="cs"/>
          <w:rtl/>
        </w:rPr>
        <w:t xml:space="preserve">האמור </w:t>
      </w:r>
      <w:r w:rsidR="007A71AD" w:rsidRPr="00BB1F17">
        <w:rPr>
          <w:rFonts w:cs="David"/>
          <w:rtl/>
        </w:rPr>
        <w:t>לא יחול ביחס לנזק שנגרם בזדון או נזק שהאחריות בגינו מוטלת על המזמין לפי דין.</w:t>
      </w:r>
    </w:p>
    <w:p w14:paraId="66DC58FD"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המחאת זכויות או חובות על פי הסכם</w:t>
      </w:r>
    </w:p>
    <w:p w14:paraId="2E4ECB43" w14:textId="1F9EF753" w:rsidR="00FC1A9E" w:rsidRPr="007C5B4C" w:rsidRDefault="00FC1A9E" w:rsidP="003D247F">
      <w:pPr>
        <w:pStyle w:val="ab"/>
        <w:keepLines w:val="0"/>
        <w:widowControl w:val="0"/>
        <w:numPr>
          <w:ilvl w:val="1"/>
          <w:numId w:val="48"/>
        </w:numPr>
        <w:spacing w:after="120" w:line="360" w:lineRule="auto"/>
        <w:jc w:val="both"/>
        <w:rPr>
          <w:rFonts w:cs="David"/>
          <w:rtl/>
        </w:rPr>
      </w:pPr>
      <w:r w:rsidRPr="007C5B4C">
        <w:rPr>
          <w:rFonts w:cs="David"/>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w:t>
      </w:r>
      <w:r w:rsidR="007A71AD">
        <w:rPr>
          <w:rFonts w:cs="David" w:hint="cs"/>
          <w:rtl/>
        </w:rPr>
        <w:t>,</w:t>
      </w:r>
      <w:r w:rsidR="007A71AD" w:rsidRPr="007A71AD">
        <w:rPr>
          <w:rFonts w:cs="David" w:hint="cs"/>
          <w:rtl/>
        </w:rPr>
        <w:t xml:space="preserve"> </w:t>
      </w:r>
      <w:r w:rsidR="007A71AD">
        <w:rPr>
          <w:rFonts w:cs="David" w:hint="cs"/>
          <w:rtl/>
        </w:rPr>
        <w:t>בהתאם לשיקול דעתו הבלעדי</w:t>
      </w:r>
      <w:r w:rsidRPr="007C5B4C">
        <w:rPr>
          <w:rFonts w:cs="David"/>
          <w:rtl/>
        </w:rPr>
        <w:t>.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1FD88BA7"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517255FE"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שינויים</w:t>
      </w:r>
    </w:p>
    <w:p w14:paraId="2A59C053" w14:textId="77777777" w:rsidR="00FC1A9E" w:rsidRPr="007C5B4C" w:rsidRDefault="00FC1A9E" w:rsidP="00B505B0">
      <w:pPr>
        <w:pStyle w:val="ab"/>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14:paraId="5033FBD4" w14:textId="77777777" w:rsidR="00FC1A9E" w:rsidRPr="007C5B4C" w:rsidRDefault="00FC1A9E" w:rsidP="00B505B0">
      <w:pPr>
        <w:pStyle w:val="ab"/>
        <w:keepLines w:val="0"/>
        <w:widowControl w:val="0"/>
        <w:numPr>
          <w:ilvl w:val="0"/>
          <w:numId w:val="48"/>
        </w:numPr>
        <w:spacing w:line="360" w:lineRule="auto"/>
        <w:jc w:val="both"/>
        <w:rPr>
          <w:rFonts w:cs="David"/>
          <w:b/>
          <w:bCs/>
          <w:rtl/>
        </w:rPr>
      </w:pPr>
      <w:r w:rsidRPr="007C5B4C">
        <w:rPr>
          <w:rFonts w:cs="David"/>
          <w:b/>
          <w:bCs/>
          <w:rtl/>
        </w:rPr>
        <w:t>הפסקת ההתקשרות</w:t>
      </w:r>
    </w:p>
    <w:p w14:paraId="7550DF63" w14:textId="3082EB5E" w:rsidR="00FC1A9E" w:rsidRPr="007C5B4C" w:rsidRDefault="00FC1A9E" w:rsidP="00393E7E">
      <w:pPr>
        <w:pStyle w:val="ab"/>
        <w:keepLines w:val="0"/>
        <w:widowControl w:val="0"/>
        <w:numPr>
          <w:ilvl w:val="1"/>
          <w:numId w:val="48"/>
        </w:numPr>
        <w:spacing w:after="120" w:line="360" w:lineRule="auto"/>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w:t>
      </w:r>
      <w:r w:rsidRPr="007C5B4C">
        <w:rPr>
          <w:rFonts w:cs="David" w:hint="cs"/>
          <w:rtl/>
        </w:rPr>
        <w:t>רוע מכל הוראה אחרת במסמכי המכרז</w:t>
      </w:r>
      <w:r w:rsidRPr="007C5B4C">
        <w:rPr>
          <w:rFonts w:cs="David"/>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C55696" w:rsidRPr="007C5B4C">
        <w:rPr>
          <w:rFonts w:cs="David" w:hint="cs"/>
          <w:rtl/>
        </w:rPr>
        <w:t xml:space="preserve"> </w:t>
      </w:r>
      <w:r w:rsidR="00C55696" w:rsidRPr="007C5B4C">
        <w:rPr>
          <w:rFonts w:cs="David"/>
          <w:rtl/>
        </w:rPr>
        <w:t>למעט תשלום בגין ציוד</w:t>
      </w:r>
      <w:r w:rsidR="00393E7E">
        <w:rPr>
          <w:rFonts w:cs="David" w:hint="cs"/>
          <w:rtl/>
        </w:rPr>
        <w:t xml:space="preserve"> או שירותים</w:t>
      </w:r>
      <w:r w:rsidR="00C55696" w:rsidRPr="007C5B4C">
        <w:rPr>
          <w:rFonts w:cs="David"/>
          <w:rtl/>
        </w:rPr>
        <w:t xml:space="preserve"> שכבר סופק</w:t>
      </w:r>
      <w:r w:rsidR="00393E7E">
        <w:rPr>
          <w:rFonts w:cs="David" w:hint="cs"/>
          <w:rtl/>
        </w:rPr>
        <w:t>ו</w:t>
      </w:r>
      <w:r w:rsidR="00C55696" w:rsidRPr="007C5B4C">
        <w:rPr>
          <w:rFonts w:cs="David"/>
          <w:rtl/>
        </w:rPr>
        <w:t xml:space="preserve"> בפועל ע"י הספק</w:t>
      </w:r>
      <w:r w:rsidR="00393E7E" w:rsidRPr="00393E7E">
        <w:rPr>
          <w:rFonts w:cs="David"/>
          <w:rtl/>
        </w:rPr>
        <w:t xml:space="preserve"> </w:t>
      </w:r>
      <w:r w:rsidR="00393E7E" w:rsidRPr="00EB22C8">
        <w:rPr>
          <w:rFonts w:cs="David"/>
          <w:rtl/>
        </w:rPr>
        <w:t>הספק</w:t>
      </w:r>
      <w:r w:rsidR="00393E7E">
        <w:rPr>
          <w:rFonts w:cs="David" w:hint="cs"/>
          <w:rtl/>
        </w:rPr>
        <w:t xml:space="preserve"> </w:t>
      </w:r>
      <w:r w:rsidR="00393E7E" w:rsidRPr="0096087F">
        <w:rPr>
          <w:rFonts w:cs="David"/>
          <w:rtl/>
        </w:rPr>
        <w:t>או ציוד שהזמנתו נעשתה לפי הזמנה בכתב של המזמין</w:t>
      </w:r>
      <w:r w:rsidR="00393E7E">
        <w:rPr>
          <w:rFonts w:cs="David" w:hint="cs"/>
          <w:rtl/>
        </w:rPr>
        <w:t>,</w:t>
      </w:r>
      <w:r w:rsidR="00393E7E" w:rsidRPr="0096087F">
        <w:rPr>
          <w:rFonts w:cs="David"/>
          <w:rtl/>
        </w:rPr>
        <w:t xml:space="preserve"> ואשר אינה ניתנת לביטול</w:t>
      </w:r>
      <w:r w:rsidR="00393E7E">
        <w:rPr>
          <w:rFonts w:cs="David" w:hint="cs"/>
          <w:rtl/>
        </w:rPr>
        <w:t>, בכפוף לשיקול דעתו הבלעדי של עורך המכרז.</w:t>
      </w:r>
    </w:p>
    <w:p w14:paraId="3A96BDF8"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מבלי לפגוע בכלליות האמור לעיל, יהיה עורך המכרז רשאי לבטל הסכם זה ללא צורך במתן הודעה מוקדמת לספק, מיידית, בהתרחש כל אחד מהמקרים הבאים:</w:t>
      </w:r>
    </w:p>
    <w:p w14:paraId="4402A73D"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ימונה קדם מפרק, מפרק זמני או קבוע לספק; ויובהר, במקרים המפורטים לעיל על הספק להודיע מיידית לעורך המכרז בדבר מינוי כאמור.</w:t>
      </w:r>
    </w:p>
    <w:p w14:paraId="34D6A853"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ימונה כונס נכסים זמני או קבוע לעסקי ו/או לרכוש הספק; ויובהר, במקרים המפורטים לעיל על הספק להודיע מיידית לעורך המכרז בדבר מינוי כאמור.</w:t>
      </w:r>
    </w:p>
    <w:p w14:paraId="2A0457D6"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יינתן צו הקפאת הליכים לספק. ויובהר, במקרה המפורט לעיל על הספק להודיע מיידית לעורך המכרז בדבר מתן צו כאמור.</w:t>
      </w:r>
    </w:p>
    <w:p w14:paraId="03AA84DD"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הספק הפסיק לנהל את עסקיו לתקופה רצופה העולה על 30 יום; ויובהר, במקרה המפורט לעיל על הספק להודיע מיידית לעורך המכרז בדבר הפסקה כאמור.</w:t>
      </w:r>
    </w:p>
    <w:p w14:paraId="3FB7B6C7"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05EBB561" w14:textId="77777777" w:rsidR="00FC1A9E"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tl/>
        </w:rPr>
      </w:pPr>
      <w:r w:rsidRPr="007C5B4C">
        <w:rPr>
          <w:rFonts w:cs="David"/>
          <w:rtl/>
        </w:rPr>
        <w:t>כשהספק הסתלק מביצוע ההסכם</w:t>
      </w:r>
      <w:r w:rsidR="00E96C54" w:rsidRPr="007C5B4C">
        <w:rPr>
          <w:rFonts w:cs="David" w:hint="cs"/>
          <w:rtl/>
        </w:rPr>
        <w:t>.</w:t>
      </w:r>
    </w:p>
    <w:p w14:paraId="3E9A0FD9" w14:textId="728D8074" w:rsidR="00E96C54" w:rsidRPr="007C5B4C" w:rsidRDefault="00FC1A9E" w:rsidP="00B505B0">
      <w:pPr>
        <w:pStyle w:val="ab"/>
        <w:keepLines w:val="0"/>
        <w:widowControl w:val="0"/>
        <w:numPr>
          <w:ilvl w:val="2"/>
          <w:numId w:val="48"/>
        </w:numPr>
        <w:tabs>
          <w:tab w:val="clear" w:pos="1757"/>
          <w:tab w:val="num" w:pos="1817"/>
        </w:tabs>
        <w:spacing w:after="120" w:line="360" w:lineRule="auto"/>
        <w:ind w:left="1817"/>
        <w:jc w:val="both"/>
        <w:rPr>
          <w:rFonts w:cs="David"/>
        </w:rPr>
      </w:pPr>
      <w:r w:rsidRPr="007C5B4C">
        <w:rPr>
          <w:rFonts w:cs="David"/>
          <w:rtl/>
        </w:rPr>
        <w:t xml:space="preserve">אם הספק </w:t>
      </w:r>
      <w:r w:rsidR="00E96C54" w:rsidRPr="007C5B4C">
        <w:rPr>
          <w:rFonts w:cs="David" w:hint="cs"/>
          <w:rtl/>
        </w:rPr>
        <w:t>הפר את ההסכם הפרה יסודית, כהגדרתה בסעיף</w:t>
      </w:r>
      <w:r w:rsidR="00805999" w:rsidRPr="007C5B4C">
        <w:rPr>
          <w:rFonts w:cs="David"/>
          <w:rtl/>
        </w:rPr>
        <w:fldChar w:fldCharType="begin"/>
      </w:r>
      <w:r w:rsidR="00805999" w:rsidRPr="007C5B4C">
        <w:rPr>
          <w:rFonts w:cs="David"/>
          <w:rtl/>
        </w:rPr>
        <w:instrText xml:space="preserve"> </w:instrText>
      </w:r>
      <w:r w:rsidR="00805999" w:rsidRPr="007C5B4C">
        <w:rPr>
          <w:rFonts w:cs="David" w:hint="cs"/>
        </w:rPr>
        <w:instrText>REF</w:instrText>
      </w:r>
      <w:r w:rsidR="00805999" w:rsidRPr="007C5B4C">
        <w:rPr>
          <w:rFonts w:cs="David" w:hint="cs"/>
          <w:rtl/>
        </w:rPr>
        <w:instrText xml:space="preserve"> _</w:instrText>
      </w:r>
      <w:r w:rsidR="00805999" w:rsidRPr="007C5B4C">
        <w:rPr>
          <w:rFonts w:cs="David" w:hint="cs"/>
        </w:rPr>
        <w:instrText>Ref383953134 \r \h</w:instrText>
      </w:r>
      <w:r w:rsidR="00805999" w:rsidRPr="007C5B4C">
        <w:rPr>
          <w:rFonts w:cs="David"/>
          <w:rtl/>
        </w:rPr>
        <w:instrText xml:space="preserve">  \* </w:instrText>
      </w:r>
      <w:r w:rsidR="00805999" w:rsidRPr="007C5B4C">
        <w:rPr>
          <w:rFonts w:cs="David"/>
        </w:rPr>
        <w:instrText>MERGEFORMAT</w:instrText>
      </w:r>
      <w:r w:rsidR="00805999" w:rsidRPr="007C5B4C">
        <w:rPr>
          <w:rFonts w:cs="David"/>
          <w:rtl/>
        </w:rPr>
        <w:instrText xml:space="preserve"> </w:instrText>
      </w:r>
      <w:r w:rsidR="00805999" w:rsidRPr="007C5B4C">
        <w:rPr>
          <w:rFonts w:cs="David"/>
          <w:rtl/>
        </w:rPr>
      </w:r>
      <w:r w:rsidR="00805999" w:rsidRPr="007C5B4C">
        <w:rPr>
          <w:rFonts w:cs="David"/>
          <w:rtl/>
        </w:rPr>
        <w:fldChar w:fldCharType="separate"/>
      </w:r>
      <w:r w:rsidR="00E42450">
        <w:rPr>
          <w:rFonts w:cs="David"/>
          <w:rtl/>
        </w:rPr>
        <w:t>‏9.1</w:t>
      </w:r>
      <w:r w:rsidR="00805999" w:rsidRPr="007C5B4C">
        <w:rPr>
          <w:rFonts w:cs="David"/>
          <w:rtl/>
        </w:rPr>
        <w:fldChar w:fldCharType="end"/>
      </w:r>
      <w:r w:rsidR="00E96C54" w:rsidRPr="007C5B4C">
        <w:rPr>
          <w:rFonts w:cs="David" w:hint="cs"/>
          <w:rtl/>
        </w:rPr>
        <w:t>.</w:t>
      </w:r>
    </w:p>
    <w:p w14:paraId="375EC7DB" w14:textId="77777777" w:rsidR="00FC1A9E" w:rsidRPr="007C5B4C" w:rsidRDefault="00FC1A9E" w:rsidP="00B505B0">
      <w:pPr>
        <w:pStyle w:val="ab"/>
        <w:keepLines w:val="0"/>
        <w:widowControl w:val="0"/>
        <w:numPr>
          <w:ilvl w:val="0"/>
          <w:numId w:val="48"/>
        </w:numPr>
        <w:spacing w:after="120" w:line="360" w:lineRule="auto"/>
        <w:jc w:val="both"/>
        <w:rPr>
          <w:rFonts w:cs="David"/>
          <w:b/>
          <w:bCs/>
          <w:rtl/>
        </w:rPr>
      </w:pPr>
      <w:r w:rsidRPr="007C5B4C">
        <w:rPr>
          <w:rFonts w:cs="David"/>
          <w:b/>
          <w:bCs/>
          <w:rtl/>
        </w:rPr>
        <w:t>כתובות הצדדים והודעות</w:t>
      </w:r>
    </w:p>
    <w:p w14:paraId="4A25F619"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כתובת עורך המכרז: מינהל הרכש הממשלתי, רח' נתנאל לורך 1 ירושלים</w:t>
      </w:r>
      <w:r w:rsidRPr="007C5B4C">
        <w:rPr>
          <w:rFonts w:cs="David"/>
          <w:rtl/>
        </w:rPr>
        <w:br/>
        <w:t xml:space="preserve"> </w:t>
      </w:r>
      <w:r w:rsidRPr="007C5B4C">
        <w:rPr>
          <w:rFonts w:cs="David"/>
          <w:rtl/>
        </w:rPr>
        <w:br/>
        <w:t>כתובת הספק:  ______________________________.</w:t>
      </w:r>
    </w:p>
    <w:p w14:paraId="2D5EF93F"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2F8CA966" w14:textId="77777777" w:rsidR="00FC1A9E" w:rsidRPr="007C5B4C" w:rsidRDefault="00FC1A9E" w:rsidP="00B505B0">
      <w:pPr>
        <w:pStyle w:val="ab"/>
        <w:keepLines w:val="0"/>
        <w:widowControl w:val="0"/>
        <w:numPr>
          <w:ilvl w:val="1"/>
          <w:numId w:val="48"/>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14:paraId="424B7AC8" w14:textId="77777777" w:rsidR="00FC1A9E" w:rsidRPr="007C5B4C" w:rsidRDefault="00FC1A9E" w:rsidP="00B505B0">
      <w:pPr>
        <w:pStyle w:val="ab"/>
        <w:keepLines w:val="0"/>
        <w:widowControl w:val="0"/>
        <w:numPr>
          <w:ilvl w:val="0"/>
          <w:numId w:val="48"/>
        </w:numPr>
        <w:spacing w:after="120" w:line="360" w:lineRule="auto"/>
        <w:jc w:val="both"/>
        <w:rPr>
          <w:rFonts w:cs="David"/>
          <w:b/>
          <w:bCs/>
          <w:rtl/>
        </w:rPr>
      </w:pPr>
      <w:r w:rsidRPr="007C5B4C">
        <w:rPr>
          <w:rFonts w:cs="David"/>
          <w:b/>
          <w:bCs/>
          <w:rtl/>
        </w:rPr>
        <w:t>מקום שיפוט ייחודי</w:t>
      </w:r>
    </w:p>
    <w:p w14:paraId="64B2247E" w14:textId="77777777" w:rsidR="00FC1A9E" w:rsidRPr="007C5B4C" w:rsidRDefault="00FC1A9E" w:rsidP="00B505B0">
      <w:pPr>
        <w:pStyle w:val="ab"/>
        <w:widowControl w:val="0"/>
        <w:spacing w:after="120" w:line="360" w:lineRule="auto"/>
        <w:ind w:left="397"/>
        <w:jc w:val="both"/>
        <w:rPr>
          <w:rFonts w:cs="David"/>
          <w:rtl/>
        </w:rPr>
      </w:pPr>
      <w:r w:rsidRPr="007C5B4C">
        <w:rPr>
          <w:rFonts w:cs="David"/>
          <w:rtl/>
        </w:rPr>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14:paraId="212EEDD0" w14:textId="77777777" w:rsidR="00FC1A9E" w:rsidRPr="007C5B4C" w:rsidRDefault="00FC1A9E" w:rsidP="00B505B0">
      <w:pPr>
        <w:pStyle w:val="ab"/>
        <w:keepLines w:val="0"/>
        <w:widowControl w:val="0"/>
        <w:numPr>
          <w:ilvl w:val="0"/>
          <w:numId w:val="48"/>
        </w:numPr>
        <w:spacing w:after="120" w:line="360" w:lineRule="auto"/>
        <w:jc w:val="both"/>
        <w:rPr>
          <w:rFonts w:cs="David"/>
          <w:b/>
          <w:bCs/>
          <w:rtl/>
        </w:rPr>
      </w:pPr>
      <w:r w:rsidRPr="007C5B4C">
        <w:rPr>
          <w:rFonts w:cs="David"/>
          <w:b/>
          <w:bCs/>
          <w:rtl/>
        </w:rPr>
        <w:t>שונות</w:t>
      </w:r>
    </w:p>
    <w:p w14:paraId="2065F797" w14:textId="77777777" w:rsidR="00FC1A9E" w:rsidRPr="007C5B4C" w:rsidRDefault="00FC1A9E" w:rsidP="00B505B0">
      <w:pPr>
        <w:pStyle w:val="ab"/>
        <w:widowControl w:val="0"/>
        <w:spacing w:after="120" w:line="360" w:lineRule="auto"/>
        <w:ind w:left="39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14:paraId="02D82A16" w14:textId="77777777" w:rsidR="00FC1A9E" w:rsidRPr="007C5B4C" w:rsidRDefault="00FC1A9E" w:rsidP="00B505B0">
      <w:pPr>
        <w:pStyle w:val="ab"/>
        <w:widowControl w:val="0"/>
        <w:spacing w:line="360" w:lineRule="auto"/>
        <w:jc w:val="center"/>
        <w:rPr>
          <w:rFonts w:cs="David"/>
          <w:b/>
          <w:bCs/>
          <w:rtl/>
        </w:rPr>
      </w:pPr>
      <w:r w:rsidRPr="007C5B4C">
        <w:rPr>
          <w:rFonts w:cs="David"/>
          <w:b/>
          <w:bCs/>
          <w:rtl/>
        </w:rPr>
        <w:t>ולראיה באו הצדדים על החתום:</w:t>
      </w:r>
    </w:p>
    <w:p w14:paraId="39D33362" w14:textId="77777777" w:rsidR="00FC1A9E" w:rsidRPr="007C5B4C" w:rsidRDefault="00FC1A9E" w:rsidP="00B505B0">
      <w:pPr>
        <w:pStyle w:val="ab"/>
        <w:widowControl w:val="0"/>
        <w:spacing w:line="360" w:lineRule="auto"/>
        <w:ind w:firstLine="720"/>
        <w:rPr>
          <w:rFonts w:cs="David"/>
          <w:rtl/>
        </w:rPr>
      </w:pPr>
      <w:r w:rsidRPr="007C5B4C">
        <w:rPr>
          <w:rFonts w:cs="David"/>
          <w:rtl/>
        </w:rPr>
        <w:t>___________________</w:t>
      </w:r>
      <w:r w:rsidRPr="007C5B4C">
        <w:rPr>
          <w:rFonts w:cs="David"/>
          <w:rtl/>
        </w:rPr>
        <w:tab/>
      </w:r>
      <w:r w:rsidR="004F437D" w:rsidRPr="007C5B4C">
        <w:rPr>
          <w:rFonts w:cs="David" w:hint="cs"/>
          <w:rtl/>
        </w:rPr>
        <w:tab/>
      </w:r>
      <w:r w:rsidRPr="007C5B4C">
        <w:rPr>
          <w:rFonts w:cs="David"/>
          <w:rtl/>
        </w:rPr>
        <w:tab/>
        <w:t xml:space="preserve">    ________________</w:t>
      </w:r>
    </w:p>
    <w:p w14:paraId="76670294" w14:textId="77777777" w:rsidR="00347A60" w:rsidRPr="007C5B4C" w:rsidRDefault="00FC1A9E" w:rsidP="00B505B0">
      <w:pPr>
        <w:pStyle w:val="ab"/>
        <w:widowControl w:val="0"/>
        <w:spacing w:line="360" w:lineRule="auto"/>
        <w:ind w:left="720" w:firstLine="720"/>
        <w:rPr>
          <w:rFonts w:cs="David"/>
          <w:b/>
          <w:bCs/>
          <w:sz w:val="20"/>
          <w:szCs w:val="36"/>
          <w:rtl/>
        </w:rPr>
      </w:pPr>
      <w:r w:rsidRPr="007C5B4C">
        <w:rPr>
          <w:rFonts w:cs="David"/>
          <w:b/>
          <w:bCs/>
          <w:sz w:val="22"/>
          <w:szCs w:val="22"/>
          <w:rtl/>
        </w:rPr>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007B5E77" w:rsidRPr="007C5B4C">
        <w:rPr>
          <w:rFonts w:cs="David" w:hint="cs"/>
          <w:sz w:val="22"/>
          <w:szCs w:val="22"/>
          <w:rtl/>
        </w:rPr>
        <w:t xml:space="preserve">   </w:t>
      </w:r>
      <w:r w:rsidRPr="007C5B4C">
        <w:rPr>
          <w:rFonts w:cs="David"/>
          <w:b/>
          <w:bCs/>
          <w:sz w:val="22"/>
          <w:szCs w:val="22"/>
          <w:rtl/>
        </w:rPr>
        <w:t xml:space="preserve">הספק </w:t>
      </w:r>
      <w:bookmarkStart w:id="1011" w:name="_Toc330777765"/>
      <w:bookmarkEnd w:id="934"/>
      <w:bookmarkEnd w:id="935"/>
      <w:bookmarkEnd w:id="990"/>
      <w:r w:rsidR="00347A60" w:rsidRPr="007C5B4C">
        <w:rPr>
          <w:rFonts w:cs="David"/>
          <w:sz w:val="20"/>
          <w:rtl/>
        </w:rPr>
        <w:br w:type="page"/>
      </w:r>
    </w:p>
    <w:p w14:paraId="2FC2D51F" w14:textId="77777777" w:rsidR="00347A60" w:rsidRPr="007C5B4C" w:rsidRDefault="00347A60" w:rsidP="00B505B0">
      <w:pPr>
        <w:widowControl w:val="0"/>
        <w:spacing w:before="40" w:line="360" w:lineRule="auto"/>
        <w:ind w:left="397" w:hanging="397"/>
        <w:jc w:val="center"/>
        <w:rPr>
          <w:rFonts w:cs="David"/>
          <w:b/>
          <w:bCs/>
          <w:u w:val="single"/>
          <w:rtl/>
        </w:rPr>
      </w:pPr>
      <w:r w:rsidRPr="007C5B4C">
        <w:rPr>
          <w:rFonts w:cs="David" w:hint="eastAsia"/>
          <w:b/>
          <w:bCs/>
          <w:u w:val="single"/>
          <w:rtl/>
        </w:rPr>
        <w:t>נספח</w:t>
      </w:r>
      <w:r w:rsidRPr="007C5B4C">
        <w:rPr>
          <w:rFonts w:cs="David"/>
          <w:b/>
          <w:bCs/>
          <w:u w:val="single"/>
          <w:rtl/>
        </w:rPr>
        <w:t xml:space="preserve"> א' להסכם ההתקשרות – התחייבות לסודיות של עובדי הספק</w:t>
      </w:r>
    </w:p>
    <w:p w14:paraId="6076DCBA" w14:textId="77777777" w:rsidR="00347A60" w:rsidRPr="007C5B4C" w:rsidRDefault="00347A60" w:rsidP="00B505B0">
      <w:pPr>
        <w:widowControl w:val="0"/>
        <w:spacing w:before="40" w:line="360" w:lineRule="auto"/>
        <w:ind w:left="397"/>
        <w:jc w:val="center"/>
        <w:rPr>
          <w:rFonts w:cs="David"/>
          <w:rtl/>
        </w:rPr>
      </w:pPr>
      <w:r w:rsidRPr="007C5B4C">
        <w:rPr>
          <w:rFonts w:cs="David" w:hint="cs"/>
          <w:sz w:val="28"/>
          <w:szCs w:val="28"/>
          <w:rtl/>
        </w:rPr>
        <w:t xml:space="preserve"> </w:t>
      </w:r>
    </w:p>
    <w:p w14:paraId="4AFEBCF0" w14:textId="77777777" w:rsidR="00347A60" w:rsidRPr="007C5B4C" w:rsidRDefault="00347A60" w:rsidP="00B505B0">
      <w:pPr>
        <w:spacing w:line="360" w:lineRule="auto"/>
        <w:jc w:val="both"/>
        <w:rPr>
          <w:rFonts w:cs="David"/>
          <w:b/>
          <w:bCs/>
          <w:rtl/>
        </w:rPr>
      </w:pPr>
      <w:r w:rsidRPr="007C5B4C">
        <w:rPr>
          <w:rFonts w:cs="David" w:hint="cs"/>
          <w:b/>
          <w:bCs/>
          <w:rtl/>
        </w:rPr>
        <w:t>לכבוד</w:t>
      </w:r>
    </w:p>
    <w:p w14:paraId="29A31636" w14:textId="77777777" w:rsidR="00347A60" w:rsidRPr="007C5B4C" w:rsidRDefault="00347A60" w:rsidP="00B505B0">
      <w:pPr>
        <w:spacing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0B85DE53" w14:textId="77777777" w:rsidR="00347A60" w:rsidRPr="007C5B4C" w:rsidRDefault="00347A60" w:rsidP="00B505B0">
      <w:pPr>
        <w:spacing w:before="40" w:after="40" w:line="360" w:lineRule="auto"/>
        <w:ind w:left="397"/>
        <w:jc w:val="both"/>
        <w:rPr>
          <w:rFonts w:cs="David"/>
          <w:rtl/>
        </w:rPr>
      </w:pPr>
    </w:p>
    <w:p w14:paraId="29AEC270" w14:textId="0E91DAB1" w:rsidR="00347A60" w:rsidRPr="00371F33" w:rsidRDefault="00347A60" w:rsidP="00935BCC">
      <w:pPr>
        <w:spacing w:before="40" w:after="40" w:line="360" w:lineRule="auto"/>
        <w:jc w:val="both"/>
        <w:rPr>
          <w:rFonts w:cs="David"/>
          <w:u w:val="single"/>
          <w:rtl/>
        </w:rPr>
      </w:pPr>
      <w:r w:rsidRPr="007457A7">
        <w:rPr>
          <w:rFonts w:cs="David" w:hint="cs"/>
          <w:rtl/>
        </w:rPr>
        <w:t xml:space="preserve">אני __________________, ת.ז. __________, אשר תפקידי אצל </w:t>
      </w:r>
      <w:r w:rsidR="002D2CE0" w:rsidRPr="007457A7">
        <w:rPr>
          <w:rFonts w:cs="David" w:hint="cs"/>
          <w:rtl/>
        </w:rPr>
        <w:t xml:space="preserve">הספק </w:t>
      </w:r>
      <w:r w:rsidRPr="007457A7">
        <w:rPr>
          <w:rFonts w:cs="David" w:hint="cs"/>
          <w:rtl/>
        </w:rPr>
        <w:t>הינו _____________, נותן התחייבות זו בקשר ל</w:t>
      </w:r>
      <w:r w:rsidR="002D2CE0" w:rsidRPr="007457A7">
        <w:rPr>
          <w:rFonts w:cs="David" w:hint="cs"/>
          <w:rtl/>
        </w:rPr>
        <w:t xml:space="preserve">מתן השירותים על ידי </w:t>
      </w:r>
      <w:r w:rsidRPr="007457A7">
        <w:rPr>
          <w:rFonts w:cs="David" w:hint="cs"/>
          <w:rtl/>
        </w:rPr>
        <w:t xml:space="preserve">___________________________ </w:t>
      </w:r>
      <w:r w:rsidRPr="007457A7">
        <w:rPr>
          <w:rFonts w:cs="David" w:hint="cs"/>
          <w:i/>
          <w:iCs/>
          <w:rtl/>
        </w:rPr>
        <w:t>[למלא שם ה</w:t>
      </w:r>
      <w:r w:rsidR="002D2CE0" w:rsidRPr="007457A7">
        <w:rPr>
          <w:rFonts w:cs="David" w:hint="cs"/>
          <w:i/>
          <w:iCs/>
          <w:rtl/>
        </w:rPr>
        <w:t>ספק</w:t>
      </w:r>
      <w:r w:rsidRPr="007457A7">
        <w:rPr>
          <w:rFonts w:cs="David" w:hint="cs"/>
          <w:i/>
          <w:iCs/>
          <w:rtl/>
        </w:rPr>
        <w:t>]</w:t>
      </w:r>
      <w:r w:rsidR="002D2CE0" w:rsidRPr="007457A7">
        <w:rPr>
          <w:rFonts w:cs="David"/>
          <w:rtl/>
        </w:rPr>
        <w:t>(להלן: "</w:t>
      </w:r>
      <w:r w:rsidR="002D2CE0" w:rsidRPr="007457A7">
        <w:rPr>
          <w:rFonts w:cs="David" w:hint="eastAsia"/>
          <w:b/>
          <w:bCs/>
          <w:rtl/>
        </w:rPr>
        <w:t>הספק</w:t>
      </w:r>
      <w:r w:rsidR="002D2CE0" w:rsidRPr="007457A7">
        <w:rPr>
          <w:rFonts w:cs="David"/>
          <w:rtl/>
        </w:rPr>
        <w:t>")</w:t>
      </w:r>
      <w:r w:rsidRPr="007457A7">
        <w:rPr>
          <w:rFonts w:cs="David" w:hint="cs"/>
          <w:rtl/>
        </w:rPr>
        <w:t xml:space="preserve"> </w:t>
      </w:r>
      <w:r w:rsidR="00035B83" w:rsidRPr="00E744AA">
        <w:rPr>
          <w:rFonts w:cs="David" w:hint="eastAsia"/>
          <w:rtl/>
        </w:rPr>
        <w:t>ל</w:t>
      </w:r>
      <w:r w:rsidR="00035B83" w:rsidRPr="00935BCC">
        <w:rPr>
          <w:rFonts w:cs="David" w:hint="eastAsia"/>
          <w:rtl/>
        </w:rPr>
        <w:t>מכרז</w:t>
      </w:r>
      <w:r w:rsidR="00035B83" w:rsidRPr="007457A7">
        <w:rPr>
          <w:rFonts w:cs="David" w:hint="cs"/>
          <w:b/>
          <w:bCs/>
          <w:rtl/>
        </w:rPr>
        <w:t xml:space="preserve"> </w:t>
      </w:r>
      <w:r w:rsidRPr="007457A7">
        <w:rPr>
          <w:rFonts w:ascii="FrankRuehl" w:hAnsi="FrankRuehl" w:cs="David"/>
          <w:rtl/>
        </w:rPr>
        <w:t>מרכזי</w:t>
      </w:r>
      <w:r w:rsidRPr="007457A7">
        <w:rPr>
          <w:rFonts w:cs="David" w:hint="cs"/>
          <w:rtl/>
        </w:rPr>
        <w:t xml:space="preserve"> </w:t>
      </w:r>
      <w:r w:rsidRPr="007457A7">
        <w:rPr>
          <w:rFonts w:cs="David"/>
          <w:rtl/>
        </w:rPr>
        <w:t xml:space="preserve">מממ </w:t>
      </w:r>
      <w:r w:rsidR="004D76F4" w:rsidRPr="007457A7">
        <w:rPr>
          <w:rFonts w:cs="David"/>
        </w:rPr>
        <w:t>15</w:t>
      </w:r>
      <w:r w:rsidR="00084948" w:rsidRPr="007457A7">
        <w:rPr>
          <w:rFonts w:cs="David"/>
        </w:rPr>
        <w:t>-201</w:t>
      </w:r>
      <w:r w:rsidR="00371F33" w:rsidRPr="007457A7">
        <w:rPr>
          <w:rFonts w:cs="David"/>
        </w:rPr>
        <w:t>5</w:t>
      </w:r>
      <w:r w:rsidRPr="007457A7">
        <w:rPr>
          <w:rFonts w:cs="David"/>
          <w:rtl/>
        </w:rPr>
        <w:t xml:space="preserve">, לאספקת </w:t>
      </w:r>
      <w:r w:rsidR="00371F33" w:rsidRPr="007457A7">
        <w:rPr>
          <w:rFonts w:cs="David" w:hint="cs"/>
          <w:rtl/>
        </w:rPr>
        <w:t>ציוד תקשורת אקטיבי לרשתות תקשורת ב</w:t>
      </w:r>
      <w:r w:rsidR="00371F33" w:rsidRPr="007457A7">
        <w:rPr>
          <w:rFonts w:cs="David"/>
          <w:rtl/>
        </w:rPr>
        <w:t>משרדי הממשלה.</w:t>
      </w:r>
      <w:r w:rsidRPr="007457A7">
        <w:rPr>
          <w:rFonts w:cs="David" w:hint="cs"/>
          <w:rtl/>
        </w:rPr>
        <w:t xml:space="preserve"> (להלן: "</w:t>
      </w:r>
      <w:r w:rsidRPr="007457A7">
        <w:rPr>
          <w:rFonts w:cs="David" w:hint="cs"/>
          <w:b/>
          <w:bCs/>
          <w:rtl/>
        </w:rPr>
        <w:t>המכרז</w:t>
      </w:r>
      <w:r w:rsidRPr="007457A7">
        <w:rPr>
          <w:rFonts w:cs="David" w:hint="cs"/>
          <w:rtl/>
        </w:rPr>
        <w:t>")</w:t>
      </w:r>
      <w:r w:rsidR="002D2CE0" w:rsidRPr="007457A7">
        <w:rPr>
          <w:rFonts w:cs="David" w:hint="cs"/>
          <w:rtl/>
        </w:rPr>
        <w:t>.</w:t>
      </w:r>
    </w:p>
    <w:p w14:paraId="30660394" w14:textId="77777777" w:rsidR="00347A60" w:rsidRPr="007C5B4C" w:rsidRDefault="00347A60" w:rsidP="00B505B0">
      <w:pPr>
        <w:tabs>
          <w:tab w:val="num" w:pos="539"/>
        </w:tabs>
        <w:spacing w:before="40" w:line="360" w:lineRule="auto"/>
        <w:ind w:right="397"/>
        <w:jc w:val="both"/>
        <w:rPr>
          <w:rFonts w:cs="David"/>
          <w:rtl/>
        </w:rPr>
      </w:pPr>
    </w:p>
    <w:p w14:paraId="54A403C8" w14:textId="77777777" w:rsidR="00347A60" w:rsidRPr="007C5B4C" w:rsidRDefault="00347A60" w:rsidP="00B505B0">
      <w:pPr>
        <w:spacing w:before="40" w:line="360" w:lineRule="auto"/>
        <w:jc w:val="both"/>
        <w:rPr>
          <w:rFonts w:cs="David"/>
          <w:rtl/>
        </w:rPr>
      </w:pPr>
      <w:r w:rsidRPr="007C5B4C">
        <w:rPr>
          <w:rFonts w:cs="David"/>
          <w:b/>
          <w:bCs/>
          <w:rtl/>
        </w:rPr>
        <w:t>הואיל</w:t>
      </w:r>
      <w:r w:rsidR="002D2CE0" w:rsidRPr="007C5B4C">
        <w:rPr>
          <w:rFonts w:cs="David" w:hint="cs"/>
          <w:b/>
          <w:bCs/>
          <w:rtl/>
        </w:rPr>
        <w:t xml:space="preserve"> </w:t>
      </w:r>
      <w:r w:rsidRPr="007C5B4C">
        <w:rPr>
          <w:rFonts w:cs="David" w:hint="cs"/>
          <w:rtl/>
        </w:rPr>
        <w:t xml:space="preserve">ועורך המכרז/המזמין מתכוון לרכוש שירותים כמפורט במכרז; </w:t>
      </w:r>
    </w:p>
    <w:p w14:paraId="3331E048" w14:textId="77777777" w:rsidR="00347A60" w:rsidRPr="007C5B4C" w:rsidRDefault="00347A60" w:rsidP="00B505B0">
      <w:pPr>
        <w:pStyle w:val="af9"/>
        <w:widowControl w:val="0"/>
        <w:spacing w:line="360" w:lineRule="auto"/>
        <w:ind w:left="0" w:firstLine="0"/>
        <w:rPr>
          <w:sz w:val="24"/>
          <w:u w:val="single"/>
          <w:rtl/>
        </w:rPr>
      </w:pPr>
      <w:r w:rsidRPr="007C5B4C">
        <w:rPr>
          <w:b/>
          <w:bCs/>
          <w:sz w:val="24"/>
          <w:rtl/>
        </w:rPr>
        <w:t>והואיל</w:t>
      </w:r>
      <w:r w:rsidR="002D2CE0" w:rsidRPr="007C5B4C">
        <w:rPr>
          <w:rFonts w:hint="cs"/>
          <w:b/>
          <w:bCs/>
          <w:sz w:val="24"/>
          <w:rtl/>
        </w:rPr>
        <w:t xml:space="preserve"> </w:t>
      </w:r>
      <w:r w:rsidRPr="007C5B4C">
        <w:rPr>
          <w:rFonts w:hint="cs"/>
          <w:sz w:val="24"/>
          <w:rtl/>
        </w:rPr>
        <w:t>ואנ</w:t>
      </w:r>
      <w:r w:rsidR="002D2CE0" w:rsidRPr="007C5B4C">
        <w:rPr>
          <w:rFonts w:hint="cs"/>
          <w:sz w:val="24"/>
          <w:rtl/>
        </w:rPr>
        <w:t>י</w:t>
      </w:r>
      <w:r w:rsidRPr="007C5B4C">
        <w:rPr>
          <w:rFonts w:hint="cs"/>
          <w:sz w:val="24"/>
          <w:rtl/>
        </w:rPr>
        <w:t xml:space="preserve"> </w:t>
      </w:r>
      <w:r w:rsidR="002D2CE0" w:rsidRPr="007C5B4C">
        <w:rPr>
          <w:rFonts w:hint="cs"/>
          <w:sz w:val="24"/>
          <w:rtl/>
        </w:rPr>
        <w:t>מועסק על ידי הספק ולפיכך עשוי</w:t>
      </w:r>
      <w:r w:rsidRPr="007C5B4C">
        <w:rPr>
          <w:sz w:val="24"/>
          <w:rtl/>
        </w:rPr>
        <w:t xml:space="preserve"> לה</w:t>
      </w:r>
      <w:r w:rsidRPr="007C5B4C">
        <w:rPr>
          <w:rFonts w:hint="cs"/>
          <w:sz w:val="24"/>
          <w:rtl/>
        </w:rPr>
        <w:t>י</w:t>
      </w:r>
      <w:r w:rsidRPr="007C5B4C">
        <w:rPr>
          <w:sz w:val="24"/>
          <w:rtl/>
        </w:rPr>
        <w:t xml:space="preserve">חשף לסודות </w:t>
      </w:r>
      <w:r w:rsidRPr="007C5B4C">
        <w:rPr>
          <w:rFonts w:hint="cs"/>
          <w:sz w:val="24"/>
          <w:rtl/>
        </w:rPr>
        <w:t xml:space="preserve">מקצועיים </w:t>
      </w:r>
      <w:r w:rsidRPr="007C5B4C">
        <w:rPr>
          <w:sz w:val="24"/>
          <w:rtl/>
        </w:rPr>
        <w:t>עליהם עונ</w:t>
      </w:r>
      <w:r w:rsidRPr="007C5B4C">
        <w:rPr>
          <w:rFonts w:hint="cs"/>
          <w:sz w:val="24"/>
          <w:rtl/>
        </w:rPr>
        <w:t>י</w:t>
      </w:r>
      <w:r w:rsidRPr="007C5B4C">
        <w:rPr>
          <w:sz w:val="24"/>
          <w:rtl/>
        </w:rPr>
        <w:t>ינת מדינת ישראל להגן</w:t>
      </w:r>
      <w:r w:rsidRPr="007C5B4C">
        <w:rPr>
          <w:rFonts w:hint="cs"/>
          <w:sz w:val="24"/>
          <w:rtl/>
        </w:rPr>
        <w:t>;</w:t>
      </w:r>
    </w:p>
    <w:p w14:paraId="1B75EEB8" w14:textId="77777777" w:rsidR="00347A60" w:rsidRPr="007C5B4C" w:rsidRDefault="00347A60" w:rsidP="00B505B0">
      <w:pPr>
        <w:pStyle w:val="af9"/>
        <w:widowControl w:val="0"/>
        <w:spacing w:line="360" w:lineRule="auto"/>
        <w:ind w:left="0" w:firstLine="0"/>
        <w:outlineLvl w:val="0"/>
        <w:rPr>
          <w:b/>
          <w:bCs/>
          <w:sz w:val="24"/>
          <w:rtl/>
        </w:rPr>
      </w:pPr>
      <w:bookmarkStart w:id="1012" w:name="_Toc407797810"/>
      <w:r w:rsidRPr="007C5B4C">
        <w:rPr>
          <w:b/>
          <w:bCs/>
          <w:sz w:val="24"/>
          <w:rtl/>
        </w:rPr>
        <w:t>לפיכך הנני מתחייב</w:t>
      </w:r>
      <w:r w:rsidR="002D2CE0" w:rsidRPr="007C5B4C">
        <w:rPr>
          <w:rFonts w:hint="cs"/>
          <w:b/>
          <w:bCs/>
          <w:sz w:val="24"/>
          <w:rtl/>
        </w:rPr>
        <w:t xml:space="preserve"> </w:t>
      </w:r>
      <w:r w:rsidRPr="007C5B4C">
        <w:rPr>
          <w:b/>
          <w:bCs/>
          <w:sz w:val="24"/>
          <w:rtl/>
        </w:rPr>
        <w:t>כלפי מדינת ישראל כדלקמן:</w:t>
      </w:r>
      <w:bookmarkEnd w:id="1012"/>
    </w:p>
    <w:p w14:paraId="1653C40A" w14:textId="77777777" w:rsidR="00347A60" w:rsidRPr="007C5B4C" w:rsidRDefault="00347A60" w:rsidP="00B505B0">
      <w:pPr>
        <w:pStyle w:val="N1"/>
        <w:widowControl w:val="0"/>
        <w:spacing w:line="360" w:lineRule="auto"/>
        <w:ind w:left="0"/>
        <w:rPr>
          <w:sz w:val="24"/>
          <w:rtl/>
        </w:rPr>
      </w:pPr>
      <w:r w:rsidRPr="007C5B4C">
        <w:rPr>
          <w:sz w:val="24"/>
          <w:rtl/>
        </w:rPr>
        <w:t>בהתחייבות זו תהיה למונחים הבאים המשמעות המופיעה לצידם:</w:t>
      </w:r>
    </w:p>
    <w:p w14:paraId="26947A24" w14:textId="77777777" w:rsidR="00347A60" w:rsidRPr="007C5B4C" w:rsidRDefault="00347A60" w:rsidP="00B505B0">
      <w:pPr>
        <w:pStyle w:val="afa"/>
        <w:widowControl w:val="0"/>
        <w:spacing w:before="120" w:after="120" w:line="360" w:lineRule="auto"/>
        <w:ind w:left="0" w:firstLine="0"/>
        <w:rPr>
          <w:sz w:val="24"/>
          <w:rtl/>
        </w:rPr>
      </w:pPr>
      <w:r w:rsidRPr="007C5B4C">
        <w:rPr>
          <w:rFonts w:hint="cs"/>
          <w:b/>
          <w:bCs/>
          <w:sz w:val="24"/>
          <w:rtl/>
        </w:rPr>
        <w:t>"המכשירים"</w:t>
      </w:r>
      <w:r w:rsidRPr="007C5B4C">
        <w:rPr>
          <w:rFonts w:hint="cs"/>
          <w:sz w:val="24"/>
          <w:rtl/>
        </w:rPr>
        <w:t xml:space="preserve"> -  אספקת ציוד ושירותי חכירה תפעולית כהגדרתם במכרז.  </w:t>
      </w:r>
    </w:p>
    <w:p w14:paraId="291E8DFF" w14:textId="77777777" w:rsidR="00347A60" w:rsidRPr="007C5B4C" w:rsidRDefault="00347A60" w:rsidP="00B505B0">
      <w:pPr>
        <w:pStyle w:val="afa"/>
        <w:widowControl w:val="0"/>
        <w:spacing w:before="120" w:after="120" w:line="360" w:lineRule="auto"/>
        <w:ind w:left="0" w:firstLine="0"/>
        <w:rPr>
          <w:sz w:val="24"/>
          <w:rtl/>
        </w:rPr>
      </w:pPr>
      <w:r w:rsidRPr="007C5B4C">
        <w:rPr>
          <w:b/>
          <w:bCs/>
          <w:sz w:val="24"/>
          <w:rtl/>
        </w:rPr>
        <w:t>"מידע"</w:t>
      </w:r>
      <w:r w:rsidRPr="007C5B4C">
        <w:rPr>
          <w:sz w:val="24"/>
          <w:rtl/>
        </w:rPr>
        <w:t xml:space="preserve"> -</w:t>
      </w:r>
      <w:r w:rsidR="007B5E77"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143A3E17" w14:textId="77777777" w:rsidR="00347A60" w:rsidRPr="007C5B4C" w:rsidRDefault="00347A60" w:rsidP="00B505B0">
      <w:pPr>
        <w:pStyle w:val="afa"/>
        <w:widowControl w:val="0"/>
        <w:spacing w:before="120" w:after="120" w:line="360" w:lineRule="auto"/>
        <w:ind w:left="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96CB2A7" w14:textId="77777777" w:rsidR="00347A60" w:rsidRPr="007C5B4C" w:rsidRDefault="00347A60" w:rsidP="00B505B0">
      <w:pPr>
        <w:spacing w:line="360" w:lineRule="auto"/>
        <w:jc w:val="both"/>
        <w:rPr>
          <w:rFonts w:cs="David"/>
          <w:rtl/>
        </w:rPr>
      </w:pPr>
      <w:r w:rsidRPr="007C5B4C">
        <w:rPr>
          <w:rFonts w:cs="David"/>
          <w:rtl/>
        </w:rPr>
        <w:t>הננ</w:t>
      </w:r>
      <w:r w:rsidR="002D2CE0" w:rsidRPr="007C5B4C">
        <w:rPr>
          <w:rFonts w:cs="David" w:hint="cs"/>
          <w:rtl/>
        </w:rPr>
        <w:t>י</w:t>
      </w:r>
      <w:r w:rsidRPr="007C5B4C">
        <w:rPr>
          <w:rFonts w:cs="David"/>
          <w:rtl/>
        </w:rPr>
        <w:t xml:space="preserve"> מתחייב לשמור את המידע ו/או הסודות המקצועיים </w:t>
      </w:r>
      <w:r w:rsidRPr="007C5B4C">
        <w:rPr>
          <w:rFonts w:cs="David" w:hint="cs"/>
          <w:rtl/>
        </w:rPr>
        <w:t xml:space="preserve">שיגיעו אלי במהלך ו/או עקב ביצוע השירותים, </w:t>
      </w:r>
      <w:r w:rsidRPr="007C5B4C">
        <w:rPr>
          <w:rFonts w:cs="David"/>
          <w:rtl/>
        </w:rPr>
        <w:t xml:space="preserve">בסודיות מוחלטת ולעשות בהם שימוש אך ורק לצורך </w:t>
      </w:r>
      <w:r w:rsidRPr="007C5B4C">
        <w:rPr>
          <w:rFonts w:cs="David" w:hint="cs"/>
          <w:rtl/>
        </w:rPr>
        <w:t xml:space="preserve">אספקת </w:t>
      </w:r>
      <w:r w:rsidRPr="007C5B4C">
        <w:rPr>
          <w:rFonts w:cs="David"/>
          <w:rtl/>
        </w:rPr>
        <w:t>ה</w:t>
      </w:r>
      <w:r w:rsidRPr="007C5B4C">
        <w:rPr>
          <w:rFonts w:cs="David" w:hint="cs"/>
          <w:rtl/>
        </w:rPr>
        <w:t>שירותים</w:t>
      </w:r>
      <w:r w:rsidRPr="007C5B4C">
        <w:rPr>
          <w:rFonts w:cs="David"/>
          <w:rtl/>
        </w:rPr>
        <w:t>. למען הסר ספק, ומבלי לפגוע בכלליות האמור, הננ</w:t>
      </w:r>
      <w:r w:rsidR="002D2CE0" w:rsidRPr="007C5B4C">
        <w:rPr>
          <w:rFonts w:cs="David" w:hint="cs"/>
          <w:rtl/>
        </w:rPr>
        <w:t>י</w:t>
      </w:r>
      <w:r w:rsidRPr="007C5B4C">
        <w:rPr>
          <w:rFonts w:cs="David"/>
          <w:rtl/>
        </w:rPr>
        <w:t xml:space="preserve"> מתחייב לא לפרסם, להעביר, להודיע, למסור או להביא לידיעת כל אדם את המידע ו/או הסודות המקצועיים</w:t>
      </w:r>
      <w:r w:rsidRPr="007C5B4C">
        <w:rPr>
          <w:rFonts w:cs="David" w:hint="cs"/>
          <w:rtl/>
        </w:rPr>
        <w:t>, למעט מידע שהוא בנחלת הכלל או מידע שיש למסור על פי כל דין.</w:t>
      </w:r>
    </w:p>
    <w:p w14:paraId="7A0E7047" w14:textId="77777777" w:rsidR="002D2CE0" w:rsidRPr="007C5B4C" w:rsidRDefault="00347A60" w:rsidP="00A36F4C">
      <w:pPr>
        <w:spacing w:line="360" w:lineRule="auto"/>
        <w:jc w:val="both"/>
        <w:rPr>
          <w:rFonts w:cs="David"/>
          <w:rtl/>
        </w:rPr>
      </w:pPr>
      <w:r w:rsidRPr="007C5B4C">
        <w:rPr>
          <w:rFonts w:cs="David"/>
          <w:rtl/>
        </w:rPr>
        <w:t>הננ</w:t>
      </w:r>
      <w:r w:rsidR="002D2CE0" w:rsidRPr="007C5B4C">
        <w:rPr>
          <w:rFonts w:cs="David" w:hint="cs"/>
          <w:rtl/>
        </w:rPr>
        <w:t>י</w:t>
      </w:r>
      <w:r w:rsidRPr="007C5B4C">
        <w:rPr>
          <w:rFonts w:cs="David"/>
          <w:rtl/>
        </w:rPr>
        <w:t xml:space="preserve"> מצהיר כי ידוע ל</w:t>
      </w:r>
      <w:r w:rsidR="002D2CE0" w:rsidRPr="007C5B4C">
        <w:rPr>
          <w:rFonts w:cs="David" w:hint="cs"/>
          <w:rtl/>
        </w:rPr>
        <w:t>י</w:t>
      </w:r>
      <w:r w:rsidRPr="007C5B4C">
        <w:rPr>
          <w:rFonts w:cs="David"/>
          <w:rtl/>
        </w:rPr>
        <w:t xml:space="preserve"> שאי מילוי התחייבויותי</w:t>
      </w:r>
      <w:r w:rsidRPr="007C5B4C">
        <w:rPr>
          <w:rFonts w:cs="David" w:hint="cs"/>
          <w:rtl/>
        </w:rPr>
        <w:t>נו</w:t>
      </w:r>
      <w:r w:rsidRPr="007C5B4C">
        <w:rPr>
          <w:rFonts w:cs="David"/>
          <w:rtl/>
        </w:rPr>
        <w:t xml:space="preserve"> מהוות עבירה לפי פרק ז' (ביטחון המדינה, יחסי חוץ וסודות רשמיים) לחוק העונשין, תשל"ז - 1977.</w:t>
      </w:r>
    </w:p>
    <w:p w14:paraId="20514F0E" w14:textId="77777777" w:rsidR="00710C70" w:rsidRDefault="00710C70" w:rsidP="00B505B0">
      <w:pPr>
        <w:spacing w:after="200" w:line="360" w:lineRule="auto"/>
        <w:jc w:val="center"/>
        <w:rPr>
          <w:rFonts w:cs="David"/>
          <w:rtl/>
        </w:rPr>
      </w:pPr>
    </w:p>
    <w:p w14:paraId="16F65C2A" w14:textId="011F1410" w:rsidR="001E21A3" w:rsidRDefault="00347A60" w:rsidP="00B505B0">
      <w:pPr>
        <w:spacing w:after="200" w:line="360" w:lineRule="auto"/>
        <w:jc w:val="center"/>
        <w:rPr>
          <w:rFonts w:cs="David"/>
          <w:b/>
          <w:bCs/>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1013" w:name="_Toc185193199"/>
      <w:bookmarkStart w:id="1014" w:name="_Toc171667620"/>
      <w:bookmarkStart w:id="1015" w:name="_Toc330777766"/>
      <w:bookmarkStart w:id="1016" w:name="_Toc330777767"/>
      <w:bookmarkEnd w:id="1011"/>
      <w:bookmarkEnd w:id="1013"/>
      <w:bookmarkEnd w:id="1014"/>
      <w:bookmarkEnd w:id="1015"/>
      <w:r w:rsidR="00FC1A9E" w:rsidRPr="007C5B4C">
        <w:rPr>
          <w:rFonts w:cs="David"/>
          <w:sz w:val="20"/>
          <w:rtl/>
        </w:rPr>
        <w:t xml:space="preserve"> </w:t>
      </w:r>
      <w:bookmarkEnd w:id="0"/>
      <w:bookmarkEnd w:id="1"/>
      <w:bookmarkEnd w:id="2"/>
      <w:bookmarkEnd w:id="828"/>
      <w:bookmarkEnd w:id="829"/>
      <w:bookmarkEnd w:id="1016"/>
    </w:p>
    <w:p w14:paraId="4CB3543A" w14:textId="13A0544F" w:rsidR="00A36F4C" w:rsidRPr="00B10648" w:rsidRDefault="00A36F4C" w:rsidP="00B10648">
      <w:pPr>
        <w:pStyle w:val="aff3"/>
      </w:pPr>
      <w:r w:rsidRPr="00935BCC">
        <w:rPr>
          <w:rFonts w:hint="eastAsia"/>
          <w:rtl/>
        </w:rPr>
        <w:t>נספח</w:t>
      </w:r>
      <w:r w:rsidRPr="00935BCC">
        <w:rPr>
          <w:rtl/>
        </w:rPr>
        <w:t xml:space="preserve"> </w:t>
      </w:r>
      <w:r w:rsidR="004D6B48" w:rsidRPr="00E744AA">
        <w:rPr>
          <w:rtl/>
        </w:rPr>
        <w:t xml:space="preserve">14 – </w:t>
      </w:r>
      <w:r w:rsidR="004D6B48" w:rsidRPr="00E744AA">
        <w:rPr>
          <w:rFonts w:hint="eastAsia"/>
          <w:rtl/>
        </w:rPr>
        <w:t>רשימת</w:t>
      </w:r>
      <w:r w:rsidRPr="00B10648">
        <w:rPr>
          <w:rtl/>
        </w:rPr>
        <w:t xml:space="preserve"> גופים</w:t>
      </w:r>
      <w:r w:rsidR="008B7B3A" w:rsidRPr="00B10648">
        <w:rPr>
          <w:sz w:val="22"/>
          <w:szCs w:val="22"/>
          <w:rtl/>
        </w:rPr>
        <w:t xml:space="preserve"> </w:t>
      </w:r>
      <w:r w:rsidR="008B7B3A" w:rsidRPr="008B7B3A">
        <w:rPr>
          <w:rFonts w:hint="cs"/>
          <w:rtl/>
        </w:rPr>
        <w:t>נלווים</w:t>
      </w:r>
    </w:p>
    <w:p w14:paraId="04E710DA" w14:textId="54607953" w:rsidR="00D868AC" w:rsidRPr="00D868AC" w:rsidRDefault="00327470" w:rsidP="00D868AC">
      <w:pPr>
        <w:pStyle w:val="ListParagraph"/>
        <w:numPr>
          <w:ilvl w:val="0"/>
          <w:numId w:val="122"/>
        </w:numPr>
        <w:spacing w:after="200" w:line="360" w:lineRule="auto"/>
        <w:rPr>
          <w:rFonts w:cs="David"/>
          <w:b/>
          <w:bCs/>
          <w:rtl/>
        </w:rPr>
      </w:pPr>
      <w:r>
        <w:rPr>
          <w:rFonts w:cs="David" w:hint="cs"/>
          <w:b/>
          <w:bCs/>
          <w:rtl/>
        </w:rPr>
        <w:t xml:space="preserve">שירות התעסוקה. </w:t>
      </w:r>
    </w:p>
    <w:p w14:paraId="2301C484" w14:textId="77777777" w:rsidR="00A36F4C" w:rsidRDefault="00A36F4C" w:rsidP="00B505B0">
      <w:pPr>
        <w:spacing w:after="200" w:line="360" w:lineRule="auto"/>
        <w:jc w:val="center"/>
        <w:rPr>
          <w:rFonts w:cs="David"/>
          <w:b/>
          <w:bCs/>
          <w:rtl/>
        </w:rPr>
      </w:pPr>
    </w:p>
    <w:p w14:paraId="60488859" w14:textId="1A66CB2B" w:rsidR="00A36F4C" w:rsidRPr="003B07ED" w:rsidRDefault="00A36F4C" w:rsidP="00B10648">
      <w:pPr>
        <w:spacing w:after="200" w:line="360" w:lineRule="auto"/>
        <w:jc w:val="center"/>
        <w:rPr>
          <w:rFonts w:cs="David"/>
          <w:sz w:val="22"/>
          <w:szCs w:val="22"/>
        </w:rPr>
      </w:pPr>
    </w:p>
    <w:sectPr w:rsidR="00A36F4C" w:rsidRPr="003B07ED" w:rsidSect="00021492">
      <w:headerReference w:type="even" r:id="rId11"/>
      <w:headerReference w:type="default" r:id="rId12"/>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61ACFB" w14:textId="77777777" w:rsidR="00406818" w:rsidRDefault="00406818">
      <w:r>
        <w:separator/>
      </w:r>
    </w:p>
    <w:p w14:paraId="7335DC8B" w14:textId="77777777" w:rsidR="00406818" w:rsidRDefault="00406818"/>
  </w:endnote>
  <w:endnote w:type="continuationSeparator" w:id="0">
    <w:p w14:paraId="5491B389" w14:textId="77777777" w:rsidR="00406818" w:rsidRDefault="00406818">
      <w:r>
        <w:continuationSeparator/>
      </w:r>
    </w:p>
    <w:p w14:paraId="74A16DB3" w14:textId="77777777" w:rsidR="00406818" w:rsidRDefault="00406818"/>
  </w:endnote>
  <w:endnote w:type="continuationNotice" w:id="1">
    <w:p w14:paraId="75E2FC12" w14:textId="77777777" w:rsidR="00406818" w:rsidRDefault="004068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1AF085" w14:textId="77777777" w:rsidR="00406818" w:rsidRDefault="00406818">
      <w:r>
        <w:separator/>
      </w:r>
    </w:p>
    <w:p w14:paraId="0B89C91B" w14:textId="77777777" w:rsidR="00406818" w:rsidRDefault="00406818"/>
  </w:footnote>
  <w:footnote w:type="continuationSeparator" w:id="0">
    <w:p w14:paraId="2A7A28F2" w14:textId="77777777" w:rsidR="00406818" w:rsidRDefault="00406818">
      <w:r>
        <w:continuationSeparator/>
      </w:r>
    </w:p>
    <w:p w14:paraId="2B81950C" w14:textId="77777777" w:rsidR="00406818" w:rsidRDefault="00406818"/>
  </w:footnote>
  <w:footnote w:type="continuationNotice" w:id="1">
    <w:p w14:paraId="16A7F0CB" w14:textId="77777777" w:rsidR="00406818" w:rsidRDefault="0040681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9DE50F" w14:textId="77777777" w:rsidR="00406818" w:rsidRDefault="00E42450">
    <w:pPr>
      <w:pStyle w:val="Header"/>
    </w:pPr>
    <w:r>
      <w:pict w14:anchorId="12329D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49694066" w14:textId="77777777" w:rsidR="00406818" w:rsidRDefault="00406818"/>
  <w:p w14:paraId="65D85BA0" w14:textId="77777777" w:rsidR="00406818" w:rsidRDefault="00E42450" w:rsidP="00D1754C">
    <w:r>
      <w:pict w14:anchorId="3AD2C13A">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406818" w:rsidRPr="00C66653">
      <w:rPr>
        <w:rFonts w:hint="cs"/>
        <w:b/>
        <w:bCs/>
        <w:sz w:val="22"/>
        <w:szCs w:val="22"/>
        <w:rtl/>
      </w:rPr>
      <w:t xml:space="preserve"> </w:t>
    </w:r>
    <w:r w:rsidR="00406818" w:rsidRPr="00C66653">
      <w:rPr>
        <w:b/>
        <w:bCs/>
        <w:sz w:val="22"/>
        <w:szCs w:val="22"/>
        <w:rtl/>
      </w:rPr>
      <w:t>–</w:t>
    </w:r>
    <w:r w:rsidR="00406818" w:rsidRPr="00C66653">
      <w:rPr>
        <w:rFonts w:hint="cs"/>
        <w:b/>
        <w:bCs/>
        <w:sz w:val="22"/>
        <w:szCs w:val="22"/>
        <w:rtl/>
      </w:rPr>
      <w:t xml:space="preserve"> </w:t>
    </w:r>
  </w:p>
  <w:p w14:paraId="383FE969" w14:textId="77777777" w:rsidR="00406818" w:rsidRDefault="00406818"/>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7EAE67" w14:textId="77777777" w:rsidR="00406818" w:rsidRDefault="00406818"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19F593DD" w14:textId="77777777" w:rsidR="00406818" w:rsidRDefault="00406818"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7D365515" w14:textId="77777777" w:rsidR="00406818" w:rsidRDefault="00406818" w:rsidP="00B54F11">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מממ – </w:t>
    </w:r>
    <w:r>
      <w:rPr>
        <w:rFonts w:cs="David"/>
        <w:b/>
        <w:bCs/>
        <w:sz w:val="20"/>
        <w:szCs w:val="20"/>
      </w:rPr>
      <w:t>15-2015</w:t>
    </w:r>
  </w:p>
  <w:p w14:paraId="286AF1A1" w14:textId="31E87156" w:rsidR="00406818" w:rsidRDefault="00406818"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E42450">
      <w:rPr>
        <w:rFonts w:cs="David"/>
        <w:b/>
        <w:bCs/>
        <w:noProof/>
        <w:sz w:val="20"/>
        <w:szCs w:val="20"/>
        <w:rtl/>
      </w:rPr>
      <w:t>45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E42450">
      <w:rPr>
        <w:rFonts w:cs="David"/>
        <w:b/>
        <w:bCs/>
        <w:noProof/>
        <w:sz w:val="20"/>
        <w:szCs w:val="20"/>
        <w:rtl/>
      </w:rPr>
      <w:t>147</w:t>
    </w:r>
    <w:r w:rsidRPr="005C682F">
      <w:rPr>
        <w:rFonts w:cs="David"/>
        <w:b/>
        <w:bCs/>
        <w:sz w:val="20"/>
        <w:szCs w:val="20"/>
        <w:rtl/>
      </w:rPr>
      <w:fldChar w:fldCharType="end"/>
    </w:r>
  </w:p>
  <w:p w14:paraId="29C46FA7" w14:textId="1B2974C2" w:rsidR="00406818" w:rsidRPr="0034545C" w:rsidRDefault="00406818" w:rsidP="00A85CCA">
    <w:pPr>
      <w:pBdr>
        <w:bottom w:val="single" w:sz="4" w:space="1" w:color="auto"/>
      </w:pBdr>
      <w:tabs>
        <w:tab w:val="center" w:pos="4184"/>
        <w:tab w:val="right" w:pos="8787"/>
      </w:tabs>
      <w:spacing w:line="276" w:lineRule="auto"/>
      <w:jc w:val="center"/>
      <w:rPr>
        <w:rFonts w:cs="David"/>
        <w:b/>
        <w:bCs/>
        <w:color w:val="FF0000"/>
        <w:sz w:val="20"/>
        <w:szCs w:val="20"/>
        <w:rtl/>
      </w:rPr>
    </w:pPr>
    <w:r w:rsidRPr="0034545C">
      <w:rPr>
        <w:rFonts w:cs="David" w:hint="cs"/>
        <w:b/>
        <w:bCs/>
        <w:color w:val="FF0000"/>
        <w:sz w:val="20"/>
        <w:szCs w:val="20"/>
        <w:rtl/>
      </w:rPr>
      <w:t xml:space="preserve">(פרסום מעודכן מיום </w:t>
    </w:r>
    <w:r>
      <w:rPr>
        <w:rFonts w:cs="David" w:hint="cs"/>
        <w:b/>
        <w:bCs/>
        <w:color w:val="FF0000"/>
        <w:sz w:val="20"/>
        <w:szCs w:val="20"/>
        <w:rtl/>
      </w:rPr>
      <w:t>10 באוקטובר</w:t>
    </w:r>
    <w:r w:rsidRPr="0034545C">
      <w:rPr>
        <w:rFonts w:cs="David" w:hint="cs"/>
        <w:b/>
        <w:bCs/>
        <w:color w:val="FF0000"/>
        <w:sz w:val="20"/>
        <w:szCs w:val="20"/>
        <w:rtl/>
      </w:rPr>
      <w:t xml:space="preserve"> 2016)</w:t>
    </w:r>
  </w:p>
  <w:p w14:paraId="6FFC1C0D" w14:textId="77777777" w:rsidR="00406818" w:rsidRDefault="00406818"/>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D6743F"/>
    <w:multiLevelType w:val="multilevel"/>
    <w:tmpl w:val="E7AAF93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 w15:restartNumberingAfterBreak="0">
    <w:nsid w:val="04A261CD"/>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5617FD6"/>
    <w:multiLevelType w:val="singleLevel"/>
    <w:tmpl w:val="BC64CEDA"/>
    <w:lvl w:ilvl="0">
      <w:start w:val="1"/>
      <w:numFmt w:val="hebrew1"/>
      <w:pStyle w:val="ListBullet5"/>
      <w:lvlText w:val="%1."/>
      <w:legacy w:legacy="1" w:legacySpace="0" w:legacyIndent="283"/>
      <w:lvlJc w:val="right"/>
      <w:pPr>
        <w:ind w:left="425"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68A1B4E"/>
    <w:multiLevelType w:val="hybridMultilevel"/>
    <w:tmpl w:val="C518CDC6"/>
    <w:lvl w:ilvl="0" w:tplc="E5F6C56E">
      <w:start w:val="1"/>
      <w:numFmt w:val="hebrew1"/>
      <w:lvlText w:val="%1."/>
      <w:lvlJc w:val="left"/>
      <w:pPr>
        <w:ind w:left="675" w:hanging="36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2"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3"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824DAB"/>
    <w:multiLevelType w:val="multilevel"/>
    <w:tmpl w:val="A8E254A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hint="default"/>
      </w:rPr>
    </w:lvl>
    <w:lvl w:ilvl="5">
      <w:start w:val="1"/>
      <w:numFmt w:val="decimal"/>
      <w:lvlText w:val="%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CBA6B1A"/>
    <w:multiLevelType w:val="hybridMultilevel"/>
    <w:tmpl w:val="8A24EB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3"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5"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6" w15:restartNumberingAfterBreak="0">
    <w:nsid w:val="0F457B62"/>
    <w:multiLevelType w:val="hybridMultilevel"/>
    <w:tmpl w:val="58146A8C"/>
    <w:lvl w:ilvl="0" w:tplc="4B0A3754">
      <w:start w:val="3"/>
      <w:numFmt w:val="bullet"/>
      <w:lvlText w:val="-"/>
      <w:lvlJc w:val="left"/>
      <w:pPr>
        <w:ind w:left="360" w:hanging="360"/>
      </w:pPr>
      <w:rPr>
        <w:rFonts w:ascii="Times New Roman" w:eastAsiaTheme="minorEastAsia"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0F881523"/>
    <w:multiLevelType w:val="multilevel"/>
    <w:tmpl w:val="D2489B3C"/>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8" w15:restartNumberingAfterBreak="0">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0" w15:restartNumberingAfterBreak="0">
    <w:nsid w:val="14A77C73"/>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4D3140C"/>
    <w:multiLevelType w:val="hybridMultilevel"/>
    <w:tmpl w:val="BE7C34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5"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6" w15:restartNumberingAfterBreak="0">
    <w:nsid w:val="16DF21E5"/>
    <w:multiLevelType w:val="hybridMultilevel"/>
    <w:tmpl w:val="02B29F02"/>
    <w:lvl w:ilvl="0" w:tplc="5CE2CD2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79977F8"/>
    <w:multiLevelType w:val="hybridMultilevel"/>
    <w:tmpl w:val="EAE612C6"/>
    <w:lvl w:ilvl="0" w:tplc="77BA8BF2">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9"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15:restartNumberingAfterBreak="0">
    <w:nsid w:val="193420A0"/>
    <w:multiLevelType w:val="multilevel"/>
    <w:tmpl w:val="64E65C2A"/>
    <w:lvl w:ilvl="0">
      <w:start w:val="1"/>
      <w:numFmt w:val="decimal"/>
      <w:lvlText w:val="%1."/>
      <w:lvlJc w:val="left"/>
      <w:pPr>
        <w:tabs>
          <w:tab w:val="num" w:pos="720"/>
        </w:tabs>
        <w:ind w:left="720" w:hanging="360"/>
      </w:pPr>
    </w:lvl>
    <w:lvl w:ilvl="1">
      <w:start w:val="2"/>
      <w:numFmt w:val="decimal"/>
      <w:isLgl/>
      <w:lvlText w:val="%1.%2"/>
      <w:lvlJc w:val="left"/>
      <w:pPr>
        <w:tabs>
          <w:tab w:val="num" w:pos="1080"/>
        </w:tabs>
        <w:ind w:left="1080" w:hanging="72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41"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2" w15:restartNumberingAfterBreak="0">
    <w:nsid w:val="1A8D4470"/>
    <w:multiLevelType w:val="hybridMultilevel"/>
    <w:tmpl w:val="DA4C33F0"/>
    <w:lvl w:ilvl="0" w:tplc="99CCB978">
      <w:start w:val="1"/>
      <w:numFmt w:val="hebrew1"/>
      <w:lvlText w:val="%1."/>
      <w:lvlJc w:val="left"/>
      <w:pPr>
        <w:ind w:left="570" w:hanging="360"/>
      </w:pPr>
      <w:rPr>
        <w:rFonts w:hint="default"/>
        <w:b w:val="0"/>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43"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44"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5" w15:restartNumberingAfterBreak="0">
    <w:nsid w:val="1D114534"/>
    <w:multiLevelType w:val="hybridMultilevel"/>
    <w:tmpl w:val="58EEFBA6"/>
    <w:lvl w:ilvl="0" w:tplc="55368C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47" w15:restartNumberingAfterBreak="0">
    <w:nsid w:val="1EC35CDA"/>
    <w:multiLevelType w:val="hybridMultilevel"/>
    <w:tmpl w:val="D70EBCA4"/>
    <w:lvl w:ilvl="0" w:tplc="814CD97C">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1F5B12EC"/>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5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2" w15:restartNumberingAfterBreak="0">
    <w:nsid w:val="21445D33"/>
    <w:multiLevelType w:val="multilevel"/>
    <w:tmpl w:val="A61630C4"/>
    <w:name w:val="listhnumber4322322232223"/>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23287973"/>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24B90AEE"/>
    <w:multiLevelType w:val="hybridMultilevel"/>
    <w:tmpl w:val="85CEC618"/>
    <w:lvl w:ilvl="0" w:tplc="3830F3D2">
      <w:start w:val="1"/>
      <w:numFmt w:val="hebrew1"/>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55" w15:restartNumberingAfterBreak="0">
    <w:nsid w:val="24C00E63"/>
    <w:multiLevelType w:val="hybridMultilevel"/>
    <w:tmpl w:val="A2C4A654"/>
    <w:lvl w:ilvl="0" w:tplc="8C0C42C0">
      <w:start w:val="1"/>
      <w:numFmt w:val="decimal"/>
      <w:lvlText w:val="%1."/>
      <w:lvlJc w:val="left"/>
      <w:pPr>
        <w:ind w:left="360" w:hanging="360"/>
      </w:pPr>
      <w:rPr>
        <w:rFonts w:hint="default"/>
        <w:b/>
        <w:bCs/>
        <w:color w:val="auto"/>
        <w:sz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57" w15:restartNumberingAfterBreak="0">
    <w:nsid w:val="26A8365B"/>
    <w:multiLevelType w:val="hybridMultilevel"/>
    <w:tmpl w:val="AF38AE18"/>
    <w:lvl w:ilvl="0" w:tplc="DF787A2C">
      <w:start w:val="1"/>
      <w:numFmt w:val="bullet"/>
      <w:lvlText w:val="-"/>
      <w:lvlJc w:val="left"/>
      <w:pPr>
        <w:ind w:left="360" w:hanging="360"/>
      </w:pPr>
      <w:rPr>
        <w:rFonts w:ascii="Times New Roman" w:eastAsia="Times New Roman" w:hAnsi="Times New Roman" w:cs="FrankRuehl" w:hint="default"/>
      </w:rPr>
    </w:lvl>
    <w:lvl w:ilvl="1" w:tplc="4B0A3754">
      <w:start w:val="3"/>
      <w:numFmt w:val="bullet"/>
      <w:lvlText w:val="-"/>
      <w:lvlJc w:val="left"/>
      <w:pPr>
        <w:ind w:left="1440" w:hanging="360"/>
      </w:pPr>
      <w:rPr>
        <w:rFonts w:ascii="Times New Roman" w:eastAsiaTheme="minorEastAsia" w:hAnsi="Times New Roman" w:cs="David"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Heading6"/>
      <w:lvlText w:val="%1.%2.%3.%4.%5.%6"/>
      <w:lvlJc w:val="left"/>
      <w:pPr>
        <w:tabs>
          <w:tab w:val="num" w:pos="1135"/>
        </w:tabs>
        <w:ind w:left="1135" w:hanging="1152"/>
      </w:pPr>
      <w:rPr>
        <w:rFonts w:hint="default"/>
      </w:rPr>
    </w:lvl>
    <w:lvl w:ilvl="6">
      <w:start w:val="1"/>
      <w:numFmt w:val="decimal"/>
      <w:pStyle w:val="Heading7"/>
      <w:lvlText w:val="%1.%2.%3.%4.%5.%6.%7"/>
      <w:lvlJc w:val="left"/>
      <w:pPr>
        <w:tabs>
          <w:tab w:val="num" w:pos="1279"/>
        </w:tabs>
        <w:ind w:left="1279" w:hanging="1296"/>
      </w:pPr>
      <w:rPr>
        <w:rFonts w:hint="default"/>
      </w:rPr>
    </w:lvl>
    <w:lvl w:ilvl="7">
      <w:start w:val="1"/>
      <w:numFmt w:val="decimal"/>
      <w:pStyle w:val="Heading8"/>
      <w:lvlText w:val="%1.%2.%3.%4.%5.%6.%7.%8"/>
      <w:lvlJc w:val="left"/>
      <w:pPr>
        <w:tabs>
          <w:tab w:val="num" w:pos="1423"/>
        </w:tabs>
        <w:ind w:left="1423" w:hanging="1440"/>
      </w:pPr>
      <w:rPr>
        <w:rFonts w:hint="default"/>
      </w:rPr>
    </w:lvl>
    <w:lvl w:ilvl="8">
      <w:start w:val="1"/>
      <w:numFmt w:val="decimal"/>
      <w:pStyle w:val="Heading9"/>
      <w:lvlText w:val="%1.%2.%3.%4.%5.%6.%7.%8.%9"/>
      <w:lvlJc w:val="left"/>
      <w:pPr>
        <w:tabs>
          <w:tab w:val="num" w:pos="1567"/>
        </w:tabs>
        <w:ind w:left="1567" w:hanging="1584"/>
      </w:pPr>
      <w:rPr>
        <w:rFonts w:hint="default"/>
      </w:rPr>
    </w:lvl>
  </w:abstractNum>
  <w:abstractNum w:abstractNumId="59" w15:restartNumberingAfterBreak="0">
    <w:nsid w:val="27BC1590"/>
    <w:multiLevelType w:val="multilevel"/>
    <w:tmpl w:val="63623EB8"/>
    <w:lvl w:ilvl="0">
      <w:start w:val="1"/>
      <w:numFmt w:val="lowerLetter"/>
      <w:lvlText w:val="%1."/>
      <w:lvlJc w:val="left"/>
      <w:pPr>
        <w:ind w:left="144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0"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6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2"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63"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65"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6"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67"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8" w15:restartNumberingAfterBreak="0">
    <w:nsid w:val="2ED85B22"/>
    <w:multiLevelType w:val="multilevel"/>
    <w:tmpl w:val="8604E40C"/>
    <w:lvl w:ilvl="0">
      <w:numFmt w:val="decimal"/>
      <w:pStyle w:val="Heading1"/>
      <w:lvlText w:val="%1."/>
      <w:lvlJc w:val="left"/>
      <w:pPr>
        <w:ind w:left="360" w:hanging="360"/>
      </w:pPr>
      <w:rPr>
        <w:rFonts w:hint="default"/>
      </w:rPr>
    </w:lvl>
    <w:lvl w:ilvl="1">
      <w:start w:val="1"/>
      <w:numFmt w:val="decimal"/>
      <w:pStyle w:val="Heading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728" w:hanging="648"/>
      </w:pPr>
      <w:rPr>
        <w:rFonts w:ascii="Times New Roman" w:hAnsi="Times New Roman" w:cs="Times New Roman"/>
        <w:b/>
        <w:bCs/>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ind w:left="2351" w:hanging="792"/>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3198630A"/>
    <w:multiLevelType w:val="multilevel"/>
    <w:tmpl w:val="2046A78E"/>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70" w15:restartNumberingAfterBreak="0">
    <w:nsid w:val="31DA2A3D"/>
    <w:multiLevelType w:val="hybridMultilevel"/>
    <w:tmpl w:val="3318A48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72"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7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5" w15:restartNumberingAfterBreak="0">
    <w:nsid w:val="332F4A71"/>
    <w:multiLevelType w:val="multilevel"/>
    <w:tmpl w:val="0E1E08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6"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7" w15:restartNumberingAfterBreak="0">
    <w:nsid w:val="36337D02"/>
    <w:multiLevelType w:val="multilevel"/>
    <w:tmpl w:val="30245CEC"/>
    <w:lvl w:ilvl="0">
      <w:start w:val="1"/>
      <w:numFmt w:val="decimal"/>
      <w:pStyle w:val="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36825B06"/>
    <w:multiLevelType w:val="hybridMultilevel"/>
    <w:tmpl w:val="7EA29718"/>
    <w:lvl w:ilvl="0" w:tplc="4B0A3754">
      <w:start w:val="3"/>
      <w:numFmt w:val="bullet"/>
      <w:lvlText w:val="-"/>
      <w:lvlJc w:val="left"/>
      <w:pPr>
        <w:ind w:left="360" w:hanging="360"/>
      </w:pPr>
      <w:rPr>
        <w:rFonts w:ascii="Times New Roman" w:eastAsiaTheme="minorEastAsia"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15:restartNumberingAfterBreak="0">
    <w:nsid w:val="380A21BA"/>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82" w15:restartNumberingAfterBreak="0">
    <w:nsid w:val="3B9168BA"/>
    <w:multiLevelType w:val="hybridMultilevel"/>
    <w:tmpl w:val="5FCEE4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85" w15:restartNumberingAfterBreak="0">
    <w:nsid w:val="3E7B44AD"/>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3F0849B7"/>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3FDE65B2"/>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89" w15:restartNumberingAfterBreak="0">
    <w:nsid w:val="416510C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437F197D"/>
    <w:multiLevelType w:val="multilevel"/>
    <w:tmpl w:val="04AA4EB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4" w15:restartNumberingAfterBreak="0">
    <w:nsid w:val="453673DA"/>
    <w:multiLevelType w:val="hybridMultilevel"/>
    <w:tmpl w:val="EAE612C6"/>
    <w:lvl w:ilvl="0" w:tplc="77BA8BF2">
      <w:start w:val="1"/>
      <w:numFmt w:val="decimal"/>
      <w:lvlText w:val="%1."/>
      <w:lvlJc w:val="left"/>
      <w:pPr>
        <w:ind w:left="360" w:hanging="360"/>
      </w:pPr>
      <w:rPr>
        <w:rFonts w:hint="default"/>
        <w:b w:val="0"/>
        <w:bCs w:val="0"/>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46BA14AF"/>
    <w:multiLevelType w:val="hybridMultilevel"/>
    <w:tmpl w:val="888CFC72"/>
    <w:lvl w:ilvl="0" w:tplc="4B0A3754">
      <w:start w:val="3"/>
      <w:numFmt w:val="bullet"/>
      <w:lvlText w:val="-"/>
      <w:lvlJc w:val="left"/>
      <w:pPr>
        <w:ind w:left="360" w:hanging="360"/>
      </w:pPr>
      <w:rPr>
        <w:rFonts w:ascii="Times New Roman" w:eastAsiaTheme="minorEastAsia" w:hAnsi="Times New Roman"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97"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98" w15:restartNumberingAfterBreak="0">
    <w:nsid w:val="485E70FC"/>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00" w15:restartNumberingAfterBreak="0">
    <w:nsid w:val="4AFF69C7"/>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2"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03" w15:restartNumberingAfterBreak="0">
    <w:nsid w:val="4E816E2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105"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06" w15:restartNumberingAfterBreak="0">
    <w:nsid w:val="51DA7040"/>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38028C4"/>
    <w:multiLevelType w:val="multilevel"/>
    <w:tmpl w:val="A8E254A2"/>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hint="default"/>
      </w:rPr>
    </w:lvl>
    <w:lvl w:ilvl="5">
      <w:start w:val="1"/>
      <w:numFmt w:val="decimal"/>
      <w:lvlText w:val="%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54C27006"/>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110"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111" w15:restartNumberingAfterBreak="0">
    <w:nsid w:val="57FB7F0F"/>
    <w:multiLevelType w:val="hybridMultilevel"/>
    <w:tmpl w:val="AF9ED1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113" w15:restartNumberingAfterBreak="0">
    <w:nsid w:val="59265974"/>
    <w:multiLevelType w:val="multilevel"/>
    <w:tmpl w:val="09D0E90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4"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1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6"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17"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8" w15:restartNumberingAfterBreak="0">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9" w15:restartNumberingAfterBreak="0">
    <w:nsid w:val="5ECF634A"/>
    <w:multiLevelType w:val="multilevel"/>
    <w:tmpl w:val="B10C9FD2"/>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1" w15:restartNumberingAfterBreak="0">
    <w:nsid w:val="62052B16"/>
    <w:multiLevelType w:val="hybridMultilevel"/>
    <w:tmpl w:val="02B29F02"/>
    <w:lvl w:ilvl="0" w:tplc="5CE2CD2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3" w15:restartNumberingAfterBreak="0">
    <w:nsid w:val="630C7F4B"/>
    <w:multiLevelType w:val="hybridMultilevel"/>
    <w:tmpl w:val="B240B610"/>
    <w:name w:val="listhnumber432232224"/>
    <w:lvl w:ilvl="0" w:tplc="318E91DE">
      <w:start w:val="1"/>
      <w:numFmt w:val="decimal"/>
      <w:lvlText w:val="%1)"/>
      <w:lvlJc w:val="left"/>
      <w:pPr>
        <w:ind w:left="2088" w:hanging="360"/>
      </w:pPr>
      <w:rPr>
        <w:rFonts w:hint="default"/>
      </w:rPr>
    </w:lvl>
    <w:lvl w:ilvl="1" w:tplc="8784759E" w:tentative="1">
      <w:start w:val="1"/>
      <w:numFmt w:val="lowerLetter"/>
      <w:lvlText w:val="%2."/>
      <w:lvlJc w:val="left"/>
      <w:pPr>
        <w:ind w:left="2808" w:hanging="360"/>
      </w:pPr>
    </w:lvl>
    <w:lvl w:ilvl="2" w:tplc="B4AA90CA" w:tentative="1">
      <w:start w:val="1"/>
      <w:numFmt w:val="lowerRoman"/>
      <w:lvlText w:val="%3."/>
      <w:lvlJc w:val="right"/>
      <w:pPr>
        <w:ind w:left="3528" w:hanging="180"/>
      </w:pPr>
    </w:lvl>
    <w:lvl w:ilvl="3" w:tplc="2A92AC32" w:tentative="1">
      <w:start w:val="1"/>
      <w:numFmt w:val="decimal"/>
      <w:lvlText w:val="%4."/>
      <w:lvlJc w:val="left"/>
      <w:pPr>
        <w:ind w:left="4248" w:hanging="360"/>
      </w:pPr>
    </w:lvl>
    <w:lvl w:ilvl="4" w:tplc="927E7606" w:tentative="1">
      <w:start w:val="1"/>
      <w:numFmt w:val="lowerLetter"/>
      <w:lvlText w:val="%5."/>
      <w:lvlJc w:val="left"/>
      <w:pPr>
        <w:ind w:left="4968" w:hanging="360"/>
      </w:pPr>
    </w:lvl>
    <w:lvl w:ilvl="5" w:tplc="52F26472" w:tentative="1">
      <w:start w:val="1"/>
      <w:numFmt w:val="lowerRoman"/>
      <w:lvlText w:val="%6."/>
      <w:lvlJc w:val="right"/>
      <w:pPr>
        <w:ind w:left="5688" w:hanging="180"/>
      </w:pPr>
    </w:lvl>
    <w:lvl w:ilvl="6" w:tplc="D4402370" w:tentative="1">
      <w:start w:val="1"/>
      <w:numFmt w:val="decimal"/>
      <w:lvlText w:val="%7."/>
      <w:lvlJc w:val="left"/>
      <w:pPr>
        <w:ind w:left="6408" w:hanging="360"/>
      </w:pPr>
    </w:lvl>
    <w:lvl w:ilvl="7" w:tplc="C30C3BCA" w:tentative="1">
      <w:start w:val="1"/>
      <w:numFmt w:val="lowerLetter"/>
      <w:lvlText w:val="%8."/>
      <w:lvlJc w:val="left"/>
      <w:pPr>
        <w:ind w:left="7128" w:hanging="360"/>
      </w:pPr>
    </w:lvl>
    <w:lvl w:ilvl="8" w:tplc="381CD2A6" w:tentative="1">
      <w:start w:val="1"/>
      <w:numFmt w:val="lowerRoman"/>
      <w:lvlText w:val="%9."/>
      <w:lvlJc w:val="right"/>
      <w:pPr>
        <w:ind w:left="7848" w:hanging="180"/>
      </w:pPr>
    </w:lvl>
  </w:abstractNum>
  <w:abstractNum w:abstractNumId="124"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125" w15:restartNumberingAfterBreak="0">
    <w:nsid w:val="66D55539"/>
    <w:multiLevelType w:val="multilevel"/>
    <w:tmpl w:val="F88C97F0"/>
    <w:lvl w:ilvl="0">
      <w:start w:val="1"/>
      <w:numFmt w:val="decimal"/>
      <w:lvlText w:val="%1."/>
      <w:lvlJc w:val="left"/>
      <w:pPr>
        <w:tabs>
          <w:tab w:val="num" w:pos="360"/>
        </w:tabs>
        <w:ind w:left="360" w:hanging="360"/>
      </w:pPr>
      <w:rPr>
        <w:rFonts w:cs="Times New Roman" w:hint="default"/>
        <w:lang w:bidi="he-IL"/>
      </w:rPr>
    </w:lvl>
    <w:lvl w:ilvl="1">
      <w:start w:val="1"/>
      <w:numFmt w:val="decimal"/>
      <w:lvlText w:val="%1.%2."/>
      <w:lvlJc w:val="left"/>
      <w:pPr>
        <w:tabs>
          <w:tab w:val="num" w:pos="907"/>
        </w:tabs>
        <w:ind w:left="907" w:hanging="547"/>
      </w:pPr>
      <w:rPr>
        <w:rFonts w:cs="Times New Roman" w:hint="default"/>
      </w:rPr>
    </w:lvl>
    <w:lvl w:ilvl="2">
      <w:start w:val="1"/>
      <w:numFmt w:val="decimal"/>
      <w:lvlText w:val="%1.%2.%3."/>
      <w:lvlJc w:val="left"/>
      <w:pPr>
        <w:tabs>
          <w:tab w:val="num" w:pos="1418"/>
        </w:tabs>
        <w:ind w:left="1418" w:hanging="698"/>
      </w:pPr>
      <w:rPr>
        <w:rFonts w:cs="Times New Roman" w:hint="default"/>
      </w:rPr>
    </w:lvl>
    <w:lvl w:ilvl="3">
      <w:start w:val="1"/>
      <w:numFmt w:val="decimal"/>
      <w:lvlText w:val="%1.%2.%3.%4."/>
      <w:lvlJc w:val="left"/>
      <w:pPr>
        <w:tabs>
          <w:tab w:val="num" w:pos="2098"/>
        </w:tabs>
        <w:ind w:left="2098" w:hanging="101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2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7" w15:restartNumberingAfterBreak="0">
    <w:nsid w:val="68B666D3"/>
    <w:multiLevelType w:val="hybridMultilevel"/>
    <w:tmpl w:val="B13E3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129"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13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1" w15:restartNumberingAfterBreak="0">
    <w:nsid w:val="6AA57C1F"/>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1"/>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3" w15:restartNumberingAfterBreak="0">
    <w:nsid w:val="6E8078CA"/>
    <w:multiLevelType w:val="hybridMultilevel"/>
    <w:tmpl w:val="63623EB8"/>
    <w:name w:val="listhnumber43223222322234"/>
    <w:lvl w:ilvl="0" w:tplc="B51C9904">
      <w:start w:val="1"/>
      <w:numFmt w:val="lowerLetter"/>
      <w:lvlText w:val="%1."/>
      <w:lvlJc w:val="left"/>
      <w:pPr>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6F155974"/>
    <w:multiLevelType w:val="hybridMultilevel"/>
    <w:tmpl w:val="042A1A3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5" w15:restartNumberingAfterBreak="0">
    <w:nsid w:val="70203FE5"/>
    <w:multiLevelType w:val="hybridMultilevel"/>
    <w:tmpl w:val="4128F980"/>
    <w:lvl w:ilvl="0" w:tplc="4C826D02">
      <w:start w:val="1"/>
      <w:numFmt w:val="hebrew1"/>
      <w:lvlRestart w:val="0"/>
      <w:pStyle w:val="AlphaList"/>
      <w:lvlText w:val="%1."/>
      <w:lvlJc w:val="left"/>
      <w:pPr>
        <w:tabs>
          <w:tab w:val="num" w:pos="1559"/>
        </w:tabs>
        <w:ind w:left="1559" w:hanging="425"/>
      </w:pPr>
      <w:rPr>
        <w:rFonts w:hint="default"/>
      </w:rPr>
    </w:lvl>
    <w:lvl w:ilvl="1" w:tplc="57B8AF16" w:tentative="1">
      <w:start w:val="1"/>
      <w:numFmt w:val="lowerLetter"/>
      <w:lvlText w:val="%2."/>
      <w:lvlJc w:val="left"/>
      <w:pPr>
        <w:tabs>
          <w:tab w:val="num" w:pos="1440"/>
        </w:tabs>
        <w:ind w:left="1440" w:hanging="360"/>
      </w:pPr>
    </w:lvl>
    <w:lvl w:ilvl="2" w:tplc="7090DEB2" w:tentative="1">
      <w:start w:val="1"/>
      <w:numFmt w:val="lowerRoman"/>
      <w:lvlText w:val="%3."/>
      <w:lvlJc w:val="right"/>
      <w:pPr>
        <w:tabs>
          <w:tab w:val="num" w:pos="2160"/>
        </w:tabs>
        <w:ind w:left="2160" w:hanging="180"/>
      </w:pPr>
    </w:lvl>
    <w:lvl w:ilvl="3" w:tplc="CE1808BC" w:tentative="1">
      <w:start w:val="1"/>
      <w:numFmt w:val="decimal"/>
      <w:lvlText w:val="%4."/>
      <w:lvlJc w:val="left"/>
      <w:pPr>
        <w:tabs>
          <w:tab w:val="num" w:pos="2880"/>
        </w:tabs>
        <w:ind w:left="2880" w:hanging="360"/>
      </w:pPr>
    </w:lvl>
    <w:lvl w:ilvl="4" w:tplc="549C37DA" w:tentative="1">
      <w:start w:val="1"/>
      <w:numFmt w:val="lowerLetter"/>
      <w:lvlText w:val="%5."/>
      <w:lvlJc w:val="left"/>
      <w:pPr>
        <w:tabs>
          <w:tab w:val="num" w:pos="3600"/>
        </w:tabs>
        <w:ind w:left="3600" w:hanging="360"/>
      </w:pPr>
    </w:lvl>
    <w:lvl w:ilvl="5" w:tplc="FF6A153C" w:tentative="1">
      <w:start w:val="1"/>
      <w:numFmt w:val="lowerRoman"/>
      <w:lvlText w:val="%6."/>
      <w:lvlJc w:val="right"/>
      <w:pPr>
        <w:tabs>
          <w:tab w:val="num" w:pos="4320"/>
        </w:tabs>
        <w:ind w:left="4320" w:hanging="180"/>
      </w:pPr>
    </w:lvl>
    <w:lvl w:ilvl="6" w:tplc="F17CD306" w:tentative="1">
      <w:start w:val="1"/>
      <w:numFmt w:val="decimal"/>
      <w:lvlText w:val="%7."/>
      <w:lvlJc w:val="left"/>
      <w:pPr>
        <w:tabs>
          <w:tab w:val="num" w:pos="5040"/>
        </w:tabs>
        <w:ind w:left="5040" w:hanging="360"/>
      </w:pPr>
    </w:lvl>
    <w:lvl w:ilvl="7" w:tplc="1DF228E8" w:tentative="1">
      <w:start w:val="1"/>
      <w:numFmt w:val="lowerLetter"/>
      <w:lvlText w:val="%8."/>
      <w:lvlJc w:val="left"/>
      <w:pPr>
        <w:tabs>
          <w:tab w:val="num" w:pos="5760"/>
        </w:tabs>
        <w:ind w:left="5760" w:hanging="360"/>
      </w:pPr>
    </w:lvl>
    <w:lvl w:ilvl="8" w:tplc="D598E788" w:tentative="1">
      <w:start w:val="1"/>
      <w:numFmt w:val="lowerRoman"/>
      <w:lvlText w:val="%9."/>
      <w:lvlJc w:val="right"/>
      <w:pPr>
        <w:tabs>
          <w:tab w:val="num" w:pos="6480"/>
        </w:tabs>
        <w:ind w:left="6480" w:hanging="180"/>
      </w:pPr>
    </w:lvl>
  </w:abstractNum>
  <w:abstractNum w:abstractNumId="136" w15:restartNumberingAfterBreak="0">
    <w:nsid w:val="72627110"/>
    <w:multiLevelType w:val="singleLevel"/>
    <w:tmpl w:val="54D285D0"/>
    <w:lvl w:ilvl="0">
      <w:start w:val="1"/>
      <w:numFmt w:val="decimal"/>
      <w:pStyle w:val="a9"/>
      <w:lvlText w:val="%1."/>
      <w:legacy w:legacy="1" w:legacySpace="0" w:legacyIndent="283"/>
      <w:lvlJc w:val="right"/>
      <w:pPr>
        <w:ind w:left="1984" w:right="1984" w:hanging="283"/>
      </w:pPr>
    </w:lvl>
  </w:abstractNum>
  <w:abstractNum w:abstractNumId="137" w15:restartNumberingAfterBreak="0">
    <w:nsid w:val="72D80DDD"/>
    <w:multiLevelType w:val="hybridMultilevel"/>
    <w:tmpl w:val="193C8D48"/>
    <w:lvl w:ilvl="0" w:tplc="C4AA3466">
      <w:start w:val="3"/>
      <w:numFmt w:val="bullet"/>
      <w:lvlText w:val="-"/>
      <w:lvlJc w:val="left"/>
      <w:pPr>
        <w:ind w:left="360" w:hanging="360"/>
      </w:pPr>
      <w:rPr>
        <w:rFonts w:ascii="Times New Roman" w:eastAsiaTheme="minorEastAsia" w:hAnsi="Times New Roman" w:cs="David" w:hint="default"/>
      </w:rPr>
    </w:lvl>
    <w:lvl w:ilvl="1" w:tplc="8530F6CA" w:tentative="1">
      <w:start w:val="1"/>
      <w:numFmt w:val="bullet"/>
      <w:lvlText w:val="o"/>
      <w:lvlJc w:val="left"/>
      <w:pPr>
        <w:ind w:left="1080" w:hanging="360"/>
      </w:pPr>
      <w:rPr>
        <w:rFonts w:ascii="Courier New" w:hAnsi="Courier New" w:cs="Courier New" w:hint="default"/>
      </w:rPr>
    </w:lvl>
    <w:lvl w:ilvl="2" w:tplc="58344820" w:tentative="1">
      <w:start w:val="1"/>
      <w:numFmt w:val="bullet"/>
      <w:lvlText w:val=""/>
      <w:lvlJc w:val="left"/>
      <w:pPr>
        <w:ind w:left="1800" w:hanging="360"/>
      </w:pPr>
      <w:rPr>
        <w:rFonts w:ascii="Wingdings" w:hAnsi="Wingdings" w:hint="default"/>
      </w:rPr>
    </w:lvl>
    <w:lvl w:ilvl="3" w:tplc="68308402" w:tentative="1">
      <w:start w:val="1"/>
      <w:numFmt w:val="bullet"/>
      <w:lvlText w:val=""/>
      <w:lvlJc w:val="left"/>
      <w:pPr>
        <w:ind w:left="2520" w:hanging="360"/>
      </w:pPr>
      <w:rPr>
        <w:rFonts w:ascii="Symbol" w:hAnsi="Symbol" w:hint="default"/>
      </w:rPr>
    </w:lvl>
    <w:lvl w:ilvl="4" w:tplc="EA488CAC" w:tentative="1">
      <w:start w:val="1"/>
      <w:numFmt w:val="bullet"/>
      <w:lvlText w:val="o"/>
      <w:lvlJc w:val="left"/>
      <w:pPr>
        <w:ind w:left="3240" w:hanging="360"/>
      </w:pPr>
      <w:rPr>
        <w:rFonts w:ascii="Courier New" w:hAnsi="Courier New" w:cs="Courier New" w:hint="default"/>
      </w:rPr>
    </w:lvl>
    <w:lvl w:ilvl="5" w:tplc="07CC5A46" w:tentative="1">
      <w:start w:val="1"/>
      <w:numFmt w:val="bullet"/>
      <w:lvlText w:val=""/>
      <w:lvlJc w:val="left"/>
      <w:pPr>
        <w:ind w:left="3960" w:hanging="360"/>
      </w:pPr>
      <w:rPr>
        <w:rFonts w:ascii="Wingdings" w:hAnsi="Wingdings" w:hint="default"/>
      </w:rPr>
    </w:lvl>
    <w:lvl w:ilvl="6" w:tplc="A028AA7E" w:tentative="1">
      <w:start w:val="1"/>
      <w:numFmt w:val="bullet"/>
      <w:lvlText w:val=""/>
      <w:lvlJc w:val="left"/>
      <w:pPr>
        <w:ind w:left="4680" w:hanging="360"/>
      </w:pPr>
      <w:rPr>
        <w:rFonts w:ascii="Symbol" w:hAnsi="Symbol" w:hint="default"/>
      </w:rPr>
    </w:lvl>
    <w:lvl w:ilvl="7" w:tplc="2B62CEC8" w:tentative="1">
      <w:start w:val="1"/>
      <w:numFmt w:val="bullet"/>
      <w:lvlText w:val="o"/>
      <w:lvlJc w:val="left"/>
      <w:pPr>
        <w:ind w:left="5400" w:hanging="360"/>
      </w:pPr>
      <w:rPr>
        <w:rFonts w:ascii="Courier New" w:hAnsi="Courier New" w:cs="Courier New" w:hint="default"/>
      </w:rPr>
    </w:lvl>
    <w:lvl w:ilvl="8" w:tplc="825C61C8" w:tentative="1">
      <w:start w:val="1"/>
      <w:numFmt w:val="bullet"/>
      <w:lvlText w:val=""/>
      <w:lvlJc w:val="left"/>
      <w:pPr>
        <w:ind w:left="6120" w:hanging="360"/>
      </w:pPr>
      <w:rPr>
        <w:rFonts w:ascii="Wingdings" w:hAnsi="Wingdings" w:hint="default"/>
      </w:rPr>
    </w:lvl>
  </w:abstractNum>
  <w:abstractNum w:abstractNumId="138" w15:restartNumberingAfterBreak="0">
    <w:nsid w:val="73D740E6"/>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0" w15:restartNumberingAfterBreak="0">
    <w:nsid w:val="7522726D"/>
    <w:multiLevelType w:val="multilevel"/>
    <w:tmpl w:val="FE26B9F0"/>
    <w:lvl w:ilvl="0">
      <w:numFmt w:val="decimal"/>
      <w:pStyle w:val="1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1" w15:restartNumberingAfterBreak="0">
    <w:nsid w:val="75766F34"/>
    <w:multiLevelType w:val="multilevel"/>
    <w:tmpl w:val="6A7A2CA0"/>
    <w:name w:val="listhnumber4322322232223"/>
    <w:lvl w:ilvl="0">
      <w:start w:val="1"/>
      <w:numFmt w:val="decimal"/>
      <w:pStyle w:val="13"/>
      <w:lvlText w:val="%1."/>
      <w:lvlJc w:val="left"/>
      <w:pPr>
        <w:ind w:left="180" w:hanging="360"/>
      </w:pPr>
      <w:rPr>
        <w:rFonts w:hint="default"/>
        <w:sz w:val="28"/>
        <w:szCs w:val="28"/>
      </w:rPr>
    </w:lvl>
    <w:lvl w:ilvl="1">
      <w:start w:val="1"/>
      <w:numFmt w:val="decimal"/>
      <w:pStyle w:val="20"/>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0"/>
      <w:isLgl/>
      <w:lvlText w:val="%1.%2.%3.%4"/>
      <w:lvlJc w:val="left"/>
      <w:pPr>
        <w:ind w:left="1158" w:hanging="720"/>
      </w:pPr>
      <w:rPr>
        <w:rFonts w:hint="default"/>
      </w:rPr>
    </w:lvl>
    <w:lvl w:ilvl="4">
      <w:start w:val="1"/>
      <w:numFmt w:val="decimal"/>
      <w:pStyle w:val="5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608" w:hanging="1552"/>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42" w15:restartNumberingAfterBreak="0">
    <w:nsid w:val="76806FF7"/>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3" w15:restartNumberingAfterBreak="0">
    <w:nsid w:val="77A55342"/>
    <w:multiLevelType w:val="hybridMultilevel"/>
    <w:tmpl w:val="97B2F526"/>
    <w:lvl w:ilvl="0" w:tplc="B5CA7752">
      <w:start w:val="1"/>
      <w:numFmt w:val="decimal"/>
      <w:lvlText w:val="%1."/>
      <w:lvlJc w:val="left"/>
      <w:pPr>
        <w:tabs>
          <w:tab w:val="num" w:pos="357"/>
        </w:tabs>
        <w:ind w:left="340" w:firstLine="20"/>
      </w:pPr>
      <w:rPr>
        <w:rFonts w:hint="default"/>
      </w:rPr>
    </w:lvl>
    <w:lvl w:ilvl="1" w:tplc="ED42BA04" w:tentative="1">
      <w:start w:val="1"/>
      <w:numFmt w:val="lowerLetter"/>
      <w:lvlText w:val="%2."/>
      <w:lvlJc w:val="left"/>
      <w:pPr>
        <w:tabs>
          <w:tab w:val="num" w:pos="1440"/>
        </w:tabs>
        <w:ind w:left="1440" w:hanging="360"/>
      </w:pPr>
    </w:lvl>
    <w:lvl w:ilvl="2" w:tplc="D1984680" w:tentative="1">
      <w:start w:val="1"/>
      <w:numFmt w:val="lowerRoman"/>
      <w:lvlText w:val="%3."/>
      <w:lvlJc w:val="right"/>
      <w:pPr>
        <w:tabs>
          <w:tab w:val="num" w:pos="2160"/>
        </w:tabs>
        <w:ind w:left="2160" w:hanging="180"/>
      </w:pPr>
    </w:lvl>
    <w:lvl w:ilvl="3" w:tplc="226A931C" w:tentative="1">
      <w:start w:val="1"/>
      <w:numFmt w:val="decimal"/>
      <w:lvlText w:val="%4."/>
      <w:lvlJc w:val="left"/>
      <w:pPr>
        <w:tabs>
          <w:tab w:val="num" w:pos="2880"/>
        </w:tabs>
        <w:ind w:left="2880" w:hanging="360"/>
      </w:pPr>
    </w:lvl>
    <w:lvl w:ilvl="4" w:tplc="1186932A" w:tentative="1">
      <w:start w:val="1"/>
      <w:numFmt w:val="lowerLetter"/>
      <w:lvlText w:val="%5."/>
      <w:lvlJc w:val="left"/>
      <w:pPr>
        <w:tabs>
          <w:tab w:val="num" w:pos="3600"/>
        </w:tabs>
        <w:ind w:left="3600" w:hanging="360"/>
      </w:pPr>
    </w:lvl>
    <w:lvl w:ilvl="5" w:tplc="396AE4B0" w:tentative="1">
      <w:start w:val="1"/>
      <w:numFmt w:val="lowerRoman"/>
      <w:lvlText w:val="%6."/>
      <w:lvlJc w:val="right"/>
      <w:pPr>
        <w:tabs>
          <w:tab w:val="num" w:pos="4320"/>
        </w:tabs>
        <w:ind w:left="4320" w:hanging="180"/>
      </w:pPr>
    </w:lvl>
    <w:lvl w:ilvl="6" w:tplc="C1AA13F0" w:tentative="1">
      <w:start w:val="1"/>
      <w:numFmt w:val="decimal"/>
      <w:lvlText w:val="%7."/>
      <w:lvlJc w:val="left"/>
      <w:pPr>
        <w:tabs>
          <w:tab w:val="num" w:pos="5040"/>
        </w:tabs>
        <w:ind w:left="5040" w:hanging="360"/>
      </w:pPr>
    </w:lvl>
    <w:lvl w:ilvl="7" w:tplc="2786A1DE" w:tentative="1">
      <w:start w:val="1"/>
      <w:numFmt w:val="lowerLetter"/>
      <w:lvlText w:val="%8."/>
      <w:lvlJc w:val="left"/>
      <w:pPr>
        <w:tabs>
          <w:tab w:val="num" w:pos="5760"/>
        </w:tabs>
        <w:ind w:left="5760" w:hanging="360"/>
      </w:pPr>
    </w:lvl>
    <w:lvl w:ilvl="8" w:tplc="5EFA0C64" w:tentative="1">
      <w:start w:val="1"/>
      <w:numFmt w:val="lowerRoman"/>
      <w:lvlText w:val="%9."/>
      <w:lvlJc w:val="right"/>
      <w:pPr>
        <w:tabs>
          <w:tab w:val="num" w:pos="6480"/>
        </w:tabs>
        <w:ind w:left="6480" w:hanging="180"/>
      </w:pPr>
    </w:lvl>
  </w:abstractNum>
  <w:abstractNum w:abstractNumId="144" w15:restartNumberingAfterBreak="0">
    <w:nsid w:val="782276C1"/>
    <w:multiLevelType w:val="hybridMultilevel"/>
    <w:tmpl w:val="3502E438"/>
    <w:lvl w:ilvl="0" w:tplc="88D03B34">
      <w:start w:val="1"/>
      <w:numFmt w:val="decimal"/>
      <w:lvlText w:val="%1."/>
      <w:lvlJc w:val="left"/>
      <w:pPr>
        <w:tabs>
          <w:tab w:val="num" w:pos="720"/>
        </w:tabs>
        <w:ind w:left="720" w:hanging="360"/>
      </w:pPr>
      <w:rPr>
        <w:rFonts w:cs="Times New Roman"/>
      </w:rPr>
    </w:lvl>
    <w:lvl w:ilvl="1" w:tplc="97A4E46C">
      <w:start w:val="1"/>
      <w:numFmt w:val="hebrew1"/>
      <w:pStyle w:val="Letter2"/>
      <w:lvlText w:val="%2."/>
      <w:lvlJc w:val="left"/>
      <w:pPr>
        <w:tabs>
          <w:tab w:val="num" w:pos="1440"/>
        </w:tabs>
        <w:ind w:left="1440" w:hanging="360"/>
      </w:pPr>
      <w:rPr>
        <w:rFonts w:cs="Times New Roman" w:hint="default"/>
        <w:sz w:val="2"/>
        <w:szCs w:val="24"/>
      </w:rPr>
    </w:lvl>
    <w:lvl w:ilvl="2" w:tplc="A3048082">
      <w:start w:val="1"/>
      <w:numFmt w:val="lowerRoman"/>
      <w:lvlText w:val="%3."/>
      <w:lvlJc w:val="right"/>
      <w:pPr>
        <w:tabs>
          <w:tab w:val="num" w:pos="2160"/>
        </w:tabs>
        <w:ind w:left="2160" w:hanging="180"/>
      </w:pPr>
      <w:rPr>
        <w:rFonts w:cs="Times New Roman"/>
      </w:rPr>
    </w:lvl>
    <w:lvl w:ilvl="3" w:tplc="6778F1B0">
      <w:start w:val="1"/>
      <w:numFmt w:val="decimal"/>
      <w:lvlText w:val="%4."/>
      <w:lvlJc w:val="left"/>
      <w:pPr>
        <w:tabs>
          <w:tab w:val="num" w:pos="2880"/>
        </w:tabs>
        <w:ind w:left="2880" w:hanging="360"/>
      </w:pPr>
      <w:rPr>
        <w:rFonts w:cs="Times New Roman"/>
      </w:rPr>
    </w:lvl>
    <w:lvl w:ilvl="4" w:tplc="A3CAF4B8">
      <w:start w:val="1"/>
      <w:numFmt w:val="lowerLetter"/>
      <w:lvlText w:val="%5."/>
      <w:lvlJc w:val="left"/>
      <w:pPr>
        <w:tabs>
          <w:tab w:val="num" w:pos="3600"/>
        </w:tabs>
        <w:ind w:left="3600" w:hanging="360"/>
      </w:pPr>
      <w:rPr>
        <w:rFonts w:cs="Times New Roman"/>
      </w:rPr>
    </w:lvl>
    <w:lvl w:ilvl="5" w:tplc="E74C1456">
      <w:start w:val="1"/>
      <w:numFmt w:val="lowerRoman"/>
      <w:lvlText w:val="%6."/>
      <w:lvlJc w:val="right"/>
      <w:pPr>
        <w:tabs>
          <w:tab w:val="num" w:pos="4320"/>
        </w:tabs>
        <w:ind w:left="4320" w:hanging="180"/>
      </w:pPr>
      <w:rPr>
        <w:rFonts w:cs="Times New Roman"/>
      </w:rPr>
    </w:lvl>
    <w:lvl w:ilvl="6" w:tplc="6C4ADBC2">
      <w:start w:val="1"/>
      <w:numFmt w:val="decimal"/>
      <w:lvlText w:val="%7."/>
      <w:lvlJc w:val="left"/>
      <w:pPr>
        <w:tabs>
          <w:tab w:val="num" w:pos="5040"/>
        </w:tabs>
        <w:ind w:left="5040" w:hanging="360"/>
      </w:pPr>
      <w:rPr>
        <w:rFonts w:cs="Times New Roman"/>
      </w:rPr>
    </w:lvl>
    <w:lvl w:ilvl="7" w:tplc="1E4A6ABC">
      <w:start w:val="1"/>
      <w:numFmt w:val="lowerLetter"/>
      <w:lvlText w:val="%8."/>
      <w:lvlJc w:val="left"/>
      <w:pPr>
        <w:tabs>
          <w:tab w:val="num" w:pos="5760"/>
        </w:tabs>
        <w:ind w:left="5760" w:hanging="360"/>
      </w:pPr>
      <w:rPr>
        <w:rFonts w:cs="Times New Roman"/>
      </w:rPr>
    </w:lvl>
    <w:lvl w:ilvl="8" w:tplc="3ABA8520">
      <w:start w:val="1"/>
      <w:numFmt w:val="lowerRoman"/>
      <w:lvlText w:val="%9."/>
      <w:lvlJc w:val="right"/>
      <w:pPr>
        <w:tabs>
          <w:tab w:val="num" w:pos="6480"/>
        </w:tabs>
        <w:ind w:left="6480" w:hanging="180"/>
      </w:pPr>
      <w:rPr>
        <w:rFonts w:cs="Times New Roman"/>
      </w:rPr>
    </w:lvl>
  </w:abstractNum>
  <w:abstractNum w:abstractNumId="145" w15:restartNumberingAfterBreak="0">
    <w:nsid w:val="794811A5"/>
    <w:multiLevelType w:val="hybridMultilevel"/>
    <w:tmpl w:val="21F06726"/>
    <w:lvl w:ilvl="0" w:tplc="91A28C5A">
      <w:start w:val="1"/>
      <w:numFmt w:val="decimal"/>
      <w:pStyle w:val="Letter1"/>
      <w:lvlText w:val="%1."/>
      <w:lvlJc w:val="left"/>
      <w:pPr>
        <w:tabs>
          <w:tab w:val="num" w:pos="720"/>
        </w:tabs>
        <w:ind w:left="720" w:hanging="360"/>
      </w:pPr>
      <w:rPr>
        <w:rFonts w:cs="Times New Roman"/>
        <w:b w:val="0"/>
        <w:bCs w:val="0"/>
      </w:rPr>
    </w:lvl>
    <w:lvl w:ilvl="1" w:tplc="EFBED072">
      <w:start w:val="1"/>
      <w:numFmt w:val="hebrew1"/>
      <w:lvlText w:val="%2."/>
      <w:lvlJc w:val="left"/>
      <w:pPr>
        <w:tabs>
          <w:tab w:val="num" w:pos="1440"/>
        </w:tabs>
        <w:ind w:left="1440" w:hanging="360"/>
      </w:pPr>
      <w:rPr>
        <w:rFonts w:cs="Times New Roman" w:hint="default"/>
        <w:sz w:val="2"/>
        <w:szCs w:val="24"/>
      </w:rPr>
    </w:lvl>
    <w:lvl w:ilvl="2" w:tplc="2FE84F7C">
      <w:start w:val="1"/>
      <w:numFmt w:val="lowerRoman"/>
      <w:lvlText w:val="%3."/>
      <w:lvlJc w:val="right"/>
      <w:pPr>
        <w:tabs>
          <w:tab w:val="num" w:pos="2160"/>
        </w:tabs>
        <w:ind w:left="2160" w:hanging="180"/>
      </w:pPr>
      <w:rPr>
        <w:rFonts w:cs="Times New Roman"/>
      </w:rPr>
    </w:lvl>
    <w:lvl w:ilvl="3" w:tplc="B1E2BB8A">
      <w:start w:val="1"/>
      <w:numFmt w:val="decimal"/>
      <w:lvlText w:val="%4."/>
      <w:lvlJc w:val="left"/>
      <w:pPr>
        <w:tabs>
          <w:tab w:val="num" w:pos="2880"/>
        </w:tabs>
        <w:ind w:left="2880" w:hanging="360"/>
      </w:pPr>
      <w:rPr>
        <w:rFonts w:cs="Times New Roman"/>
      </w:rPr>
    </w:lvl>
    <w:lvl w:ilvl="4" w:tplc="495A563E">
      <w:start w:val="1"/>
      <w:numFmt w:val="lowerLetter"/>
      <w:lvlText w:val="%5."/>
      <w:lvlJc w:val="left"/>
      <w:pPr>
        <w:tabs>
          <w:tab w:val="num" w:pos="3600"/>
        </w:tabs>
        <w:ind w:left="3600" w:hanging="360"/>
      </w:pPr>
      <w:rPr>
        <w:rFonts w:cs="Times New Roman"/>
      </w:rPr>
    </w:lvl>
    <w:lvl w:ilvl="5" w:tplc="0032F252">
      <w:start w:val="1"/>
      <w:numFmt w:val="lowerRoman"/>
      <w:lvlText w:val="%6."/>
      <w:lvlJc w:val="right"/>
      <w:pPr>
        <w:tabs>
          <w:tab w:val="num" w:pos="4320"/>
        </w:tabs>
        <w:ind w:left="4320" w:hanging="180"/>
      </w:pPr>
      <w:rPr>
        <w:rFonts w:cs="Times New Roman"/>
      </w:rPr>
    </w:lvl>
    <w:lvl w:ilvl="6" w:tplc="FE92C1D0">
      <w:start w:val="1"/>
      <w:numFmt w:val="decimal"/>
      <w:lvlText w:val="%7."/>
      <w:lvlJc w:val="left"/>
      <w:pPr>
        <w:tabs>
          <w:tab w:val="num" w:pos="5040"/>
        </w:tabs>
        <w:ind w:left="5040" w:hanging="360"/>
      </w:pPr>
      <w:rPr>
        <w:rFonts w:cs="Times New Roman"/>
      </w:rPr>
    </w:lvl>
    <w:lvl w:ilvl="7" w:tplc="03C05B3E">
      <w:start w:val="1"/>
      <w:numFmt w:val="lowerLetter"/>
      <w:lvlText w:val="%8."/>
      <w:lvlJc w:val="left"/>
      <w:pPr>
        <w:tabs>
          <w:tab w:val="num" w:pos="5760"/>
        </w:tabs>
        <w:ind w:left="5760" w:hanging="360"/>
      </w:pPr>
      <w:rPr>
        <w:rFonts w:cs="Times New Roman"/>
      </w:rPr>
    </w:lvl>
    <w:lvl w:ilvl="8" w:tplc="C1CE8172">
      <w:start w:val="1"/>
      <w:numFmt w:val="lowerRoman"/>
      <w:lvlText w:val="%9."/>
      <w:lvlJc w:val="right"/>
      <w:pPr>
        <w:tabs>
          <w:tab w:val="num" w:pos="6480"/>
        </w:tabs>
        <w:ind w:left="6480" w:hanging="180"/>
      </w:pPr>
      <w:rPr>
        <w:rFonts w:cs="Times New Roman"/>
      </w:rPr>
    </w:lvl>
  </w:abstractNum>
  <w:abstractNum w:abstractNumId="146" w15:restartNumberingAfterBreak="0">
    <w:nsid w:val="799479C8"/>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148" w15:restartNumberingAfterBreak="0">
    <w:nsid w:val="7C4662B1"/>
    <w:multiLevelType w:val="hybridMultilevel"/>
    <w:tmpl w:val="39E693BA"/>
    <w:lvl w:ilvl="0" w:tplc="15B4FC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7CA46352"/>
    <w:multiLevelType w:val="hybridMultilevel"/>
    <w:tmpl w:val="02B29F02"/>
    <w:lvl w:ilvl="0" w:tplc="5CE2CD20">
      <w:start w:val="1"/>
      <w:numFmt w:val="hebrew1"/>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7D5160A6"/>
    <w:multiLevelType w:val="multilevel"/>
    <w:tmpl w:val="00D2C88C"/>
    <w:name w:val="l1"/>
    <w:lvl w:ilvl="0">
      <w:numFmt w:val="decimal"/>
      <w:pStyle w:val="14"/>
      <w:lvlText w:val="%1."/>
      <w:lvlJc w:val="left"/>
      <w:pPr>
        <w:tabs>
          <w:tab w:val="num" w:pos="360"/>
        </w:tabs>
        <w:ind w:left="360" w:hanging="360"/>
      </w:pPr>
      <w:rPr>
        <w:rFonts w:hint="default"/>
        <w:lang w:val="en-US"/>
      </w:rPr>
    </w:lvl>
    <w:lvl w:ilvl="1">
      <w:start w:val="1"/>
      <w:numFmt w:val="decimal"/>
      <w:pStyle w:val="21"/>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1" w15:restartNumberingAfterBreak="0">
    <w:nsid w:val="7D796B99"/>
    <w:multiLevelType w:val="multilevel"/>
    <w:tmpl w:val="B00089E0"/>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2" w15:restartNumberingAfterBreak="0">
    <w:nsid w:val="7F1B15A0"/>
    <w:multiLevelType w:val="hybridMultilevel"/>
    <w:tmpl w:val="EEF6DAD8"/>
    <w:lvl w:ilvl="0" w:tplc="0409000F">
      <w:start w:val="1"/>
      <w:numFmt w:val="decimal"/>
      <w:lvlText w:val="%1."/>
      <w:lvlJc w:val="left"/>
      <w:pPr>
        <w:ind w:left="360" w:hanging="360"/>
      </w:pPr>
      <w:rPr>
        <w:rFonts w:hint="default"/>
        <w:sz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91"/>
  </w:num>
  <w:num w:numId="3">
    <w:abstractNumId w:val="1"/>
  </w:num>
  <w:num w:numId="4">
    <w:abstractNumId w:val="128"/>
  </w:num>
  <w:num w:numId="5">
    <w:abstractNumId w:val="65"/>
  </w:num>
  <w:num w:numId="6">
    <w:abstractNumId w:val="38"/>
  </w:num>
  <w:num w:numId="7">
    <w:abstractNumId w:val="115"/>
  </w:num>
  <w:num w:numId="8">
    <w:abstractNumId w:val="139"/>
  </w:num>
  <w:num w:numId="9">
    <w:abstractNumId w:val="61"/>
  </w:num>
  <w:num w:numId="10">
    <w:abstractNumId w:val="2"/>
  </w:num>
  <w:num w:numId="11">
    <w:abstractNumId w:val="34"/>
  </w:num>
  <w:num w:numId="12">
    <w:abstractNumId w:val="49"/>
  </w:num>
  <w:num w:numId="13">
    <w:abstractNumId w:val="117"/>
  </w:num>
  <w:num w:numId="14">
    <w:abstractNumId w:val="23"/>
  </w:num>
  <w:num w:numId="15">
    <w:abstractNumId w:val="93"/>
  </w:num>
  <w:num w:numId="16">
    <w:abstractNumId w:val="39"/>
  </w:num>
  <w:num w:numId="17">
    <w:abstractNumId w:val="76"/>
  </w:num>
  <w:num w:numId="18">
    <w:abstractNumId w:val="122"/>
  </w:num>
  <w:num w:numId="19">
    <w:abstractNumId w:val="74"/>
  </w:num>
  <w:num w:numId="20">
    <w:abstractNumId w:val="130"/>
  </w:num>
  <w:num w:numId="21">
    <w:abstractNumId w:val="4"/>
  </w:num>
  <w:num w:numId="22">
    <w:abstractNumId w:val="9"/>
  </w:num>
  <w:num w:numId="23">
    <w:abstractNumId w:val="71"/>
  </w:num>
  <w:num w:numId="24">
    <w:abstractNumId w:val="136"/>
  </w:num>
  <w:num w:numId="25">
    <w:abstractNumId w:val="129"/>
  </w:num>
  <w:num w:numId="26">
    <w:abstractNumId w:val="35"/>
  </w:num>
  <w:num w:numId="27">
    <w:abstractNumId w:val="120"/>
  </w:num>
  <w:num w:numId="28">
    <w:abstractNumId w:val="51"/>
  </w:num>
  <w:num w:numId="29">
    <w:abstractNumId w:val="62"/>
  </w:num>
  <w:num w:numId="30">
    <w:abstractNumId w:val="33"/>
  </w:num>
  <w:num w:numId="31">
    <w:abstractNumId w:val="116"/>
  </w:num>
  <w:num w:numId="32">
    <w:abstractNumId w:val="126"/>
  </w:num>
  <w:num w:numId="33">
    <w:abstractNumId w:val="77"/>
  </w:num>
  <w:num w:numId="34">
    <w:abstractNumId w:val="81"/>
  </w:num>
  <w:num w:numId="35">
    <w:abstractNumId w:val="32"/>
  </w:num>
  <w:num w:numId="36">
    <w:abstractNumId w:val="92"/>
  </w:num>
  <w:num w:numId="37">
    <w:abstractNumId w:val="67"/>
  </w:num>
  <w:num w:numId="38">
    <w:abstractNumId w:val="145"/>
  </w:num>
  <w:num w:numId="39">
    <w:abstractNumId w:val="144"/>
  </w:num>
  <w:num w:numId="40">
    <w:abstractNumId w:val="118"/>
  </w:num>
  <w:num w:numId="41">
    <w:abstractNumId w:val="99"/>
  </w:num>
  <w:num w:numId="42">
    <w:abstractNumId w:val="1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8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5"/>
  </w:num>
  <w:num w:numId="45">
    <w:abstractNumId w:val="58"/>
  </w:num>
  <w:num w:numId="46">
    <w:abstractNumId w:val="88"/>
  </w:num>
  <w:num w:numId="47">
    <w:abstractNumId w:val="150"/>
  </w:num>
  <w:num w:numId="48">
    <w:abstractNumId w:val="28"/>
  </w:num>
  <w:num w:numId="49">
    <w:abstractNumId w:val="132"/>
  </w:num>
  <w:num w:numId="50">
    <w:abstractNumId w:val="15"/>
  </w:num>
  <w:num w:numId="51">
    <w:abstractNumId w:val="73"/>
  </w:num>
  <w:num w:numId="52">
    <w:abstractNumId w:val="16"/>
  </w:num>
  <w:num w:numId="53">
    <w:abstractNumId w:val="80"/>
  </w:num>
  <w:num w:numId="54">
    <w:abstractNumId w:val="5"/>
  </w:num>
  <w:num w:numId="55">
    <w:abstractNumId w:val="140"/>
  </w:num>
  <w:num w:numId="56">
    <w:abstractNumId w:val="1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68"/>
  </w:num>
  <w:num w:numId="58">
    <w:abstractNumId w:val="6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23"/>
  </w:num>
  <w:num w:numId="60">
    <w:abstractNumId w:val="69"/>
  </w:num>
  <w:num w:numId="61">
    <w:abstractNumId w:val="27"/>
  </w:num>
  <w:num w:numId="62">
    <w:abstractNumId w:val="29"/>
  </w:num>
  <w:num w:numId="63">
    <w:abstractNumId w:val="24"/>
  </w:num>
  <w:num w:numId="64">
    <w:abstractNumId w:val="12"/>
  </w:num>
  <w:num w:numId="65">
    <w:abstractNumId w:val="72"/>
  </w:num>
  <w:num w:numId="66">
    <w:abstractNumId w:val="104"/>
  </w:num>
  <w:num w:numId="67">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41"/>
  </w:num>
  <w:num w:numId="69">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
  </w:num>
  <w:num w:numId="71">
    <w:abstractNumId w:val="142"/>
  </w:num>
  <w:num w:numId="72">
    <w:abstractNumId w:val="85"/>
  </w:num>
  <w:num w:numId="73">
    <w:abstractNumId w:val="89"/>
  </w:num>
  <w:num w:numId="74">
    <w:abstractNumId w:val="8"/>
  </w:num>
  <w:num w:numId="75">
    <w:abstractNumId w:val="87"/>
  </w:num>
  <w:num w:numId="76">
    <w:abstractNumId w:val="106"/>
  </w:num>
  <w:num w:numId="77">
    <w:abstractNumId w:val="26"/>
  </w:num>
  <w:num w:numId="78">
    <w:abstractNumId w:val="78"/>
  </w:num>
  <w:num w:numId="79">
    <w:abstractNumId w:val="137"/>
  </w:num>
  <w:num w:numId="80">
    <w:abstractNumId w:val="95"/>
  </w:num>
  <w:num w:numId="81">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8"/>
  </w:num>
  <w:num w:numId="83">
    <w:abstractNumId w:val="148"/>
  </w:num>
  <w:num w:numId="84">
    <w:abstractNumId w:val="68"/>
  </w:num>
  <w:num w:numId="85">
    <w:abstractNumId w:val="68"/>
  </w:num>
  <w:num w:numId="86">
    <w:abstractNumId w:val="125"/>
  </w:num>
  <w:num w:numId="87">
    <w:abstractNumId w:val="68"/>
  </w:num>
  <w:num w:numId="88">
    <w:abstractNumId w:val="68"/>
  </w:num>
  <w:num w:numId="89">
    <w:abstractNumId w:val="17"/>
  </w:num>
  <w:num w:numId="90">
    <w:abstractNumId w:val="68"/>
  </w:num>
  <w:num w:numId="91">
    <w:abstractNumId w:val="107"/>
  </w:num>
  <w:num w:numId="92">
    <w:abstractNumId w:val="31"/>
  </w:num>
  <w:num w:numId="93">
    <w:abstractNumId w:val="111"/>
  </w:num>
  <w:num w:numId="94">
    <w:abstractNumId w:val="68"/>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82"/>
  </w:num>
  <w:num w:numId="96">
    <w:abstractNumId w:val="40"/>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141"/>
  </w:num>
  <w:num w:numId="99">
    <w:abstractNumId w:val="141"/>
  </w:num>
  <w:num w:numId="100">
    <w:abstractNumId w:val="70"/>
  </w:num>
  <w:num w:numId="101">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141"/>
  </w:num>
  <w:num w:numId="103">
    <w:abstractNumId w:val="30"/>
  </w:num>
  <w:num w:numId="104">
    <w:abstractNumId w:val="151"/>
  </w:num>
  <w:num w:numId="105">
    <w:abstractNumId w:val="86"/>
  </w:num>
  <w:num w:numId="106">
    <w:abstractNumId w:val="6"/>
  </w:num>
  <w:num w:numId="107">
    <w:abstractNumId w:val="90"/>
  </w:num>
  <w:num w:numId="108">
    <w:abstractNumId w:val="119"/>
  </w:num>
  <w:num w:numId="109">
    <w:abstractNumId w:val="75"/>
  </w:num>
  <w:num w:numId="110">
    <w:abstractNumId w:val="113"/>
  </w:num>
  <w:num w:numId="111">
    <w:abstractNumId w:val="57"/>
  </w:num>
  <w:num w:numId="112">
    <w:abstractNumId w:val="131"/>
  </w:num>
  <w:num w:numId="113">
    <w:abstractNumId w:val="103"/>
  </w:num>
  <w:num w:numId="114">
    <w:abstractNumId w:val="53"/>
  </w:num>
  <w:num w:numId="115">
    <w:abstractNumId w:val="48"/>
  </w:num>
  <w:num w:numId="116">
    <w:abstractNumId w:val="100"/>
  </w:num>
  <w:num w:numId="117">
    <w:abstractNumId w:val="108"/>
  </w:num>
  <w:num w:numId="118">
    <w:abstractNumId w:val="68"/>
  </w:num>
  <w:num w:numId="119">
    <w:abstractNumId w:val="79"/>
  </w:num>
  <w:num w:numId="120">
    <w:abstractNumId w:val="134"/>
  </w:num>
  <w:num w:numId="121">
    <w:abstractNumId w:val="11"/>
  </w:num>
  <w:num w:numId="122">
    <w:abstractNumId w:val="127"/>
  </w:num>
  <w:num w:numId="123">
    <w:abstractNumId w:val="138"/>
  </w:num>
  <w:num w:numId="124">
    <w:abstractNumId w:val="146"/>
  </w:num>
  <w:num w:numId="125">
    <w:abstractNumId w:val="98"/>
  </w:num>
  <w:num w:numId="126">
    <w:abstractNumId w:val="68"/>
  </w:num>
  <w:num w:numId="127">
    <w:abstractNumId w:val="68"/>
  </w:num>
  <w:num w:numId="128">
    <w:abstractNumId w:val="68"/>
  </w:num>
  <w:num w:numId="129">
    <w:abstractNumId w:val="68"/>
  </w:num>
  <w:num w:numId="130">
    <w:abstractNumId w:val="68"/>
  </w:num>
  <w:num w:numId="131">
    <w:abstractNumId w:val="68"/>
  </w:num>
  <w:num w:numId="132">
    <w:abstractNumId w:val="68"/>
  </w:num>
  <w:num w:numId="133">
    <w:abstractNumId w:val="68"/>
  </w:num>
  <w:num w:numId="134">
    <w:abstractNumId w:val="68"/>
  </w:num>
  <w:num w:numId="135">
    <w:abstractNumId w:val="68"/>
  </w:num>
  <w:num w:numId="136">
    <w:abstractNumId w:val="68"/>
  </w:num>
  <w:num w:numId="137">
    <w:abstractNumId w:val="68"/>
  </w:num>
  <w:num w:numId="138">
    <w:abstractNumId w:val="68"/>
  </w:num>
  <w:num w:numId="139">
    <w:abstractNumId w:val="68"/>
  </w:num>
  <w:num w:numId="140">
    <w:abstractNumId w:val="68"/>
  </w:num>
  <w:num w:numId="141">
    <w:abstractNumId w:val="68"/>
  </w:num>
  <w:num w:numId="142">
    <w:abstractNumId w:val="68"/>
  </w:num>
  <w:num w:numId="143">
    <w:abstractNumId w:val="68"/>
  </w:num>
  <w:num w:numId="144">
    <w:abstractNumId w:val="68"/>
  </w:num>
  <w:num w:numId="145">
    <w:abstractNumId w:val="68"/>
  </w:num>
  <w:num w:numId="146">
    <w:abstractNumId w:val="68"/>
  </w:num>
  <w:num w:numId="147">
    <w:abstractNumId w:val="68"/>
  </w:num>
  <w:num w:numId="148">
    <w:abstractNumId w:val="68"/>
  </w:num>
  <w:num w:numId="149">
    <w:abstractNumId w:val="68"/>
  </w:num>
  <w:num w:numId="150">
    <w:abstractNumId w:val="68"/>
  </w:num>
  <w:num w:numId="151">
    <w:abstractNumId w:val="68"/>
  </w:num>
  <w:num w:numId="152">
    <w:abstractNumId w:val="68"/>
  </w:num>
  <w:num w:numId="153">
    <w:abstractNumId w:val="68"/>
  </w:num>
  <w:num w:numId="154">
    <w:abstractNumId w:val="68"/>
  </w:num>
  <w:num w:numId="155">
    <w:abstractNumId w:val="68"/>
  </w:num>
  <w:num w:numId="156">
    <w:abstractNumId w:val="68"/>
  </w:num>
  <w:num w:numId="157">
    <w:abstractNumId w:val="68"/>
  </w:num>
  <w:num w:numId="158">
    <w:abstractNumId w:val="68"/>
  </w:num>
  <w:num w:numId="159">
    <w:abstractNumId w:val="68"/>
  </w:num>
  <w:num w:numId="160">
    <w:abstractNumId w:val="68"/>
  </w:num>
  <w:num w:numId="161">
    <w:abstractNumId w:val="68"/>
  </w:num>
  <w:num w:numId="162">
    <w:abstractNumId w:val="68"/>
  </w:num>
  <w:num w:numId="163">
    <w:abstractNumId w:val="68"/>
  </w:num>
  <w:num w:numId="164">
    <w:abstractNumId w:val="68"/>
  </w:num>
  <w:num w:numId="165">
    <w:abstractNumId w:val="68"/>
  </w:num>
  <w:num w:numId="166">
    <w:abstractNumId w:val="68"/>
  </w:num>
  <w:num w:numId="167">
    <w:abstractNumId w:val="68"/>
  </w:num>
  <w:num w:numId="168">
    <w:abstractNumId w:val="68"/>
  </w:num>
  <w:num w:numId="169">
    <w:abstractNumId w:val="68"/>
  </w:num>
  <w:num w:numId="170">
    <w:abstractNumId w:val="68"/>
  </w:num>
  <w:num w:numId="171">
    <w:abstractNumId w:val="68"/>
  </w:num>
  <w:num w:numId="172">
    <w:abstractNumId w:val="68"/>
  </w:num>
  <w:num w:numId="173">
    <w:abstractNumId w:val="68"/>
  </w:num>
  <w:num w:numId="174">
    <w:abstractNumId w:val="68"/>
  </w:num>
  <w:num w:numId="175">
    <w:abstractNumId w:val="68"/>
  </w:num>
  <w:num w:numId="176">
    <w:abstractNumId w:val="68"/>
  </w:num>
  <w:num w:numId="177">
    <w:abstractNumId w:val="68"/>
  </w:num>
  <w:num w:numId="178">
    <w:abstractNumId w:val="68"/>
  </w:num>
  <w:num w:numId="179">
    <w:abstractNumId w:val="68"/>
  </w:num>
  <w:num w:numId="180">
    <w:abstractNumId w:val="68"/>
  </w:num>
  <w:num w:numId="181">
    <w:abstractNumId w:val="68"/>
  </w:num>
  <w:num w:numId="182">
    <w:abstractNumId w:val="68"/>
  </w:num>
  <w:num w:numId="183">
    <w:abstractNumId w:val="68"/>
  </w:num>
  <w:num w:numId="184">
    <w:abstractNumId w:val="68"/>
  </w:num>
  <w:num w:numId="185">
    <w:abstractNumId w:val="68"/>
  </w:num>
  <w:num w:numId="186">
    <w:abstractNumId w:val="68"/>
  </w:num>
  <w:num w:numId="187">
    <w:abstractNumId w:val="68"/>
  </w:num>
  <w:num w:numId="188">
    <w:abstractNumId w:val="68"/>
  </w:num>
  <w:num w:numId="189">
    <w:abstractNumId w:val="54"/>
  </w:num>
  <w:num w:numId="190">
    <w:abstractNumId w:val="45"/>
  </w:num>
  <w:num w:numId="191">
    <w:abstractNumId w:val="121"/>
  </w:num>
  <w:num w:numId="192">
    <w:abstractNumId w:val="133"/>
  </w:num>
  <w:num w:numId="193">
    <w:abstractNumId w:val="59"/>
  </w:num>
  <w:num w:numId="194">
    <w:abstractNumId w:val="52"/>
  </w:num>
  <w:num w:numId="195">
    <w:abstractNumId w:val="55"/>
  </w:num>
  <w:num w:numId="196">
    <w:abstractNumId w:val="42"/>
  </w:num>
  <w:num w:numId="197">
    <w:abstractNumId w:val="36"/>
  </w:num>
  <w:num w:numId="198">
    <w:abstractNumId w:val="152"/>
  </w:num>
  <w:num w:numId="199">
    <w:abstractNumId w:val="47"/>
  </w:num>
  <w:num w:numId="200">
    <w:abstractNumId w:val="37"/>
  </w:num>
  <w:num w:numId="201">
    <w:abstractNumId w:val="149"/>
  </w:num>
  <w:num w:numId="202">
    <w:abstractNumId w:val="20"/>
  </w:num>
  <w:num w:numId="203">
    <w:abstractNumId w:val="94"/>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1261"/>
    <w:rsid w:val="00001BC6"/>
    <w:rsid w:val="000038E5"/>
    <w:rsid w:val="00003961"/>
    <w:rsid w:val="00004E0C"/>
    <w:rsid w:val="00005E07"/>
    <w:rsid w:val="00005F86"/>
    <w:rsid w:val="00006589"/>
    <w:rsid w:val="00006CCF"/>
    <w:rsid w:val="0000708E"/>
    <w:rsid w:val="00007351"/>
    <w:rsid w:val="00010189"/>
    <w:rsid w:val="000109AC"/>
    <w:rsid w:val="00010AEC"/>
    <w:rsid w:val="00011594"/>
    <w:rsid w:val="00011A22"/>
    <w:rsid w:val="000124A6"/>
    <w:rsid w:val="00013440"/>
    <w:rsid w:val="00013B6D"/>
    <w:rsid w:val="00014A19"/>
    <w:rsid w:val="00014D7F"/>
    <w:rsid w:val="0001536F"/>
    <w:rsid w:val="00015633"/>
    <w:rsid w:val="00015D2A"/>
    <w:rsid w:val="000174FB"/>
    <w:rsid w:val="0001755B"/>
    <w:rsid w:val="00020630"/>
    <w:rsid w:val="00021492"/>
    <w:rsid w:val="0002173C"/>
    <w:rsid w:val="0002270A"/>
    <w:rsid w:val="000232D1"/>
    <w:rsid w:val="0002396E"/>
    <w:rsid w:val="00024065"/>
    <w:rsid w:val="00024522"/>
    <w:rsid w:val="00024595"/>
    <w:rsid w:val="00024A4A"/>
    <w:rsid w:val="00025011"/>
    <w:rsid w:val="00025C91"/>
    <w:rsid w:val="00025DB5"/>
    <w:rsid w:val="00026047"/>
    <w:rsid w:val="000263C2"/>
    <w:rsid w:val="000265D6"/>
    <w:rsid w:val="00026B13"/>
    <w:rsid w:val="00026D9D"/>
    <w:rsid w:val="0003044F"/>
    <w:rsid w:val="00032B1C"/>
    <w:rsid w:val="00032ECE"/>
    <w:rsid w:val="000336C8"/>
    <w:rsid w:val="000348FC"/>
    <w:rsid w:val="0003494F"/>
    <w:rsid w:val="00034A79"/>
    <w:rsid w:val="00035AFD"/>
    <w:rsid w:val="00035B83"/>
    <w:rsid w:val="0003624B"/>
    <w:rsid w:val="00036B04"/>
    <w:rsid w:val="000370B7"/>
    <w:rsid w:val="00040DE5"/>
    <w:rsid w:val="0004112F"/>
    <w:rsid w:val="00041452"/>
    <w:rsid w:val="00041587"/>
    <w:rsid w:val="00041B4E"/>
    <w:rsid w:val="00042400"/>
    <w:rsid w:val="000426C7"/>
    <w:rsid w:val="00042721"/>
    <w:rsid w:val="00042ACA"/>
    <w:rsid w:val="00043957"/>
    <w:rsid w:val="00043AD0"/>
    <w:rsid w:val="00043C25"/>
    <w:rsid w:val="000447E5"/>
    <w:rsid w:val="00044D67"/>
    <w:rsid w:val="00045008"/>
    <w:rsid w:val="00046031"/>
    <w:rsid w:val="000460E5"/>
    <w:rsid w:val="00046A27"/>
    <w:rsid w:val="00046C7C"/>
    <w:rsid w:val="00046D29"/>
    <w:rsid w:val="00046E22"/>
    <w:rsid w:val="00046F27"/>
    <w:rsid w:val="00047598"/>
    <w:rsid w:val="00047601"/>
    <w:rsid w:val="00047655"/>
    <w:rsid w:val="000501A5"/>
    <w:rsid w:val="000508FA"/>
    <w:rsid w:val="00050B7B"/>
    <w:rsid w:val="00050CAD"/>
    <w:rsid w:val="00052DAD"/>
    <w:rsid w:val="000531A8"/>
    <w:rsid w:val="000539DA"/>
    <w:rsid w:val="00055258"/>
    <w:rsid w:val="00055488"/>
    <w:rsid w:val="00056431"/>
    <w:rsid w:val="000567D7"/>
    <w:rsid w:val="00056F31"/>
    <w:rsid w:val="00057109"/>
    <w:rsid w:val="0005786D"/>
    <w:rsid w:val="00057A63"/>
    <w:rsid w:val="00060048"/>
    <w:rsid w:val="000608FF"/>
    <w:rsid w:val="0006176F"/>
    <w:rsid w:val="00061910"/>
    <w:rsid w:val="0006291C"/>
    <w:rsid w:val="00062D4A"/>
    <w:rsid w:val="000631DE"/>
    <w:rsid w:val="00063EE6"/>
    <w:rsid w:val="00064227"/>
    <w:rsid w:val="00064751"/>
    <w:rsid w:val="00065427"/>
    <w:rsid w:val="00065CF0"/>
    <w:rsid w:val="00066021"/>
    <w:rsid w:val="000669C0"/>
    <w:rsid w:val="00066D02"/>
    <w:rsid w:val="000672D1"/>
    <w:rsid w:val="00067A8E"/>
    <w:rsid w:val="000700EA"/>
    <w:rsid w:val="0007048A"/>
    <w:rsid w:val="0007137E"/>
    <w:rsid w:val="0007149F"/>
    <w:rsid w:val="000715A0"/>
    <w:rsid w:val="00071A48"/>
    <w:rsid w:val="000723BD"/>
    <w:rsid w:val="00072D3B"/>
    <w:rsid w:val="000733AA"/>
    <w:rsid w:val="000739EA"/>
    <w:rsid w:val="00074048"/>
    <w:rsid w:val="00074310"/>
    <w:rsid w:val="00074462"/>
    <w:rsid w:val="000745B1"/>
    <w:rsid w:val="000747C2"/>
    <w:rsid w:val="000749B5"/>
    <w:rsid w:val="0007567B"/>
    <w:rsid w:val="00075AAF"/>
    <w:rsid w:val="000760E4"/>
    <w:rsid w:val="0007661E"/>
    <w:rsid w:val="00076702"/>
    <w:rsid w:val="000775C2"/>
    <w:rsid w:val="000777F9"/>
    <w:rsid w:val="000809B8"/>
    <w:rsid w:val="00080FB1"/>
    <w:rsid w:val="000810F6"/>
    <w:rsid w:val="000819CE"/>
    <w:rsid w:val="00081D62"/>
    <w:rsid w:val="00082184"/>
    <w:rsid w:val="00082C86"/>
    <w:rsid w:val="00083AA8"/>
    <w:rsid w:val="00083B09"/>
    <w:rsid w:val="00084948"/>
    <w:rsid w:val="00087019"/>
    <w:rsid w:val="00090595"/>
    <w:rsid w:val="000909A9"/>
    <w:rsid w:val="000923B0"/>
    <w:rsid w:val="000928CF"/>
    <w:rsid w:val="00092AF1"/>
    <w:rsid w:val="00093C75"/>
    <w:rsid w:val="00094E67"/>
    <w:rsid w:val="00095289"/>
    <w:rsid w:val="000959C8"/>
    <w:rsid w:val="00095C54"/>
    <w:rsid w:val="000963EC"/>
    <w:rsid w:val="00096B13"/>
    <w:rsid w:val="00096BBB"/>
    <w:rsid w:val="00096D38"/>
    <w:rsid w:val="00097B3B"/>
    <w:rsid w:val="00097ED1"/>
    <w:rsid w:val="000A0198"/>
    <w:rsid w:val="000A033C"/>
    <w:rsid w:val="000A0728"/>
    <w:rsid w:val="000A085C"/>
    <w:rsid w:val="000A0C2E"/>
    <w:rsid w:val="000A133A"/>
    <w:rsid w:val="000A15FD"/>
    <w:rsid w:val="000A1CDD"/>
    <w:rsid w:val="000A2922"/>
    <w:rsid w:val="000A2D63"/>
    <w:rsid w:val="000A2F5A"/>
    <w:rsid w:val="000A400D"/>
    <w:rsid w:val="000A40F5"/>
    <w:rsid w:val="000A4724"/>
    <w:rsid w:val="000A473C"/>
    <w:rsid w:val="000A522D"/>
    <w:rsid w:val="000A5A7A"/>
    <w:rsid w:val="000A67CA"/>
    <w:rsid w:val="000A6F40"/>
    <w:rsid w:val="000B026C"/>
    <w:rsid w:val="000B0B6B"/>
    <w:rsid w:val="000B136A"/>
    <w:rsid w:val="000B16F6"/>
    <w:rsid w:val="000B1916"/>
    <w:rsid w:val="000B21F3"/>
    <w:rsid w:val="000B252A"/>
    <w:rsid w:val="000B2A61"/>
    <w:rsid w:val="000B2C58"/>
    <w:rsid w:val="000B3451"/>
    <w:rsid w:val="000B35F1"/>
    <w:rsid w:val="000B3678"/>
    <w:rsid w:val="000B487F"/>
    <w:rsid w:val="000B48C2"/>
    <w:rsid w:val="000B4A5A"/>
    <w:rsid w:val="000B5142"/>
    <w:rsid w:val="000B56D1"/>
    <w:rsid w:val="000B59AA"/>
    <w:rsid w:val="000B5BCB"/>
    <w:rsid w:val="000B5C8B"/>
    <w:rsid w:val="000B6ED3"/>
    <w:rsid w:val="000B74BB"/>
    <w:rsid w:val="000B78DE"/>
    <w:rsid w:val="000B7F40"/>
    <w:rsid w:val="000C0103"/>
    <w:rsid w:val="000C0158"/>
    <w:rsid w:val="000C089A"/>
    <w:rsid w:val="000C0D66"/>
    <w:rsid w:val="000C0E6E"/>
    <w:rsid w:val="000C0FE2"/>
    <w:rsid w:val="000C1BEF"/>
    <w:rsid w:val="000C241F"/>
    <w:rsid w:val="000C39E6"/>
    <w:rsid w:val="000C3B68"/>
    <w:rsid w:val="000C3BC9"/>
    <w:rsid w:val="000C3EDF"/>
    <w:rsid w:val="000C460E"/>
    <w:rsid w:val="000C4A41"/>
    <w:rsid w:val="000C4BE4"/>
    <w:rsid w:val="000C4D73"/>
    <w:rsid w:val="000C52F3"/>
    <w:rsid w:val="000C57CB"/>
    <w:rsid w:val="000C5A2D"/>
    <w:rsid w:val="000C683E"/>
    <w:rsid w:val="000C6B4E"/>
    <w:rsid w:val="000C6C68"/>
    <w:rsid w:val="000C7124"/>
    <w:rsid w:val="000C7776"/>
    <w:rsid w:val="000C78FA"/>
    <w:rsid w:val="000C7959"/>
    <w:rsid w:val="000D03E3"/>
    <w:rsid w:val="000D0787"/>
    <w:rsid w:val="000D1554"/>
    <w:rsid w:val="000D18EB"/>
    <w:rsid w:val="000D1C2D"/>
    <w:rsid w:val="000D1D43"/>
    <w:rsid w:val="000D2038"/>
    <w:rsid w:val="000D25A4"/>
    <w:rsid w:val="000D33E5"/>
    <w:rsid w:val="000D3DB4"/>
    <w:rsid w:val="000D3FB6"/>
    <w:rsid w:val="000D4527"/>
    <w:rsid w:val="000D4BA1"/>
    <w:rsid w:val="000D6965"/>
    <w:rsid w:val="000D6BC3"/>
    <w:rsid w:val="000E0F3B"/>
    <w:rsid w:val="000E1199"/>
    <w:rsid w:val="000E1A50"/>
    <w:rsid w:val="000E22A5"/>
    <w:rsid w:val="000E2556"/>
    <w:rsid w:val="000E25B1"/>
    <w:rsid w:val="000E270E"/>
    <w:rsid w:val="000E2AD9"/>
    <w:rsid w:val="000E3BD5"/>
    <w:rsid w:val="000E3D42"/>
    <w:rsid w:val="000E4530"/>
    <w:rsid w:val="000E4B9F"/>
    <w:rsid w:val="000E4EB2"/>
    <w:rsid w:val="000E59B9"/>
    <w:rsid w:val="000E5F2D"/>
    <w:rsid w:val="000E615A"/>
    <w:rsid w:val="000E627E"/>
    <w:rsid w:val="000E6451"/>
    <w:rsid w:val="000E682F"/>
    <w:rsid w:val="000E72A9"/>
    <w:rsid w:val="000E7375"/>
    <w:rsid w:val="000E7A49"/>
    <w:rsid w:val="000E7F2C"/>
    <w:rsid w:val="000F0C5C"/>
    <w:rsid w:val="000F14DC"/>
    <w:rsid w:val="000F18EC"/>
    <w:rsid w:val="000F2054"/>
    <w:rsid w:val="000F2AB9"/>
    <w:rsid w:val="000F3043"/>
    <w:rsid w:val="000F3D95"/>
    <w:rsid w:val="000F3EB1"/>
    <w:rsid w:val="000F4CCC"/>
    <w:rsid w:val="000F5B30"/>
    <w:rsid w:val="000F5D54"/>
    <w:rsid w:val="000F64F1"/>
    <w:rsid w:val="000F659A"/>
    <w:rsid w:val="000F6B7F"/>
    <w:rsid w:val="000F7072"/>
    <w:rsid w:val="000F768A"/>
    <w:rsid w:val="000F7CD3"/>
    <w:rsid w:val="00100A33"/>
    <w:rsid w:val="00100C2E"/>
    <w:rsid w:val="00100FA3"/>
    <w:rsid w:val="00101274"/>
    <w:rsid w:val="00102086"/>
    <w:rsid w:val="0010239A"/>
    <w:rsid w:val="00102925"/>
    <w:rsid w:val="00102AC3"/>
    <w:rsid w:val="00102B7B"/>
    <w:rsid w:val="001033BF"/>
    <w:rsid w:val="00103AA3"/>
    <w:rsid w:val="00104363"/>
    <w:rsid w:val="00105764"/>
    <w:rsid w:val="001060DD"/>
    <w:rsid w:val="00106C3A"/>
    <w:rsid w:val="00107550"/>
    <w:rsid w:val="00107769"/>
    <w:rsid w:val="001078AB"/>
    <w:rsid w:val="00107914"/>
    <w:rsid w:val="00107B23"/>
    <w:rsid w:val="0011003B"/>
    <w:rsid w:val="001100BA"/>
    <w:rsid w:val="00110871"/>
    <w:rsid w:val="00110BE8"/>
    <w:rsid w:val="0011110F"/>
    <w:rsid w:val="0011127E"/>
    <w:rsid w:val="0011190B"/>
    <w:rsid w:val="00112507"/>
    <w:rsid w:val="00112660"/>
    <w:rsid w:val="00113758"/>
    <w:rsid w:val="00113B30"/>
    <w:rsid w:val="00113C07"/>
    <w:rsid w:val="00113F92"/>
    <w:rsid w:val="0011414D"/>
    <w:rsid w:val="001141DE"/>
    <w:rsid w:val="00115343"/>
    <w:rsid w:val="0011536A"/>
    <w:rsid w:val="00115380"/>
    <w:rsid w:val="001160A6"/>
    <w:rsid w:val="001164B8"/>
    <w:rsid w:val="001165DB"/>
    <w:rsid w:val="00116BF7"/>
    <w:rsid w:val="001200B7"/>
    <w:rsid w:val="00121767"/>
    <w:rsid w:val="00121774"/>
    <w:rsid w:val="00121F28"/>
    <w:rsid w:val="00121FBF"/>
    <w:rsid w:val="0012236E"/>
    <w:rsid w:val="001234D6"/>
    <w:rsid w:val="00123684"/>
    <w:rsid w:val="00123F17"/>
    <w:rsid w:val="00124C5B"/>
    <w:rsid w:val="0012548B"/>
    <w:rsid w:val="00125BA0"/>
    <w:rsid w:val="00125C23"/>
    <w:rsid w:val="00127D1B"/>
    <w:rsid w:val="0013064E"/>
    <w:rsid w:val="001306F5"/>
    <w:rsid w:val="00130956"/>
    <w:rsid w:val="00130970"/>
    <w:rsid w:val="00130B80"/>
    <w:rsid w:val="00130BB0"/>
    <w:rsid w:val="00130F37"/>
    <w:rsid w:val="001310FF"/>
    <w:rsid w:val="001316DF"/>
    <w:rsid w:val="00131818"/>
    <w:rsid w:val="00131889"/>
    <w:rsid w:val="00132655"/>
    <w:rsid w:val="00133744"/>
    <w:rsid w:val="001338A3"/>
    <w:rsid w:val="0013391E"/>
    <w:rsid w:val="00133A03"/>
    <w:rsid w:val="001343DC"/>
    <w:rsid w:val="00134956"/>
    <w:rsid w:val="00134D46"/>
    <w:rsid w:val="00135F2F"/>
    <w:rsid w:val="00136BB0"/>
    <w:rsid w:val="00136DC2"/>
    <w:rsid w:val="00136E1B"/>
    <w:rsid w:val="00141691"/>
    <w:rsid w:val="001433F8"/>
    <w:rsid w:val="00143478"/>
    <w:rsid w:val="001441EB"/>
    <w:rsid w:val="0014449F"/>
    <w:rsid w:val="00144665"/>
    <w:rsid w:val="0014498F"/>
    <w:rsid w:val="001452D5"/>
    <w:rsid w:val="0014671E"/>
    <w:rsid w:val="001467D3"/>
    <w:rsid w:val="00146BA5"/>
    <w:rsid w:val="0014757C"/>
    <w:rsid w:val="001476CB"/>
    <w:rsid w:val="00150D66"/>
    <w:rsid w:val="00151333"/>
    <w:rsid w:val="00151ACF"/>
    <w:rsid w:val="00154378"/>
    <w:rsid w:val="0015481E"/>
    <w:rsid w:val="00154C0F"/>
    <w:rsid w:val="00155B63"/>
    <w:rsid w:val="00155CF0"/>
    <w:rsid w:val="001560AF"/>
    <w:rsid w:val="0015622C"/>
    <w:rsid w:val="00156782"/>
    <w:rsid w:val="00156874"/>
    <w:rsid w:val="001568A4"/>
    <w:rsid w:val="00156971"/>
    <w:rsid w:val="00156ABE"/>
    <w:rsid w:val="001574EE"/>
    <w:rsid w:val="001575A7"/>
    <w:rsid w:val="0016096D"/>
    <w:rsid w:val="00160EDF"/>
    <w:rsid w:val="00160F15"/>
    <w:rsid w:val="001616CE"/>
    <w:rsid w:val="00162A9D"/>
    <w:rsid w:val="00162D49"/>
    <w:rsid w:val="0016320C"/>
    <w:rsid w:val="00163F00"/>
    <w:rsid w:val="00164873"/>
    <w:rsid w:val="00164BDE"/>
    <w:rsid w:val="00164DFC"/>
    <w:rsid w:val="00164E7F"/>
    <w:rsid w:val="001653DA"/>
    <w:rsid w:val="001666F5"/>
    <w:rsid w:val="001669AC"/>
    <w:rsid w:val="00166ADC"/>
    <w:rsid w:val="00166E17"/>
    <w:rsid w:val="001679A7"/>
    <w:rsid w:val="00170EA5"/>
    <w:rsid w:val="00171D1A"/>
    <w:rsid w:val="001727C0"/>
    <w:rsid w:val="00172AC1"/>
    <w:rsid w:val="00172DC0"/>
    <w:rsid w:val="00172E13"/>
    <w:rsid w:val="0017308F"/>
    <w:rsid w:val="00174636"/>
    <w:rsid w:val="00174AAA"/>
    <w:rsid w:val="00174B70"/>
    <w:rsid w:val="00175486"/>
    <w:rsid w:val="001758A4"/>
    <w:rsid w:val="00176BE3"/>
    <w:rsid w:val="00177702"/>
    <w:rsid w:val="00177A0E"/>
    <w:rsid w:val="00177B90"/>
    <w:rsid w:val="001800E6"/>
    <w:rsid w:val="00180442"/>
    <w:rsid w:val="00180CDF"/>
    <w:rsid w:val="0018205E"/>
    <w:rsid w:val="0018299B"/>
    <w:rsid w:val="00182F2D"/>
    <w:rsid w:val="0018377F"/>
    <w:rsid w:val="00183E3E"/>
    <w:rsid w:val="00184543"/>
    <w:rsid w:val="001847E9"/>
    <w:rsid w:val="00185489"/>
    <w:rsid w:val="00185AA9"/>
    <w:rsid w:val="00185B0E"/>
    <w:rsid w:val="00185C72"/>
    <w:rsid w:val="001862A1"/>
    <w:rsid w:val="0018666D"/>
    <w:rsid w:val="00187BFE"/>
    <w:rsid w:val="00187C2B"/>
    <w:rsid w:val="0019110A"/>
    <w:rsid w:val="001933C6"/>
    <w:rsid w:val="001938D0"/>
    <w:rsid w:val="00193DB0"/>
    <w:rsid w:val="0019536B"/>
    <w:rsid w:val="0019602F"/>
    <w:rsid w:val="00196103"/>
    <w:rsid w:val="001964B1"/>
    <w:rsid w:val="00196EDA"/>
    <w:rsid w:val="001971CE"/>
    <w:rsid w:val="001A0690"/>
    <w:rsid w:val="001A095B"/>
    <w:rsid w:val="001A0E6F"/>
    <w:rsid w:val="001A1184"/>
    <w:rsid w:val="001A127A"/>
    <w:rsid w:val="001A1C15"/>
    <w:rsid w:val="001A2BC8"/>
    <w:rsid w:val="001A3A61"/>
    <w:rsid w:val="001A467D"/>
    <w:rsid w:val="001A4899"/>
    <w:rsid w:val="001A5386"/>
    <w:rsid w:val="001A676A"/>
    <w:rsid w:val="001B06E7"/>
    <w:rsid w:val="001B1112"/>
    <w:rsid w:val="001B3A04"/>
    <w:rsid w:val="001B3A8D"/>
    <w:rsid w:val="001B3AC8"/>
    <w:rsid w:val="001B3E27"/>
    <w:rsid w:val="001B49CB"/>
    <w:rsid w:val="001B4A10"/>
    <w:rsid w:val="001B4F9E"/>
    <w:rsid w:val="001B5121"/>
    <w:rsid w:val="001B54A9"/>
    <w:rsid w:val="001B556C"/>
    <w:rsid w:val="001B61A2"/>
    <w:rsid w:val="001B67F9"/>
    <w:rsid w:val="001B68D1"/>
    <w:rsid w:val="001B6E0B"/>
    <w:rsid w:val="001B79B6"/>
    <w:rsid w:val="001C15AA"/>
    <w:rsid w:val="001C1733"/>
    <w:rsid w:val="001C2A38"/>
    <w:rsid w:val="001C34AD"/>
    <w:rsid w:val="001C3DF6"/>
    <w:rsid w:val="001C451D"/>
    <w:rsid w:val="001C491A"/>
    <w:rsid w:val="001C4B24"/>
    <w:rsid w:val="001C4B44"/>
    <w:rsid w:val="001C5150"/>
    <w:rsid w:val="001C5511"/>
    <w:rsid w:val="001C556E"/>
    <w:rsid w:val="001C5723"/>
    <w:rsid w:val="001C5B05"/>
    <w:rsid w:val="001C60D1"/>
    <w:rsid w:val="001C620B"/>
    <w:rsid w:val="001C6B7A"/>
    <w:rsid w:val="001C6D3C"/>
    <w:rsid w:val="001C7589"/>
    <w:rsid w:val="001D2BE2"/>
    <w:rsid w:val="001D2CC0"/>
    <w:rsid w:val="001D2E66"/>
    <w:rsid w:val="001D2EC1"/>
    <w:rsid w:val="001D485E"/>
    <w:rsid w:val="001D5678"/>
    <w:rsid w:val="001D5B6A"/>
    <w:rsid w:val="001D5BDC"/>
    <w:rsid w:val="001D5F55"/>
    <w:rsid w:val="001D5F63"/>
    <w:rsid w:val="001D6941"/>
    <w:rsid w:val="001D6B37"/>
    <w:rsid w:val="001D706E"/>
    <w:rsid w:val="001D73DF"/>
    <w:rsid w:val="001E09BA"/>
    <w:rsid w:val="001E0AFE"/>
    <w:rsid w:val="001E0D69"/>
    <w:rsid w:val="001E1189"/>
    <w:rsid w:val="001E1E7A"/>
    <w:rsid w:val="001E21A3"/>
    <w:rsid w:val="001E21D1"/>
    <w:rsid w:val="001E26B9"/>
    <w:rsid w:val="001E3173"/>
    <w:rsid w:val="001E33C4"/>
    <w:rsid w:val="001E4FE7"/>
    <w:rsid w:val="001E5249"/>
    <w:rsid w:val="001E551A"/>
    <w:rsid w:val="001E57F7"/>
    <w:rsid w:val="001E5839"/>
    <w:rsid w:val="001E5989"/>
    <w:rsid w:val="001E6345"/>
    <w:rsid w:val="001E6C29"/>
    <w:rsid w:val="001E6FB0"/>
    <w:rsid w:val="001E7660"/>
    <w:rsid w:val="001E7C6C"/>
    <w:rsid w:val="001E7D9E"/>
    <w:rsid w:val="001E7EAE"/>
    <w:rsid w:val="001E7FE7"/>
    <w:rsid w:val="001F03C1"/>
    <w:rsid w:val="001F05D8"/>
    <w:rsid w:val="001F0C28"/>
    <w:rsid w:val="001F0D57"/>
    <w:rsid w:val="001F0FE7"/>
    <w:rsid w:val="001F1391"/>
    <w:rsid w:val="001F17E2"/>
    <w:rsid w:val="001F1908"/>
    <w:rsid w:val="001F1973"/>
    <w:rsid w:val="001F2571"/>
    <w:rsid w:val="001F266F"/>
    <w:rsid w:val="001F2DE5"/>
    <w:rsid w:val="001F33C6"/>
    <w:rsid w:val="001F392B"/>
    <w:rsid w:val="001F501F"/>
    <w:rsid w:val="001F5109"/>
    <w:rsid w:val="001F5325"/>
    <w:rsid w:val="001F5A99"/>
    <w:rsid w:val="001F5AAB"/>
    <w:rsid w:val="001F6006"/>
    <w:rsid w:val="001F681A"/>
    <w:rsid w:val="001F7F45"/>
    <w:rsid w:val="002013BD"/>
    <w:rsid w:val="00201BAA"/>
    <w:rsid w:val="0020257F"/>
    <w:rsid w:val="002028A3"/>
    <w:rsid w:val="00202FA6"/>
    <w:rsid w:val="00202FE4"/>
    <w:rsid w:val="00203DE1"/>
    <w:rsid w:val="0020501D"/>
    <w:rsid w:val="00205375"/>
    <w:rsid w:val="002058C4"/>
    <w:rsid w:val="002058DD"/>
    <w:rsid w:val="002060FB"/>
    <w:rsid w:val="002061F7"/>
    <w:rsid w:val="00206A92"/>
    <w:rsid w:val="00206D9A"/>
    <w:rsid w:val="0020771C"/>
    <w:rsid w:val="002111E1"/>
    <w:rsid w:val="002118A8"/>
    <w:rsid w:val="00211B05"/>
    <w:rsid w:val="00211FC3"/>
    <w:rsid w:val="0021208A"/>
    <w:rsid w:val="00212DB3"/>
    <w:rsid w:val="0021302A"/>
    <w:rsid w:val="002133C8"/>
    <w:rsid w:val="002151A9"/>
    <w:rsid w:val="002159EE"/>
    <w:rsid w:val="00215DB5"/>
    <w:rsid w:val="0021627F"/>
    <w:rsid w:val="00216967"/>
    <w:rsid w:val="002174F9"/>
    <w:rsid w:val="0022061C"/>
    <w:rsid w:val="0022107E"/>
    <w:rsid w:val="00221B90"/>
    <w:rsid w:val="00221F55"/>
    <w:rsid w:val="00222E69"/>
    <w:rsid w:val="00222F1F"/>
    <w:rsid w:val="002233A6"/>
    <w:rsid w:val="0022386C"/>
    <w:rsid w:val="0022517A"/>
    <w:rsid w:val="0022561B"/>
    <w:rsid w:val="00225F69"/>
    <w:rsid w:val="002266D8"/>
    <w:rsid w:val="00227BE9"/>
    <w:rsid w:val="002304C0"/>
    <w:rsid w:val="002307B1"/>
    <w:rsid w:val="002318E4"/>
    <w:rsid w:val="00231EFA"/>
    <w:rsid w:val="00232220"/>
    <w:rsid w:val="002324DD"/>
    <w:rsid w:val="002327CC"/>
    <w:rsid w:val="00232802"/>
    <w:rsid w:val="002337C8"/>
    <w:rsid w:val="00234427"/>
    <w:rsid w:val="0023529A"/>
    <w:rsid w:val="00235673"/>
    <w:rsid w:val="002357FA"/>
    <w:rsid w:val="00235EF5"/>
    <w:rsid w:val="002364B4"/>
    <w:rsid w:val="00236543"/>
    <w:rsid w:val="00236D20"/>
    <w:rsid w:val="00236D24"/>
    <w:rsid w:val="0023791B"/>
    <w:rsid w:val="0024063A"/>
    <w:rsid w:val="00240B1F"/>
    <w:rsid w:val="00241A5F"/>
    <w:rsid w:val="00241A73"/>
    <w:rsid w:val="00242C99"/>
    <w:rsid w:val="00242D87"/>
    <w:rsid w:val="002431E0"/>
    <w:rsid w:val="00243AAC"/>
    <w:rsid w:val="002440C2"/>
    <w:rsid w:val="00244C9A"/>
    <w:rsid w:val="00245355"/>
    <w:rsid w:val="00245AFF"/>
    <w:rsid w:val="002462F8"/>
    <w:rsid w:val="002471E1"/>
    <w:rsid w:val="0024762C"/>
    <w:rsid w:val="0025007F"/>
    <w:rsid w:val="00250535"/>
    <w:rsid w:val="002525A8"/>
    <w:rsid w:val="002533C5"/>
    <w:rsid w:val="002537DF"/>
    <w:rsid w:val="00254086"/>
    <w:rsid w:val="002550B4"/>
    <w:rsid w:val="00255523"/>
    <w:rsid w:val="00256059"/>
    <w:rsid w:val="002560BF"/>
    <w:rsid w:val="002568E4"/>
    <w:rsid w:val="00256DA2"/>
    <w:rsid w:val="00256F68"/>
    <w:rsid w:val="002571BE"/>
    <w:rsid w:val="00257E6A"/>
    <w:rsid w:val="002605CC"/>
    <w:rsid w:val="00260F61"/>
    <w:rsid w:val="002611C1"/>
    <w:rsid w:val="002617AD"/>
    <w:rsid w:val="0026180B"/>
    <w:rsid w:val="00261F33"/>
    <w:rsid w:val="0026240D"/>
    <w:rsid w:val="00262696"/>
    <w:rsid w:val="00262DBB"/>
    <w:rsid w:val="00262F0E"/>
    <w:rsid w:val="0026385A"/>
    <w:rsid w:val="0026397D"/>
    <w:rsid w:val="00263D8C"/>
    <w:rsid w:val="0026413B"/>
    <w:rsid w:val="00264DC7"/>
    <w:rsid w:val="002650ED"/>
    <w:rsid w:val="00265645"/>
    <w:rsid w:val="00265F8C"/>
    <w:rsid w:val="0026628F"/>
    <w:rsid w:val="002663EB"/>
    <w:rsid w:val="00266A50"/>
    <w:rsid w:val="00266B98"/>
    <w:rsid w:val="00267212"/>
    <w:rsid w:val="00267948"/>
    <w:rsid w:val="002704AB"/>
    <w:rsid w:val="00270937"/>
    <w:rsid w:val="002721E0"/>
    <w:rsid w:val="00272892"/>
    <w:rsid w:val="00272AEB"/>
    <w:rsid w:val="00272B3D"/>
    <w:rsid w:val="00272F5D"/>
    <w:rsid w:val="00274495"/>
    <w:rsid w:val="002749D0"/>
    <w:rsid w:val="002753D4"/>
    <w:rsid w:val="00275871"/>
    <w:rsid w:val="002764DF"/>
    <w:rsid w:val="00276685"/>
    <w:rsid w:val="00276689"/>
    <w:rsid w:val="00276A63"/>
    <w:rsid w:val="00277A4C"/>
    <w:rsid w:val="002800CA"/>
    <w:rsid w:val="002817FE"/>
    <w:rsid w:val="00281962"/>
    <w:rsid w:val="0028202A"/>
    <w:rsid w:val="00282271"/>
    <w:rsid w:val="00282477"/>
    <w:rsid w:val="00283797"/>
    <w:rsid w:val="00283C90"/>
    <w:rsid w:val="00283E84"/>
    <w:rsid w:val="00284BB5"/>
    <w:rsid w:val="00284F1C"/>
    <w:rsid w:val="00285911"/>
    <w:rsid w:val="002865F0"/>
    <w:rsid w:val="00286FFA"/>
    <w:rsid w:val="0028767E"/>
    <w:rsid w:val="0028780D"/>
    <w:rsid w:val="00287D85"/>
    <w:rsid w:val="00287E0C"/>
    <w:rsid w:val="00291614"/>
    <w:rsid w:val="00291E0F"/>
    <w:rsid w:val="00291E4A"/>
    <w:rsid w:val="0029333D"/>
    <w:rsid w:val="00293604"/>
    <w:rsid w:val="00294045"/>
    <w:rsid w:val="0029440F"/>
    <w:rsid w:val="00294ABD"/>
    <w:rsid w:val="00295406"/>
    <w:rsid w:val="00295516"/>
    <w:rsid w:val="00297070"/>
    <w:rsid w:val="00297179"/>
    <w:rsid w:val="002972C1"/>
    <w:rsid w:val="00297354"/>
    <w:rsid w:val="002978F6"/>
    <w:rsid w:val="00297A1F"/>
    <w:rsid w:val="00297EBF"/>
    <w:rsid w:val="002A0300"/>
    <w:rsid w:val="002A09EF"/>
    <w:rsid w:val="002A0E42"/>
    <w:rsid w:val="002A14BC"/>
    <w:rsid w:val="002A1519"/>
    <w:rsid w:val="002A1DFA"/>
    <w:rsid w:val="002A25AC"/>
    <w:rsid w:val="002A2612"/>
    <w:rsid w:val="002A26FD"/>
    <w:rsid w:val="002A2A7E"/>
    <w:rsid w:val="002A2E0E"/>
    <w:rsid w:val="002A2F15"/>
    <w:rsid w:val="002A33F7"/>
    <w:rsid w:val="002A3D65"/>
    <w:rsid w:val="002A44D5"/>
    <w:rsid w:val="002A4A3F"/>
    <w:rsid w:val="002A4CBC"/>
    <w:rsid w:val="002A4DD8"/>
    <w:rsid w:val="002A4F94"/>
    <w:rsid w:val="002A572C"/>
    <w:rsid w:val="002A6102"/>
    <w:rsid w:val="002A63AD"/>
    <w:rsid w:val="002B04BE"/>
    <w:rsid w:val="002B0DFB"/>
    <w:rsid w:val="002B1606"/>
    <w:rsid w:val="002B26D7"/>
    <w:rsid w:val="002B29A2"/>
    <w:rsid w:val="002B3B68"/>
    <w:rsid w:val="002B409A"/>
    <w:rsid w:val="002B55B3"/>
    <w:rsid w:val="002B562A"/>
    <w:rsid w:val="002B64A7"/>
    <w:rsid w:val="002B68A0"/>
    <w:rsid w:val="002B6D20"/>
    <w:rsid w:val="002B72F2"/>
    <w:rsid w:val="002B798E"/>
    <w:rsid w:val="002B7CBE"/>
    <w:rsid w:val="002B7E50"/>
    <w:rsid w:val="002B7F0A"/>
    <w:rsid w:val="002C0C6D"/>
    <w:rsid w:val="002C1336"/>
    <w:rsid w:val="002C1414"/>
    <w:rsid w:val="002C158C"/>
    <w:rsid w:val="002C1724"/>
    <w:rsid w:val="002C1B83"/>
    <w:rsid w:val="002C1C89"/>
    <w:rsid w:val="002C1E96"/>
    <w:rsid w:val="002C267C"/>
    <w:rsid w:val="002C3137"/>
    <w:rsid w:val="002C362A"/>
    <w:rsid w:val="002C37FB"/>
    <w:rsid w:val="002C3F30"/>
    <w:rsid w:val="002C5117"/>
    <w:rsid w:val="002C5EC0"/>
    <w:rsid w:val="002C7287"/>
    <w:rsid w:val="002D0141"/>
    <w:rsid w:val="002D0EC5"/>
    <w:rsid w:val="002D12C7"/>
    <w:rsid w:val="002D1CB5"/>
    <w:rsid w:val="002D2CE0"/>
    <w:rsid w:val="002D3316"/>
    <w:rsid w:val="002D3572"/>
    <w:rsid w:val="002D3A2E"/>
    <w:rsid w:val="002D3F90"/>
    <w:rsid w:val="002D442C"/>
    <w:rsid w:val="002D4FC9"/>
    <w:rsid w:val="002D5BDF"/>
    <w:rsid w:val="002D5EF0"/>
    <w:rsid w:val="002D6456"/>
    <w:rsid w:val="002D6AAD"/>
    <w:rsid w:val="002D7045"/>
    <w:rsid w:val="002D7961"/>
    <w:rsid w:val="002D7A07"/>
    <w:rsid w:val="002D7D34"/>
    <w:rsid w:val="002E293B"/>
    <w:rsid w:val="002E2C13"/>
    <w:rsid w:val="002E3230"/>
    <w:rsid w:val="002E4218"/>
    <w:rsid w:val="002E42E3"/>
    <w:rsid w:val="002E4BD3"/>
    <w:rsid w:val="002E50CE"/>
    <w:rsid w:val="002E52BA"/>
    <w:rsid w:val="002E5A5F"/>
    <w:rsid w:val="002E5AE8"/>
    <w:rsid w:val="002E5BC1"/>
    <w:rsid w:val="002E616A"/>
    <w:rsid w:val="002E74E5"/>
    <w:rsid w:val="002E7C9A"/>
    <w:rsid w:val="002F00E0"/>
    <w:rsid w:val="002F0B11"/>
    <w:rsid w:val="002F108C"/>
    <w:rsid w:val="002F145B"/>
    <w:rsid w:val="002F184C"/>
    <w:rsid w:val="002F1E81"/>
    <w:rsid w:val="002F2118"/>
    <w:rsid w:val="002F291B"/>
    <w:rsid w:val="002F2B88"/>
    <w:rsid w:val="002F2C62"/>
    <w:rsid w:val="002F2DCA"/>
    <w:rsid w:val="002F3386"/>
    <w:rsid w:val="002F51BC"/>
    <w:rsid w:val="002F612B"/>
    <w:rsid w:val="002F638F"/>
    <w:rsid w:val="002F648C"/>
    <w:rsid w:val="002F72BE"/>
    <w:rsid w:val="002F734C"/>
    <w:rsid w:val="0030069A"/>
    <w:rsid w:val="00300E1A"/>
    <w:rsid w:val="00300FCB"/>
    <w:rsid w:val="0030131F"/>
    <w:rsid w:val="00301A0A"/>
    <w:rsid w:val="00301FE8"/>
    <w:rsid w:val="00302229"/>
    <w:rsid w:val="003022A8"/>
    <w:rsid w:val="00302C38"/>
    <w:rsid w:val="0030362C"/>
    <w:rsid w:val="003040B7"/>
    <w:rsid w:val="003041DF"/>
    <w:rsid w:val="00304573"/>
    <w:rsid w:val="003045A1"/>
    <w:rsid w:val="003047BF"/>
    <w:rsid w:val="00304DA4"/>
    <w:rsid w:val="0030517C"/>
    <w:rsid w:val="003056CA"/>
    <w:rsid w:val="00305D50"/>
    <w:rsid w:val="0030615D"/>
    <w:rsid w:val="00306D64"/>
    <w:rsid w:val="0031017C"/>
    <w:rsid w:val="00310434"/>
    <w:rsid w:val="00310885"/>
    <w:rsid w:val="00310911"/>
    <w:rsid w:val="00310DA6"/>
    <w:rsid w:val="00310E48"/>
    <w:rsid w:val="003110C6"/>
    <w:rsid w:val="00311E97"/>
    <w:rsid w:val="00312B38"/>
    <w:rsid w:val="00312C81"/>
    <w:rsid w:val="00312FBE"/>
    <w:rsid w:val="0031374D"/>
    <w:rsid w:val="003145F6"/>
    <w:rsid w:val="00315974"/>
    <w:rsid w:val="00315B8D"/>
    <w:rsid w:val="003164CB"/>
    <w:rsid w:val="00316505"/>
    <w:rsid w:val="003168B2"/>
    <w:rsid w:val="0031695C"/>
    <w:rsid w:val="0031772C"/>
    <w:rsid w:val="003201BB"/>
    <w:rsid w:val="0032058E"/>
    <w:rsid w:val="00320A87"/>
    <w:rsid w:val="00320C85"/>
    <w:rsid w:val="003213E0"/>
    <w:rsid w:val="00322020"/>
    <w:rsid w:val="0032285D"/>
    <w:rsid w:val="00322962"/>
    <w:rsid w:val="00322ED1"/>
    <w:rsid w:val="0032332F"/>
    <w:rsid w:val="00323C12"/>
    <w:rsid w:val="00324879"/>
    <w:rsid w:val="00324B87"/>
    <w:rsid w:val="00324C7C"/>
    <w:rsid w:val="00324E60"/>
    <w:rsid w:val="00325686"/>
    <w:rsid w:val="00325A5F"/>
    <w:rsid w:val="00325F37"/>
    <w:rsid w:val="003263C8"/>
    <w:rsid w:val="00327470"/>
    <w:rsid w:val="00327A6D"/>
    <w:rsid w:val="003302E6"/>
    <w:rsid w:val="00330EFD"/>
    <w:rsid w:val="0033147C"/>
    <w:rsid w:val="003316B9"/>
    <w:rsid w:val="00331A02"/>
    <w:rsid w:val="00331E04"/>
    <w:rsid w:val="003326DB"/>
    <w:rsid w:val="00333811"/>
    <w:rsid w:val="00333E43"/>
    <w:rsid w:val="003344B8"/>
    <w:rsid w:val="0033460A"/>
    <w:rsid w:val="00334944"/>
    <w:rsid w:val="00335263"/>
    <w:rsid w:val="0033552E"/>
    <w:rsid w:val="00335A1B"/>
    <w:rsid w:val="00335A4E"/>
    <w:rsid w:val="00335F00"/>
    <w:rsid w:val="00337638"/>
    <w:rsid w:val="0034086F"/>
    <w:rsid w:val="00340B49"/>
    <w:rsid w:val="003411AB"/>
    <w:rsid w:val="003411EF"/>
    <w:rsid w:val="003414FE"/>
    <w:rsid w:val="003415E6"/>
    <w:rsid w:val="00341698"/>
    <w:rsid w:val="0034375A"/>
    <w:rsid w:val="003443A2"/>
    <w:rsid w:val="00344F8E"/>
    <w:rsid w:val="0034545C"/>
    <w:rsid w:val="00345F20"/>
    <w:rsid w:val="00346A47"/>
    <w:rsid w:val="00346B44"/>
    <w:rsid w:val="00346E2C"/>
    <w:rsid w:val="0034715D"/>
    <w:rsid w:val="003476DA"/>
    <w:rsid w:val="00347A60"/>
    <w:rsid w:val="00347B71"/>
    <w:rsid w:val="00350D36"/>
    <w:rsid w:val="003510FA"/>
    <w:rsid w:val="00351188"/>
    <w:rsid w:val="003512D1"/>
    <w:rsid w:val="00351940"/>
    <w:rsid w:val="003523A3"/>
    <w:rsid w:val="0035282E"/>
    <w:rsid w:val="00352FB1"/>
    <w:rsid w:val="00353593"/>
    <w:rsid w:val="0035371E"/>
    <w:rsid w:val="00353C74"/>
    <w:rsid w:val="00354580"/>
    <w:rsid w:val="00354872"/>
    <w:rsid w:val="003555CE"/>
    <w:rsid w:val="003556D1"/>
    <w:rsid w:val="0035585C"/>
    <w:rsid w:val="003578B9"/>
    <w:rsid w:val="00357D0E"/>
    <w:rsid w:val="0036026C"/>
    <w:rsid w:val="00361574"/>
    <w:rsid w:val="00361644"/>
    <w:rsid w:val="00362F16"/>
    <w:rsid w:val="0036376C"/>
    <w:rsid w:val="00363AA8"/>
    <w:rsid w:val="00364800"/>
    <w:rsid w:val="00364924"/>
    <w:rsid w:val="00364BC6"/>
    <w:rsid w:val="00365AFD"/>
    <w:rsid w:val="00365EFE"/>
    <w:rsid w:val="00366019"/>
    <w:rsid w:val="0036660F"/>
    <w:rsid w:val="00366A5C"/>
    <w:rsid w:val="00366C49"/>
    <w:rsid w:val="00366E71"/>
    <w:rsid w:val="00367F13"/>
    <w:rsid w:val="0037074B"/>
    <w:rsid w:val="00371F33"/>
    <w:rsid w:val="00373CEA"/>
    <w:rsid w:val="00373E1C"/>
    <w:rsid w:val="0037480C"/>
    <w:rsid w:val="003749DA"/>
    <w:rsid w:val="003755A2"/>
    <w:rsid w:val="003761BF"/>
    <w:rsid w:val="00376AF9"/>
    <w:rsid w:val="0037740A"/>
    <w:rsid w:val="00380B9B"/>
    <w:rsid w:val="00381440"/>
    <w:rsid w:val="00381B85"/>
    <w:rsid w:val="00381C74"/>
    <w:rsid w:val="00382769"/>
    <w:rsid w:val="003827FC"/>
    <w:rsid w:val="00383119"/>
    <w:rsid w:val="00383190"/>
    <w:rsid w:val="0038321F"/>
    <w:rsid w:val="003835CF"/>
    <w:rsid w:val="0038378D"/>
    <w:rsid w:val="00383E73"/>
    <w:rsid w:val="00383EF1"/>
    <w:rsid w:val="00384D38"/>
    <w:rsid w:val="00384E4C"/>
    <w:rsid w:val="00385E55"/>
    <w:rsid w:val="003867A1"/>
    <w:rsid w:val="00387374"/>
    <w:rsid w:val="00387648"/>
    <w:rsid w:val="00387FFD"/>
    <w:rsid w:val="00390439"/>
    <w:rsid w:val="003910D2"/>
    <w:rsid w:val="0039141B"/>
    <w:rsid w:val="00391E0F"/>
    <w:rsid w:val="003923E9"/>
    <w:rsid w:val="003924DB"/>
    <w:rsid w:val="003927D2"/>
    <w:rsid w:val="0039288D"/>
    <w:rsid w:val="00392893"/>
    <w:rsid w:val="00392902"/>
    <w:rsid w:val="0039322A"/>
    <w:rsid w:val="00393589"/>
    <w:rsid w:val="00393E7E"/>
    <w:rsid w:val="00394BD8"/>
    <w:rsid w:val="003950ED"/>
    <w:rsid w:val="00395D66"/>
    <w:rsid w:val="00395FFE"/>
    <w:rsid w:val="00396903"/>
    <w:rsid w:val="00396C7F"/>
    <w:rsid w:val="00396FE1"/>
    <w:rsid w:val="00397749"/>
    <w:rsid w:val="003979F4"/>
    <w:rsid w:val="003A0031"/>
    <w:rsid w:val="003A0811"/>
    <w:rsid w:val="003A09A2"/>
    <w:rsid w:val="003A10EC"/>
    <w:rsid w:val="003A1C98"/>
    <w:rsid w:val="003A1E19"/>
    <w:rsid w:val="003A1FF6"/>
    <w:rsid w:val="003A2D94"/>
    <w:rsid w:val="003A2F6C"/>
    <w:rsid w:val="003A3FD6"/>
    <w:rsid w:val="003A4696"/>
    <w:rsid w:val="003A52CC"/>
    <w:rsid w:val="003A583F"/>
    <w:rsid w:val="003A5B4D"/>
    <w:rsid w:val="003A5FB5"/>
    <w:rsid w:val="003A6073"/>
    <w:rsid w:val="003A65A2"/>
    <w:rsid w:val="003A6B29"/>
    <w:rsid w:val="003A74CB"/>
    <w:rsid w:val="003A7DDC"/>
    <w:rsid w:val="003B0E51"/>
    <w:rsid w:val="003B0F7E"/>
    <w:rsid w:val="003B216E"/>
    <w:rsid w:val="003B2ACB"/>
    <w:rsid w:val="003B4172"/>
    <w:rsid w:val="003B4232"/>
    <w:rsid w:val="003B465F"/>
    <w:rsid w:val="003B495A"/>
    <w:rsid w:val="003B4E91"/>
    <w:rsid w:val="003B510A"/>
    <w:rsid w:val="003B56E8"/>
    <w:rsid w:val="003B5968"/>
    <w:rsid w:val="003B6237"/>
    <w:rsid w:val="003B654E"/>
    <w:rsid w:val="003B6662"/>
    <w:rsid w:val="003B6F61"/>
    <w:rsid w:val="003B7416"/>
    <w:rsid w:val="003B7844"/>
    <w:rsid w:val="003B7A05"/>
    <w:rsid w:val="003B7A06"/>
    <w:rsid w:val="003C0351"/>
    <w:rsid w:val="003C174B"/>
    <w:rsid w:val="003C21D1"/>
    <w:rsid w:val="003C24C2"/>
    <w:rsid w:val="003C2F25"/>
    <w:rsid w:val="003C3268"/>
    <w:rsid w:val="003C32D5"/>
    <w:rsid w:val="003C3B62"/>
    <w:rsid w:val="003C40F1"/>
    <w:rsid w:val="003C4A66"/>
    <w:rsid w:val="003C4CB5"/>
    <w:rsid w:val="003C4ECF"/>
    <w:rsid w:val="003C544C"/>
    <w:rsid w:val="003C5B5E"/>
    <w:rsid w:val="003C6522"/>
    <w:rsid w:val="003C7119"/>
    <w:rsid w:val="003C74EF"/>
    <w:rsid w:val="003C7ADC"/>
    <w:rsid w:val="003C7C68"/>
    <w:rsid w:val="003D0AEF"/>
    <w:rsid w:val="003D247F"/>
    <w:rsid w:val="003D3A8F"/>
    <w:rsid w:val="003D421B"/>
    <w:rsid w:val="003D490E"/>
    <w:rsid w:val="003D516F"/>
    <w:rsid w:val="003D5337"/>
    <w:rsid w:val="003D5DD3"/>
    <w:rsid w:val="003D61E4"/>
    <w:rsid w:val="003D623E"/>
    <w:rsid w:val="003D653C"/>
    <w:rsid w:val="003D6588"/>
    <w:rsid w:val="003D672A"/>
    <w:rsid w:val="003D6F06"/>
    <w:rsid w:val="003D71DB"/>
    <w:rsid w:val="003D73C3"/>
    <w:rsid w:val="003D7A19"/>
    <w:rsid w:val="003D7C42"/>
    <w:rsid w:val="003D7CEF"/>
    <w:rsid w:val="003E05C1"/>
    <w:rsid w:val="003E1607"/>
    <w:rsid w:val="003E2330"/>
    <w:rsid w:val="003E290E"/>
    <w:rsid w:val="003E3131"/>
    <w:rsid w:val="003E33BC"/>
    <w:rsid w:val="003E43E9"/>
    <w:rsid w:val="003E6333"/>
    <w:rsid w:val="003E666C"/>
    <w:rsid w:val="003E6A07"/>
    <w:rsid w:val="003E6ABC"/>
    <w:rsid w:val="003E6DAA"/>
    <w:rsid w:val="003E6EAF"/>
    <w:rsid w:val="003E7C69"/>
    <w:rsid w:val="003E7C8F"/>
    <w:rsid w:val="003F03D0"/>
    <w:rsid w:val="003F1571"/>
    <w:rsid w:val="003F1AC8"/>
    <w:rsid w:val="003F1D1F"/>
    <w:rsid w:val="003F1ED9"/>
    <w:rsid w:val="003F1EDC"/>
    <w:rsid w:val="003F2D07"/>
    <w:rsid w:val="003F39D7"/>
    <w:rsid w:val="003F3EA6"/>
    <w:rsid w:val="003F3EB0"/>
    <w:rsid w:val="003F3EC2"/>
    <w:rsid w:val="003F5561"/>
    <w:rsid w:val="003F5953"/>
    <w:rsid w:val="003F5BBD"/>
    <w:rsid w:val="003F61DB"/>
    <w:rsid w:val="003F6331"/>
    <w:rsid w:val="003F6599"/>
    <w:rsid w:val="003F67FF"/>
    <w:rsid w:val="003F6E95"/>
    <w:rsid w:val="003F7B95"/>
    <w:rsid w:val="003F7DE3"/>
    <w:rsid w:val="00400546"/>
    <w:rsid w:val="004007C6"/>
    <w:rsid w:val="00401232"/>
    <w:rsid w:val="00401A68"/>
    <w:rsid w:val="00402714"/>
    <w:rsid w:val="004046C3"/>
    <w:rsid w:val="00404738"/>
    <w:rsid w:val="0040626D"/>
    <w:rsid w:val="00406583"/>
    <w:rsid w:val="00406818"/>
    <w:rsid w:val="0040694A"/>
    <w:rsid w:val="00406B1C"/>
    <w:rsid w:val="00407CAE"/>
    <w:rsid w:val="004101D4"/>
    <w:rsid w:val="00410290"/>
    <w:rsid w:val="004108A5"/>
    <w:rsid w:val="004109DF"/>
    <w:rsid w:val="00410A01"/>
    <w:rsid w:val="00411118"/>
    <w:rsid w:val="0041131E"/>
    <w:rsid w:val="00411805"/>
    <w:rsid w:val="00412338"/>
    <w:rsid w:val="00412AD4"/>
    <w:rsid w:val="004130BE"/>
    <w:rsid w:val="004132C7"/>
    <w:rsid w:val="00413A04"/>
    <w:rsid w:val="00413B9A"/>
    <w:rsid w:val="00413DF6"/>
    <w:rsid w:val="004145D2"/>
    <w:rsid w:val="004147B4"/>
    <w:rsid w:val="00414910"/>
    <w:rsid w:val="004150A1"/>
    <w:rsid w:val="00415240"/>
    <w:rsid w:val="00415704"/>
    <w:rsid w:val="00415FC0"/>
    <w:rsid w:val="00416079"/>
    <w:rsid w:val="00417640"/>
    <w:rsid w:val="00417D5F"/>
    <w:rsid w:val="00420E44"/>
    <w:rsid w:val="00420EDB"/>
    <w:rsid w:val="00420F09"/>
    <w:rsid w:val="0042101E"/>
    <w:rsid w:val="00422709"/>
    <w:rsid w:val="00422C0C"/>
    <w:rsid w:val="0042312A"/>
    <w:rsid w:val="004235B0"/>
    <w:rsid w:val="004239A2"/>
    <w:rsid w:val="00424353"/>
    <w:rsid w:val="00424A49"/>
    <w:rsid w:val="004256A6"/>
    <w:rsid w:val="00425A73"/>
    <w:rsid w:val="00425B6F"/>
    <w:rsid w:val="00425C48"/>
    <w:rsid w:val="00425D3E"/>
    <w:rsid w:val="004268B3"/>
    <w:rsid w:val="00426CBB"/>
    <w:rsid w:val="00427735"/>
    <w:rsid w:val="004277A3"/>
    <w:rsid w:val="004277B9"/>
    <w:rsid w:val="00430B13"/>
    <w:rsid w:val="00430C27"/>
    <w:rsid w:val="00431922"/>
    <w:rsid w:val="00431F8F"/>
    <w:rsid w:val="00431FC7"/>
    <w:rsid w:val="00432097"/>
    <w:rsid w:val="00432272"/>
    <w:rsid w:val="004323DF"/>
    <w:rsid w:val="00432415"/>
    <w:rsid w:val="004327EF"/>
    <w:rsid w:val="0043290C"/>
    <w:rsid w:val="0043350C"/>
    <w:rsid w:val="0043382D"/>
    <w:rsid w:val="00434B24"/>
    <w:rsid w:val="00435F81"/>
    <w:rsid w:val="0043600D"/>
    <w:rsid w:val="00436206"/>
    <w:rsid w:val="00437235"/>
    <w:rsid w:val="0043781F"/>
    <w:rsid w:val="004379D5"/>
    <w:rsid w:val="00441349"/>
    <w:rsid w:val="0044135F"/>
    <w:rsid w:val="00441AB1"/>
    <w:rsid w:val="00441C38"/>
    <w:rsid w:val="00441E5C"/>
    <w:rsid w:val="0044273F"/>
    <w:rsid w:val="00442C4F"/>
    <w:rsid w:val="00443382"/>
    <w:rsid w:val="00443E53"/>
    <w:rsid w:val="00445367"/>
    <w:rsid w:val="00446914"/>
    <w:rsid w:val="00451125"/>
    <w:rsid w:val="0045115E"/>
    <w:rsid w:val="00452159"/>
    <w:rsid w:val="00452ED6"/>
    <w:rsid w:val="00453310"/>
    <w:rsid w:val="0045389E"/>
    <w:rsid w:val="00453E47"/>
    <w:rsid w:val="00453E5A"/>
    <w:rsid w:val="00454364"/>
    <w:rsid w:val="00454792"/>
    <w:rsid w:val="00454E1C"/>
    <w:rsid w:val="004557A3"/>
    <w:rsid w:val="004558CA"/>
    <w:rsid w:val="004559D6"/>
    <w:rsid w:val="00455CCC"/>
    <w:rsid w:val="00456147"/>
    <w:rsid w:val="00456419"/>
    <w:rsid w:val="004568A3"/>
    <w:rsid w:val="00456BDB"/>
    <w:rsid w:val="004576AD"/>
    <w:rsid w:val="0045794B"/>
    <w:rsid w:val="004579A7"/>
    <w:rsid w:val="00457CEA"/>
    <w:rsid w:val="004605EA"/>
    <w:rsid w:val="00460657"/>
    <w:rsid w:val="0046092A"/>
    <w:rsid w:val="00461542"/>
    <w:rsid w:val="00461877"/>
    <w:rsid w:val="00461B24"/>
    <w:rsid w:val="00461D00"/>
    <w:rsid w:val="00462145"/>
    <w:rsid w:val="0046245A"/>
    <w:rsid w:val="00464395"/>
    <w:rsid w:val="0046452F"/>
    <w:rsid w:val="00464C7B"/>
    <w:rsid w:val="0046664F"/>
    <w:rsid w:val="00466B11"/>
    <w:rsid w:val="00466CAC"/>
    <w:rsid w:val="004671CB"/>
    <w:rsid w:val="004677B2"/>
    <w:rsid w:val="004679AE"/>
    <w:rsid w:val="00467B27"/>
    <w:rsid w:val="00470DDF"/>
    <w:rsid w:val="00471F70"/>
    <w:rsid w:val="00472CB7"/>
    <w:rsid w:val="00473449"/>
    <w:rsid w:val="00473558"/>
    <w:rsid w:val="004744A8"/>
    <w:rsid w:val="004749CA"/>
    <w:rsid w:val="00474DB5"/>
    <w:rsid w:val="00474E2A"/>
    <w:rsid w:val="004751E3"/>
    <w:rsid w:val="0047579A"/>
    <w:rsid w:val="00475A01"/>
    <w:rsid w:val="00477C28"/>
    <w:rsid w:val="00477FFD"/>
    <w:rsid w:val="0048014B"/>
    <w:rsid w:val="004805AE"/>
    <w:rsid w:val="00480FAB"/>
    <w:rsid w:val="004819BE"/>
    <w:rsid w:val="004819F4"/>
    <w:rsid w:val="00481E5C"/>
    <w:rsid w:val="00482BF6"/>
    <w:rsid w:val="0048303D"/>
    <w:rsid w:val="00483110"/>
    <w:rsid w:val="00483C78"/>
    <w:rsid w:val="00484728"/>
    <w:rsid w:val="0048481E"/>
    <w:rsid w:val="00484B40"/>
    <w:rsid w:val="00484EAD"/>
    <w:rsid w:val="004856E1"/>
    <w:rsid w:val="0048680A"/>
    <w:rsid w:val="00486AEC"/>
    <w:rsid w:val="00487273"/>
    <w:rsid w:val="004873F6"/>
    <w:rsid w:val="004900AD"/>
    <w:rsid w:val="00490E9B"/>
    <w:rsid w:val="004911FA"/>
    <w:rsid w:val="00491736"/>
    <w:rsid w:val="00491A1B"/>
    <w:rsid w:val="00491D30"/>
    <w:rsid w:val="0049244C"/>
    <w:rsid w:val="00493DD3"/>
    <w:rsid w:val="00493F60"/>
    <w:rsid w:val="004944BE"/>
    <w:rsid w:val="004944EF"/>
    <w:rsid w:val="00494AA6"/>
    <w:rsid w:val="00494AD9"/>
    <w:rsid w:val="00494E6B"/>
    <w:rsid w:val="00495038"/>
    <w:rsid w:val="00495D68"/>
    <w:rsid w:val="0049643C"/>
    <w:rsid w:val="004967B1"/>
    <w:rsid w:val="00496B21"/>
    <w:rsid w:val="00497E70"/>
    <w:rsid w:val="004A027C"/>
    <w:rsid w:val="004A0BEC"/>
    <w:rsid w:val="004A137F"/>
    <w:rsid w:val="004A139B"/>
    <w:rsid w:val="004A1702"/>
    <w:rsid w:val="004A18CE"/>
    <w:rsid w:val="004A27C8"/>
    <w:rsid w:val="004A2EE1"/>
    <w:rsid w:val="004A3042"/>
    <w:rsid w:val="004A33A6"/>
    <w:rsid w:val="004A342C"/>
    <w:rsid w:val="004A34FB"/>
    <w:rsid w:val="004A3E9E"/>
    <w:rsid w:val="004A3F95"/>
    <w:rsid w:val="004A4328"/>
    <w:rsid w:val="004A5141"/>
    <w:rsid w:val="004A7281"/>
    <w:rsid w:val="004A7C2B"/>
    <w:rsid w:val="004B04A0"/>
    <w:rsid w:val="004B0B9F"/>
    <w:rsid w:val="004B0DC7"/>
    <w:rsid w:val="004B1CAB"/>
    <w:rsid w:val="004B24C5"/>
    <w:rsid w:val="004B267B"/>
    <w:rsid w:val="004B26E0"/>
    <w:rsid w:val="004B277A"/>
    <w:rsid w:val="004B2B23"/>
    <w:rsid w:val="004B2D77"/>
    <w:rsid w:val="004B391A"/>
    <w:rsid w:val="004B3A95"/>
    <w:rsid w:val="004B4036"/>
    <w:rsid w:val="004B42E4"/>
    <w:rsid w:val="004B45EB"/>
    <w:rsid w:val="004B5113"/>
    <w:rsid w:val="004B5A4C"/>
    <w:rsid w:val="004B66BA"/>
    <w:rsid w:val="004B6F50"/>
    <w:rsid w:val="004B7452"/>
    <w:rsid w:val="004B752A"/>
    <w:rsid w:val="004B7DF7"/>
    <w:rsid w:val="004C0571"/>
    <w:rsid w:val="004C0B15"/>
    <w:rsid w:val="004C19B8"/>
    <w:rsid w:val="004C1A36"/>
    <w:rsid w:val="004C1CCE"/>
    <w:rsid w:val="004C20EA"/>
    <w:rsid w:val="004C23B3"/>
    <w:rsid w:val="004C2870"/>
    <w:rsid w:val="004C2B56"/>
    <w:rsid w:val="004C34B3"/>
    <w:rsid w:val="004C38B6"/>
    <w:rsid w:val="004C3B5D"/>
    <w:rsid w:val="004C4D05"/>
    <w:rsid w:val="004C5AE3"/>
    <w:rsid w:val="004C6419"/>
    <w:rsid w:val="004C6D56"/>
    <w:rsid w:val="004C7B48"/>
    <w:rsid w:val="004C7E5E"/>
    <w:rsid w:val="004D012B"/>
    <w:rsid w:val="004D080A"/>
    <w:rsid w:val="004D0BBF"/>
    <w:rsid w:val="004D1137"/>
    <w:rsid w:val="004D1363"/>
    <w:rsid w:val="004D1537"/>
    <w:rsid w:val="004D2195"/>
    <w:rsid w:val="004D22DE"/>
    <w:rsid w:val="004D2578"/>
    <w:rsid w:val="004D2932"/>
    <w:rsid w:val="004D3281"/>
    <w:rsid w:val="004D3909"/>
    <w:rsid w:val="004D3C09"/>
    <w:rsid w:val="004D3C5B"/>
    <w:rsid w:val="004D3E1B"/>
    <w:rsid w:val="004D3F25"/>
    <w:rsid w:val="004D41B6"/>
    <w:rsid w:val="004D4E18"/>
    <w:rsid w:val="004D5382"/>
    <w:rsid w:val="004D5778"/>
    <w:rsid w:val="004D5A36"/>
    <w:rsid w:val="004D5ACD"/>
    <w:rsid w:val="004D62A6"/>
    <w:rsid w:val="004D6969"/>
    <w:rsid w:val="004D6B48"/>
    <w:rsid w:val="004D6C40"/>
    <w:rsid w:val="004D764A"/>
    <w:rsid w:val="004D76F4"/>
    <w:rsid w:val="004D7CA9"/>
    <w:rsid w:val="004E0B22"/>
    <w:rsid w:val="004E1B82"/>
    <w:rsid w:val="004E1C4B"/>
    <w:rsid w:val="004E1E67"/>
    <w:rsid w:val="004E1F03"/>
    <w:rsid w:val="004E1F40"/>
    <w:rsid w:val="004E2652"/>
    <w:rsid w:val="004E2E4E"/>
    <w:rsid w:val="004E415C"/>
    <w:rsid w:val="004E423A"/>
    <w:rsid w:val="004E4D5C"/>
    <w:rsid w:val="004E5154"/>
    <w:rsid w:val="004E5544"/>
    <w:rsid w:val="004E5577"/>
    <w:rsid w:val="004E5A64"/>
    <w:rsid w:val="004E5F32"/>
    <w:rsid w:val="004E5FAB"/>
    <w:rsid w:val="004E6906"/>
    <w:rsid w:val="004E6CDD"/>
    <w:rsid w:val="004E6F3B"/>
    <w:rsid w:val="004E70CE"/>
    <w:rsid w:val="004F0597"/>
    <w:rsid w:val="004F1677"/>
    <w:rsid w:val="004F1DFE"/>
    <w:rsid w:val="004F2238"/>
    <w:rsid w:val="004F26CA"/>
    <w:rsid w:val="004F389F"/>
    <w:rsid w:val="004F3C6C"/>
    <w:rsid w:val="004F437D"/>
    <w:rsid w:val="004F4A0D"/>
    <w:rsid w:val="004F4F94"/>
    <w:rsid w:val="004F5598"/>
    <w:rsid w:val="004F59BC"/>
    <w:rsid w:val="004F5DAB"/>
    <w:rsid w:val="004F6B1A"/>
    <w:rsid w:val="004F6B87"/>
    <w:rsid w:val="004F71A6"/>
    <w:rsid w:val="004F72A5"/>
    <w:rsid w:val="00500038"/>
    <w:rsid w:val="00500836"/>
    <w:rsid w:val="005009B1"/>
    <w:rsid w:val="00500FE4"/>
    <w:rsid w:val="0050119D"/>
    <w:rsid w:val="005017C8"/>
    <w:rsid w:val="00501BAF"/>
    <w:rsid w:val="0050288F"/>
    <w:rsid w:val="00502EE1"/>
    <w:rsid w:val="0050347D"/>
    <w:rsid w:val="005040E1"/>
    <w:rsid w:val="005041A4"/>
    <w:rsid w:val="005043B3"/>
    <w:rsid w:val="0050469C"/>
    <w:rsid w:val="00504B7A"/>
    <w:rsid w:val="00505276"/>
    <w:rsid w:val="005052FC"/>
    <w:rsid w:val="00505349"/>
    <w:rsid w:val="005057E6"/>
    <w:rsid w:val="005059A9"/>
    <w:rsid w:val="00505D32"/>
    <w:rsid w:val="00506769"/>
    <w:rsid w:val="005075A5"/>
    <w:rsid w:val="00507D1B"/>
    <w:rsid w:val="0051002C"/>
    <w:rsid w:val="005106BE"/>
    <w:rsid w:val="005107D2"/>
    <w:rsid w:val="0051080A"/>
    <w:rsid w:val="005112E8"/>
    <w:rsid w:val="00511B3C"/>
    <w:rsid w:val="005123F9"/>
    <w:rsid w:val="00512514"/>
    <w:rsid w:val="00512902"/>
    <w:rsid w:val="00512EA1"/>
    <w:rsid w:val="00513256"/>
    <w:rsid w:val="00513D44"/>
    <w:rsid w:val="005151DF"/>
    <w:rsid w:val="00515923"/>
    <w:rsid w:val="005159CA"/>
    <w:rsid w:val="00515FFD"/>
    <w:rsid w:val="005160D2"/>
    <w:rsid w:val="00516522"/>
    <w:rsid w:val="00516E65"/>
    <w:rsid w:val="0051710B"/>
    <w:rsid w:val="0051754A"/>
    <w:rsid w:val="00517A8D"/>
    <w:rsid w:val="00517E76"/>
    <w:rsid w:val="00520A81"/>
    <w:rsid w:val="00521ED9"/>
    <w:rsid w:val="00522E9F"/>
    <w:rsid w:val="005237BA"/>
    <w:rsid w:val="005237E3"/>
    <w:rsid w:val="00523B48"/>
    <w:rsid w:val="00523B59"/>
    <w:rsid w:val="005248B0"/>
    <w:rsid w:val="005249DA"/>
    <w:rsid w:val="00524A75"/>
    <w:rsid w:val="00524CB2"/>
    <w:rsid w:val="00524E61"/>
    <w:rsid w:val="00525675"/>
    <w:rsid w:val="00526E55"/>
    <w:rsid w:val="00526FEF"/>
    <w:rsid w:val="0052719D"/>
    <w:rsid w:val="00527BCC"/>
    <w:rsid w:val="005307E9"/>
    <w:rsid w:val="00530A57"/>
    <w:rsid w:val="00530F82"/>
    <w:rsid w:val="00531AD7"/>
    <w:rsid w:val="00531F56"/>
    <w:rsid w:val="00532B88"/>
    <w:rsid w:val="0053319A"/>
    <w:rsid w:val="00533242"/>
    <w:rsid w:val="0053366C"/>
    <w:rsid w:val="00533C15"/>
    <w:rsid w:val="00533C3A"/>
    <w:rsid w:val="00533C4C"/>
    <w:rsid w:val="00533FBD"/>
    <w:rsid w:val="00534BC0"/>
    <w:rsid w:val="0053501C"/>
    <w:rsid w:val="00535381"/>
    <w:rsid w:val="0053547C"/>
    <w:rsid w:val="00535591"/>
    <w:rsid w:val="005358AB"/>
    <w:rsid w:val="0053625E"/>
    <w:rsid w:val="00536374"/>
    <w:rsid w:val="0053672F"/>
    <w:rsid w:val="00536F07"/>
    <w:rsid w:val="00537143"/>
    <w:rsid w:val="005374D0"/>
    <w:rsid w:val="00537FE7"/>
    <w:rsid w:val="005400CE"/>
    <w:rsid w:val="00540B9A"/>
    <w:rsid w:val="00541160"/>
    <w:rsid w:val="00541525"/>
    <w:rsid w:val="00541DF0"/>
    <w:rsid w:val="00541E74"/>
    <w:rsid w:val="00541E97"/>
    <w:rsid w:val="005427BE"/>
    <w:rsid w:val="005427BF"/>
    <w:rsid w:val="0054329E"/>
    <w:rsid w:val="00543AE1"/>
    <w:rsid w:val="00543E7F"/>
    <w:rsid w:val="0054499F"/>
    <w:rsid w:val="00545B37"/>
    <w:rsid w:val="00545D5D"/>
    <w:rsid w:val="00545DFD"/>
    <w:rsid w:val="00546615"/>
    <w:rsid w:val="005467D4"/>
    <w:rsid w:val="00546C29"/>
    <w:rsid w:val="00547371"/>
    <w:rsid w:val="005474FD"/>
    <w:rsid w:val="00547B53"/>
    <w:rsid w:val="00547E44"/>
    <w:rsid w:val="0055027B"/>
    <w:rsid w:val="00551128"/>
    <w:rsid w:val="0055118C"/>
    <w:rsid w:val="00551393"/>
    <w:rsid w:val="00551456"/>
    <w:rsid w:val="00551784"/>
    <w:rsid w:val="00551A42"/>
    <w:rsid w:val="00552680"/>
    <w:rsid w:val="0055353A"/>
    <w:rsid w:val="0055385C"/>
    <w:rsid w:val="00553971"/>
    <w:rsid w:val="00553FE3"/>
    <w:rsid w:val="005548D6"/>
    <w:rsid w:val="00554CF4"/>
    <w:rsid w:val="005553F8"/>
    <w:rsid w:val="005557CF"/>
    <w:rsid w:val="005559D6"/>
    <w:rsid w:val="00555BFB"/>
    <w:rsid w:val="005560FA"/>
    <w:rsid w:val="00556780"/>
    <w:rsid w:val="00556A4C"/>
    <w:rsid w:val="0055723E"/>
    <w:rsid w:val="0055744F"/>
    <w:rsid w:val="00557650"/>
    <w:rsid w:val="00557BD6"/>
    <w:rsid w:val="00557D61"/>
    <w:rsid w:val="00557DC3"/>
    <w:rsid w:val="00557E85"/>
    <w:rsid w:val="00560A93"/>
    <w:rsid w:val="00560C55"/>
    <w:rsid w:val="00561632"/>
    <w:rsid w:val="00561C5A"/>
    <w:rsid w:val="005622BB"/>
    <w:rsid w:val="00562337"/>
    <w:rsid w:val="00562741"/>
    <w:rsid w:val="00562D1A"/>
    <w:rsid w:val="00562F38"/>
    <w:rsid w:val="005631C4"/>
    <w:rsid w:val="0056405A"/>
    <w:rsid w:val="005642A5"/>
    <w:rsid w:val="00564499"/>
    <w:rsid w:val="00564B16"/>
    <w:rsid w:val="00564C3F"/>
    <w:rsid w:val="00565B6A"/>
    <w:rsid w:val="0056649A"/>
    <w:rsid w:val="00566C5E"/>
    <w:rsid w:val="005670BA"/>
    <w:rsid w:val="005674C6"/>
    <w:rsid w:val="00567A8B"/>
    <w:rsid w:val="00567EB4"/>
    <w:rsid w:val="00570687"/>
    <w:rsid w:val="005718AA"/>
    <w:rsid w:val="005728A3"/>
    <w:rsid w:val="00572E84"/>
    <w:rsid w:val="00573016"/>
    <w:rsid w:val="00573E61"/>
    <w:rsid w:val="00573F52"/>
    <w:rsid w:val="005741DA"/>
    <w:rsid w:val="0057476F"/>
    <w:rsid w:val="00574A9E"/>
    <w:rsid w:val="00574AAE"/>
    <w:rsid w:val="00574EA2"/>
    <w:rsid w:val="005753F8"/>
    <w:rsid w:val="005757BD"/>
    <w:rsid w:val="00576360"/>
    <w:rsid w:val="005763C3"/>
    <w:rsid w:val="005764A7"/>
    <w:rsid w:val="005767DB"/>
    <w:rsid w:val="00577560"/>
    <w:rsid w:val="005777D2"/>
    <w:rsid w:val="005801E8"/>
    <w:rsid w:val="005803E6"/>
    <w:rsid w:val="0058077E"/>
    <w:rsid w:val="00582010"/>
    <w:rsid w:val="00583449"/>
    <w:rsid w:val="00583A31"/>
    <w:rsid w:val="00583D80"/>
    <w:rsid w:val="00583E11"/>
    <w:rsid w:val="00584A05"/>
    <w:rsid w:val="00585DCF"/>
    <w:rsid w:val="00585F72"/>
    <w:rsid w:val="0058707F"/>
    <w:rsid w:val="00590B8D"/>
    <w:rsid w:val="005920C1"/>
    <w:rsid w:val="005920E5"/>
    <w:rsid w:val="00592588"/>
    <w:rsid w:val="00592B04"/>
    <w:rsid w:val="005931A0"/>
    <w:rsid w:val="00594273"/>
    <w:rsid w:val="00594277"/>
    <w:rsid w:val="005953BA"/>
    <w:rsid w:val="0059592D"/>
    <w:rsid w:val="00596358"/>
    <w:rsid w:val="005967BA"/>
    <w:rsid w:val="00596CA4"/>
    <w:rsid w:val="00597469"/>
    <w:rsid w:val="00597A8B"/>
    <w:rsid w:val="00597EEE"/>
    <w:rsid w:val="005A0C6F"/>
    <w:rsid w:val="005A106C"/>
    <w:rsid w:val="005A183C"/>
    <w:rsid w:val="005A1ED8"/>
    <w:rsid w:val="005A24DA"/>
    <w:rsid w:val="005A2ECD"/>
    <w:rsid w:val="005A3A9D"/>
    <w:rsid w:val="005A3AE8"/>
    <w:rsid w:val="005A44C2"/>
    <w:rsid w:val="005A46D8"/>
    <w:rsid w:val="005A4E84"/>
    <w:rsid w:val="005A4F05"/>
    <w:rsid w:val="005A575A"/>
    <w:rsid w:val="005A61C9"/>
    <w:rsid w:val="005A634E"/>
    <w:rsid w:val="005A652D"/>
    <w:rsid w:val="005A685C"/>
    <w:rsid w:val="005A69A8"/>
    <w:rsid w:val="005A750B"/>
    <w:rsid w:val="005A7B23"/>
    <w:rsid w:val="005A7D60"/>
    <w:rsid w:val="005B02E3"/>
    <w:rsid w:val="005B066D"/>
    <w:rsid w:val="005B0841"/>
    <w:rsid w:val="005B09A6"/>
    <w:rsid w:val="005B0FA6"/>
    <w:rsid w:val="005B13AF"/>
    <w:rsid w:val="005B262D"/>
    <w:rsid w:val="005B3164"/>
    <w:rsid w:val="005B36C2"/>
    <w:rsid w:val="005B3BA3"/>
    <w:rsid w:val="005B3E05"/>
    <w:rsid w:val="005B401C"/>
    <w:rsid w:val="005B434F"/>
    <w:rsid w:val="005B4DC4"/>
    <w:rsid w:val="005B5001"/>
    <w:rsid w:val="005B552D"/>
    <w:rsid w:val="005B73CF"/>
    <w:rsid w:val="005B73E2"/>
    <w:rsid w:val="005B7741"/>
    <w:rsid w:val="005B7C75"/>
    <w:rsid w:val="005B7F89"/>
    <w:rsid w:val="005C0609"/>
    <w:rsid w:val="005C0776"/>
    <w:rsid w:val="005C0B32"/>
    <w:rsid w:val="005C1DDA"/>
    <w:rsid w:val="005C31BD"/>
    <w:rsid w:val="005C3DF4"/>
    <w:rsid w:val="005C4595"/>
    <w:rsid w:val="005C487B"/>
    <w:rsid w:val="005C640C"/>
    <w:rsid w:val="005C64D0"/>
    <w:rsid w:val="005C682F"/>
    <w:rsid w:val="005C70B1"/>
    <w:rsid w:val="005C73FE"/>
    <w:rsid w:val="005C7934"/>
    <w:rsid w:val="005C7A9F"/>
    <w:rsid w:val="005C7C95"/>
    <w:rsid w:val="005D0888"/>
    <w:rsid w:val="005D0993"/>
    <w:rsid w:val="005D0C72"/>
    <w:rsid w:val="005D0F7B"/>
    <w:rsid w:val="005D1005"/>
    <w:rsid w:val="005D169B"/>
    <w:rsid w:val="005D2880"/>
    <w:rsid w:val="005D3057"/>
    <w:rsid w:val="005D3521"/>
    <w:rsid w:val="005D37DA"/>
    <w:rsid w:val="005D3803"/>
    <w:rsid w:val="005D4452"/>
    <w:rsid w:val="005D457A"/>
    <w:rsid w:val="005D4BF7"/>
    <w:rsid w:val="005D4C55"/>
    <w:rsid w:val="005D5156"/>
    <w:rsid w:val="005D5B7C"/>
    <w:rsid w:val="005D690F"/>
    <w:rsid w:val="005D6E71"/>
    <w:rsid w:val="005D7233"/>
    <w:rsid w:val="005E09AE"/>
    <w:rsid w:val="005E0B11"/>
    <w:rsid w:val="005E0C96"/>
    <w:rsid w:val="005E1056"/>
    <w:rsid w:val="005E114D"/>
    <w:rsid w:val="005E11A7"/>
    <w:rsid w:val="005E163E"/>
    <w:rsid w:val="005E255C"/>
    <w:rsid w:val="005E26AF"/>
    <w:rsid w:val="005E2831"/>
    <w:rsid w:val="005E3367"/>
    <w:rsid w:val="005E3AA9"/>
    <w:rsid w:val="005E3C14"/>
    <w:rsid w:val="005E3E74"/>
    <w:rsid w:val="005E523E"/>
    <w:rsid w:val="005E5597"/>
    <w:rsid w:val="005E66CD"/>
    <w:rsid w:val="005E6BAE"/>
    <w:rsid w:val="005E757C"/>
    <w:rsid w:val="005F04D2"/>
    <w:rsid w:val="005F04F4"/>
    <w:rsid w:val="005F0959"/>
    <w:rsid w:val="005F0AA0"/>
    <w:rsid w:val="005F1B53"/>
    <w:rsid w:val="005F21B2"/>
    <w:rsid w:val="005F2414"/>
    <w:rsid w:val="005F26B6"/>
    <w:rsid w:val="005F2DDE"/>
    <w:rsid w:val="005F309D"/>
    <w:rsid w:val="005F3AFA"/>
    <w:rsid w:val="005F41B3"/>
    <w:rsid w:val="005F498D"/>
    <w:rsid w:val="005F49EE"/>
    <w:rsid w:val="005F5A8A"/>
    <w:rsid w:val="005F5B51"/>
    <w:rsid w:val="005F5BDB"/>
    <w:rsid w:val="005F5D1F"/>
    <w:rsid w:val="005F5F19"/>
    <w:rsid w:val="005F609C"/>
    <w:rsid w:val="005F6F0B"/>
    <w:rsid w:val="005F6F2B"/>
    <w:rsid w:val="005F71E4"/>
    <w:rsid w:val="005F7B9C"/>
    <w:rsid w:val="005F7C7E"/>
    <w:rsid w:val="005F7FDF"/>
    <w:rsid w:val="0060008B"/>
    <w:rsid w:val="006005C2"/>
    <w:rsid w:val="006014C9"/>
    <w:rsid w:val="00601DB2"/>
    <w:rsid w:val="00603067"/>
    <w:rsid w:val="00603A19"/>
    <w:rsid w:val="00603E88"/>
    <w:rsid w:val="00604636"/>
    <w:rsid w:val="006046A5"/>
    <w:rsid w:val="00604940"/>
    <w:rsid w:val="00606379"/>
    <w:rsid w:val="0060680E"/>
    <w:rsid w:val="00607FE7"/>
    <w:rsid w:val="006103DA"/>
    <w:rsid w:val="00610751"/>
    <w:rsid w:val="0061130B"/>
    <w:rsid w:val="006114AF"/>
    <w:rsid w:val="0061156D"/>
    <w:rsid w:val="006117E2"/>
    <w:rsid w:val="00611BE2"/>
    <w:rsid w:val="0061213B"/>
    <w:rsid w:val="006136A3"/>
    <w:rsid w:val="00613FDD"/>
    <w:rsid w:val="006141E2"/>
    <w:rsid w:val="00615077"/>
    <w:rsid w:val="006153D2"/>
    <w:rsid w:val="0061652F"/>
    <w:rsid w:val="00616758"/>
    <w:rsid w:val="0061684F"/>
    <w:rsid w:val="006171C2"/>
    <w:rsid w:val="00617341"/>
    <w:rsid w:val="0061735B"/>
    <w:rsid w:val="006176A0"/>
    <w:rsid w:val="0061793E"/>
    <w:rsid w:val="00617F54"/>
    <w:rsid w:val="006201F5"/>
    <w:rsid w:val="00620235"/>
    <w:rsid w:val="0062058F"/>
    <w:rsid w:val="0062074B"/>
    <w:rsid w:val="006207B4"/>
    <w:rsid w:val="006207D7"/>
    <w:rsid w:val="00621519"/>
    <w:rsid w:val="0062165E"/>
    <w:rsid w:val="00621E36"/>
    <w:rsid w:val="006225BE"/>
    <w:rsid w:val="006225FD"/>
    <w:rsid w:val="00622A11"/>
    <w:rsid w:val="0062341F"/>
    <w:rsid w:val="00623C5F"/>
    <w:rsid w:val="00624736"/>
    <w:rsid w:val="006249BA"/>
    <w:rsid w:val="00624D94"/>
    <w:rsid w:val="00625D38"/>
    <w:rsid w:val="00625D4F"/>
    <w:rsid w:val="00626AC3"/>
    <w:rsid w:val="00626D67"/>
    <w:rsid w:val="00627C6B"/>
    <w:rsid w:val="0063094A"/>
    <w:rsid w:val="00630C5B"/>
    <w:rsid w:val="00631815"/>
    <w:rsid w:val="00631A76"/>
    <w:rsid w:val="006327BD"/>
    <w:rsid w:val="006328C2"/>
    <w:rsid w:val="00633193"/>
    <w:rsid w:val="006331F3"/>
    <w:rsid w:val="006342FA"/>
    <w:rsid w:val="00634696"/>
    <w:rsid w:val="00634D51"/>
    <w:rsid w:val="00635519"/>
    <w:rsid w:val="00635CBD"/>
    <w:rsid w:val="0063610D"/>
    <w:rsid w:val="006363DF"/>
    <w:rsid w:val="00636809"/>
    <w:rsid w:val="00637396"/>
    <w:rsid w:val="006401D2"/>
    <w:rsid w:val="00640EA9"/>
    <w:rsid w:val="00641572"/>
    <w:rsid w:val="006415D1"/>
    <w:rsid w:val="00642A03"/>
    <w:rsid w:val="00642D37"/>
    <w:rsid w:val="006434EA"/>
    <w:rsid w:val="00643AD5"/>
    <w:rsid w:val="00644550"/>
    <w:rsid w:val="00645A22"/>
    <w:rsid w:val="00646DD3"/>
    <w:rsid w:val="00647191"/>
    <w:rsid w:val="006473C1"/>
    <w:rsid w:val="00647541"/>
    <w:rsid w:val="00647873"/>
    <w:rsid w:val="00650D9F"/>
    <w:rsid w:val="00650E7E"/>
    <w:rsid w:val="006516E8"/>
    <w:rsid w:val="006530CA"/>
    <w:rsid w:val="006534CB"/>
    <w:rsid w:val="00653A62"/>
    <w:rsid w:val="00653E49"/>
    <w:rsid w:val="00654421"/>
    <w:rsid w:val="00654748"/>
    <w:rsid w:val="0065519A"/>
    <w:rsid w:val="00656267"/>
    <w:rsid w:val="006571DF"/>
    <w:rsid w:val="0065729F"/>
    <w:rsid w:val="00657401"/>
    <w:rsid w:val="006574C5"/>
    <w:rsid w:val="00657B46"/>
    <w:rsid w:val="00660561"/>
    <w:rsid w:val="0066184E"/>
    <w:rsid w:val="00661880"/>
    <w:rsid w:val="0066253A"/>
    <w:rsid w:val="006625B2"/>
    <w:rsid w:val="00662836"/>
    <w:rsid w:val="006630B2"/>
    <w:rsid w:val="006633DF"/>
    <w:rsid w:val="0066345D"/>
    <w:rsid w:val="00663F7D"/>
    <w:rsid w:val="00664289"/>
    <w:rsid w:val="006644A8"/>
    <w:rsid w:val="0066471A"/>
    <w:rsid w:val="006651C2"/>
    <w:rsid w:val="00665227"/>
    <w:rsid w:val="00666747"/>
    <w:rsid w:val="006675BD"/>
    <w:rsid w:val="00667F54"/>
    <w:rsid w:val="00670727"/>
    <w:rsid w:val="006707C9"/>
    <w:rsid w:val="00670FE4"/>
    <w:rsid w:val="00671C19"/>
    <w:rsid w:val="006721CC"/>
    <w:rsid w:val="00672D2B"/>
    <w:rsid w:val="00673921"/>
    <w:rsid w:val="00673949"/>
    <w:rsid w:val="00673EF8"/>
    <w:rsid w:val="00673F8F"/>
    <w:rsid w:val="00674018"/>
    <w:rsid w:val="00675872"/>
    <w:rsid w:val="00675A69"/>
    <w:rsid w:val="00675DD8"/>
    <w:rsid w:val="00675E6B"/>
    <w:rsid w:val="006771EA"/>
    <w:rsid w:val="00680AAC"/>
    <w:rsid w:val="00681DEF"/>
    <w:rsid w:val="00682169"/>
    <w:rsid w:val="00682B0E"/>
    <w:rsid w:val="00683176"/>
    <w:rsid w:val="00683EEB"/>
    <w:rsid w:val="00684E06"/>
    <w:rsid w:val="0068577A"/>
    <w:rsid w:val="00685F15"/>
    <w:rsid w:val="00686303"/>
    <w:rsid w:val="006867C9"/>
    <w:rsid w:val="00687A6A"/>
    <w:rsid w:val="006909B3"/>
    <w:rsid w:val="006912C7"/>
    <w:rsid w:val="0069187A"/>
    <w:rsid w:val="00691EAE"/>
    <w:rsid w:val="006920C0"/>
    <w:rsid w:val="006922E6"/>
    <w:rsid w:val="00692C1A"/>
    <w:rsid w:val="00692FC5"/>
    <w:rsid w:val="00693076"/>
    <w:rsid w:val="00693831"/>
    <w:rsid w:val="00693A02"/>
    <w:rsid w:val="00693EC4"/>
    <w:rsid w:val="00693F75"/>
    <w:rsid w:val="00693FA7"/>
    <w:rsid w:val="006941E5"/>
    <w:rsid w:val="00694D47"/>
    <w:rsid w:val="00695243"/>
    <w:rsid w:val="00696A04"/>
    <w:rsid w:val="00697E55"/>
    <w:rsid w:val="006A074B"/>
    <w:rsid w:val="006A13BF"/>
    <w:rsid w:val="006A1577"/>
    <w:rsid w:val="006A16EA"/>
    <w:rsid w:val="006A1872"/>
    <w:rsid w:val="006A1ABA"/>
    <w:rsid w:val="006A1E75"/>
    <w:rsid w:val="006A2303"/>
    <w:rsid w:val="006A2730"/>
    <w:rsid w:val="006A298B"/>
    <w:rsid w:val="006A3557"/>
    <w:rsid w:val="006A522C"/>
    <w:rsid w:val="006A6875"/>
    <w:rsid w:val="006A696D"/>
    <w:rsid w:val="006A69B7"/>
    <w:rsid w:val="006A7605"/>
    <w:rsid w:val="006B0280"/>
    <w:rsid w:val="006B0494"/>
    <w:rsid w:val="006B04AB"/>
    <w:rsid w:val="006B0987"/>
    <w:rsid w:val="006B0E00"/>
    <w:rsid w:val="006B0E5B"/>
    <w:rsid w:val="006B1ACD"/>
    <w:rsid w:val="006B1F0B"/>
    <w:rsid w:val="006B48AE"/>
    <w:rsid w:val="006B4A09"/>
    <w:rsid w:val="006B51B4"/>
    <w:rsid w:val="006B5654"/>
    <w:rsid w:val="006B5E6A"/>
    <w:rsid w:val="006B60F9"/>
    <w:rsid w:val="006B7C43"/>
    <w:rsid w:val="006C08D3"/>
    <w:rsid w:val="006C1EC5"/>
    <w:rsid w:val="006C2128"/>
    <w:rsid w:val="006C2310"/>
    <w:rsid w:val="006C2566"/>
    <w:rsid w:val="006C28D7"/>
    <w:rsid w:val="006C29D5"/>
    <w:rsid w:val="006C2B05"/>
    <w:rsid w:val="006C2CF3"/>
    <w:rsid w:val="006C3E22"/>
    <w:rsid w:val="006C3EBD"/>
    <w:rsid w:val="006C40C2"/>
    <w:rsid w:val="006C41BE"/>
    <w:rsid w:val="006C445C"/>
    <w:rsid w:val="006C477F"/>
    <w:rsid w:val="006C4D50"/>
    <w:rsid w:val="006C4D85"/>
    <w:rsid w:val="006C5BBC"/>
    <w:rsid w:val="006C5F40"/>
    <w:rsid w:val="006C63B1"/>
    <w:rsid w:val="006C63DD"/>
    <w:rsid w:val="006C7377"/>
    <w:rsid w:val="006C7B1C"/>
    <w:rsid w:val="006D0102"/>
    <w:rsid w:val="006D049E"/>
    <w:rsid w:val="006D04DF"/>
    <w:rsid w:val="006D0B8A"/>
    <w:rsid w:val="006D0F03"/>
    <w:rsid w:val="006D0FEB"/>
    <w:rsid w:val="006D12B0"/>
    <w:rsid w:val="006D139A"/>
    <w:rsid w:val="006D1934"/>
    <w:rsid w:val="006D20E6"/>
    <w:rsid w:val="006D22A5"/>
    <w:rsid w:val="006D24C5"/>
    <w:rsid w:val="006D2DA9"/>
    <w:rsid w:val="006D2EF3"/>
    <w:rsid w:val="006D3131"/>
    <w:rsid w:val="006D3F1F"/>
    <w:rsid w:val="006D45ED"/>
    <w:rsid w:val="006D541D"/>
    <w:rsid w:val="006D54A8"/>
    <w:rsid w:val="006D566C"/>
    <w:rsid w:val="006D5938"/>
    <w:rsid w:val="006D5D7D"/>
    <w:rsid w:val="006E095D"/>
    <w:rsid w:val="006E118C"/>
    <w:rsid w:val="006E2308"/>
    <w:rsid w:val="006E285B"/>
    <w:rsid w:val="006E2E99"/>
    <w:rsid w:val="006E3275"/>
    <w:rsid w:val="006E38A0"/>
    <w:rsid w:val="006E48EE"/>
    <w:rsid w:val="006E4F27"/>
    <w:rsid w:val="006E51E4"/>
    <w:rsid w:val="006E5310"/>
    <w:rsid w:val="006E59A1"/>
    <w:rsid w:val="006E5BE8"/>
    <w:rsid w:val="006E5CCC"/>
    <w:rsid w:val="006E5D2F"/>
    <w:rsid w:val="006E6152"/>
    <w:rsid w:val="006E62E5"/>
    <w:rsid w:val="006E699D"/>
    <w:rsid w:val="006E7234"/>
    <w:rsid w:val="006E75B9"/>
    <w:rsid w:val="006E76E2"/>
    <w:rsid w:val="006E7BB1"/>
    <w:rsid w:val="006F0089"/>
    <w:rsid w:val="006F0ACB"/>
    <w:rsid w:val="006F17FD"/>
    <w:rsid w:val="006F2745"/>
    <w:rsid w:val="006F2B78"/>
    <w:rsid w:val="006F3429"/>
    <w:rsid w:val="006F359A"/>
    <w:rsid w:val="006F3930"/>
    <w:rsid w:val="006F3AF9"/>
    <w:rsid w:val="006F3DBB"/>
    <w:rsid w:val="006F44A1"/>
    <w:rsid w:val="006F597F"/>
    <w:rsid w:val="006F5C73"/>
    <w:rsid w:val="006F6AFF"/>
    <w:rsid w:val="006F760E"/>
    <w:rsid w:val="006F78F9"/>
    <w:rsid w:val="0070037C"/>
    <w:rsid w:val="007003CA"/>
    <w:rsid w:val="00700E78"/>
    <w:rsid w:val="007016C7"/>
    <w:rsid w:val="00702005"/>
    <w:rsid w:val="0070229F"/>
    <w:rsid w:val="007028D8"/>
    <w:rsid w:val="007031D8"/>
    <w:rsid w:val="00703B1C"/>
    <w:rsid w:val="00703EF6"/>
    <w:rsid w:val="0070417D"/>
    <w:rsid w:val="007042D3"/>
    <w:rsid w:val="00704766"/>
    <w:rsid w:val="007047F8"/>
    <w:rsid w:val="00704A77"/>
    <w:rsid w:val="007050CB"/>
    <w:rsid w:val="00705A08"/>
    <w:rsid w:val="00705A94"/>
    <w:rsid w:val="00705BAA"/>
    <w:rsid w:val="00705F70"/>
    <w:rsid w:val="00705FFC"/>
    <w:rsid w:val="0070689D"/>
    <w:rsid w:val="00706D11"/>
    <w:rsid w:val="00706DFA"/>
    <w:rsid w:val="007109EF"/>
    <w:rsid w:val="00710A06"/>
    <w:rsid w:val="00710B16"/>
    <w:rsid w:val="00710BF3"/>
    <w:rsid w:val="00710C70"/>
    <w:rsid w:val="0071193A"/>
    <w:rsid w:val="00711A7D"/>
    <w:rsid w:val="00711E9E"/>
    <w:rsid w:val="007121F9"/>
    <w:rsid w:val="0071397A"/>
    <w:rsid w:val="00714416"/>
    <w:rsid w:val="00714EC7"/>
    <w:rsid w:val="00715939"/>
    <w:rsid w:val="00715AFA"/>
    <w:rsid w:val="00715C6E"/>
    <w:rsid w:val="00715EB0"/>
    <w:rsid w:val="00715EC2"/>
    <w:rsid w:val="00716729"/>
    <w:rsid w:val="00717052"/>
    <w:rsid w:val="00717993"/>
    <w:rsid w:val="00717A7A"/>
    <w:rsid w:val="00717D79"/>
    <w:rsid w:val="00720C15"/>
    <w:rsid w:val="00720D53"/>
    <w:rsid w:val="00722129"/>
    <w:rsid w:val="00722259"/>
    <w:rsid w:val="007225FB"/>
    <w:rsid w:val="00722BCC"/>
    <w:rsid w:val="007232E7"/>
    <w:rsid w:val="007236D2"/>
    <w:rsid w:val="00723F5D"/>
    <w:rsid w:val="00724519"/>
    <w:rsid w:val="00725B6D"/>
    <w:rsid w:val="00725BFF"/>
    <w:rsid w:val="00725CCA"/>
    <w:rsid w:val="00726625"/>
    <w:rsid w:val="0072663E"/>
    <w:rsid w:val="0072684E"/>
    <w:rsid w:val="0073047D"/>
    <w:rsid w:val="00730976"/>
    <w:rsid w:val="00730C6F"/>
    <w:rsid w:val="007310B6"/>
    <w:rsid w:val="007311E2"/>
    <w:rsid w:val="0073261C"/>
    <w:rsid w:val="0073388C"/>
    <w:rsid w:val="00733BC2"/>
    <w:rsid w:val="00734709"/>
    <w:rsid w:val="007347C6"/>
    <w:rsid w:val="007349EB"/>
    <w:rsid w:val="0073516D"/>
    <w:rsid w:val="007367FD"/>
    <w:rsid w:val="0073745A"/>
    <w:rsid w:val="007377E8"/>
    <w:rsid w:val="007401DE"/>
    <w:rsid w:val="0074028F"/>
    <w:rsid w:val="007404FE"/>
    <w:rsid w:val="007414DB"/>
    <w:rsid w:val="00741603"/>
    <w:rsid w:val="007419A2"/>
    <w:rsid w:val="0074245C"/>
    <w:rsid w:val="007426FE"/>
    <w:rsid w:val="00742855"/>
    <w:rsid w:val="007428DB"/>
    <w:rsid w:val="00742E67"/>
    <w:rsid w:val="00742FF7"/>
    <w:rsid w:val="007434E7"/>
    <w:rsid w:val="0074469D"/>
    <w:rsid w:val="00744870"/>
    <w:rsid w:val="007451ED"/>
    <w:rsid w:val="007452FF"/>
    <w:rsid w:val="00745453"/>
    <w:rsid w:val="007457A7"/>
    <w:rsid w:val="00746DA8"/>
    <w:rsid w:val="00746DDB"/>
    <w:rsid w:val="00750442"/>
    <w:rsid w:val="00750A34"/>
    <w:rsid w:val="00750DED"/>
    <w:rsid w:val="00751EA3"/>
    <w:rsid w:val="0075298C"/>
    <w:rsid w:val="0075309B"/>
    <w:rsid w:val="00753393"/>
    <w:rsid w:val="007536AD"/>
    <w:rsid w:val="00753902"/>
    <w:rsid w:val="00753B57"/>
    <w:rsid w:val="00754736"/>
    <w:rsid w:val="00754A6D"/>
    <w:rsid w:val="00754F51"/>
    <w:rsid w:val="0075512C"/>
    <w:rsid w:val="0075574B"/>
    <w:rsid w:val="00755A65"/>
    <w:rsid w:val="0075611C"/>
    <w:rsid w:val="00756559"/>
    <w:rsid w:val="00756CC9"/>
    <w:rsid w:val="00757253"/>
    <w:rsid w:val="0075732A"/>
    <w:rsid w:val="00757388"/>
    <w:rsid w:val="0075746F"/>
    <w:rsid w:val="0075750F"/>
    <w:rsid w:val="0075788D"/>
    <w:rsid w:val="00761627"/>
    <w:rsid w:val="00761CE5"/>
    <w:rsid w:val="00763BE5"/>
    <w:rsid w:val="0076428C"/>
    <w:rsid w:val="0076492C"/>
    <w:rsid w:val="00764DA5"/>
    <w:rsid w:val="00765160"/>
    <w:rsid w:val="007651D3"/>
    <w:rsid w:val="007656FA"/>
    <w:rsid w:val="00765A10"/>
    <w:rsid w:val="0076610C"/>
    <w:rsid w:val="007666BD"/>
    <w:rsid w:val="0076689B"/>
    <w:rsid w:val="00766C6D"/>
    <w:rsid w:val="00767012"/>
    <w:rsid w:val="0076765D"/>
    <w:rsid w:val="00767B35"/>
    <w:rsid w:val="0077000D"/>
    <w:rsid w:val="0077033F"/>
    <w:rsid w:val="00770682"/>
    <w:rsid w:val="00770C7B"/>
    <w:rsid w:val="00772684"/>
    <w:rsid w:val="00772EEA"/>
    <w:rsid w:val="00773447"/>
    <w:rsid w:val="00773A73"/>
    <w:rsid w:val="00773ACE"/>
    <w:rsid w:val="00773C9B"/>
    <w:rsid w:val="00774041"/>
    <w:rsid w:val="0077413D"/>
    <w:rsid w:val="00774611"/>
    <w:rsid w:val="00774615"/>
    <w:rsid w:val="007747E7"/>
    <w:rsid w:val="00774A23"/>
    <w:rsid w:val="007754FF"/>
    <w:rsid w:val="007765FA"/>
    <w:rsid w:val="007766BB"/>
    <w:rsid w:val="00777F46"/>
    <w:rsid w:val="007805A7"/>
    <w:rsid w:val="00780A38"/>
    <w:rsid w:val="00780E6E"/>
    <w:rsid w:val="0078175B"/>
    <w:rsid w:val="0078180E"/>
    <w:rsid w:val="00782625"/>
    <w:rsid w:val="00782A72"/>
    <w:rsid w:val="007834CC"/>
    <w:rsid w:val="00783BCB"/>
    <w:rsid w:val="00783D02"/>
    <w:rsid w:val="00783D5F"/>
    <w:rsid w:val="007843CA"/>
    <w:rsid w:val="00784473"/>
    <w:rsid w:val="00785ECE"/>
    <w:rsid w:val="00786825"/>
    <w:rsid w:val="007871C9"/>
    <w:rsid w:val="00787C82"/>
    <w:rsid w:val="00787D51"/>
    <w:rsid w:val="007904FD"/>
    <w:rsid w:val="00791839"/>
    <w:rsid w:val="00791FB6"/>
    <w:rsid w:val="00792705"/>
    <w:rsid w:val="00792A43"/>
    <w:rsid w:val="0079319D"/>
    <w:rsid w:val="00793817"/>
    <w:rsid w:val="0079397F"/>
    <w:rsid w:val="00793A49"/>
    <w:rsid w:val="00793B91"/>
    <w:rsid w:val="00793BDB"/>
    <w:rsid w:val="007940F0"/>
    <w:rsid w:val="0079418A"/>
    <w:rsid w:val="007944B1"/>
    <w:rsid w:val="00794643"/>
    <w:rsid w:val="0079551C"/>
    <w:rsid w:val="00795638"/>
    <w:rsid w:val="00795A77"/>
    <w:rsid w:val="00795C93"/>
    <w:rsid w:val="00796169"/>
    <w:rsid w:val="00796683"/>
    <w:rsid w:val="00796694"/>
    <w:rsid w:val="0079686F"/>
    <w:rsid w:val="007970D0"/>
    <w:rsid w:val="00797377"/>
    <w:rsid w:val="007973D3"/>
    <w:rsid w:val="00797890"/>
    <w:rsid w:val="007979B9"/>
    <w:rsid w:val="00797F3C"/>
    <w:rsid w:val="007A15D9"/>
    <w:rsid w:val="007A16DD"/>
    <w:rsid w:val="007A17E5"/>
    <w:rsid w:val="007A2227"/>
    <w:rsid w:val="007A2A19"/>
    <w:rsid w:val="007A3B33"/>
    <w:rsid w:val="007A3F66"/>
    <w:rsid w:val="007A47EB"/>
    <w:rsid w:val="007A4E96"/>
    <w:rsid w:val="007A56A8"/>
    <w:rsid w:val="007A5A64"/>
    <w:rsid w:val="007A5F4F"/>
    <w:rsid w:val="007A67C5"/>
    <w:rsid w:val="007A71AD"/>
    <w:rsid w:val="007B07C4"/>
    <w:rsid w:val="007B0ACE"/>
    <w:rsid w:val="007B0CBB"/>
    <w:rsid w:val="007B15E7"/>
    <w:rsid w:val="007B1EF6"/>
    <w:rsid w:val="007B4290"/>
    <w:rsid w:val="007B4301"/>
    <w:rsid w:val="007B4387"/>
    <w:rsid w:val="007B50A8"/>
    <w:rsid w:val="007B5A1A"/>
    <w:rsid w:val="007B5ABA"/>
    <w:rsid w:val="007B5C89"/>
    <w:rsid w:val="007B5E77"/>
    <w:rsid w:val="007B5E8A"/>
    <w:rsid w:val="007B6FBD"/>
    <w:rsid w:val="007B7527"/>
    <w:rsid w:val="007C0724"/>
    <w:rsid w:val="007C073F"/>
    <w:rsid w:val="007C0E67"/>
    <w:rsid w:val="007C13D6"/>
    <w:rsid w:val="007C1781"/>
    <w:rsid w:val="007C182A"/>
    <w:rsid w:val="007C1FEE"/>
    <w:rsid w:val="007C21AA"/>
    <w:rsid w:val="007C34A4"/>
    <w:rsid w:val="007C35BF"/>
    <w:rsid w:val="007C3952"/>
    <w:rsid w:val="007C4CED"/>
    <w:rsid w:val="007C566D"/>
    <w:rsid w:val="007C59BA"/>
    <w:rsid w:val="007C5B4C"/>
    <w:rsid w:val="007C5D64"/>
    <w:rsid w:val="007C6DF3"/>
    <w:rsid w:val="007C75C5"/>
    <w:rsid w:val="007C7BC7"/>
    <w:rsid w:val="007C7ECC"/>
    <w:rsid w:val="007D0512"/>
    <w:rsid w:val="007D0ECF"/>
    <w:rsid w:val="007D3BA9"/>
    <w:rsid w:val="007D3EF8"/>
    <w:rsid w:val="007D6231"/>
    <w:rsid w:val="007D68A9"/>
    <w:rsid w:val="007D6ACE"/>
    <w:rsid w:val="007D7350"/>
    <w:rsid w:val="007D7FFB"/>
    <w:rsid w:val="007E0073"/>
    <w:rsid w:val="007E03B9"/>
    <w:rsid w:val="007E0A15"/>
    <w:rsid w:val="007E155B"/>
    <w:rsid w:val="007E1A4E"/>
    <w:rsid w:val="007E25C8"/>
    <w:rsid w:val="007E263B"/>
    <w:rsid w:val="007E3202"/>
    <w:rsid w:val="007E410C"/>
    <w:rsid w:val="007E479E"/>
    <w:rsid w:val="007E4D4A"/>
    <w:rsid w:val="007E56C3"/>
    <w:rsid w:val="007E615B"/>
    <w:rsid w:val="007E6790"/>
    <w:rsid w:val="007E6C4A"/>
    <w:rsid w:val="007E7020"/>
    <w:rsid w:val="007E7C13"/>
    <w:rsid w:val="007E7CEB"/>
    <w:rsid w:val="007F0061"/>
    <w:rsid w:val="007F058D"/>
    <w:rsid w:val="007F06A2"/>
    <w:rsid w:val="007F0783"/>
    <w:rsid w:val="007F0EAC"/>
    <w:rsid w:val="007F189C"/>
    <w:rsid w:val="007F20D1"/>
    <w:rsid w:val="007F2443"/>
    <w:rsid w:val="007F255C"/>
    <w:rsid w:val="007F27DB"/>
    <w:rsid w:val="007F2938"/>
    <w:rsid w:val="007F2C3D"/>
    <w:rsid w:val="007F3CA7"/>
    <w:rsid w:val="007F3E2D"/>
    <w:rsid w:val="007F42DA"/>
    <w:rsid w:val="007F483F"/>
    <w:rsid w:val="007F48D8"/>
    <w:rsid w:val="007F4EC9"/>
    <w:rsid w:val="007F67AF"/>
    <w:rsid w:val="007F6D02"/>
    <w:rsid w:val="007F6E76"/>
    <w:rsid w:val="007F78A5"/>
    <w:rsid w:val="00800913"/>
    <w:rsid w:val="00801B13"/>
    <w:rsid w:val="00802330"/>
    <w:rsid w:val="008028C4"/>
    <w:rsid w:val="008028F8"/>
    <w:rsid w:val="008035DF"/>
    <w:rsid w:val="00803B7E"/>
    <w:rsid w:val="00803E0E"/>
    <w:rsid w:val="00803F81"/>
    <w:rsid w:val="00804031"/>
    <w:rsid w:val="00804090"/>
    <w:rsid w:val="00804680"/>
    <w:rsid w:val="00804D88"/>
    <w:rsid w:val="00805999"/>
    <w:rsid w:val="00805EA8"/>
    <w:rsid w:val="008068AC"/>
    <w:rsid w:val="00806952"/>
    <w:rsid w:val="00810E02"/>
    <w:rsid w:val="00810E58"/>
    <w:rsid w:val="00810FA8"/>
    <w:rsid w:val="00811D40"/>
    <w:rsid w:val="0081222F"/>
    <w:rsid w:val="00812327"/>
    <w:rsid w:val="008124EB"/>
    <w:rsid w:val="00812E24"/>
    <w:rsid w:val="00813035"/>
    <w:rsid w:val="0081312E"/>
    <w:rsid w:val="00813B69"/>
    <w:rsid w:val="00814025"/>
    <w:rsid w:val="00814187"/>
    <w:rsid w:val="0081465D"/>
    <w:rsid w:val="008147B3"/>
    <w:rsid w:val="0081481F"/>
    <w:rsid w:val="00814BD3"/>
    <w:rsid w:val="00814C8A"/>
    <w:rsid w:val="0081522D"/>
    <w:rsid w:val="0081541E"/>
    <w:rsid w:val="00815D64"/>
    <w:rsid w:val="00816145"/>
    <w:rsid w:val="00816155"/>
    <w:rsid w:val="008166EF"/>
    <w:rsid w:val="00816B26"/>
    <w:rsid w:val="00816B2B"/>
    <w:rsid w:val="00817169"/>
    <w:rsid w:val="00820D54"/>
    <w:rsid w:val="00821363"/>
    <w:rsid w:val="00821364"/>
    <w:rsid w:val="00822124"/>
    <w:rsid w:val="00822315"/>
    <w:rsid w:val="008225F8"/>
    <w:rsid w:val="008226FB"/>
    <w:rsid w:val="008233DA"/>
    <w:rsid w:val="00824336"/>
    <w:rsid w:val="0082444B"/>
    <w:rsid w:val="00825580"/>
    <w:rsid w:val="00825925"/>
    <w:rsid w:val="00825B8A"/>
    <w:rsid w:val="00826244"/>
    <w:rsid w:val="0082759F"/>
    <w:rsid w:val="00827EA7"/>
    <w:rsid w:val="008301AD"/>
    <w:rsid w:val="00830511"/>
    <w:rsid w:val="00830A38"/>
    <w:rsid w:val="008314AC"/>
    <w:rsid w:val="00831551"/>
    <w:rsid w:val="0083166F"/>
    <w:rsid w:val="00831903"/>
    <w:rsid w:val="00831958"/>
    <w:rsid w:val="00832D29"/>
    <w:rsid w:val="0083368F"/>
    <w:rsid w:val="00833936"/>
    <w:rsid w:val="00833AC4"/>
    <w:rsid w:val="00833EC5"/>
    <w:rsid w:val="008348FB"/>
    <w:rsid w:val="00840091"/>
    <w:rsid w:val="0084011B"/>
    <w:rsid w:val="00840204"/>
    <w:rsid w:val="00840A0E"/>
    <w:rsid w:val="008411FC"/>
    <w:rsid w:val="00841356"/>
    <w:rsid w:val="00841552"/>
    <w:rsid w:val="00841937"/>
    <w:rsid w:val="008419C2"/>
    <w:rsid w:val="00841C11"/>
    <w:rsid w:val="008421A1"/>
    <w:rsid w:val="0084282A"/>
    <w:rsid w:val="00842BBD"/>
    <w:rsid w:val="0084351B"/>
    <w:rsid w:val="00843C08"/>
    <w:rsid w:val="00844305"/>
    <w:rsid w:val="00844F91"/>
    <w:rsid w:val="008452E3"/>
    <w:rsid w:val="008458F9"/>
    <w:rsid w:val="008459D6"/>
    <w:rsid w:val="00845F5C"/>
    <w:rsid w:val="00846307"/>
    <w:rsid w:val="00847308"/>
    <w:rsid w:val="00847F32"/>
    <w:rsid w:val="008505A9"/>
    <w:rsid w:val="00850A8C"/>
    <w:rsid w:val="008510A6"/>
    <w:rsid w:val="00851645"/>
    <w:rsid w:val="00851DD9"/>
    <w:rsid w:val="00851DE9"/>
    <w:rsid w:val="008523AF"/>
    <w:rsid w:val="00852405"/>
    <w:rsid w:val="008528EF"/>
    <w:rsid w:val="008532D4"/>
    <w:rsid w:val="00854036"/>
    <w:rsid w:val="008547A7"/>
    <w:rsid w:val="00854956"/>
    <w:rsid w:val="00854AB7"/>
    <w:rsid w:val="00854D21"/>
    <w:rsid w:val="00854F95"/>
    <w:rsid w:val="00854FB8"/>
    <w:rsid w:val="00856229"/>
    <w:rsid w:val="008566B9"/>
    <w:rsid w:val="00856C9D"/>
    <w:rsid w:val="00856E4F"/>
    <w:rsid w:val="00857519"/>
    <w:rsid w:val="00857526"/>
    <w:rsid w:val="008579A5"/>
    <w:rsid w:val="008579C5"/>
    <w:rsid w:val="00860074"/>
    <w:rsid w:val="0086023A"/>
    <w:rsid w:val="008608B0"/>
    <w:rsid w:val="0086122A"/>
    <w:rsid w:val="008612F1"/>
    <w:rsid w:val="00861591"/>
    <w:rsid w:val="00862430"/>
    <w:rsid w:val="0086325C"/>
    <w:rsid w:val="008634DA"/>
    <w:rsid w:val="00863C04"/>
    <w:rsid w:val="00864CB1"/>
    <w:rsid w:val="008658A0"/>
    <w:rsid w:val="00866037"/>
    <w:rsid w:val="00867417"/>
    <w:rsid w:val="008676FD"/>
    <w:rsid w:val="008678D1"/>
    <w:rsid w:val="00867AEE"/>
    <w:rsid w:val="00867DE4"/>
    <w:rsid w:val="0087047D"/>
    <w:rsid w:val="008704B4"/>
    <w:rsid w:val="00871378"/>
    <w:rsid w:val="008716B6"/>
    <w:rsid w:val="00872C1D"/>
    <w:rsid w:val="00873757"/>
    <w:rsid w:val="00873ED2"/>
    <w:rsid w:val="00873F6A"/>
    <w:rsid w:val="00874428"/>
    <w:rsid w:val="0087453F"/>
    <w:rsid w:val="0087473F"/>
    <w:rsid w:val="00875001"/>
    <w:rsid w:val="008750DE"/>
    <w:rsid w:val="00875214"/>
    <w:rsid w:val="008753DD"/>
    <w:rsid w:val="008759D4"/>
    <w:rsid w:val="00875A42"/>
    <w:rsid w:val="00875BA9"/>
    <w:rsid w:val="00876CE7"/>
    <w:rsid w:val="00876DD4"/>
    <w:rsid w:val="00876EC4"/>
    <w:rsid w:val="00877F66"/>
    <w:rsid w:val="0088003E"/>
    <w:rsid w:val="008816E2"/>
    <w:rsid w:val="00881A69"/>
    <w:rsid w:val="00881D42"/>
    <w:rsid w:val="00881D50"/>
    <w:rsid w:val="0088219E"/>
    <w:rsid w:val="00882A88"/>
    <w:rsid w:val="00882E6E"/>
    <w:rsid w:val="0088364D"/>
    <w:rsid w:val="008837B7"/>
    <w:rsid w:val="00883A56"/>
    <w:rsid w:val="00883FCC"/>
    <w:rsid w:val="00885B76"/>
    <w:rsid w:val="00885FB2"/>
    <w:rsid w:val="00886215"/>
    <w:rsid w:val="00886A26"/>
    <w:rsid w:val="00886C60"/>
    <w:rsid w:val="00887411"/>
    <w:rsid w:val="0088747E"/>
    <w:rsid w:val="00887524"/>
    <w:rsid w:val="00887703"/>
    <w:rsid w:val="0088780E"/>
    <w:rsid w:val="008879AC"/>
    <w:rsid w:val="00887C96"/>
    <w:rsid w:val="00887F2A"/>
    <w:rsid w:val="008903CB"/>
    <w:rsid w:val="00890441"/>
    <w:rsid w:val="00890D08"/>
    <w:rsid w:val="0089167C"/>
    <w:rsid w:val="00891F59"/>
    <w:rsid w:val="00894A78"/>
    <w:rsid w:val="00897F2F"/>
    <w:rsid w:val="008A09AB"/>
    <w:rsid w:val="008A13E2"/>
    <w:rsid w:val="008A1560"/>
    <w:rsid w:val="008A180E"/>
    <w:rsid w:val="008A29DD"/>
    <w:rsid w:val="008A2F29"/>
    <w:rsid w:val="008A34EA"/>
    <w:rsid w:val="008A3A54"/>
    <w:rsid w:val="008A3FCF"/>
    <w:rsid w:val="008A48A9"/>
    <w:rsid w:val="008A4EDF"/>
    <w:rsid w:val="008A4FFB"/>
    <w:rsid w:val="008A697E"/>
    <w:rsid w:val="008A6B47"/>
    <w:rsid w:val="008A6C3B"/>
    <w:rsid w:val="008A70DE"/>
    <w:rsid w:val="008A798A"/>
    <w:rsid w:val="008A7D03"/>
    <w:rsid w:val="008A7D07"/>
    <w:rsid w:val="008B02A3"/>
    <w:rsid w:val="008B0307"/>
    <w:rsid w:val="008B0A40"/>
    <w:rsid w:val="008B0BB8"/>
    <w:rsid w:val="008B0C57"/>
    <w:rsid w:val="008B0E03"/>
    <w:rsid w:val="008B1909"/>
    <w:rsid w:val="008B1A4C"/>
    <w:rsid w:val="008B1A5D"/>
    <w:rsid w:val="008B1C89"/>
    <w:rsid w:val="008B286A"/>
    <w:rsid w:val="008B3014"/>
    <w:rsid w:val="008B39E9"/>
    <w:rsid w:val="008B46A8"/>
    <w:rsid w:val="008B4BA6"/>
    <w:rsid w:val="008B4F7B"/>
    <w:rsid w:val="008B527C"/>
    <w:rsid w:val="008B54DA"/>
    <w:rsid w:val="008B5695"/>
    <w:rsid w:val="008B5761"/>
    <w:rsid w:val="008B5CFC"/>
    <w:rsid w:val="008B6B92"/>
    <w:rsid w:val="008B79F7"/>
    <w:rsid w:val="008B7B3A"/>
    <w:rsid w:val="008B7EE2"/>
    <w:rsid w:val="008C0B79"/>
    <w:rsid w:val="008C0D28"/>
    <w:rsid w:val="008C19C4"/>
    <w:rsid w:val="008C1D73"/>
    <w:rsid w:val="008C229E"/>
    <w:rsid w:val="008C3201"/>
    <w:rsid w:val="008C36DF"/>
    <w:rsid w:val="008C433B"/>
    <w:rsid w:val="008C450E"/>
    <w:rsid w:val="008C5419"/>
    <w:rsid w:val="008C5701"/>
    <w:rsid w:val="008C5CF0"/>
    <w:rsid w:val="008C5D26"/>
    <w:rsid w:val="008C5DF4"/>
    <w:rsid w:val="008C5FD4"/>
    <w:rsid w:val="008C6F8A"/>
    <w:rsid w:val="008C73DF"/>
    <w:rsid w:val="008D0636"/>
    <w:rsid w:val="008D0DDD"/>
    <w:rsid w:val="008D0E32"/>
    <w:rsid w:val="008D1003"/>
    <w:rsid w:val="008D1059"/>
    <w:rsid w:val="008D1400"/>
    <w:rsid w:val="008D153C"/>
    <w:rsid w:val="008D239C"/>
    <w:rsid w:val="008D3935"/>
    <w:rsid w:val="008D4035"/>
    <w:rsid w:val="008D44F7"/>
    <w:rsid w:val="008D461B"/>
    <w:rsid w:val="008D4D58"/>
    <w:rsid w:val="008D4E27"/>
    <w:rsid w:val="008D4E4A"/>
    <w:rsid w:val="008D5463"/>
    <w:rsid w:val="008D5BA2"/>
    <w:rsid w:val="008D630C"/>
    <w:rsid w:val="008D6352"/>
    <w:rsid w:val="008D6EEA"/>
    <w:rsid w:val="008D6F05"/>
    <w:rsid w:val="008D78AB"/>
    <w:rsid w:val="008D79AD"/>
    <w:rsid w:val="008D7BF2"/>
    <w:rsid w:val="008E0CD1"/>
    <w:rsid w:val="008E0F0C"/>
    <w:rsid w:val="008E108A"/>
    <w:rsid w:val="008E1C9B"/>
    <w:rsid w:val="008E217B"/>
    <w:rsid w:val="008E2BEC"/>
    <w:rsid w:val="008E3BD0"/>
    <w:rsid w:val="008E3D17"/>
    <w:rsid w:val="008E474A"/>
    <w:rsid w:val="008E4DC9"/>
    <w:rsid w:val="008E51EA"/>
    <w:rsid w:val="008E5833"/>
    <w:rsid w:val="008E60D5"/>
    <w:rsid w:val="008E6998"/>
    <w:rsid w:val="008E6D3E"/>
    <w:rsid w:val="008E6F45"/>
    <w:rsid w:val="008E6F8C"/>
    <w:rsid w:val="008E71EA"/>
    <w:rsid w:val="008E7249"/>
    <w:rsid w:val="008E72F7"/>
    <w:rsid w:val="008E7454"/>
    <w:rsid w:val="008E7878"/>
    <w:rsid w:val="008E7946"/>
    <w:rsid w:val="008E7AC8"/>
    <w:rsid w:val="008F025D"/>
    <w:rsid w:val="008F03DE"/>
    <w:rsid w:val="008F1119"/>
    <w:rsid w:val="008F12E2"/>
    <w:rsid w:val="008F14A5"/>
    <w:rsid w:val="008F253B"/>
    <w:rsid w:val="008F2A70"/>
    <w:rsid w:val="008F2EB4"/>
    <w:rsid w:val="008F401C"/>
    <w:rsid w:val="008F40B5"/>
    <w:rsid w:val="008F4B2E"/>
    <w:rsid w:val="008F54C5"/>
    <w:rsid w:val="008F5B4B"/>
    <w:rsid w:val="008F66B1"/>
    <w:rsid w:val="008F6C60"/>
    <w:rsid w:val="008F7ACB"/>
    <w:rsid w:val="00900A70"/>
    <w:rsid w:val="00901B52"/>
    <w:rsid w:val="00901E74"/>
    <w:rsid w:val="009027DD"/>
    <w:rsid w:val="00903680"/>
    <w:rsid w:val="009036A8"/>
    <w:rsid w:val="00903B2E"/>
    <w:rsid w:val="00904344"/>
    <w:rsid w:val="00905181"/>
    <w:rsid w:val="00905395"/>
    <w:rsid w:val="00905D4E"/>
    <w:rsid w:val="0090618A"/>
    <w:rsid w:val="00906AA1"/>
    <w:rsid w:val="00906BE8"/>
    <w:rsid w:val="00906D94"/>
    <w:rsid w:val="0090748C"/>
    <w:rsid w:val="00907D40"/>
    <w:rsid w:val="00907EAE"/>
    <w:rsid w:val="0091033E"/>
    <w:rsid w:val="00910EF2"/>
    <w:rsid w:val="0091196F"/>
    <w:rsid w:val="009119E6"/>
    <w:rsid w:val="00911ECF"/>
    <w:rsid w:val="00912154"/>
    <w:rsid w:val="00912246"/>
    <w:rsid w:val="0091311B"/>
    <w:rsid w:val="009134F7"/>
    <w:rsid w:val="00913941"/>
    <w:rsid w:val="00914185"/>
    <w:rsid w:val="00914336"/>
    <w:rsid w:val="00914541"/>
    <w:rsid w:val="009149E3"/>
    <w:rsid w:val="00914E37"/>
    <w:rsid w:val="00915099"/>
    <w:rsid w:val="009151DF"/>
    <w:rsid w:val="00915EA5"/>
    <w:rsid w:val="009161E4"/>
    <w:rsid w:val="009163AF"/>
    <w:rsid w:val="00916811"/>
    <w:rsid w:val="00917ADF"/>
    <w:rsid w:val="00920039"/>
    <w:rsid w:val="009201FD"/>
    <w:rsid w:val="009201FF"/>
    <w:rsid w:val="009205FE"/>
    <w:rsid w:val="00920A2B"/>
    <w:rsid w:val="0092161A"/>
    <w:rsid w:val="009218FB"/>
    <w:rsid w:val="00921F5B"/>
    <w:rsid w:val="00922074"/>
    <w:rsid w:val="00922078"/>
    <w:rsid w:val="00922196"/>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F8D"/>
    <w:rsid w:val="009302FA"/>
    <w:rsid w:val="0093066E"/>
    <w:rsid w:val="00930713"/>
    <w:rsid w:val="00930732"/>
    <w:rsid w:val="009307DF"/>
    <w:rsid w:val="009311EA"/>
    <w:rsid w:val="00931C97"/>
    <w:rsid w:val="00931DF1"/>
    <w:rsid w:val="00931EDB"/>
    <w:rsid w:val="00931F8D"/>
    <w:rsid w:val="009321C4"/>
    <w:rsid w:val="00932B40"/>
    <w:rsid w:val="00932E72"/>
    <w:rsid w:val="00933321"/>
    <w:rsid w:val="00933DF1"/>
    <w:rsid w:val="00933E35"/>
    <w:rsid w:val="00934549"/>
    <w:rsid w:val="009348B1"/>
    <w:rsid w:val="00935BCC"/>
    <w:rsid w:val="00935CA2"/>
    <w:rsid w:val="009360BD"/>
    <w:rsid w:val="0093676A"/>
    <w:rsid w:val="0093678E"/>
    <w:rsid w:val="00936CD7"/>
    <w:rsid w:val="00937F67"/>
    <w:rsid w:val="009401F8"/>
    <w:rsid w:val="009408F7"/>
    <w:rsid w:val="00940EBB"/>
    <w:rsid w:val="00941006"/>
    <w:rsid w:val="00942701"/>
    <w:rsid w:val="00942B17"/>
    <w:rsid w:val="00942CCD"/>
    <w:rsid w:val="009438BC"/>
    <w:rsid w:val="00943A69"/>
    <w:rsid w:val="00943A94"/>
    <w:rsid w:val="00944033"/>
    <w:rsid w:val="00944436"/>
    <w:rsid w:val="00944915"/>
    <w:rsid w:val="00944AB9"/>
    <w:rsid w:val="00944CB4"/>
    <w:rsid w:val="009459FD"/>
    <w:rsid w:val="00945E27"/>
    <w:rsid w:val="0094702C"/>
    <w:rsid w:val="00947ADC"/>
    <w:rsid w:val="00947C5D"/>
    <w:rsid w:val="0095115B"/>
    <w:rsid w:val="00952782"/>
    <w:rsid w:val="00953F0A"/>
    <w:rsid w:val="00955471"/>
    <w:rsid w:val="0095597D"/>
    <w:rsid w:val="00955AA8"/>
    <w:rsid w:val="00955EE3"/>
    <w:rsid w:val="00956E3A"/>
    <w:rsid w:val="00957193"/>
    <w:rsid w:val="00957A2E"/>
    <w:rsid w:val="00957B1D"/>
    <w:rsid w:val="00960731"/>
    <w:rsid w:val="0096129D"/>
    <w:rsid w:val="009612D0"/>
    <w:rsid w:val="00961442"/>
    <w:rsid w:val="0096157E"/>
    <w:rsid w:val="00961732"/>
    <w:rsid w:val="00961763"/>
    <w:rsid w:val="00962A13"/>
    <w:rsid w:val="00962CAF"/>
    <w:rsid w:val="00962F55"/>
    <w:rsid w:val="009634EB"/>
    <w:rsid w:val="0096370C"/>
    <w:rsid w:val="009645D9"/>
    <w:rsid w:val="00964A88"/>
    <w:rsid w:val="00964BD6"/>
    <w:rsid w:val="009663D1"/>
    <w:rsid w:val="009665DE"/>
    <w:rsid w:val="009671A6"/>
    <w:rsid w:val="00970529"/>
    <w:rsid w:val="00970630"/>
    <w:rsid w:val="00970DF4"/>
    <w:rsid w:val="00970FD4"/>
    <w:rsid w:val="0097156C"/>
    <w:rsid w:val="009716C8"/>
    <w:rsid w:val="00971C57"/>
    <w:rsid w:val="0097208A"/>
    <w:rsid w:val="00972107"/>
    <w:rsid w:val="00972673"/>
    <w:rsid w:val="0097351F"/>
    <w:rsid w:val="009737A8"/>
    <w:rsid w:val="009744D0"/>
    <w:rsid w:val="00974C6E"/>
    <w:rsid w:val="00974EB3"/>
    <w:rsid w:val="009754B8"/>
    <w:rsid w:val="00975CF5"/>
    <w:rsid w:val="009771E0"/>
    <w:rsid w:val="00977344"/>
    <w:rsid w:val="009777B6"/>
    <w:rsid w:val="00980E8A"/>
    <w:rsid w:val="009811C5"/>
    <w:rsid w:val="0098165A"/>
    <w:rsid w:val="00981A51"/>
    <w:rsid w:val="0098271F"/>
    <w:rsid w:val="009845BA"/>
    <w:rsid w:val="00984757"/>
    <w:rsid w:val="00985456"/>
    <w:rsid w:val="00985849"/>
    <w:rsid w:val="00985A02"/>
    <w:rsid w:val="00985D1A"/>
    <w:rsid w:val="009862F7"/>
    <w:rsid w:val="00987C6B"/>
    <w:rsid w:val="00990375"/>
    <w:rsid w:val="009914C5"/>
    <w:rsid w:val="009920E9"/>
    <w:rsid w:val="0099218F"/>
    <w:rsid w:val="009923B0"/>
    <w:rsid w:val="0099265E"/>
    <w:rsid w:val="00992E28"/>
    <w:rsid w:val="00993033"/>
    <w:rsid w:val="009935F2"/>
    <w:rsid w:val="0099373C"/>
    <w:rsid w:val="00993ACF"/>
    <w:rsid w:val="00993DEA"/>
    <w:rsid w:val="00994A7B"/>
    <w:rsid w:val="00994F53"/>
    <w:rsid w:val="009957D9"/>
    <w:rsid w:val="00995C22"/>
    <w:rsid w:val="009963A8"/>
    <w:rsid w:val="00996A0B"/>
    <w:rsid w:val="00996A36"/>
    <w:rsid w:val="0099701E"/>
    <w:rsid w:val="009974C6"/>
    <w:rsid w:val="00997741"/>
    <w:rsid w:val="00997987"/>
    <w:rsid w:val="00997B1F"/>
    <w:rsid w:val="00997D26"/>
    <w:rsid w:val="009A0E60"/>
    <w:rsid w:val="009A1F4D"/>
    <w:rsid w:val="009A2018"/>
    <w:rsid w:val="009A287F"/>
    <w:rsid w:val="009A2A04"/>
    <w:rsid w:val="009A35F1"/>
    <w:rsid w:val="009A41BD"/>
    <w:rsid w:val="009A48DD"/>
    <w:rsid w:val="009A492F"/>
    <w:rsid w:val="009A4B39"/>
    <w:rsid w:val="009A705D"/>
    <w:rsid w:val="009A76C5"/>
    <w:rsid w:val="009A7B9B"/>
    <w:rsid w:val="009B0425"/>
    <w:rsid w:val="009B108A"/>
    <w:rsid w:val="009B173E"/>
    <w:rsid w:val="009B1991"/>
    <w:rsid w:val="009B2A43"/>
    <w:rsid w:val="009B3DBC"/>
    <w:rsid w:val="009B43A6"/>
    <w:rsid w:val="009B4508"/>
    <w:rsid w:val="009B474F"/>
    <w:rsid w:val="009B5276"/>
    <w:rsid w:val="009B5609"/>
    <w:rsid w:val="009B56F9"/>
    <w:rsid w:val="009B5B8E"/>
    <w:rsid w:val="009C0584"/>
    <w:rsid w:val="009C077A"/>
    <w:rsid w:val="009C1E98"/>
    <w:rsid w:val="009C1F9F"/>
    <w:rsid w:val="009C32A3"/>
    <w:rsid w:val="009C3A41"/>
    <w:rsid w:val="009C3C75"/>
    <w:rsid w:val="009C5FF6"/>
    <w:rsid w:val="009C65E4"/>
    <w:rsid w:val="009C6690"/>
    <w:rsid w:val="009C6E72"/>
    <w:rsid w:val="009C7C66"/>
    <w:rsid w:val="009C7EBD"/>
    <w:rsid w:val="009D0BF3"/>
    <w:rsid w:val="009D12C6"/>
    <w:rsid w:val="009D1441"/>
    <w:rsid w:val="009D1815"/>
    <w:rsid w:val="009D211D"/>
    <w:rsid w:val="009D2674"/>
    <w:rsid w:val="009D2934"/>
    <w:rsid w:val="009D2A67"/>
    <w:rsid w:val="009D3576"/>
    <w:rsid w:val="009D35EB"/>
    <w:rsid w:val="009D4511"/>
    <w:rsid w:val="009D4C85"/>
    <w:rsid w:val="009D4C8E"/>
    <w:rsid w:val="009D6364"/>
    <w:rsid w:val="009D65ED"/>
    <w:rsid w:val="009D6735"/>
    <w:rsid w:val="009D6A36"/>
    <w:rsid w:val="009D6AF1"/>
    <w:rsid w:val="009D700E"/>
    <w:rsid w:val="009D79F1"/>
    <w:rsid w:val="009E0C2F"/>
    <w:rsid w:val="009E1401"/>
    <w:rsid w:val="009E1413"/>
    <w:rsid w:val="009E1500"/>
    <w:rsid w:val="009E19C1"/>
    <w:rsid w:val="009E1D20"/>
    <w:rsid w:val="009E23D1"/>
    <w:rsid w:val="009E2722"/>
    <w:rsid w:val="009E282D"/>
    <w:rsid w:val="009E2E86"/>
    <w:rsid w:val="009E2FD4"/>
    <w:rsid w:val="009E3282"/>
    <w:rsid w:val="009E3601"/>
    <w:rsid w:val="009E4AF9"/>
    <w:rsid w:val="009E4B48"/>
    <w:rsid w:val="009E4ED7"/>
    <w:rsid w:val="009E577D"/>
    <w:rsid w:val="009E5BD2"/>
    <w:rsid w:val="009E5DE6"/>
    <w:rsid w:val="009E616E"/>
    <w:rsid w:val="009E658D"/>
    <w:rsid w:val="009E6621"/>
    <w:rsid w:val="009E6D89"/>
    <w:rsid w:val="009E7B2E"/>
    <w:rsid w:val="009F0013"/>
    <w:rsid w:val="009F031D"/>
    <w:rsid w:val="009F078E"/>
    <w:rsid w:val="009F0795"/>
    <w:rsid w:val="009F0882"/>
    <w:rsid w:val="009F1BF6"/>
    <w:rsid w:val="009F26B2"/>
    <w:rsid w:val="009F2C97"/>
    <w:rsid w:val="009F301D"/>
    <w:rsid w:val="009F4173"/>
    <w:rsid w:val="009F4522"/>
    <w:rsid w:val="009F474E"/>
    <w:rsid w:val="009F47EB"/>
    <w:rsid w:val="009F47EE"/>
    <w:rsid w:val="009F4B10"/>
    <w:rsid w:val="009F4EA3"/>
    <w:rsid w:val="009F660D"/>
    <w:rsid w:val="009F6864"/>
    <w:rsid w:val="009F68E1"/>
    <w:rsid w:val="009F71D2"/>
    <w:rsid w:val="009F74EA"/>
    <w:rsid w:val="009F753B"/>
    <w:rsid w:val="00A000D4"/>
    <w:rsid w:val="00A00102"/>
    <w:rsid w:val="00A00972"/>
    <w:rsid w:val="00A00D1F"/>
    <w:rsid w:val="00A00F6F"/>
    <w:rsid w:val="00A0192D"/>
    <w:rsid w:val="00A02969"/>
    <w:rsid w:val="00A02BFE"/>
    <w:rsid w:val="00A02CD2"/>
    <w:rsid w:val="00A036B9"/>
    <w:rsid w:val="00A03B38"/>
    <w:rsid w:val="00A041CF"/>
    <w:rsid w:val="00A04734"/>
    <w:rsid w:val="00A04840"/>
    <w:rsid w:val="00A05667"/>
    <w:rsid w:val="00A06EC3"/>
    <w:rsid w:val="00A10BD8"/>
    <w:rsid w:val="00A10D6D"/>
    <w:rsid w:val="00A10F77"/>
    <w:rsid w:val="00A10FFD"/>
    <w:rsid w:val="00A115D1"/>
    <w:rsid w:val="00A11787"/>
    <w:rsid w:val="00A12673"/>
    <w:rsid w:val="00A1271E"/>
    <w:rsid w:val="00A127B6"/>
    <w:rsid w:val="00A13237"/>
    <w:rsid w:val="00A134A6"/>
    <w:rsid w:val="00A13804"/>
    <w:rsid w:val="00A13BC7"/>
    <w:rsid w:val="00A14037"/>
    <w:rsid w:val="00A1419A"/>
    <w:rsid w:val="00A14E80"/>
    <w:rsid w:val="00A161E6"/>
    <w:rsid w:val="00A16BCE"/>
    <w:rsid w:val="00A16DCE"/>
    <w:rsid w:val="00A16E27"/>
    <w:rsid w:val="00A17918"/>
    <w:rsid w:val="00A1795B"/>
    <w:rsid w:val="00A2021B"/>
    <w:rsid w:val="00A2023D"/>
    <w:rsid w:val="00A20272"/>
    <w:rsid w:val="00A20499"/>
    <w:rsid w:val="00A204FD"/>
    <w:rsid w:val="00A215A4"/>
    <w:rsid w:val="00A219D8"/>
    <w:rsid w:val="00A21BC9"/>
    <w:rsid w:val="00A2252C"/>
    <w:rsid w:val="00A2286D"/>
    <w:rsid w:val="00A22C6C"/>
    <w:rsid w:val="00A22DCC"/>
    <w:rsid w:val="00A235D3"/>
    <w:rsid w:val="00A24610"/>
    <w:rsid w:val="00A2534C"/>
    <w:rsid w:val="00A26700"/>
    <w:rsid w:val="00A30003"/>
    <w:rsid w:val="00A30133"/>
    <w:rsid w:val="00A30822"/>
    <w:rsid w:val="00A308FE"/>
    <w:rsid w:val="00A30B31"/>
    <w:rsid w:val="00A30E1E"/>
    <w:rsid w:val="00A30ED2"/>
    <w:rsid w:val="00A313C6"/>
    <w:rsid w:val="00A31530"/>
    <w:rsid w:val="00A315D9"/>
    <w:rsid w:val="00A31B9C"/>
    <w:rsid w:val="00A3257D"/>
    <w:rsid w:val="00A32957"/>
    <w:rsid w:val="00A337CA"/>
    <w:rsid w:val="00A338D7"/>
    <w:rsid w:val="00A3410C"/>
    <w:rsid w:val="00A3491C"/>
    <w:rsid w:val="00A3496F"/>
    <w:rsid w:val="00A35108"/>
    <w:rsid w:val="00A353B4"/>
    <w:rsid w:val="00A35A41"/>
    <w:rsid w:val="00A35EA5"/>
    <w:rsid w:val="00A35FEE"/>
    <w:rsid w:val="00A365C8"/>
    <w:rsid w:val="00A3675A"/>
    <w:rsid w:val="00A367D3"/>
    <w:rsid w:val="00A36856"/>
    <w:rsid w:val="00A3685D"/>
    <w:rsid w:val="00A36F4C"/>
    <w:rsid w:val="00A37434"/>
    <w:rsid w:val="00A41A3F"/>
    <w:rsid w:val="00A424E7"/>
    <w:rsid w:val="00A4254D"/>
    <w:rsid w:val="00A425A2"/>
    <w:rsid w:val="00A4282D"/>
    <w:rsid w:val="00A42F43"/>
    <w:rsid w:val="00A439DD"/>
    <w:rsid w:val="00A44084"/>
    <w:rsid w:val="00A4575E"/>
    <w:rsid w:val="00A46042"/>
    <w:rsid w:val="00A4675F"/>
    <w:rsid w:val="00A46B63"/>
    <w:rsid w:val="00A46C21"/>
    <w:rsid w:val="00A46DED"/>
    <w:rsid w:val="00A478B5"/>
    <w:rsid w:val="00A479C5"/>
    <w:rsid w:val="00A506C0"/>
    <w:rsid w:val="00A51057"/>
    <w:rsid w:val="00A51C54"/>
    <w:rsid w:val="00A5247A"/>
    <w:rsid w:val="00A529A7"/>
    <w:rsid w:val="00A52A24"/>
    <w:rsid w:val="00A53211"/>
    <w:rsid w:val="00A53967"/>
    <w:rsid w:val="00A53AC5"/>
    <w:rsid w:val="00A54897"/>
    <w:rsid w:val="00A557FD"/>
    <w:rsid w:val="00A558AF"/>
    <w:rsid w:val="00A55AE2"/>
    <w:rsid w:val="00A55FFD"/>
    <w:rsid w:val="00A56501"/>
    <w:rsid w:val="00A56DC3"/>
    <w:rsid w:val="00A57264"/>
    <w:rsid w:val="00A57320"/>
    <w:rsid w:val="00A57CC5"/>
    <w:rsid w:val="00A57F0A"/>
    <w:rsid w:val="00A60539"/>
    <w:rsid w:val="00A60613"/>
    <w:rsid w:val="00A6096A"/>
    <w:rsid w:val="00A61071"/>
    <w:rsid w:val="00A61954"/>
    <w:rsid w:val="00A62DBD"/>
    <w:rsid w:val="00A6470A"/>
    <w:rsid w:val="00A64A99"/>
    <w:rsid w:val="00A65034"/>
    <w:rsid w:val="00A65579"/>
    <w:rsid w:val="00A6606F"/>
    <w:rsid w:val="00A66499"/>
    <w:rsid w:val="00A66855"/>
    <w:rsid w:val="00A668CB"/>
    <w:rsid w:val="00A66B57"/>
    <w:rsid w:val="00A66F31"/>
    <w:rsid w:val="00A67191"/>
    <w:rsid w:val="00A67801"/>
    <w:rsid w:val="00A67C0A"/>
    <w:rsid w:val="00A716DA"/>
    <w:rsid w:val="00A71BF1"/>
    <w:rsid w:val="00A729FA"/>
    <w:rsid w:val="00A72B6E"/>
    <w:rsid w:val="00A72EAE"/>
    <w:rsid w:val="00A73440"/>
    <w:rsid w:val="00A73CDB"/>
    <w:rsid w:val="00A74216"/>
    <w:rsid w:val="00A750A8"/>
    <w:rsid w:val="00A75512"/>
    <w:rsid w:val="00A75986"/>
    <w:rsid w:val="00A7627F"/>
    <w:rsid w:val="00A762C8"/>
    <w:rsid w:val="00A76E8E"/>
    <w:rsid w:val="00A77BDD"/>
    <w:rsid w:val="00A80390"/>
    <w:rsid w:val="00A80770"/>
    <w:rsid w:val="00A81AF3"/>
    <w:rsid w:val="00A8239F"/>
    <w:rsid w:val="00A82492"/>
    <w:rsid w:val="00A825A1"/>
    <w:rsid w:val="00A829A0"/>
    <w:rsid w:val="00A83881"/>
    <w:rsid w:val="00A83F93"/>
    <w:rsid w:val="00A844EE"/>
    <w:rsid w:val="00A84A12"/>
    <w:rsid w:val="00A855E6"/>
    <w:rsid w:val="00A856C9"/>
    <w:rsid w:val="00A85C4F"/>
    <w:rsid w:val="00A85CCA"/>
    <w:rsid w:val="00A85E24"/>
    <w:rsid w:val="00A860CE"/>
    <w:rsid w:val="00A86E2D"/>
    <w:rsid w:val="00A87351"/>
    <w:rsid w:val="00A87418"/>
    <w:rsid w:val="00A874FA"/>
    <w:rsid w:val="00A87704"/>
    <w:rsid w:val="00A87A7A"/>
    <w:rsid w:val="00A87BE9"/>
    <w:rsid w:val="00A90051"/>
    <w:rsid w:val="00A90E06"/>
    <w:rsid w:val="00A90E27"/>
    <w:rsid w:val="00A91049"/>
    <w:rsid w:val="00A91053"/>
    <w:rsid w:val="00A912F8"/>
    <w:rsid w:val="00A933F6"/>
    <w:rsid w:val="00A9384B"/>
    <w:rsid w:val="00A93BEF"/>
    <w:rsid w:val="00A93C41"/>
    <w:rsid w:val="00A93E78"/>
    <w:rsid w:val="00A94538"/>
    <w:rsid w:val="00A94F39"/>
    <w:rsid w:val="00A950CA"/>
    <w:rsid w:val="00A9594C"/>
    <w:rsid w:val="00A95DBB"/>
    <w:rsid w:val="00A96775"/>
    <w:rsid w:val="00A96892"/>
    <w:rsid w:val="00A96E33"/>
    <w:rsid w:val="00A96E7A"/>
    <w:rsid w:val="00A970AB"/>
    <w:rsid w:val="00AA0296"/>
    <w:rsid w:val="00AA02FF"/>
    <w:rsid w:val="00AA0E39"/>
    <w:rsid w:val="00AA10F4"/>
    <w:rsid w:val="00AA15A5"/>
    <w:rsid w:val="00AA1710"/>
    <w:rsid w:val="00AA1844"/>
    <w:rsid w:val="00AA1C89"/>
    <w:rsid w:val="00AA1E94"/>
    <w:rsid w:val="00AA23E8"/>
    <w:rsid w:val="00AA391C"/>
    <w:rsid w:val="00AA42FB"/>
    <w:rsid w:val="00AA4A67"/>
    <w:rsid w:val="00AA4C84"/>
    <w:rsid w:val="00AA620A"/>
    <w:rsid w:val="00AA632A"/>
    <w:rsid w:val="00AA71CA"/>
    <w:rsid w:val="00AB083A"/>
    <w:rsid w:val="00AB11DC"/>
    <w:rsid w:val="00AB13F9"/>
    <w:rsid w:val="00AB1918"/>
    <w:rsid w:val="00AB20A9"/>
    <w:rsid w:val="00AB2BDD"/>
    <w:rsid w:val="00AB2C7B"/>
    <w:rsid w:val="00AB3171"/>
    <w:rsid w:val="00AB317D"/>
    <w:rsid w:val="00AB3208"/>
    <w:rsid w:val="00AB35CC"/>
    <w:rsid w:val="00AB37DC"/>
    <w:rsid w:val="00AB46C2"/>
    <w:rsid w:val="00AB4BBB"/>
    <w:rsid w:val="00AB4C79"/>
    <w:rsid w:val="00AB4DD5"/>
    <w:rsid w:val="00AB4E7E"/>
    <w:rsid w:val="00AB513F"/>
    <w:rsid w:val="00AB5F4B"/>
    <w:rsid w:val="00AB5F95"/>
    <w:rsid w:val="00AB65F4"/>
    <w:rsid w:val="00AB71C7"/>
    <w:rsid w:val="00AB7865"/>
    <w:rsid w:val="00AB78F3"/>
    <w:rsid w:val="00AB792D"/>
    <w:rsid w:val="00AB79CF"/>
    <w:rsid w:val="00AB7D70"/>
    <w:rsid w:val="00AC0501"/>
    <w:rsid w:val="00AC0CD6"/>
    <w:rsid w:val="00AC0F1C"/>
    <w:rsid w:val="00AC13E9"/>
    <w:rsid w:val="00AC15AA"/>
    <w:rsid w:val="00AC1965"/>
    <w:rsid w:val="00AC19C5"/>
    <w:rsid w:val="00AC1B9D"/>
    <w:rsid w:val="00AC26EF"/>
    <w:rsid w:val="00AC29FB"/>
    <w:rsid w:val="00AC38C4"/>
    <w:rsid w:val="00AC42AD"/>
    <w:rsid w:val="00AC466C"/>
    <w:rsid w:val="00AC4E4D"/>
    <w:rsid w:val="00AC5706"/>
    <w:rsid w:val="00AC5981"/>
    <w:rsid w:val="00AC7210"/>
    <w:rsid w:val="00AC74FD"/>
    <w:rsid w:val="00AC7721"/>
    <w:rsid w:val="00AC7E58"/>
    <w:rsid w:val="00AC7FD0"/>
    <w:rsid w:val="00AD00A9"/>
    <w:rsid w:val="00AD095C"/>
    <w:rsid w:val="00AD0C92"/>
    <w:rsid w:val="00AD0CC0"/>
    <w:rsid w:val="00AD1845"/>
    <w:rsid w:val="00AD1C3C"/>
    <w:rsid w:val="00AD1F44"/>
    <w:rsid w:val="00AD1FC7"/>
    <w:rsid w:val="00AD2803"/>
    <w:rsid w:val="00AD2940"/>
    <w:rsid w:val="00AD2FE2"/>
    <w:rsid w:val="00AD38FF"/>
    <w:rsid w:val="00AD3B39"/>
    <w:rsid w:val="00AD4D9A"/>
    <w:rsid w:val="00AD5344"/>
    <w:rsid w:val="00AD5443"/>
    <w:rsid w:val="00AD574C"/>
    <w:rsid w:val="00AD6857"/>
    <w:rsid w:val="00AD6D4F"/>
    <w:rsid w:val="00AE02ED"/>
    <w:rsid w:val="00AE0F12"/>
    <w:rsid w:val="00AE141B"/>
    <w:rsid w:val="00AE1A1B"/>
    <w:rsid w:val="00AE1C51"/>
    <w:rsid w:val="00AE1ED7"/>
    <w:rsid w:val="00AE1F7C"/>
    <w:rsid w:val="00AE2500"/>
    <w:rsid w:val="00AE2910"/>
    <w:rsid w:val="00AE393F"/>
    <w:rsid w:val="00AE40B4"/>
    <w:rsid w:val="00AE58C3"/>
    <w:rsid w:val="00AE58D1"/>
    <w:rsid w:val="00AE5F03"/>
    <w:rsid w:val="00AE6DE5"/>
    <w:rsid w:val="00AE6E72"/>
    <w:rsid w:val="00AE6E94"/>
    <w:rsid w:val="00AE6F9D"/>
    <w:rsid w:val="00AE738F"/>
    <w:rsid w:val="00AE7441"/>
    <w:rsid w:val="00AE7BCE"/>
    <w:rsid w:val="00AF117C"/>
    <w:rsid w:val="00AF1452"/>
    <w:rsid w:val="00AF184E"/>
    <w:rsid w:val="00AF1B9C"/>
    <w:rsid w:val="00AF2655"/>
    <w:rsid w:val="00AF26E3"/>
    <w:rsid w:val="00AF286B"/>
    <w:rsid w:val="00AF2B78"/>
    <w:rsid w:val="00AF3423"/>
    <w:rsid w:val="00AF4596"/>
    <w:rsid w:val="00AF4808"/>
    <w:rsid w:val="00AF5620"/>
    <w:rsid w:val="00AF64FB"/>
    <w:rsid w:val="00AF6550"/>
    <w:rsid w:val="00AF705B"/>
    <w:rsid w:val="00AF7387"/>
    <w:rsid w:val="00AF739B"/>
    <w:rsid w:val="00AF7C56"/>
    <w:rsid w:val="00B005AA"/>
    <w:rsid w:val="00B01A1E"/>
    <w:rsid w:val="00B01A63"/>
    <w:rsid w:val="00B02259"/>
    <w:rsid w:val="00B03416"/>
    <w:rsid w:val="00B0351D"/>
    <w:rsid w:val="00B03CB4"/>
    <w:rsid w:val="00B04029"/>
    <w:rsid w:val="00B0421E"/>
    <w:rsid w:val="00B043F1"/>
    <w:rsid w:val="00B048E1"/>
    <w:rsid w:val="00B04D4D"/>
    <w:rsid w:val="00B04ECB"/>
    <w:rsid w:val="00B04F3E"/>
    <w:rsid w:val="00B0561B"/>
    <w:rsid w:val="00B059C5"/>
    <w:rsid w:val="00B05B3D"/>
    <w:rsid w:val="00B05FD4"/>
    <w:rsid w:val="00B065FE"/>
    <w:rsid w:val="00B06F42"/>
    <w:rsid w:val="00B0702E"/>
    <w:rsid w:val="00B07B5F"/>
    <w:rsid w:val="00B07D94"/>
    <w:rsid w:val="00B10648"/>
    <w:rsid w:val="00B109D7"/>
    <w:rsid w:val="00B1182D"/>
    <w:rsid w:val="00B1227D"/>
    <w:rsid w:val="00B12419"/>
    <w:rsid w:val="00B12665"/>
    <w:rsid w:val="00B1313F"/>
    <w:rsid w:val="00B13D4B"/>
    <w:rsid w:val="00B13D56"/>
    <w:rsid w:val="00B13E33"/>
    <w:rsid w:val="00B140BC"/>
    <w:rsid w:val="00B144BA"/>
    <w:rsid w:val="00B15692"/>
    <w:rsid w:val="00B15708"/>
    <w:rsid w:val="00B15868"/>
    <w:rsid w:val="00B15A0E"/>
    <w:rsid w:val="00B170E5"/>
    <w:rsid w:val="00B202B1"/>
    <w:rsid w:val="00B21777"/>
    <w:rsid w:val="00B21CFA"/>
    <w:rsid w:val="00B22242"/>
    <w:rsid w:val="00B23CB9"/>
    <w:rsid w:val="00B24FE0"/>
    <w:rsid w:val="00B25223"/>
    <w:rsid w:val="00B2559F"/>
    <w:rsid w:val="00B25A20"/>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865"/>
    <w:rsid w:val="00B36DD3"/>
    <w:rsid w:val="00B40111"/>
    <w:rsid w:val="00B40D4D"/>
    <w:rsid w:val="00B414D2"/>
    <w:rsid w:val="00B415AC"/>
    <w:rsid w:val="00B41A66"/>
    <w:rsid w:val="00B42333"/>
    <w:rsid w:val="00B426EF"/>
    <w:rsid w:val="00B4296F"/>
    <w:rsid w:val="00B42FA4"/>
    <w:rsid w:val="00B4389F"/>
    <w:rsid w:val="00B444A2"/>
    <w:rsid w:val="00B44B8D"/>
    <w:rsid w:val="00B4504B"/>
    <w:rsid w:val="00B46356"/>
    <w:rsid w:val="00B46935"/>
    <w:rsid w:val="00B470BC"/>
    <w:rsid w:val="00B505B0"/>
    <w:rsid w:val="00B506FF"/>
    <w:rsid w:val="00B5071C"/>
    <w:rsid w:val="00B507EC"/>
    <w:rsid w:val="00B52333"/>
    <w:rsid w:val="00B523CA"/>
    <w:rsid w:val="00B530FB"/>
    <w:rsid w:val="00B53634"/>
    <w:rsid w:val="00B53E78"/>
    <w:rsid w:val="00B542E1"/>
    <w:rsid w:val="00B5477E"/>
    <w:rsid w:val="00B54F11"/>
    <w:rsid w:val="00B55119"/>
    <w:rsid w:val="00B5580E"/>
    <w:rsid w:val="00B55DC4"/>
    <w:rsid w:val="00B56D0F"/>
    <w:rsid w:val="00B56D5F"/>
    <w:rsid w:val="00B56EF8"/>
    <w:rsid w:val="00B578C5"/>
    <w:rsid w:val="00B5790C"/>
    <w:rsid w:val="00B57F89"/>
    <w:rsid w:val="00B60719"/>
    <w:rsid w:val="00B6089E"/>
    <w:rsid w:val="00B6129C"/>
    <w:rsid w:val="00B6141A"/>
    <w:rsid w:val="00B6149A"/>
    <w:rsid w:val="00B61612"/>
    <w:rsid w:val="00B61CB1"/>
    <w:rsid w:val="00B625F5"/>
    <w:rsid w:val="00B6282E"/>
    <w:rsid w:val="00B62B2C"/>
    <w:rsid w:val="00B63827"/>
    <w:rsid w:val="00B64042"/>
    <w:rsid w:val="00B654BC"/>
    <w:rsid w:val="00B66853"/>
    <w:rsid w:val="00B67493"/>
    <w:rsid w:val="00B67F88"/>
    <w:rsid w:val="00B70524"/>
    <w:rsid w:val="00B7081D"/>
    <w:rsid w:val="00B70944"/>
    <w:rsid w:val="00B71AE4"/>
    <w:rsid w:val="00B71EB4"/>
    <w:rsid w:val="00B71EC6"/>
    <w:rsid w:val="00B7281E"/>
    <w:rsid w:val="00B729D2"/>
    <w:rsid w:val="00B72B5C"/>
    <w:rsid w:val="00B72C76"/>
    <w:rsid w:val="00B731FB"/>
    <w:rsid w:val="00B7326C"/>
    <w:rsid w:val="00B73312"/>
    <w:rsid w:val="00B73663"/>
    <w:rsid w:val="00B7414F"/>
    <w:rsid w:val="00B745E4"/>
    <w:rsid w:val="00B74D8A"/>
    <w:rsid w:val="00B75507"/>
    <w:rsid w:val="00B75CC3"/>
    <w:rsid w:val="00B76447"/>
    <w:rsid w:val="00B76AC0"/>
    <w:rsid w:val="00B76C68"/>
    <w:rsid w:val="00B776C4"/>
    <w:rsid w:val="00B805FA"/>
    <w:rsid w:val="00B807EA"/>
    <w:rsid w:val="00B80969"/>
    <w:rsid w:val="00B80A9E"/>
    <w:rsid w:val="00B813C4"/>
    <w:rsid w:val="00B81647"/>
    <w:rsid w:val="00B817B1"/>
    <w:rsid w:val="00B81BE5"/>
    <w:rsid w:val="00B82674"/>
    <w:rsid w:val="00B8476E"/>
    <w:rsid w:val="00B84C1D"/>
    <w:rsid w:val="00B850C1"/>
    <w:rsid w:val="00B856E7"/>
    <w:rsid w:val="00B8686B"/>
    <w:rsid w:val="00B86DC4"/>
    <w:rsid w:val="00B87087"/>
    <w:rsid w:val="00B87146"/>
    <w:rsid w:val="00B87622"/>
    <w:rsid w:val="00B90140"/>
    <w:rsid w:val="00B904BB"/>
    <w:rsid w:val="00B90847"/>
    <w:rsid w:val="00B90D99"/>
    <w:rsid w:val="00B916E1"/>
    <w:rsid w:val="00B91ACD"/>
    <w:rsid w:val="00B91CC2"/>
    <w:rsid w:val="00B928FD"/>
    <w:rsid w:val="00B92B6B"/>
    <w:rsid w:val="00B92DEE"/>
    <w:rsid w:val="00B93297"/>
    <w:rsid w:val="00B9496F"/>
    <w:rsid w:val="00B94C29"/>
    <w:rsid w:val="00B94C44"/>
    <w:rsid w:val="00B95177"/>
    <w:rsid w:val="00B957A9"/>
    <w:rsid w:val="00B958E7"/>
    <w:rsid w:val="00B95CDD"/>
    <w:rsid w:val="00B96114"/>
    <w:rsid w:val="00B96233"/>
    <w:rsid w:val="00B96313"/>
    <w:rsid w:val="00B9692E"/>
    <w:rsid w:val="00B96D34"/>
    <w:rsid w:val="00B96F09"/>
    <w:rsid w:val="00B9723D"/>
    <w:rsid w:val="00B9744F"/>
    <w:rsid w:val="00B97FDC"/>
    <w:rsid w:val="00BA08D9"/>
    <w:rsid w:val="00BA0919"/>
    <w:rsid w:val="00BA0999"/>
    <w:rsid w:val="00BA122A"/>
    <w:rsid w:val="00BA1A14"/>
    <w:rsid w:val="00BA2F0E"/>
    <w:rsid w:val="00BA3046"/>
    <w:rsid w:val="00BA3E25"/>
    <w:rsid w:val="00BA404A"/>
    <w:rsid w:val="00BA4D4B"/>
    <w:rsid w:val="00BA55C2"/>
    <w:rsid w:val="00BA6138"/>
    <w:rsid w:val="00BA6ADD"/>
    <w:rsid w:val="00BA7190"/>
    <w:rsid w:val="00BA7900"/>
    <w:rsid w:val="00BB04E5"/>
    <w:rsid w:val="00BB0EA6"/>
    <w:rsid w:val="00BB146A"/>
    <w:rsid w:val="00BB2221"/>
    <w:rsid w:val="00BB33C4"/>
    <w:rsid w:val="00BB36C7"/>
    <w:rsid w:val="00BB3F2F"/>
    <w:rsid w:val="00BB4317"/>
    <w:rsid w:val="00BB49A2"/>
    <w:rsid w:val="00BB4FA4"/>
    <w:rsid w:val="00BB50A2"/>
    <w:rsid w:val="00BB579F"/>
    <w:rsid w:val="00BB5EA7"/>
    <w:rsid w:val="00BB62B0"/>
    <w:rsid w:val="00BB76B1"/>
    <w:rsid w:val="00BC01C7"/>
    <w:rsid w:val="00BC08AF"/>
    <w:rsid w:val="00BC0937"/>
    <w:rsid w:val="00BC0E30"/>
    <w:rsid w:val="00BC17B5"/>
    <w:rsid w:val="00BC19CE"/>
    <w:rsid w:val="00BC1CBE"/>
    <w:rsid w:val="00BC29EC"/>
    <w:rsid w:val="00BC2CB4"/>
    <w:rsid w:val="00BC3386"/>
    <w:rsid w:val="00BC3830"/>
    <w:rsid w:val="00BC3A0E"/>
    <w:rsid w:val="00BC4403"/>
    <w:rsid w:val="00BC44A9"/>
    <w:rsid w:val="00BC47CA"/>
    <w:rsid w:val="00BC4DF6"/>
    <w:rsid w:val="00BC55AE"/>
    <w:rsid w:val="00BC583B"/>
    <w:rsid w:val="00BC6284"/>
    <w:rsid w:val="00BC6637"/>
    <w:rsid w:val="00BC7476"/>
    <w:rsid w:val="00BC770F"/>
    <w:rsid w:val="00BC7B21"/>
    <w:rsid w:val="00BD0582"/>
    <w:rsid w:val="00BD07A9"/>
    <w:rsid w:val="00BD0A8F"/>
    <w:rsid w:val="00BD0BFE"/>
    <w:rsid w:val="00BD0CFD"/>
    <w:rsid w:val="00BD0EE9"/>
    <w:rsid w:val="00BD1CA2"/>
    <w:rsid w:val="00BD1DEC"/>
    <w:rsid w:val="00BD1E43"/>
    <w:rsid w:val="00BD331F"/>
    <w:rsid w:val="00BD343C"/>
    <w:rsid w:val="00BD3B5B"/>
    <w:rsid w:val="00BD4483"/>
    <w:rsid w:val="00BD4EBA"/>
    <w:rsid w:val="00BD50A3"/>
    <w:rsid w:val="00BD6B78"/>
    <w:rsid w:val="00BD6CD9"/>
    <w:rsid w:val="00BE1490"/>
    <w:rsid w:val="00BE1807"/>
    <w:rsid w:val="00BE2510"/>
    <w:rsid w:val="00BE2B32"/>
    <w:rsid w:val="00BE3020"/>
    <w:rsid w:val="00BE3B19"/>
    <w:rsid w:val="00BE3C0B"/>
    <w:rsid w:val="00BE5070"/>
    <w:rsid w:val="00BE5B76"/>
    <w:rsid w:val="00BE5E1A"/>
    <w:rsid w:val="00BE71C9"/>
    <w:rsid w:val="00BE77E9"/>
    <w:rsid w:val="00BF016F"/>
    <w:rsid w:val="00BF08A8"/>
    <w:rsid w:val="00BF0D90"/>
    <w:rsid w:val="00BF13EB"/>
    <w:rsid w:val="00BF14CE"/>
    <w:rsid w:val="00BF1B20"/>
    <w:rsid w:val="00BF2669"/>
    <w:rsid w:val="00BF29D9"/>
    <w:rsid w:val="00BF2A01"/>
    <w:rsid w:val="00BF351C"/>
    <w:rsid w:val="00BF3A13"/>
    <w:rsid w:val="00BF46BE"/>
    <w:rsid w:val="00BF4924"/>
    <w:rsid w:val="00BF554B"/>
    <w:rsid w:val="00BF5C2D"/>
    <w:rsid w:val="00BF5C44"/>
    <w:rsid w:val="00BF5FC1"/>
    <w:rsid w:val="00BF660F"/>
    <w:rsid w:val="00BF66DA"/>
    <w:rsid w:val="00BF6CD7"/>
    <w:rsid w:val="00BF707C"/>
    <w:rsid w:val="00BF72E5"/>
    <w:rsid w:val="00BF73D1"/>
    <w:rsid w:val="00BF763E"/>
    <w:rsid w:val="00BF7AC6"/>
    <w:rsid w:val="00BF7DD5"/>
    <w:rsid w:val="00C001AB"/>
    <w:rsid w:val="00C006AB"/>
    <w:rsid w:val="00C00E84"/>
    <w:rsid w:val="00C023B8"/>
    <w:rsid w:val="00C023E6"/>
    <w:rsid w:val="00C029E1"/>
    <w:rsid w:val="00C02E6F"/>
    <w:rsid w:val="00C02FCD"/>
    <w:rsid w:val="00C036F1"/>
    <w:rsid w:val="00C0398A"/>
    <w:rsid w:val="00C03FAD"/>
    <w:rsid w:val="00C04009"/>
    <w:rsid w:val="00C0456D"/>
    <w:rsid w:val="00C04B1A"/>
    <w:rsid w:val="00C04D8C"/>
    <w:rsid w:val="00C05151"/>
    <w:rsid w:val="00C054EB"/>
    <w:rsid w:val="00C05695"/>
    <w:rsid w:val="00C057EC"/>
    <w:rsid w:val="00C05A7D"/>
    <w:rsid w:val="00C06026"/>
    <w:rsid w:val="00C06244"/>
    <w:rsid w:val="00C06267"/>
    <w:rsid w:val="00C067B4"/>
    <w:rsid w:val="00C072D2"/>
    <w:rsid w:val="00C07854"/>
    <w:rsid w:val="00C0799A"/>
    <w:rsid w:val="00C10359"/>
    <w:rsid w:val="00C1040C"/>
    <w:rsid w:val="00C10454"/>
    <w:rsid w:val="00C11225"/>
    <w:rsid w:val="00C114A7"/>
    <w:rsid w:val="00C1166C"/>
    <w:rsid w:val="00C12382"/>
    <w:rsid w:val="00C124BF"/>
    <w:rsid w:val="00C1269A"/>
    <w:rsid w:val="00C12AE7"/>
    <w:rsid w:val="00C12D6E"/>
    <w:rsid w:val="00C1308B"/>
    <w:rsid w:val="00C13F1F"/>
    <w:rsid w:val="00C1495B"/>
    <w:rsid w:val="00C1519C"/>
    <w:rsid w:val="00C155D8"/>
    <w:rsid w:val="00C15AD0"/>
    <w:rsid w:val="00C15BA6"/>
    <w:rsid w:val="00C1634F"/>
    <w:rsid w:val="00C16867"/>
    <w:rsid w:val="00C20A60"/>
    <w:rsid w:val="00C20B1F"/>
    <w:rsid w:val="00C20D70"/>
    <w:rsid w:val="00C212EC"/>
    <w:rsid w:val="00C215FC"/>
    <w:rsid w:val="00C21697"/>
    <w:rsid w:val="00C218B7"/>
    <w:rsid w:val="00C21AEF"/>
    <w:rsid w:val="00C21D6E"/>
    <w:rsid w:val="00C21E40"/>
    <w:rsid w:val="00C22795"/>
    <w:rsid w:val="00C23A75"/>
    <w:rsid w:val="00C23CBA"/>
    <w:rsid w:val="00C23F32"/>
    <w:rsid w:val="00C23F82"/>
    <w:rsid w:val="00C240D1"/>
    <w:rsid w:val="00C2416F"/>
    <w:rsid w:val="00C243B1"/>
    <w:rsid w:val="00C246E1"/>
    <w:rsid w:val="00C2523F"/>
    <w:rsid w:val="00C259C5"/>
    <w:rsid w:val="00C26489"/>
    <w:rsid w:val="00C26D22"/>
    <w:rsid w:val="00C27390"/>
    <w:rsid w:val="00C27FEB"/>
    <w:rsid w:val="00C31338"/>
    <w:rsid w:val="00C31AEB"/>
    <w:rsid w:val="00C3237A"/>
    <w:rsid w:val="00C326A2"/>
    <w:rsid w:val="00C32B18"/>
    <w:rsid w:val="00C32B19"/>
    <w:rsid w:val="00C33640"/>
    <w:rsid w:val="00C33902"/>
    <w:rsid w:val="00C3463C"/>
    <w:rsid w:val="00C34FB6"/>
    <w:rsid w:val="00C35B52"/>
    <w:rsid w:val="00C361A5"/>
    <w:rsid w:val="00C3648E"/>
    <w:rsid w:val="00C36814"/>
    <w:rsid w:val="00C36850"/>
    <w:rsid w:val="00C36D79"/>
    <w:rsid w:val="00C37656"/>
    <w:rsid w:val="00C37988"/>
    <w:rsid w:val="00C40235"/>
    <w:rsid w:val="00C408BC"/>
    <w:rsid w:val="00C40FF9"/>
    <w:rsid w:val="00C411B8"/>
    <w:rsid w:val="00C41BC5"/>
    <w:rsid w:val="00C420AE"/>
    <w:rsid w:val="00C42C8A"/>
    <w:rsid w:val="00C43031"/>
    <w:rsid w:val="00C43123"/>
    <w:rsid w:val="00C43168"/>
    <w:rsid w:val="00C4348F"/>
    <w:rsid w:val="00C43A80"/>
    <w:rsid w:val="00C44141"/>
    <w:rsid w:val="00C4527F"/>
    <w:rsid w:val="00C45A3A"/>
    <w:rsid w:val="00C46566"/>
    <w:rsid w:val="00C46716"/>
    <w:rsid w:val="00C46CDA"/>
    <w:rsid w:val="00C47077"/>
    <w:rsid w:val="00C47088"/>
    <w:rsid w:val="00C4730D"/>
    <w:rsid w:val="00C47C5D"/>
    <w:rsid w:val="00C47E7C"/>
    <w:rsid w:val="00C511C1"/>
    <w:rsid w:val="00C51A50"/>
    <w:rsid w:val="00C5254C"/>
    <w:rsid w:val="00C52598"/>
    <w:rsid w:val="00C5291C"/>
    <w:rsid w:val="00C52FF4"/>
    <w:rsid w:val="00C531A0"/>
    <w:rsid w:val="00C5373E"/>
    <w:rsid w:val="00C53846"/>
    <w:rsid w:val="00C53D80"/>
    <w:rsid w:val="00C53E96"/>
    <w:rsid w:val="00C53F5E"/>
    <w:rsid w:val="00C545B2"/>
    <w:rsid w:val="00C54832"/>
    <w:rsid w:val="00C55696"/>
    <w:rsid w:val="00C55798"/>
    <w:rsid w:val="00C559ED"/>
    <w:rsid w:val="00C561A3"/>
    <w:rsid w:val="00C56BE6"/>
    <w:rsid w:val="00C57122"/>
    <w:rsid w:val="00C57423"/>
    <w:rsid w:val="00C5747D"/>
    <w:rsid w:val="00C57B24"/>
    <w:rsid w:val="00C602AE"/>
    <w:rsid w:val="00C60FAE"/>
    <w:rsid w:val="00C619E6"/>
    <w:rsid w:val="00C61C02"/>
    <w:rsid w:val="00C63C64"/>
    <w:rsid w:val="00C6447B"/>
    <w:rsid w:val="00C6450B"/>
    <w:rsid w:val="00C6537D"/>
    <w:rsid w:val="00C65489"/>
    <w:rsid w:val="00C65BC0"/>
    <w:rsid w:val="00C66653"/>
    <w:rsid w:val="00C66C04"/>
    <w:rsid w:val="00C66F99"/>
    <w:rsid w:val="00C703AC"/>
    <w:rsid w:val="00C70BDD"/>
    <w:rsid w:val="00C7271F"/>
    <w:rsid w:val="00C735DA"/>
    <w:rsid w:val="00C73BC1"/>
    <w:rsid w:val="00C73D60"/>
    <w:rsid w:val="00C73E46"/>
    <w:rsid w:val="00C7456E"/>
    <w:rsid w:val="00C74DE7"/>
    <w:rsid w:val="00C74EEE"/>
    <w:rsid w:val="00C75491"/>
    <w:rsid w:val="00C75704"/>
    <w:rsid w:val="00C758BA"/>
    <w:rsid w:val="00C75B6D"/>
    <w:rsid w:val="00C7623C"/>
    <w:rsid w:val="00C7667F"/>
    <w:rsid w:val="00C773E5"/>
    <w:rsid w:val="00C77847"/>
    <w:rsid w:val="00C77B6E"/>
    <w:rsid w:val="00C80E28"/>
    <w:rsid w:val="00C816EF"/>
    <w:rsid w:val="00C816F2"/>
    <w:rsid w:val="00C83157"/>
    <w:rsid w:val="00C837EE"/>
    <w:rsid w:val="00C8395E"/>
    <w:rsid w:val="00C83B0F"/>
    <w:rsid w:val="00C83F58"/>
    <w:rsid w:val="00C840F9"/>
    <w:rsid w:val="00C84877"/>
    <w:rsid w:val="00C84AF4"/>
    <w:rsid w:val="00C84DDA"/>
    <w:rsid w:val="00C85959"/>
    <w:rsid w:val="00C86D46"/>
    <w:rsid w:val="00C86D78"/>
    <w:rsid w:val="00C90171"/>
    <w:rsid w:val="00C9029E"/>
    <w:rsid w:val="00C90673"/>
    <w:rsid w:val="00C90A1D"/>
    <w:rsid w:val="00C90CD5"/>
    <w:rsid w:val="00C90ED3"/>
    <w:rsid w:val="00C916B1"/>
    <w:rsid w:val="00C9252B"/>
    <w:rsid w:val="00C9264D"/>
    <w:rsid w:val="00C92C27"/>
    <w:rsid w:val="00C92EFB"/>
    <w:rsid w:val="00C92F12"/>
    <w:rsid w:val="00C93270"/>
    <w:rsid w:val="00C9446D"/>
    <w:rsid w:val="00C9486C"/>
    <w:rsid w:val="00C94E54"/>
    <w:rsid w:val="00C956DF"/>
    <w:rsid w:val="00C9594F"/>
    <w:rsid w:val="00C962C4"/>
    <w:rsid w:val="00C96313"/>
    <w:rsid w:val="00C963BD"/>
    <w:rsid w:val="00C96B07"/>
    <w:rsid w:val="00C97C7B"/>
    <w:rsid w:val="00C97D2D"/>
    <w:rsid w:val="00C97E2B"/>
    <w:rsid w:val="00CA12D5"/>
    <w:rsid w:val="00CA1458"/>
    <w:rsid w:val="00CA1475"/>
    <w:rsid w:val="00CA245D"/>
    <w:rsid w:val="00CA305F"/>
    <w:rsid w:val="00CA3150"/>
    <w:rsid w:val="00CA3837"/>
    <w:rsid w:val="00CA4981"/>
    <w:rsid w:val="00CA5196"/>
    <w:rsid w:val="00CA590F"/>
    <w:rsid w:val="00CA5DC5"/>
    <w:rsid w:val="00CA6358"/>
    <w:rsid w:val="00CA760C"/>
    <w:rsid w:val="00CA79A4"/>
    <w:rsid w:val="00CB0896"/>
    <w:rsid w:val="00CB0FB5"/>
    <w:rsid w:val="00CB164F"/>
    <w:rsid w:val="00CB19A6"/>
    <w:rsid w:val="00CB2567"/>
    <w:rsid w:val="00CB3722"/>
    <w:rsid w:val="00CB4513"/>
    <w:rsid w:val="00CB4C05"/>
    <w:rsid w:val="00CB5E44"/>
    <w:rsid w:val="00CB61AC"/>
    <w:rsid w:val="00CB68E6"/>
    <w:rsid w:val="00CB6D41"/>
    <w:rsid w:val="00CB6EA0"/>
    <w:rsid w:val="00CB79F9"/>
    <w:rsid w:val="00CB7D21"/>
    <w:rsid w:val="00CB7E83"/>
    <w:rsid w:val="00CB7F99"/>
    <w:rsid w:val="00CC0614"/>
    <w:rsid w:val="00CC063C"/>
    <w:rsid w:val="00CC0D6B"/>
    <w:rsid w:val="00CC15DA"/>
    <w:rsid w:val="00CC2DE2"/>
    <w:rsid w:val="00CC32A9"/>
    <w:rsid w:val="00CC3396"/>
    <w:rsid w:val="00CC3FD4"/>
    <w:rsid w:val="00CC44E8"/>
    <w:rsid w:val="00CC4B88"/>
    <w:rsid w:val="00CC5576"/>
    <w:rsid w:val="00CC597F"/>
    <w:rsid w:val="00CC5E5B"/>
    <w:rsid w:val="00CC66DB"/>
    <w:rsid w:val="00CC6C9E"/>
    <w:rsid w:val="00CC741D"/>
    <w:rsid w:val="00CC76FC"/>
    <w:rsid w:val="00CC78DB"/>
    <w:rsid w:val="00CD0329"/>
    <w:rsid w:val="00CD0D20"/>
    <w:rsid w:val="00CD0F78"/>
    <w:rsid w:val="00CD2147"/>
    <w:rsid w:val="00CD2444"/>
    <w:rsid w:val="00CD2576"/>
    <w:rsid w:val="00CD2ECA"/>
    <w:rsid w:val="00CD2F7E"/>
    <w:rsid w:val="00CD33CD"/>
    <w:rsid w:val="00CD3592"/>
    <w:rsid w:val="00CD3D14"/>
    <w:rsid w:val="00CD4477"/>
    <w:rsid w:val="00CD4C2E"/>
    <w:rsid w:val="00CD55B9"/>
    <w:rsid w:val="00CD576F"/>
    <w:rsid w:val="00CD5B41"/>
    <w:rsid w:val="00CD61A9"/>
    <w:rsid w:val="00CD61F2"/>
    <w:rsid w:val="00CD637C"/>
    <w:rsid w:val="00CD6C88"/>
    <w:rsid w:val="00CD71E7"/>
    <w:rsid w:val="00CD7253"/>
    <w:rsid w:val="00CD7796"/>
    <w:rsid w:val="00CE00BA"/>
    <w:rsid w:val="00CE00D4"/>
    <w:rsid w:val="00CE0B2E"/>
    <w:rsid w:val="00CE1A99"/>
    <w:rsid w:val="00CE1E45"/>
    <w:rsid w:val="00CE2384"/>
    <w:rsid w:val="00CE2AC2"/>
    <w:rsid w:val="00CE32E6"/>
    <w:rsid w:val="00CE3751"/>
    <w:rsid w:val="00CE4184"/>
    <w:rsid w:val="00CE4514"/>
    <w:rsid w:val="00CE49FF"/>
    <w:rsid w:val="00CE57CD"/>
    <w:rsid w:val="00CE5BB3"/>
    <w:rsid w:val="00CE5EA5"/>
    <w:rsid w:val="00CE5F13"/>
    <w:rsid w:val="00CE5F32"/>
    <w:rsid w:val="00CE637A"/>
    <w:rsid w:val="00CE742E"/>
    <w:rsid w:val="00CE7D69"/>
    <w:rsid w:val="00CF0A60"/>
    <w:rsid w:val="00CF10FA"/>
    <w:rsid w:val="00CF179E"/>
    <w:rsid w:val="00CF200F"/>
    <w:rsid w:val="00CF2DE7"/>
    <w:rsid w:val="00CF2FDC"/>
    <w:rsid w:val="00CF3BC5"/>
    <w:rsid w:val="00CF43A5"/>
    <w:rsid w:val="00CF5120"/>
    <w:rsid w:val="00CF5B55"/>
    <w:rsid w:val="00CF6184"/>
    <w:rsid w:val="00CF68BC"/>
    <w:rsid w:val="00CF7324"/>
    <w:rsid w:val="00CF79E7"/>
    <w:rsid w:val="00D00067"/>
    <w:rsid w:val="00D0084F"/>
    <w:rsid w:val="00D01349"/>
    <w:rsid w:val="00D018A5"/>
    <w:rsid w:val="00D01988"/>
    <w:rsid w:val="00D01A26"/>
    <w:rsid w:val="00D0207B"/>
    <w:rsid w:val="00D0258F"/>
    <w:rsid w:val="00D02A20"/>
    <w:rsid w:val="00D03132"/>
    <w:rsid w:val="00D03B84"/>
    <w:rsid w:val="00D03BE8"/>
    <w:rsid w:val="00D0415B"/>
    <w:rsid w:val="00D04610"/>
    <w:rsid w:val="00D04E78"/>
    <w:rsid w:val="00D050C6"/>
    <w:rsid w:val="00D05292"/>
    <w:rsid w:val="00D05502"/>
    <w:rsid w:val="00D056BA"/>
    <w:rsid w:val="00D05891"/>
    <w:rsid w:val="00D05ECC"/>
    <w:rsid w:val="00D065A6"/>
    <w:rsid w:val="00D06881"/>
    <w:rsid w:val="00D06BA3"/>
    <w:rsid w:val="00D0746D"/>
    <w:rsid w:val="00D07C08"/>
    <w:rsid w:val="00D07F96"/>
    <w:rsid w:val="00D10041"/>
    <w:rsid w:val="00D1039A"/>
    <w:rsid w:val="00D1082D"/>
    <w:rsid w:val="00D10DF9"/>
    <w:rsid w:val="00D11435"/>
    <w:rsid w:val="00D11A88"/>
    <w:rsid w:val="00D12CCB"/>
    <w:rsid w:val="00D137CC"/>
    <w:rsid w:val="00D13D1C"/>
    <w:rsid w:val="00D13D76"/>
    <w:rsid w:val="00D14B78"/>
    <w:rsid w:val="00D14CEA"/>
    <w:rsid w:val="00D14E74"/>
    <w:rsid w:val="00D14F13"/>
    <w:rsid w:val="00D14F71"/>
    <w:rsid w:val="00D15A06"/>
    <w:rsid w:val="00D160A9"/>
    <w:rsid w:val="00D16CF7"/>
    <w:rsid w:val="00D17271"/>
    <w:rsid w:val="00D173D7"/>
    <w:rsid w:val="00D1754C"/>
    <w:rsid w:val="00D17970"/>
    <w:rsid w:val="00D20366"/>
    <w:rsid w:val="00D20606"/>
    <w:rsid w:val="00D212F3"/>
    <w:rsid w:val="00D21364"/>
    <w:rsid w:val="00D2183B"/>
    <w:rsid w:val="00D21E63"/>
    <w:rsid w:val="00D2258A"/>
    <w:rsid w:val="00D23A56"/>
    <w:rsid w:val="00D23B25"/>
    <w:rsid w:val="00D2495C"/>
    <w:rsid w:val="00D249B9"/>
    <w:rsid w:val="00D25C15"/>
    <w:rsid w:val="00D25D84"/>
    <w:rsid w:val="00D25E83"/>
    <w:rsid w:val="00D262DD"/>
    <w:rsid w:val="00D267C8"/>
    <w:rsid w:val="00D26813"/>
    <w:rsid w:val="00D26931"/>
    <w:rsid w:val="00D26D73"/>
    <w:rsid w:val="00D27544"/>
    <w:rsid w:val="00D277AF"/>
    <w:rsid w:val="00D3069C"/>
    <w:rsid w:val="00D30B51"/>
    <w:rsid w:val="00D31C1C"/>
    <w:rsid w:val="00D325B7"/>
    <w:rsid w:val="00D326E7"/>
    <w:rsid w:val="00D334C9"/>
    <w:rsid w:val="00D3384B"/>
    <w:rsid w:val="00D33B51"/>
    <w:rsid w:val="00D34268"/>
    <w:rsid w:val="00D34A0F"/>
    <w:rsid w:val="00D34AFF"/>
    <w:rsid w:val="00D35613"/>
    <w:rsid w:val="00D35888"/>
    <w:rsid w:val="00D36122"/>
    <w:rsid w:val="00D361D0"/>
    <w:rsid w:val="00D3671A"/>
    <w:rsid w:val="00D36867"/>
    <w:rsid w:val="00D372E5"/>
    <w:rsid w:val="00D3783D"/>
    <w:rsid w:val="00D37A92"/>
    <w:rsid w:val="00D37E3D"/>
    <w:rsid w:val="00D4018A"/>
    <w:rsid w:val="00D401BC"/>
    <w:rsid w:val="00D403CB"/>
    <w:rsid w:val="00D420E6"/>
    <w:rsid w:val="00D42553"/>
    <w:rsid w:val="00D42A07"/>
    <w:rsid w:val="00D43045"/>
    <w:rsid w:val="00D447FF"/>
    <w:rsid w:val="00D451E7"/>
    <w:rsid w:val="00D4529B"/>
    <w:rsid w:val="00D4566F"/>
    <w:rsid w:val="00D4620A"/>
    <w:rsid w:val="00D462C7"/>
    <w:rsid w:val="00D46727"/>
    <w:rsid w:val="00D467D5"/>
    <w:rsid w:val="00D474EF"/>
    <w:rsid w:val="00D50483"/>
    <w:rsid w:val="00D51080"/>
    <w:rsid w:val="00D51A39"/>
    <w:rsid w:val="00D52A4E"/>
    <w:rsid w:val="00D5399A"/>
    <w:rsid w:val="00D53AA6"/>
    <w:rsid w:val="00D5447A"/>
    <w:rsid w:val="00D54E26"/>
    <w:rsid w:val="00D55720"/>
    <w:rsid w:val="00D55D7F"/>
    <w:rsid w:val="00D560BA"/>
    <w:rsid w:val="00D564CA"/>
    <w:rsid w:val="00D56AFF"/>
    <w:rsid w:val="00D57481"/>
    <w:rsid w:val="00D57FF4"/>
    <w:rsid w:val="00D60A30"/>
    <w:rsid w:val="00D60CCE"/>
    <w:rsid w:val="00D6263D"/>
    <w:rsid w:val="00D62772"/>
    <w:rsid w:val="00D62931"/>
    <w:rsid w:val="00D62938"/>
    <w:rsid w:val="00D6303D"/>
    <w:rsid w:val="00D63889"/>
    <w:rsid w:val="00D638AA"/>
    <w:rsid w:val="00D649EB"/>
    <w:rsid w:val="00D64BC1"/>
    <w:rsid w:val="00D64BEA"/>
    <w:rsid w:val="00D65251"/>
    <w:rsid w:val="00D66F76"/>
    <w:rsid w:val="00D67336"/>
    <w:rsid w:val="00D7078A"/>
    <w:rsid w:val="00D70A69"/>
    <w:rsid w:val="00D70ECB"/>
    <w:rsid w:val="00D7140E"/>
    <w:rsid w:val="00D71B1D"/>
    <w:rsid w:val="00D71BAA"/>
    <w:rsid w:val="00D72A40"/>
    <w:rsid w:val="00D72CF9"/>
    <w:rsid w:val="00D73B61"/>
    <w:rsid w:val="00D74423"/>
    <w:rsid w:val="00D74C3F"/>
    <w:rsid w:val="00D7504E"/>
    <w:rsid w:val="00D75D7F"/>
    <w:rsid w:val="00D76219"/>
    <w:rsid w:val="00D768BD"/>
    <w:rsid w:val="00D76A98"/>
    <w:rsid w:val="00D77814"/>
    <w:rsid w:val="00D778D5"/>
    <w:rsid w:val="00D77A91"/>
    <w:rsid w:val="00D77E28"/>
    <w:rsid w:val="00D806C4"/>
    <w:rsid w:val="00D806D2"/>
    <w:rsid w:val="00D808C9"/>
    <w:rsid w:val="00D808FC"/>
    <w:rsid w:val="00D80DE7"/>
    <w:rsid w:val="00D818F7"/>
    <w:rsid w:val="00D81B8E"/>
    <w:rsid w:val="00D81F49"/>
    <w:rsid w:val="00D8284C"/>
    <w:rsid w:val="00D82C75"/>
    <w:rsid w:val="00D82CA2"/>
    <w:rsid w:val="00D8305F"/>
    <w:rsid w:val="00D8331A"/>
    <w:rsid w:val="00D84111"/>
    <w:rsid w:val="00D84309"/>
    <w:rsid w:val="00D8489A"/>
    <w:rsid w:val="00D84E58"/>
    <w:rsid w:val="00D85A2C"/>
    <w:rsid w:val="00D868AC"/>
    <w:rsid w:val="00D87CDC"/>
    <w:rsid w:val="00D90327"/>
    <w:rsid w:val="00D918FB"/>
    <w:rsid w:val="00D927DB"/>
    <w:rsid w:val="00D934BB"/>
    <w:rsid w:val="00D9354C"/>
    <w:rsid w:val="00D943A8"/>
    <w:rsid w:val="00D945EB"/>
    <w:rsid w:val="00D94970"/>
    <w:rsid w:val="00D94BAA"/>
    <w:rsid w:val="00D95D14"/>
    <w:rsid w:val="00D95F7C"/>
    <w:rsid w:val="00D96548"/>
    <w:rsid w:val="00D966DF"/>
    <w:rsid w:val="00D96AAF"/>
    <w:rsid w:val="00D96D62"/>
    <w:rsid w:val="00D977AC"/>
    <w:rsid w:val="00D978B1"/>
    <w:rsid w:val="00D97E73"/>
    <w:rsid w:val="00D97F37"/>
    <w:rsid w:val="00D97FD2"/>
    <w:rsid w:val="00DA15DB"/>
    <w:rsid w:val="00DA1EE1"/>
    <w:rsid w:val="00DA2BB3"/>
    <w:rsid w:val="00DA2E16"/>
    <w:rsid w:val="00DA30BC"/>
    <w:rsid w:val="00DA362D"/>
    <w:rsid w:val="00DA3C51"/>
    <w:rsid w:val="00DA3CAF"/>
    <w:rsid w:val="00DA455B"/>
    <w:rsid w:val="00DA4A45"/>
    <w:rsid w:val="00DA4B61"/>
    <w:rsid w:val="00DA5093"/>
    <w:rsid w:val="00DA5409"/>
    <w:rsid w:val="00DA5AE4"/>
    <w:rsid w:val="00DA5F51"/>
    <w:rsid w:val="00DA6230"/>
    <w:rsid w:val="00DA6281"/>
    <w:rsid w:val="00DA62B9"/>
    <w:rsid w:val="00DA64CB"/>
    <w:rsid w:val="00DA6553"/>
    <w:rsid w:val="00DA6699"/>
    <w:rsid w:val="00DA70AA"/>
    <w:rsid w:val="00DA7EF3"/>
    <w:rsid w:val="00DB009A"/>
    <w:rsid w:val="00DB0939"/>
    <w:rsid w:val="00DB1942"/>
    <w:rsid w:val="00DB1E6A"/>
    <w:rsid w:val="00DB2770"/>
    <w:rsid w:val="00DB2CD4"/>
    <w:rsid w:val="00DB40F0"/>
    <w:rsid w:val="00DB44D1"/>
    <w:rsid w:val="00DB45D3"/>
    <w:rsid w:val="00DB484E"/>
    <w:rsid w:val="00DB4A50"/>
    <w:rsid w:val="00DB5026"/>
    <w:rsid w:val="00DB52F4"/>
    <w:rsid w:val="00DB5686"/>
    <w:rsid w:val="00DB59BB"/>
    <w:rsid w:val="00DB640C"/>
    <w:rsid w:val="00DB65C0"/>
    <w:rsid w:val="00DB693E"/>
    <w:rsid w:val="00DB6B3A"/>
    <w:rsid w:val="00DB76E4"/>
    <w:rsid w:val="00DB7A7F"/>
    <w:rsid w:val="00DB7F2A"/>
    <w:rsid w:val="00DC0CC8"/>
    <w:rsid w:val="00DC1958"/>
    <w:rsid w:val="00DC2087"/>
    <w:rsid w:val="00DC226E"/>
    <w:rsid w:val="00DC2471"/>
    <w:rsid w:val="00DC28A1"/>
    <w:rsid w:val="00DC2AAA"/>
    <w:rsid w:val="00DC3A11"/>
    <w:rsid w:val="00DC44C8"/>
    <w:rsid w:val="00DC561E"/>
    <w:rsid w:val="00DC5ED0"/>
    <w:rsid w:val="00DC72F1"/>
    <w:rsid w:val="00DC7DC9"/>
    <w:rsid w:val="00DD0E77"/>
    <w:rsid w:val="00DD111E"/>
    <w:rsid w:val="00DD146A"/>
    <w:rsid w:val="00DD1987"/>
    <w:rsid w:val="00DD1BF0"/>
    <w:rsid w:val="00DD2201"/>
    <w:rsid w:val="00DD2687"/>
    <w:rsid w:val="00DD2A1F"/>
    <w:rsid w:val="00DD30D9"/>
    <w:rsid w:val="00DD35D1"/>
    <w:rsid w:val="00DD3B4B"/>
    <w:rsid w:val="00DD3E29"/>
    <w:rsid w:val="00DD47A5"/>
    <w:rsid w:val="00DD4FF1"/>
    <w:rsid w:val="00DD5487"/>
    <w:rsid w:val="00DD5BEB"/>
    <w:rsid w:val="00DD633A"/>
    <w:rsid w:val="00DD67B7"/>
    <w:rsid w:val="00DD6BAB"/>
    <w:rsid w:val="00DD7640"/>
    <w:rsid w:val="00DD7B1C"/>
    <w:rsid w:val="00DD7D25"/>
    <w:rsid w:val="00DE0655"/>
    <w:rsid w:val="00DE1376"/>
    <w:rsid w:val="00DE1F34"/>
    <w:rsid w:val="00DE23B5"/>
    <w:rsid w:val="00DE25A8"/>
    <w:rsid w:val="00DE2AB0"/>
    <w:rsid w:val="00DE2C26"/>
    <w:rsid w:val="00DE2C2D"/>
    <w:rsid w:val="00DE2D94"/>
    <w:rsid w:val="00DE3326"/>
    <w:rsid w:val="00DE3B1D"/>
    <w:rsid w:val="00DE3EAC"/>
    <w:rsid w:val="00DE424A"/>
    <w:rsid w:val="00DE480C"/>
    <w:rsid w:val="00DE4850"/>
    <w:rsid w:val="00DE5730"/>
    <w:rsid w:val="00DE78B1"/>
    <w:rsid w:val="00DE7BF6"/>
    <w:rsid w:val="00DF0405"/>
    <w:rsid w:val="00DF05B3"/>
    <w:rsid w:val="00DF0A73"/>
    <w:rsid w:val="00DF0BBF"/>
    <w:rsid w:val="00DF1328"/>
    <w:rsid w:val="00DF1A3E"/>
    <w:rsid w:val="00DF1E17"/>
    <w:rsid w:val="00DF2948"/>
    <w:rsid w:val="00DF2D85"/>
    <w:rsid w:val="00DF2EC8"/>
    <w:rsid w:val="00DF2FA6"/>
    <w:rsid w:val="00DF338A"/>
    <w:rsid w:val="00DF371D"/>
    <w:rsid w:val="00DF3879"/>
    <w:rsid w:val="00DF4285"/>
    <w:rsid w:val="00DF50F4"/>
    <w:rsid w:val="00DF52EF"/>
    <w:rsid w:val="00DF6345"/>
    <w:rsid w:val="00DF6AA0"/>
    <w:rsid w:val="00DF72B2"/>
    <w:rsid w:val="00DF72EE"/>
    <w:rsid w:val="00DF7DA6"/>
    <w:rsid w:val="00E00382"/>
    <w:rsid w:val="00E003DF"/>
    <w:rsid w:val="00E00A92"/>
    <w:rsid w:val="00E00EB9"/>
    <w:rsid w:val="00E01DCE"/>
    <w:rsid w:val="00E02793"/>
    <w:rsid w:val="00E02BEE"/>
    <w:rsid w:val="00E02BFE"/>
    <w:rsid w:val="00E02C31"/>
    <w:rsid w:val="00E02D86"/>
    <w:rsid w:val="00E03463"/>
    <w:rsid w:val="00E035B3"/>
    <w:rsid w:val="00E0445E"/>
    <w:rsid w:val="00E0464F"/>
    <w:rsid w:val="00E05B04"/>
    <w:rsid w:val="00E06208"/>
    <w:rsid w:val="00E064C7"/>
    <w:rsid w:val="00E06CB8"/>
    <w:rsid w:val="00E06D56"/>
    <w:rsid w:val="00E07173"/>
    <w:rsid w:val="00E07E99"/>
    <w:rsid w:val="00E104ED"/>
    <w:rsid w:val="00E11093"/>
    <w:rsid w:val="00E11207"/>
    <w:rsid w:val="00E11282"/>
    <w:rsid w:val="00E11793"/>
    <w:rsid w:val="00E119CA"/>
    <w:rsid w:val="00E11D36"/>
    <w:rsid w:val="00E12DBF"/>
    <w:rsid w:val="00E13174"/>
    <w:rsid w:val="00E133F5"/>
    <w:rsid w:val="00E143F2"/>
    <w:rsid w:val="00E144E2"/>
    <w:rsid w:val="00E14FA9"/>
    <w:rsid w:val="00E15666"/>
    <w:rsid w:val="00E15D8D"/>
    <w:rsid w:val="00E1619E"/>
    <w:rsid w:val="00E17DA9"/>
    <w:rsid w:val="00E17F8C"/>
    <w:rsid w:val="00E20060"/>
    <w:rsid w:val="00E20950"/>
    <w:rsid w:val="00E2114E"/>
    <w:rsid w:val="00E212CC"/>
    <w:rsid w:val="00E2150F"/>
    <w:rsid w:val="00E2177D"/>
    <w:rsid w:val="00E21949"/>
    <w:rsid w:val="00E21A16"/>
    <w:rsid w:val="00E21A3A"/>
    <w:rsid w:val="00E225F7"/>
    <w:rsid w:val="00E22C2C"/>
    <w:rsid w:val="00E2468F"/>
    <w:rsid w:val="00E24934"/>
    <w:rsid w:val="00E24A0E"/>
    <w:rsid w:val="00E24B82"/>
    <w:rsid w:val="00E24C11"/>
    <w:rsid w:val="00E24F00"/>
    <w:rsid w:val="00E25227"/>
    <w:rsid w:val="00E2545D"/>
    <w:rsid w:val="00E259A0"/>
    <w:rsid w:val="00E2753A"/>
    <w:rsid w:val="00E27615"/>
    <w:rsid w:val="00E2775C"/>
    <w:rsid w:val="00E2777B"/>
    <w:rsid w:val="00E27C87"/>
    <w:rsid w:val="00E27E10"/>
    <w:rsid w:val="00E30015"/>
    <w:rsid w:val="00E304A2"/>
    <w:rsid w:val="00E30958"/>
    <w:rsid w:val="00E30A77"/>
    <w:rsid w:val="00E311DA"/>
    <w:rsid w:val="00E312AC"/>
    <w:rsid w:val="00E315FC"/>
    <w:rsid w:val="00E317F5"/>
    <w:rsid w:val="00E31DAD"/>
    <w:rsid w:val="00E323FA"/>
    <w:rsid w:val="00E3256E"/>
    <w:rsid w:val="00E326A4"/>
    <w:rsid w:val="00E33C50"/>
    <w:rsid w:val="00E33E9A"/>
    <w:rsid w:val="00E34455"/>
    <w:rsid w:val="00E34B8C"/>
    <w:rsid w:val="00E354FA"/>
    <w:rsid w:val="00E35B01"/>
    <w:rsid w:val="00E35C84"/>
    <w:rsid w:val="00E35CEF"/>
    <w:rsid w:val="00E3606D"/>
    <w:rsid w:val="00E368A4"/>
    <w:rsid w:val="00E37678"/>
    <w:rsid w:val="00E37DCA"/>
    <w:rsid w:val="00E37F90"/>
    <w:rsid w:val="00E400BF"/>
    <w:rsid w:val="00E40A3D"/>
    <w:rsid w:val="00E40D88"/>
    <w:rsid w:val="00E411A6"/>
    <w:rsid w:val="00E41A8B"/>
    <w:rsid w:val="00E41D32"/>
    <w:rsid w:val="00E41E24"/>
    <w:rsid w:val="00E41E8F"/>
    <w:rsid w:val="00E42338"/>
    <w:rsid w:val="00E42450"/>
    <w:rsid w:val="00E4253E"/>
    <w:rsid w:val="00E42CF7"/>
    <w:rsid w:val="00E42D3E"/>
    <w:rsid w:val="00E42D88"/>
    <w:rsid w:val="00E4395F"/>
    <w:rsid w:val="00E43D90"/>
    <w:rsid w:val="00E45332"/>
    <w:rsid w:val="00E459BF"/>
    <w:rsid w:val="00E46411"/>
    <w:rsid w:val="00E465BD"/>
    <w:rsid w:val="00E46E63"/>
    <w:rsid w:val="00E470DD"/>
    <w:rsid w:val="00E475D7"/>
    <w:rsid w:val="00E4789C"/>
    <w:rsid w:val="00E479EE"/>
    <w:rsid w:val="00E50DBD"/>
    <w:rsid w:val="00E51D0B"/>
    <w:rsid w:val="00E524A5"/>
    <w:rsid w:val="00E529A8"/>
    <w:rsid w:val="00E52F11"/>
    <w:rsid w:val="00E54CD1"/>
    <w:rsid w:val="00E56E0C"/>
    <w:rsid w:val="00E571D6"/>
    <w:rsid w:val="00E57B97"/>
    <w:rsid w:val="00E60049"/>
    <w:rsid w:val="00E600DA"/>
    <w:rsid w:val="00E60296"/>
    <w:rsid w:val="00E606A3"/>
    <w:rsid w:val="00E60AA1"/>
    <w:rsid w:val="00E61A20"/>
    <w:rsid w:val="00E62655"/>
    <w:rsid w:val="00E628D9"/>
    <w:rsid w:val="00E62DE3"/>
    <w:rsid w:val="00E62E3B"/>
    <w:rsid w:val="00E62EA6"/>
    <w:rsid w:val="00E63B02"/>
    <w:rsid w:val="00E63CC7"/>
    <w:rsid w:val="00E63DA8"/>
    <w:rsid w:val="00E63E39"/>
    <w:rsid w:val="00E63F44"/>
    <w:rsid w:val="00E64D68"/>
    <w:rsid w:val="00E654DA"/>
    <w:rsid w:val="00E6602F"/>
    <w:rsid w:val="00E66B2F"/>
    <w:rsid w:val="00E66F74"/>
    <w:rsid w:val="00E672CF"/>
    <w:rsid w:val="00E67BCE"/>
    <w:rsid w:val="00E703E4"/>
    <w:rsid w:val="00E70BE3"/>
    <w:rsid w:val="00E71F24"/>
    <w:rsid w:val="00E71FB8"/>
    <w:rsid w:val="00E730E8"/>
    <w:rsid w:val="00E732E6"/>
    <w:rsid w:val="00E73D4C"/>
    <w:rsid w:val="00E74104"/>
    <w:rsid w:val="00E74116"/>
    <w:rsid w:val="00E744AA"/>
    <w:rsid w:val="00E74EBA"/>
    <w:rsid w:val="00E753F0"/>
    <w:rsid w:val="00E756B6"/>
    <w:rsid w:val="00E75C6B"/>
    <w:rsid w:val="00E75E71"/>
    <w:rsid w:val="00E761F8"/>
    <w:rsid w:val="00E76557"/>
    <w:rsid w:val="00E774FC"/>
    <w:rsid w:val="00E77513"/>
    <w:rsid w:val="00E77AAE"/>
    <w:rsid w:val="00E80325"/>
    <w:rsid w:val="00E80876"/>
    <w:rsid w:val="00E818DD"/>
    <w:rsid w:val="00E81CB4"/>
    <w:rsid w:val="00E824D3"/>
    <w:rsid w:val="00E82AFF"/>
    <w:rsid w:val="00E82F45"/>
    <w:rsid w:val="00E83A93"/>
    <w:rsid w:val="00E83CCA"/>
    <w:rsid w:val="00E83F2D"/>
    <w:rsid w:val="00E84C97"/>
    <w:rsid w:val="00E84FA5"/>
    <w:rsid w:val="00E8623E"/>
    <w:rsid w:val="00E8639A"/>
    <w:rsid w:val="00E869B0"/>
    <w:rsid w:val="00E8718E"/>
    <w:rsid w:val="00E875C4"/>
    <w:rsid w:val="00E8797D"/>
    <w:rsid w:val="00E904B9"/>
    <w:rsid w:val="00E915B4"/>
    <w:rsid w:val="00E91C83"/>
    <w:rsid w:val="00E92537"/>
    <w:rsid w:val="00E92617"/>
    <w:rsid w:val="00E927CA"/>
    <w:rsid w:val="00E92918"/>
    <w:rsid w:val="00E9395C"/>
    <w:rsid w:val="00E94377"/>
    <w:rsid w:val="00E9477E"/>
    <w:rsid w:val="00E94879"/>
    <w:rsid w:val="00E951C0"/>
    <w:rsid w:val="00E9528C"/>
    <w:rsid w:val="00E96C54"/>
    <w:rsid w:val="00EA0018"/>
    <w:rsid w:val="00EA010A"/>
    <w:rsid w:val="00EA07AE"/>
    <w:rsid w:val="00EA0848"/>
    <w:rsid w:val="00EA0CB1"/>
    <w:rsid w:val="00EA0D70"/>
    <w:rsid w:val="00EA16C0"/>
    <w:rsid w:val="00EA18C9"/>
    <w:rsid w:val="00EA1BB6"/>
    <w:rsid w:val="00EA1D2D"/>
    <w:rsid w:val="00EA39DC"/>
    <w:rsid w:val="00EA49C4"/>
    <w:rsid w:val="00EA54FE"/>
    <w:rsid w:val="00EB035F"/>
    <w:rsid w:val="00EB08CE"/>
    <w:rsid w:val="00EB08E5"/>
    <w:rsid w:val="00EB0AF0"/>
    <w:rsid w:val="00EB0AF8"/>
    <w:rsid w:val="00EB0FED"/>
    <w:rsid w:val="00EB173A"/>
    <w:rsid w:val="00EB1813"/>
    <w:rsid w:val="00EB1E2A"/>
    <w:rsid w:val="00EB21E2"/>
    <w:rsid w:val="00EB22B1"/>
    <w:rsid w:val="00EB3388"/>
    <w:rsid w:val="00EB44FA"/>
    <w:rsid w:val="00EB472C"/>
    <w:rsid w:val="00EB494E"/>
    <w:rsid w:val="00EB577A"/>
    <w:rsid w:val="00EB57F8"/>
    <w:rsid w:val="00EB5B44"/>
    <w:rsid w:val="00EB63D6"/>
    <w:rsid w:val="00EB6765"/>
    <w:rsid w:val="00EB6B70"/>
    <w:rsid w:val="00EB78CB"/>
    <w:rsid w:val="00EB7A5E"/>
    <w:rsid w:val="00EB7BF0"/>
    <w:rsid w:val="00EC209A"/>
    <w:rsid w:val="00EC2A5E"/>
    <w:rsid w:val="00EC32B7"/>
    <w:rsid w:val="00EC374B"/>
    <w:rsid w:val="00EC3AFC"/>
    <w:rsid w:val="00EC48C4"/>
    <w:rsid w:val="00EC4E08"/>
    <w:rsid w:val="00EC530A"/>
    <w:rsid w:val="00EC632D"/>
    <w:rsid w:val="00EC72CD"/>
    <w:rsid w:val="00EC74C2"/>
    <w:rsid w:val="00ED08BC"/>
    <w:rsid w:val="00ED099F"/>
    <w:rsid w:val="00ED2D2D"/>
    <w:rsid w:val="00ED3903"/>
    <w:rsid w:val="00ED3C7F"/>
    <w:rsid w:val="00ED3CF6"/>
    <w:rsid w:val="00ED3D6E"/>
    <w:rsid w:val="00ED4208"/>
    <w:rsid w:val="00ED45F5"/>
    <w:rsid w:val="00ED4896"/>
    <w:rsid w:val="00ED4B33"/>
    <w:rsid w:val="00ED4CFA"/>
    <w:rsid w:val="00ED58B7"/>
    <w:rsid w:val="00ED5945"/>
    <w:rsid w:val="00ED5B1C"/>
    <w:rsid w:val="00ED5C7B"/>
    <w:rsid w:val="00ED652F"/>
    <w:rsid w:val="00ED654C"/>
    <w:rsid w:val="00ED672C"/>
    <w:rsid w:val="00ED7193"/>
    <w:rsid w:val="00ED7484"/>
    <w:rsid w:val="00ED7DF6"/>
    <w:rsid w:val="00EE02B4"/>
    <w:rsid w:val="00EE0AA3"/>
    <w:rsid w:val="00EE0BEE"/>
    <w:rsid w:val="00EE0C87"/>
    <w:rsid w:val="00EE0E74"/>
    <w:rsid w:val="00EE0ED5"/>
    <w:rsid w:val="00EE0F9F"/>
    <w:rsid w:val="00EE1842"/>
    <w:rsid w:val="00EE1B26"/>
    <w:rsid w:val="00EE1F07"/>
    <w:rsid w:val="00EE2973"/>
    <w:rsid w:val="00EE2A10"/>
    <w:rsid w:val="00EE2C36"/>
    <w:rsid w:val="00EE2D8B"/>
    <w:rsid w:val="00EE2DDF"/>
    <w:rsid w:val="00EE3C91"/>
    <w:rsid w:val="00EE3CDE"/>
    <w:rsid w:val="00EE49F8"/>
    <w:rsid w:val="00EE4EEE"/>
    <w:rsid w:val="00EE6FB7"/>
    <w:rsid w:val="00EF04EA"/>
    <w:rsid w:val="00EF08BA"/>
    <w:rsid w:val="00EF1094"/>
    <w:rsid w:val="00EF1340"/>
    <w:rsid w:val="00EF168D"/>
    <w:rsid w:val="00EF1A61"/>
    <w:rsid w:val="00EF1C1C"/>
    <w:rsid w:val="00EF2087"/>
    <w:rsid w:val="00EF2CC4"/>
    <w:rsid w:val="00EF3186"/>
    <w:rsid w:val="00EF31FD"/>
    <w:rsid w:val="00EF330B"/>
    <w:rsid w:val="00EF416A"/>
    <w:rsid w:val="00EF53A3"/>
    <w:rsid w:val="00EF54B4"/>
    <w:rsid w:val="00EF67A7"/>
    <w:rsid w:val="00EF6A73"/>
    <w:rsid w:val="00EF7333"/>
    <w:rsid w:val="00F000E6"/>
    <w:rsid w:val="00F00495"/>
    <w:rsid w:val="00F00520"/>
    <w:rsid w:val="00F00AB8"/>
    <w:rsid w:val="00F014A4"/>
    <w:rsid w:val="00F022EE"/>
    <w:rsid w:val="00F02C53"/>
    <w:rsid w:val="00F03291"/>
    <w:rsid w:val="00F037E2"/>
    <w:rsid w:val="00F0439C"/>
    <w:rsid w:val="00F04D28"/>
    <w:rsid w:val="00F04D72"/>
    <w:rsid w:val="00F05034"/>
    <w:rsid w:val="00F05466"/>
    <w:rsid w:val="00F05BD4"/>
    <w:rsid w:val="00F05D3D"/>
    <w:rsid w:val="00F05D73"/>
    <w:rsid w:val="00F05EC5"/>
    <w:rsid w:val="00F061C9"/>
    <w:rsid w:val="00F06742"/>
    <w:rsid w:val="00F070D7"/>
    <w:rsid w:val="00F070F6"/>
    <w:rsid w:val="00F10033"/>
    <w:rsid w:val="00F10AD5"/>
    <w:rsid w:val="00F10BDB"/>
    <w:rsid w:val="00F1150B"/>
    <w:rsid w:val="00F13252"/>
    <w:rsid w:val="00F13D39"/>
    <w:rsid w:val="00F1417B"/>
    <w:rsid w:val="00F143EB"/>
    <w:rsid w:val="00F14B96"/>
    <w:rsid w:val="00F15A44"/>
    <w:rsid w:val="00F1645A"/>
    <w:rsid w:val="00F16A2F"/>
    <w:rsid w:val="00F16AD2"/>
    <w:rsid w:val="00F20552"/>
    <w:rsid w:val="00F2075B"/>
    <w:rsid w:val="00F2187F"/>
    <w:rsid w:val="00F21B69"/>
    <w:rsid w:val="00F2206F"/>
    <w:rsid w:val="00F22FCF"/>
    <w:rsid w:val="00F233FF"/>
    <w:rsid w:val="00F23A5C"/>
    <w:rsid w:val="00F23AB8"/>
    <w:rsid w:val="00F23B00"/>
    <w:rsid w:val="00F24573"/>
    <w:rsid w:val="00F245BA"/>
    <w:rsid w:val="00F251FE"/>
    <w:rsid w:val="00F264DD"/>
    <w:rsid w:val="00F265F9"/>
    <w:rsid w:val="00F268AB"/>
    <w:rsid w:val="00F27DF2"/>
    <w:rsid w:val="00F300F0"/>
    <w:rsid w:val="00F31233"/>
    <w:rsid w:val="00F31F9D"/>
    <w:rsid w:val="00F32D3D"/>
    <w:rsid w:val="00F32F24"/>
    <w:rsid w:val="00F33072"/>
    <w:rsid w:val="00F33223"/>
    <w:rsid w:val="00F33665"/>
    <w:rsid w:val="00F337FD"/>
    <w:rsid w:val="00F3395D"/>
    <w:rsid w:val="00F3433B"/>
    <w:rsid w:val="00F346FB"/>
    <w:rsid w:val="00F353DC"/>
    <w:rsid w:val="00F356BF"/>
    <w:rsid w:val="00F35945"/>
    <w:rsid w:val="00F35F88"/>
    <w:rsid w:val="00F36153"/>
    <w:rsid w:val="00F377FF"/>
    <w:rsid w:val="00F403D8"/>
    <w:rsid w:val="00F40438"/>
    <w:rsid w:val="00F4071E"/>
    <w:rsid w:val="00F40B14"/>
    <w:rsid w:val="00F40E89"/>
    <w:rsid w:val="00F41AD6"/>
    <w:rsid w:val="00F4211B"/>
    <w:rsid w:val="00F42338"/>
    <w:rsid w:val="00F4385C"/>
    <w:rsid w:val="00F43A00"/>
    <w:rsid w:val="00F43E9F"/>
    <w:rsid w:val="00F44843"/>
    <w:rsid w:val="00F44BDB"/>
    <w:rsid w:val="00F4609F"/>
    <w:rsid w:val="00F4642B"/>
    <w:rsid w:val="00F471BD"/>
    <w:rsid w:val="00F477A6"/>
    <w:rsid w:val="00F47A30"/>
    <w:rsid w:val="00F47D63"/>
    <w:rsid w:val="00F47DC5"/>
    <w:rsid w:val="00F47EFA"/>
    <w:rsid w:val="00F50093"/>
    <w:rsid w:val="00F500FB"/>
    <w:rsid w:val="00F514BF"/>
    <w:rsid w:val="00F518EF"/>
    <w:rsid w:val="00F51C39"/>
    <w:rsid w:val="00F525AD"/>
    <w:rsid w:val="00F528A9"/>
    <w:rsid w:val="00F52C12"/>
    <w:rsid w:val="00F52FB7"/>
    <w:rsid w:val="00F53DA0"/>
    <w:rsid w:val="00F544B4"/>
    <w:rsid w:val="00F54A52"/>
    <w:rsid w:val="00F54AC5"/>
    <w:rsid w:val="00F55918"/>
    <w:rsid w:val="00F5637C"/>
    <w:rsid w:val="00F56819"/>
    <w:rsid w:val="00F5685F"/>
    <w:rsid w:val="00F570F7"/>
    <w:rsid w:val="00F573D2"/>
    <w:rsid w:val="00F579B0"/>
    <w:rsid w:val="00F579DB"/>
    <w:rsid w:val="00F6027D"/>
    <w:rsid w:val="00F60390"/>
    <w:rsid w:val="00F615F8"/>
    <w:rsid w:val="00F61921"/>
    <w:rsid w:val="00F61DAD"/>
    <w:rsid w:val="00F6259A"/>
    <w:rsid w:val="00F627D1"/>
    <w:rsid w:val="00F628CC"/>
    <w:rsid w:val="00F62ACD"/>
    <w:rsid w:val="00F643BC"/>
    <w:rsid w:val="00F646EF"/>
    <w:rsid w:val="00F652C7"/>
    <w:rsid w:val="00F653E0"/>
    <w:rsid w:val="00F6577B"/>
    <w:rsid w:val="00F659C1"/>
    <w:rsid w:val="00F65B87"/>
    <w:rsid w:val="00F66342"/>
    <w:rsid w:val="00F66800"/>
    <w:rsid w:val="00F67112"/>
    <w:rsid w:val="00F678CD"/>
    <w:rsid w:val="00F70E4C"/>
    <w:rsid w:val="00F71A2E"/>
    <w:rsid w:val="00F71CA8"/>
    <w:rsid w:val="00F72DB3"/>
    <w:rsid w:val="00F73074"/>
    <w:rsid w:val="00F73CE8"/>
    <w:rsid w:val="00F74BFE"/>
    <w:rsid w:val="00F75228"/>
    <w:rsid w:val="00F75523"/>
    <w:rsid w:val="00F75E0D"/>
    <w:rsid w:val="00F76BC9"/>
    <w:rsid w:val="00F76C0B"/>
    <w:rsid w:val="00F76D3A"/>
    <w:rsid w:val="00F77288"/>
    <w:rsid w:val="00F77F93"/>
    <w:rsid w:val="00F814EA"/>
    <w:rsid w:val="00F8157F"/>
    <w:rsid w:val="00F81A7F"/>
    <w:rsid w:val="00F81AF4"/>
    <w:rsid w:val="00F8269E"/>
    <w:rsid w:val="00F831A2"/>
    <w:rsid w:val="00F8345E"/>
    <w:rsid w:val="00F834B3"/>
    <w:rsid w:val="00F84305"/>
    <w:rsid w:val="00F843EA"/>
    <w:rsid w:val="00F84F71"/>
    <w:rsid w:val="00F84FD6"/>
    <w:rsid w:val="00F8682C"/>
    <w:rsid w:val="00F868FC"/>
    <w:rsid w:val="00F87567"/>
    <w:rsid w:val="00F8777F"/>
    <w:rsid w:val="00F87BE3"/>
    <w:rsid w:val="00F9012D"/>
    <w:rsid w:val="00F9052A"/>
    <w:rsid w:val="00F9080A"/>
    <w:rsid w:val="00F90EB2"/>
    <w:rsid w:val="00F913D4"/>
    <w:rsid w:val="00F927B1"/>
    <w:rsid w:val="00F931CB"/>
    <w:rsid w:val="00F9363F"/>
    <w:rsid w:val="00F9380C"/>
    <w:rsid w:val="00F93DB6"/>
    <w:rsid w:val="00F94298"/>
    <w:rsid w:val="00F942CF"/>
    <w:rsid w:val="00F94653"/>
    <w:rsid w:val="00F94938"/>
    <w:rsid w:val="00F94B5B"/>
    <w:rsid w:val="00F95078"/>
    <w:rsid w:val="00F958C5"/>
    <w:rsid w:val="00F95D50"/>
    <w:rsid w:val="00F96A4D"/>
    <w:rsid w:val="00F9745B"/>
    <w:rsid w:val="00F978E9"/>
    <w:rsid w:val="00F97978"/>
    <w:rsid w:val="00FA031D"/>
    <w:rsid w:val="00FA0B51"/>
    <w:rsid w:val="00FA0B9A"/>
    <w:rsid w:val="00FA14D0"/>
    <w:rsid w:val="00FA1C47"/>
    <w:rsid w:val="00FA1E5E"/>
    <w:rsid w:val="00FA22CC"/>
    <w:rsid w:val="00FA23A4"/>
    <w:rsid w:val="00FA243A"/>
    <w:rsid w:val="00FA2751"/>
    <w:rsid w:val="00FA4F98"/>
    <w:rsid w:val="00FA501D"/>
    <w:rsid w:val="00FA542F"/>
    <w:rsid w:val="00FA55AA"/>
    <w:rsid w:val="00FA6401"/>
    <w:rsid w:val="00FA6644"/>
    <w:rsid w:val="00FA6E62"/>
    <w:rsid w:val="00FA6F9B"/>
    <w:rsid w:val="00FA7667"/>
    <w:rsid w:val="00FA7CFF"/>
    <w:rsid w:val="00FA7FA4"/>
    <w:rsid w:val="00FB0B0F"/>
    <w:rsid w:val="00FB1E35"/>
    <w:rsid w:val="00FB2838"/>
    <w:rsid w:val="00FB3170"/>
    <w:rsid w:val="00FB3442"/>
    <w:rsid w:val="00FB3E88"/>
    <w:rsid w:val="00FB411B"/>
    <w:rsid w:val="00FB418C"/>
    <w:rsid w:val="00FB5247"/>
    <w:rsid w:val="00FB5579"/>
    <w:rsid w:val="00FB56AB"/>
    <w:rsid w:val="00FB5E99"/>
    <w:rsid w:val="00FB6809"/>
    <w:rsid w:val="00FB69C3"/>
    <w:rsid w:val="00FB6A15"/>
    <w:rsid w:val="00FB6E2D"/>
    <w:rsid w:val="00FB7400"/>
    <w:rsid w:val="00FB7556"/>
    <w:rsid w:val="00FB76D1"/>
    <w:rsid w:val="00FB780D"/>
    <w:rsid w:val="00FB7D3B"/>
    <w:rsid w:val="00FC01B7"/>
    <w:rsid w:val="00FC13A2"/>
    <w:rsid w:val="00FC1A9E"/>
    <w:rsid w:val="00FC1FD3"/>
    <w:rsid w:val="00FC20E8"/>
    <w:rsid w:val="00FC32BC"/>
    <w:rsid w:val="00FC4C4F"/>
    <w:rsid w:val="00FC510F"/>
    <w:rsid w:val="00FC5370"/>
    <w:rsid w:val="00FC54A5"/>
    <w:rsid w:val="00FC6290"/>
    <w:rsid w:val="00FC64CF"/>
    <w:rsid w:val="00FC64EB"/>
    <w:rsid w:val="00FC652A"/>
    <w:rsid w:val="00FC68D6"/>
    <w:rsid w:val="00FC6D09"/>
    <w:rsid w:val="00FC6E02"/>
    <w:rsid w:val="00FC7092"/>
    <w:rsid w:val="00FD086E"/>
    <w:rsid w:val="00FD18A8"/>
    <w:rsid w:val="00FD3377"/>
    <w:rsid w:val="00FD34AC"/>
    <w:rsid w:val="00FD575C"/>
    <w:rsid w:val="00FD6457"/>
    <w:rsid w:val="00FD750E"/>
    <w:rsid w:val="00FD754C"/>
    <w:rsid w:val="00FD77C8"/>
    <w:rsid w:val="00FE0ED3"/>
    <w:rsid w:val="00FE1101"/>
    <w:rsid w:val="00FE1594"/>
    <w:rsid w:val="00FE18DB"/>
    <w:rsid w:val="00FE1AFA"/>
    <w:rsid w:val="00FE201A"/>
    <w:rsid w:val="00FE29E5"/>
    <w:rsid w:val="00FE2A1C"/>
    <w:rsid w:val="00FE2DA1"/>
    <w:rsid w:val="00FE30C2"/>
    <w:rsid w:val="00FE31DF"/>
    <w:rsid w:val="00FE3C2D"/>
    <w:rsid w:val="00FE4333"/>
    <w:rsid w:val="00FE4399"/>
    <w:rsid w:val="00FE4468"/>
    <w:rsid w:val="00FE484E"/>
    <w:rsid w:val="00FE4C3C"/>
    <w:rsid w:val="00FE5275"/>
    <w:rsid w:val="00FE5276"/>
    <w:rsid w:val="00FE5994"/>
    <w:rsid w:val="00FE5DC3"/>
    <w:rsid w:val="00FE5FC1"/>
    <w:rsid w:val="00FE63C4"/>
    <w:rsid w:val="00FE7069"/>
    <w:rsid w:val="00FE73F9"/>
    <w:rsid w:val="00FE7F14"/>
    <w:rsid w:val="00FF0CF5"/>
    <w:rsid w:val="00FF0D5D"/>
    <w:rsid w:val="00FF177F"/>
    <w:rsid w:val="00FF1890"/>
    <w:rsid w:val="00FF1A8B"/>
    <w:rsid w:val="00FF2472"/>
    <w:rsid w:val="00FF2EB5"/>
    <w:rsid w:val="00FF61F0"/>
    <w:rsid w:val="00FF6313"/>
    <w:rsid w:val="00FF63C9"/>
    <w:rsid w:val="00FF652B"/>
    <w:rsid w:val="00FF6AB8"/>
    <w:rsid w:val="00FF74EB"/>
    <w:rsid w:val="00FF7836"/>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2"/>
    <o:shapelayout v:ext="edit">
      <o:idmap v:ext="edit" data="1"/>
    </o:shapelayout>
  </w:shapeDefaults>
  <w:decimalSymbol w:val="."/>
  <w:listSeparator w:val=","/>
  <w14:docId w14:val="478386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621E36"/>
    <w:pPr>
      <w:bidi/>
    </w:pPr>
    <w:rPr>
      <w:sz w:val="24"/>
      <w:szCs w:val="24"/>
    </w:rPr>
  </w:style>
  <w:style w:type="paragraph" w:styleId="Heading1">
    <w:name w:val="heading 1"/>
    <w:aliases w:val="ראשי גת,ASAPHeading 1"/>
    <w:basedOn w:val="22"/>
    <w:next w:val="RonnyBase"/>
    <w:link w:val="Heading1Char"/>
    <w:qFormat/>
    <w:rsid w:val="000C3BC9"/>
    <w:pPr>
      <w:pageBreakBefore/>
      <w:numPr>
        <w:numId w:val="57"/>
      </w:numPr>
      <w:jc w:val="center"/>
    </w:pPr>
    <w:rPr>
      <w:rFonts w:cs="David"/>
      <w:i w:val="0"/>
      <w:iCs w:val="0"/>
      <w:spacing w:val="0"/>
      <w:sz w:val="40"/>
      <w:szCs w:val="40"/>
    </w:rPr>
  </w:style>
  <w:style w:type="paragraph" w:styleId="Heading2">
    <w:name w:val="heading 2"/>
    <w:aliases w:val="E,h2,h21,ASAPHeading 2,סעיף ראשי"/>
    <w:basedOn w:val="RonnyHeading"/>
    <w:next w:val="RonnyBase"/>
    <w:link w:val="Heading2Char"/>
    <w:qFormat/>
    <w:rsid w:val="00ED7193"/>
    <w:pPr>
      <w:keepNext/>
      <w:numPr>
        <w:ilvl w:val="1"/>
        <w:numId w:val="57"/>
      </w:numPr>
      <w:tabs>
        <w:tab w:val="left" w:pos="483"/>
      </w:tabs>
      <w:spacing w:before="240" w:after="240" w:line="360" w:lineRule="auto"/>
      <w:ind w:left="1192" w:hanging="832"/>
      <w:outlineLvl w:val="1"/>
    </w:pPr>
    <w:rPr>
      <w:b/>
      <w:bCs/>
      <w:sz w:val="36"/>
      <w:szCs w:val="36"/>
    </w:rPr>
  </w:style>
  <w:style w:type="paragraph" w:styleId="Heading3">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Heading3Char"/>
    <w:qFormat/>
    <w:rsid w:val="0076492C"/>
    <w:pPr>
      <w:outlineLvl w:val="2"/>
    </w:pPr>
  </w:style>
  <w:style w:type="paragraph" w:styleId="Heading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
    <w:next w:val="RonnyBase"/>
    <w:link w:val="Heading4Char"/>
    <w:qFormat/>
    <w:rsid w:val="00923513"/>
    <w:pPr>
      <w:numPr>
        <w:ilvl w:val="0"/>
        <w:numId w:val="0"/>
      </w:numPr>
      <w:ind w:left="1476" w:hanging="709"/>
      <w:outlineLvl w:val="3"/>
    </w:pPr>
    <w:rPr>
      <w:b/>
      <w:bCs/>
      <w:sz w:val="28"/>
      <w:szCs w:val="28"/>
    </w:rPr>
  </w:style>
  <w:style w:type="paragraph" w:styleId="Heading5">
    <w:name w:val="heading 5"/>
    <w:aliases w:val="Heading 5 תו,ASAPHeading 5"/>
    <w:basedOn w:val="50"/>
    <w:next w:val="RonnyBase"/>
    <w:link w:val="Heading5Char"/>
    <w:rsid w:val="00813B69"/>
    <w:pPr>
      <w:outlineLvl w:val="4"/>
    </w:pPr>
    <w:rPr>
      <w:b/>
      <w:bCs/>
    </w:rPr>
  </w:style>
  <w:style w:type="paragraph" w:styleId="Heading6">
    <w:name w:val="heading 6"/>
    <w:aliases w:val="ASAPHeading 6"/>
    <w:basedOn w:val="RonnyHeading"/>
    <w:next w:val="RonnyBase"/>
    <w:link w:val="Heading6Char"/>
    <w:rsid w:val="00D462C7"/>
    <w:pPr>
      <w:keepNext/>
      <w:numPr>
        <w:ilvl w:val="5"/>
        <w:numId w:val="45"/>
      </w:numPr>
      <w:spacing w:after="120"/>
      <w:ind w:right="2520"/>
      <w:outlineLvl w:val="5"/>
    </w:pPr>
    <w:rPr>
      <w:b/>
      <w:bCs/>
      <w:noProof/>
    </w:rPr>
  </w:style>
  <w:style w:type="paragraph" w:styleId="Heading7">
    <w:name w:val="heading 7"/>
    <w:aliases w:val="ASAPHeading 7"/>
    <w:basedOn w:val="RonnyHeading"/>
    <w:next w:val="RonnyBase"/>
    <w:link w:val="Heading7Char"/>
    <w:rsid w:val="00D462C7"/>
    <w:pPr>
      <w:numPr>
        <w:ilvl w:val="6"/>
        <w:numId w:val="45"/>
      </w:numPr>
      <w:ind w:right="2880"/>
      <w:outlineLvl w:val="6"/>
    </w:pPr>
    <w:rPr>
      <w:u w:val="single"/>
    </w:rPr>
  </w:style>
  <w:style w:type="paragraph" w:styleId="Heading8">
    <w:name w:val="heading 8"/>
    <w:aliases w:val="ASAPHeading 8"/>
    <w:basedOn w:val="Heading7"/>
    <w:next w:val="Normal"/>
    <w:link w:val="Heading8Char"/>
    <w:rsid w:val="00D462C7"/>
    <w:pPr>
      <w:numPr>
        <w:ilvl w:val="7"/>
      </w:numPr>
      <w:ind w:right="2434"/>
      <w:outlineLvl w:val="7"/>
    </w:pPr>
  </w:style>
  <w:style w:type="paragraph" w:styleId="Heading9">
    <w:name w:val="heading 9"/>
    <w:aliases w:val="ASAPHeading 9"/>
    <w:basedOn w:val="Heading8"/>
    <w:next w:val="Normal"/>
    <w:link w:val="Heading9Char"/>
    <w:rsid w:val="00D462C7"/>
    <w:pPr>
      <w:numPr>
        <w:ilvl w:val="8"/>
      </w:num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
    <w:name w:val="כותרת2 מכרז"/>
    <w:basedOn w:val="Normal"/>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Heading1Char">
    <w:name w:val="Heading 1 Char"/>
    <w:aliases w:val="ראשי גת Char,ASAPHeading 1 Char"/>
    <w:basedOn w:val="DefaultParagraphFont"/>
    <w:link w:val="Heading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Heading2Char">
    <w:name w:val="Heading 2 Char"/>
    <w:aliases w:val="E Char,h2 Char,h21 Char,ASAPHeading 2 Char,סעיף ראשי Char"/>
    <w:link w:val="Heading2"/>
    <w:rsid w:val="00ED7193"/>
    <w:rPr>
      <w:rFonts w:cs="David"/>
      <w:b/>
      <w:bCs/>
      <w:sz w:val="36"/>
      <w:szCs w:val="36"/>
    </w:rPr>
  </w:style>
  <w:style w:type="paragraph" w:customStyle="1" w:styleId="Normal3">
    <w:name w:val="Normal3"/>
    <w:basedOn w:val="RonnyBase"/>
    <w:qFormat/>
    <w:rsid w:val="000C0D66"/>
    <w:pPr>
      <w:spacing w:line="360" w:lineRule="auto"/>
      <w:ind w:left="1617"/>
    </w:pPr>
    <w:rPr>
      <w:sz w:val="24"/>
      <w:szCs w:val="24"/>
    </w:rPr>
  </w:style>
  <w:style w:type="character" w:customStyle="1" w:styleId="Heading3Char">
    <w:name w:val="Heading 3 Char"/>
    <w:aliases w:val="כותרת 3 תו Char,h3 Char,HHHeading Char,l3 Char,Level 3 Head Char,H3 Char,t?tulo 3 Char,Kop 3V Char,3heading Char,3heading תו תו תו Char,3heading תו Char,כותרת 3 תו2 Char,כותרת 3 תו תו1 Char,Heading 3 תו תו Char,כותרת 3 תו1 תו Char"/>
    <w:link w:val="Heading3"/>
    <w:rsid w:val="0076492C"/>
    <w:rPr>
      <w:rFonts w:cs="David"/>
      <w:b/>
      <w:bCs/>
      <w:sz w:val="32"/>
      <w:szCs w:val="32"/>
    </w:rPr>
  </w:style>
  <w:style w:type="paragraph" w:customStyle="1" w:styleId="4">
    <w:name w:val="ממוספר 4"/>
    <w:basedOn w:val="32"/>
    <w:link w:val="41"/>
    <w:qFormat/>
    <w:rsid w:val="008D79AD"/>
    <w:pPr>
      <w:numPr>
        <w:ilvl w:val="3"/>
      </w:numPr>
      <w:tabs>
        <w:tab w:val="clear" w:pos="1476"/>
        <w:tab w:val="left" w:pos="1759"/>
      </w:tabs>
      <w:snapToGrid w:val="0"/>
    </w:pPr>
    <w:rPr>
      <w:b w:val="0"/>
      <w:bCs w:val="0"/>
    </w:rPr>
  </w:style>
  <w:style w:type="paragraph" w:customStyle="1" w:styleId="32">
    <w:name w:val="ממוספר 3 תו"/>
    <w:basedOn w:val="3"/>
    <w:next w:val="Normal3"/>
    <w:link w:val="33"/>
    <w:uiPriority w:val="99"/>
    <w:rsid w:val="00D768BD"/>
    <w:pPr>
      <w:tabs>
        <w:tab w:val="left" w:pos="1476"/>
      </w:tabs>
      <w:ind w:hanging="709"/>
    </w:pPr>
    <w:rPr>
      <w:sz w:val="24"/>
      <w:szCs w:val="24"/>
    </w:rPr>
  </w:style>
  <w:style w:type="paragraph" w:customStyle="1" w:styleId="3">
    <w:name w:val="כותרת 3 חדש"/>
    <w:basedOn w:val="23"/>
    <w:next w:val="Normal3"/>
    <w:qFormat/>
    <w:rsid w:val="00ED7193"/>
    <w:pPr>
      <w:keepNext w:val="0"/>
      <w:keepLines w:val="0"/>
      <w:numPr>
        <w:ilvl w:val="2"/>
        <w:numId w:val="57"/>
      </w:numPr>
      <w:tabs>
        <w:tab w:val="clear" w:pos="483"/>
      </w:tabs>
      <w:ind w:left="1476" w:hanging="930"/>
    </w:pPr>
    <w:rPr>
      <w:sz w:val="32"/>
      <w:szCs w:val="32"/>
    </w:rPr>
  </w:style>
  <w:style w:type="paragraph" w:customStyle="1" w:styleId="23">
    <w:name w:val="כותרת2"/>
    <w:basedOn w:val="Heading2"/>
    <w:next w:val="Normal"/>
    <w:uiPriority w:val="99"/>
    <w:rsid w:val="000C3BC9"/>
    <w:pPr>
      <w:numPr>
        <w:ilvl w:val="0"/>
        <w:numId w:val="0"/>
      </w:numPr>
    </w:pPr>
  </w:style>
  <w:style w:type="character" w:customStyle="1" w:styleId="33">
    <w:name w:val="ממוספר 3 תו תו"/>
    <w:link w:val="32"/>
    <w:uiPriority w:val="99"/>
    <w:rsid w:val="00D768BD"/>
    <w:rPr>
      <w:rFonts w:cs="David"/>
      <w:b/>
      <w:bCs/>
      <w:sz w:val="24"/>
      <w:szCs w:val="24"/>
    </w:rPr>
  </w:style>
  <w:style w:type="character" w:customStyle="1" w:styleId="41">
    <w:name w:val="ממוספר 4 תו"/>
    <w:link w:val="4"/>
    <w:rsid w:val="008D79AD"/>
    <w:rPr>
      <w:rFonts w:cs="David"/>
      <w:sz w:val="24"/>
      <w:szCs w:val="24"/>
    </w:rPr>
  </w:style>
  <w:style w:type="character" w:customStyle="1" w:styleId="Heading4Char">
    <w:name w:val="Heading 4 Char"/>
    <w:aliases w:val="Heading 4 תו תו Char,Heading 4 תו תו תו תו Char,Heading 4 תו Char,Heading 4 תו1 תו Char,כותרת 4 תו1 Char,כותרת 4 תו תו Char,ASAPHeading 4 Char,Heading 4 תו תו תו2 Char,Heading 4 תו תו תו תו תו1 Char,Heading 4 תו תו2 Char"/>
    <w:link w:val="Heading4"/>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0">
    <w:name w:val="ממוספר 5 תו תו תו תו תו"/>
    <w:basedOn w:val="4"/>
    <w:qFormat/>
    <w:rsid w:val="00056431"/>
    <w:pPr>
      <w:numPr>
        <w:ilvl w:val="4"/>
      </w:numPr>
      <w:tabs>
        <w:tab w:val="clear" w:pos="1759"/>
        <w:tab w:val="left" w:pos="2184"/>
      </w:tabs>
    </w:pPr>
    <w:rPr>
      <w:noProof/>
      <w:lang w:eastAsia="he-IL"/>
    </w:rPr>
  </w:style>
  <w:style w:type="character" w:customStyle="1" w:styleId="Heading5Char">
    <w:name w:val="Heading 5 Char"/>
    <w:aliases w:val="Heading 5 תו Char,ASAPHeading 5 Char"/>
    <w:basedOn w:val="DefaultParagraphFont"/>
    <w:link w:val="Heading5"/>
    <w:rsid w:val="00813B69"/>
    <w:rPr>
      <w:rFonts w:cs="David"/>
      <w:b/>
      <w:bCs/>
      <w:noProof/>
      <w:sz w:val="24"/>
      <w:szCs w:val="24"/>
      <w:lang w:eastAsia="he-IL"/>
      <w14:scene3d>
        <w14:camera w14:prst="orthographicFront"/>
        <w14:lightRig w14:rig="threePt" w14:dir="t">
          <w14:rot w14:lat="0" w14:lon="0" w14:rev="0"/>
        </w14:lightRig>
      </w14:scene3d>
    </w:rPr>
  </w:style>
  <w:style w:type="character" w:customStyle="1" w:styleId="Heading6Char">
    <w:name w:val="Heading 6 Char"/>
    <w:aliases w:val="ASAPHeading 6 Char"/>
    <w:basedOn w:val="DefaultParagraphFont"/>
    <w:link w:val="Heading6"/>
    <w:rsid w:val="002C3F30"/>
    <w:rPr>
      <w:rFonts w:cs="David"/>
      <w:b/>
      <w:bCs/>
      <w:noProof/>
      <w:sz w:val="22"/>
      <w:szCs w:val="22"/>
    </w:rPr>
  </w:style>
  <w:style w:type="character" w:customStyle="1" w:styleId="Heading7Char">
    <w:name w:val="Heading 7 Char"/>
    <w:aliases w:val="ASAPHeading 7 Char"/>
    <w:basedOn w:val="DefaultParagraphFont"/>
    <w:link w:val="Heading7"/>
    <w:rsid w:val="002C3F30"/>
    <w:rPr>
      <w:rFonts w:cs="David"/>
      <w:sz w:val="22"/>
      <w:szCs w:val="22"/>
      <w:u w:val="single"/>
    </w:rPr>
  </w:style>
  <w:style w:type="character" w:customStyle="1" w:styleId="Heading8Char">
    <w:name w:val="Heading 8 Char"/>
    <w:aliases w:val="ASAPHeading 8 Char"/>
    <w:basedOn w:val="DefaultParagraphFont"/>
    <w:link w:val="Heading8"/>
    <w:rsid w:val="002C3F30"/>
    <w:rPr>
      <w:rFonts w:cs="David"/>
      <w:sz w:val="22"/>
      <w:szCs w:val="22"/>
      <w:u w:val="single"/>
    </w:rPr>
  </w:style>
  <w:style w:type="character" w:customStyle="1" w:styleId="Heading9Char">
    <w:name w:val="Heading 9 Char"/>
    <w:aliases w:val="ASAPHeading 9 Char"/>
    <w:basedOn w:val="DefaultParagraphFont"/>
    <w:link w:val="Heading9"/>
    <w:rsid w:val="002C3F30"/>
    <w:rPr>
      <w:rFonts w:cs="David"/>
      <w:sz w:val="22"/>
      <w:szCs w:val="22"/>
      <w:u w:val="single"/>
    </w:rPr>
  </w:style>
  <w:style w:type="paragraph" w:customStyle="1" w:styleId="12">
    <w:name w:val="כותרת1"/>
    <w:basedOn w:val="Normal"/>
    <w:next w:val="Normal"/>
    <w:rsid w:val="00A87A7A"/>
    <w:pPr>
      <w:numPr>
        <w:numId w:val="55"/>
      </w:numPr>
      <w:overflowPunct w:val="0"/>
      <w:autoSpaceDE w:val="0"/>
      <w:autoSpaceDN w:val="0"/>
      <w:adjustRightInd w:val="0"/>
      <w:spacing w:after="240"/>
      <w:jc w:val="center"/>
    </w:pPr>
    <w:rPr>
      <w:rFonts w:cs="FrankRuehl"/>
      <w:b/>
      <w:bCs/>
      <w:sz w:val="40"/>
      <w:szCs w:val="48"/>
      <w:lang w:eastAsia="he-IL"/>
    </w:rPr>
  </w:style>
  <w:style w:type="paragraph" w:customStyle="1" w:styleId="34">
    <w:name w:val="ממוספר 3"/>
    <w:basedOn w:val="3"/>
    <w:qFormat/>
    <w:rsid w:val="00ED7193"/>
    <w:pPr>
      <w:tabs>
        <w:tab w:val="left" w:pos="1476"/>
      </w:tabs>
      <w:ind w:left="1224" w:hanging="504"/>
    </w:pPr>
    <w:rPr>
      <w:b w:val="0"/>
      <w:bCs w:val="0"/>
      <w:sz w:val="24"/>
      <w:szCs w:val="24"/>
    </w:rPr>
  </w:style>
  <w:style w:type="character" w:customStyle="1" w:styleId="aa">
    <w:name w:val="טקסט בסיסי תו"/>
    <w:link w:val="ab"/>
    <w:rsid w:val="001933C6"/>
    <w:rPr>
      <w:rFonts w:cs="Narkisim"/>
      <w:sz w:val="24"/>
      <w:szCs w:val="24"/>
      <w:lang w:val="en-US" w:eastAsia="en-US" w:bidi="he-IL"/>
    </w:rPr>
  </w:style>
  <w:style w:type="paragraph" w:customStyle="1" w:styleId="ab">
    <w:name w:val="טקסט בסיסי"/>
    <w:link w:val="aa"/>
    <w:rsid w:val="001933C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3B7844"/>
  </w:style>
  <w:style w:type="paragraph" w:styleId="CommentText">
    <w:name w:val="annotation text"/>
    <w:basedOn w:val="Normal"/>
    <w:link w:val="CommentTextChar1"/>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4">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D7193"/>
    <w:pPr>
      <w:ind w:left="1192"/>
    </w:pPr>
  </w:style>
  <w:style w:type="character" w:customStyle="1" w:styleId="Normal20">
    <w:name w:val="Normal2 תו"/>
    <w:link w:val="Normal2"/>
    <w:rsid w:val="00ED7193"/>
    <w:rPr>
      <w:rFonts w:cs="David"/>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 w:val="num" w:pos="397"/>
      </w:tabs>
      <w:ind w:left="2520" w:right="0" w:firstLine="0"/>
    </w:pPr>
  </w:style>
  <w:style w:type="paragraph" w:styleId="Footer">
    <w:name w:val="footer"/>
    <w:basedOn w:val="Normal"/>
    <w:link w:val="FooterChar"/>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2C3F30"/>
    <w:rPr>
      <w:rFonts w:cs="David"/>
      <w:noProof/>
      <w:sz w:val="24"/>
      <w:szCs w:val="24"/>
    </w:rPr>
  </w:style>
  <w:style w:type="paragraph" w:styleId="Header">
    <w:name w:val="header"/>
    <w:aliases w:val="כותרת ראשית"/>
    <w:basedOn w:val="Normal"/>
    <w:link w:val="HeaderChar"/>
    <w:uiPriority w:val="99"/>
    <w:rsid w:val="00D462C7"/>
    <w:pPr>
      <w:tabs>
        <w:tab w:val="center" w:pos="4153"/>
        <w:tab w:val="right" w:pos="8306"/>
      </w:tabs>
      <w:spacing w:before="240"/>
      <w:jc w:val="right"/>
    </w:pPr>
    <w:rPr>
      <w:noProof/>
    </w:rPr>
  </w:style>
  <w:style w:type="character" w:customStyle="1" w:styleId="HeaderChar">
    <w:name w:val="Header Char"/>
    <w:aliases w:val="כותרת ראשית Char"/>
    <w:link w:val="Header"/>
    <w:uiPriority w:val="99"/>
    <w:rsid w:val="00456BDB"/>
    <w:rPr>
      <w:rFonts w:cs="David"/>
      <w:noProof/>
      <w:sz w:val="24"/>
      <w:szCs w:val="24"/>
    </w:rPr>
  </w:style>
  <w:style w:type="paragraph" w:customStyle="1" w:styleId="text2">
    <w:name w:val="text 2"/>
    <w:basedOn w:val="Normal"/>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D462C7"/>
    <w:pPr>
      <w:tabs>
        <w:tab w:val="num" w:pos="360"/>
      </w:tabs>
      <w:spacing w:before="0"/>
      <w:ind w:left="360" w:right="360" w:hanging="360"/>
    </w:pPr>
  </w:style>
  <w:style w:type="paragraph" w:styleId="ListBullet2">
    <w:name w:val="List Bullet 2"/>
    <w:basedOn w:val="ListBullet"/>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D462C7"/>
    <w:pPr>
      <w:numPr>
        <w:numId w:val="21"/>
      </w:numPr>
      <w:ind w:right="0"/>
    </w:pPr>
  </w:style>
  <w:style w:type="paragraph" w:customStyle="1" w:styleId="ListHnumber">
    <w:name w:val="List Hnumber"/>
    <w:basedOn w:val="ListBullet"/>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ListBullet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DefaultParagraphFont"/>
    <w:link w:val="Normal1"/>
    <w:uiPriority w:val="99"/>
    <w:rsid w:val="00B27744"/>
    <w:rPr>
      <w:rFonts w:cs="David"/>
      <w:sz w:val="22"/>
      <w:szCs w:val="22"/>
    </w:rPr>
  </w:style>
  <w:style w:type="paragraph" w:customStyle="1" w:styleId="-0">
    <w:name w:val="טבלת דרישות  - כותרת"/>
    <w:basedOn w:val="Normal"/>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Normal"/>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BodyText">
    <w:name w:val="Body Text"/>
    <w:basedOn w:val="Normal"/>
    <w:link w:val="BodyTextChar"/>
    <w:uiPriority w:val="99"/>
    <w:rsid w:val="00D462C7"/>
    <w:rPr>
      <w:sz w:val="26"/>
      <w:szCs w:val="26"/>
    </w:rPr>
  </w:style>
  <w:style w:type="character" w:customStyle="1" w:styleId="BodyTextChar">
    <w:name w:val="Body Text Char"/>
    <w:link w:val="BodyText"/>
    <w:uiPriority w:val="99"/>
    <w:rsid w:val="00434B24"/>
    <w:rPr>
      <w:rFonts w:cs="David"/>
      <w:sz w:val="26"/>
      <w:szCs w:val="26"/>
    </w:rPr>
  </w:style>
  <w:style w:type="paragraph" w:styleId="BodyText2">
    <w:name w:val="Body Text 2"/>
    <w:basedOn w:val="Normal"/>
    <w:link w:val="BodyText2Char"/>
    <w:uiPriority w:val="99"/>
    <w:rsid w:val="00D462C7"/>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2C3F30"/>
    <w:rPr>
      <w:rFonts w:cs="David"/>
      <w:noProof/>
      <w:sz w:val="26"/>
      <w:szCs w:val="22"/>
    </w:rPr>
  </w:style>
  <w:style w:type="paragraph" w:styleId="BodyText3">
    <w:name w:val="Body Text 3"/>
    <w:basedOn w:val="Normal"/>
    <w:link w:val="BodyText3Char"/>
    <w:uiPriority w:val="99"/>
    <w:rsid w:val="00D462C7"/>
    <w:pPr>
      <w:jc w:val="center"/>
    </w:pPr>
    <w:rPr>
      <w:rFonts w:cs="Narkisim"/>
      <w:sz w:val="26"/>
    </w:rPr>
  </w:style>
  <w:style w:type="character" w:customStyle="1" w:styleId="BodyText3Char">
    <w:name w:val="Body Text 3 Char"/>
    <w:basedOn w:val="DefaultParagraphFont"/>
    <w:link w:val="BodyText3"/>
    <w:uiPriority w:val="99"/>
    <w:rsid w:val="002C3F30"/>
    <w:rPr>
      <w:rFonts w:cs="Narkisim"/>
      <w:sz w:val="26"/>
      <w:szCs w:val="24"/>
    </w:rPr>
  </w:style>
  <w:style w:type="paragraph" w:styleId="BodyTextIndent">
    <w:name w:val="Body Text Indent"/>
    <w:basedOn w:val="Normal"/>
    <w:link w:val="BodyTextIndentChar1"/>
    <w:rsid w:val="00D462C7"/>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link w:val="BodyTextIndent"/>
    <w:rsid w:val="00434B24"/>
    <w:rPr>
      <w:rFonts w:cs="David"/>
      <w:sz w:val="24"/>
      <w:szCs w:val="24"/>
      <w:lang w:eastAsia="he-IL"/>
    </w:rPr>
  </w:style>
  <w:style w:type="paragraph" w:customStyle="1" w:styleId="HeadChap">
    <w:name w:val="HeadChap"/>
    <w:basedOn w:val="Heading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Normal"/>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D462C7"/>
    <w:pPr>
      <w:numPr>
        <w:numId w:val="22"/>
      </w:numPr>
      <w:ind w:left="1418" w:right="0" w:firstLine="0"/>
    </w:pPr>
  </w:style>
  <w:style w:type="paragraph" w:styleId="ListNumber">
    <w:name w:val="List Number"/>
    <w:basedOn w:val="Normal"/>
    <w:uiPriority w:val="99"/>
    <w:rsid w:val="00D462C7"/>
    <w:pPr>
      <w:numPr>
        <w:numId w:val="23"/>
      </w:numPr>
      <w:spacing w:before="240"/>
      <w:ind w:left="0" w:right="360"/>
    </w:pPr>
    <w:rPr>
      <w:rFonts w:cs="David"/>
      <w:noProof/>
    </w:rPr>
  </w:style>
  <w:style w:type="paragraph" w:customStyle="1" w:styleId="ListNumber1">
    <w:name w:val="List Number 1"/>
    <w:basedOn w:val="ListNumber"/>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D462C7"/>
    <w:pPr>
      <w:numPr>
        <w:numId w:val="0"/>
      </w:numPr>
      <w:ind w:left="1418" w:right="0" w:hanging="284"/>
    </w:pPr>
  </w:style>
  <w:style w:type="paragraph" w:styleId="ListNumber4">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PageNumber">
    <w:name w:val="page number"/>
    <w:uiPriority w:val="99"/>
    <w:rsid w:val="00D462C7"/>
    <w:rPr>
      <w:rFonts w:ascii="Times New Roman" w:hAnsi="Times New Roman" w:cs="Times New Roman"/>
    </w:rPr>
  </w:style>
  <w:style w:type="paragraph" w:customStyle="1" w:styleId="ac">
    <w:name w:val="טבלה רגיל"/>
    <w:basedOn w:val="RonnyBase"/>
    <w:uiPriority w:val="99"/>
    <w:rsid w:val="00D462C7"/>
    <w:pPr>
      <w:overflowPunct w:val="0"/>
      <w:autoSpaceDE w:val="0"/>
      <w:autoSpaceDN w:val="0"/>
      <w:adjustRightInd w:val="0"/>
      <w:textAlignment w:val="baseline"/>
    </w:pPr>
    <w:rPr>
      <w:lang w:eastAsia="he-IL"/>
    </w:rPr>
  </w:style>
  <w:style w:type="paragraph" w:styleId="Title">
    <w:name w:val="Title"/>
    <w:basedOn w:val="Normal"/>
    <w:link w:val="TitleChar"/>
    <w:uiPriority w:val="99"/>
    <w:qFormat/>
    <w:rsid w:val="00D462C7"/>
    <w:pPr>
      <w:spacing w:before="240"/>
      <w:jc w:val="center"/>
    </w:pPr>
    <w:rPr>
      <w:rFonts w:cs="David"/>
      <w:noProof/>
      <w:sz w:val="20"/>
      <w:u w:val="single"/>
    </w:rPr>
  </w:style>
  <w:style w:type="character" w:customStyle="1" w:styleId="TitleChar">
    <w:name w:val="Title Char"/>
    <w:basedOn w:val="DefaultParagraphFont"/>
    <w:link w:val="Title"/>
    <w:uiPriority w:val="99"/>
    <w:rsid w:val="002C3F30"/>
    <w:rPr>
      <w:rFonts w:cs="David"/>
      <w:noProof/>
      <w:szCs w:val="24"/>
      <w:u w:val="single"/>
    </w:rPr>
  </w:style>
  <w:style w:type="paragraph" w:styleId="TOC1">
    <w:name w:val="toc 1"/>
    <w:basedOn w:val="Normal2"/>
    <w:next w:val="Normal"/>
    <w:uiPriority w:val="39"/>
    <w:rsid w:val="0097351F"/>
    <w:pPr>
      <w:keepLines w:val="0"/>
      <w:spacing w:after="120" w:line="240" w:lineRule="auto"/>
      <w:ind w:left="0"/>
      <w:jc w:val="left"/>
    </w:pPr>
    <w:rPr>
      <w:rFonts w:asciiTheme="minorHAnsi" w:hAnsiTheme="minorHAnsi" w:cs="Times New Roman"/>
      <w:b/>
      <w:bCs/>
      <w:caps/>
      <w:sz w:val="20"/>
      <w:szCs w:val="20"/>
    </w:rPr>
  </w:style>
  <w:style w:type="paragraph" w:styleId="TOC2">
    <w:name w:val="toc 2"/>
    <w:basedOn w:val="RonnyBase"/>
    <w:next w:val="Normal"/>
    <w:uiPriority w:val="39"/>
    <w:rsid w:val="00D462C7"/>
    <w:pPr>
      <w:keepLines w:val="0"/>
      <w:spacing w:before="0"/>
      <w:ind w:left="240"/>
      <w:jc w:val="left"/>
    </w:pPr>
    <w:rPr>
      <w:rFonts w:asciiTheme="minorHAnsi" w:hAnsiTheme="minorHAnsi" w:cs="Times New Roman"/>
      <w:smallCaps/>
      <w:sz w:val="20"/>
      <w:szCs w:val="20"/>
    </w:rPr>
  </w:style>
  <w:style w:type="paragraph" w:styleId="TOC3">
    <w:name w:val="toc 3"/>
    <w:basedOn w:val="RonnyBase"/>
    <w:next w:val="Normal"/>
    <w:uiPriority w:val="39"/>
    <w:rsid w:val="00D462C7"/>
    <w:pPr>
      <w:keepLines w:val="0"/>
      <w:spacing w:before="0"/>
      <w:ind w:left="480"/>
      <w:jc w:val="left"/>
    </w:pPr>
    <w:rPr>
      <w:rFonts w:asciiTheme="minorHAnsi" w:hAnsiTheme="minorHAnsi" w:cs="Times New Roman"/>
      <w:i/>
      <w:iCs/>
      <w:sz w:val="20"/>
      <w:szCs w:val="20"/>
    </w:rPr>
  </w:style>
  <w:style w:type="paragraph" w:styleId="TOC4">
    <w:name w:val="toc 4"/>
    <w:basedOn w:val="RonnyBase"/>
    <w:next w:val="Normal"/>
    <w:uiPriority w:val="39"/>
    <w:rsid w:val="00D462C7"/>
    <w:pPr>
      <w:keepLines w:val="0"/>
      <w:spacing w:before="0"/>
      <w:ind w:left="720"/>
      <w:jc w:val="left"/>
    </w:pPr>
    <w:rPr>
      <w:rFonts w:asciiTheme="minorHAnsi" w:hAnsiTheme="minorHAnsi" w:cs="Times New Roman"/>
      <w:sz w:val="18"/>
      <w:szCs w:val="18"/>
    </w:rPr>
  </w:style>
  <w:style w:type="paragraph" w:styleId="TOC8">
    <w:name w:val="toc 8"/>
    <w:basedOn w:val="Normal"/>
    <w:next w:val="Normal"/>
    <w:autoRedefine/>
    <w:uiPriority w:val="39"/>
    <w:rsid w:val="00D462C7"/>
    <w:pPr>
      <w:ind w:left="1680"/>
    </w:pPr>
    <w:rPr>
      <w:rFonts w:asciiTheme="minorHAnsi" w:hAnsiTheme="minorHAnsi"/>
      <w:sz w:val="18"/>
      <w:szCs w:val="18"/>
    </w:rPr>
  </w:style>
  <w:style w:type="paragraph" w:styleId="TOC9">
    <w:name w:val="toc 9"/>
    <w:basedOn w:val="Normal"/>
    <w:next w:val="Normal"/>
    <w:autoRedefine/>
    <w:uiPriority w:val="39"/>
    <w:rsid w:val="00D462C7"/>
    <w:pPr>
      <w:ind w:left="1920"/>
    </w:pPr>
    <w:rPr>
      <w:rFonts w:asciiTheme="minorHAnsi" w:hAnsiTheme="minorHAnsi"/>
      <w:sz w:val="18"/>
      <w:szCs w:val="18"/>
    </w:rPr>
  </w:style>
  <w:style w:type="paragraph" w:customStyle="1" w:styleId="a4">
    <w:name w:val="אב"/>
    <w:basedOn w:val="Normal"/>
    <w:uiPriority w:val="99"/>
    <w:rsid w:val="00D462C7"/>
    <w:pPr>
      <w:numPr>
        <w:numId w:val="4"/>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D462C7"/>
    <w:pPr>
      <w:numPr>
        <w:numId w:val="24"/>
      </w:numPr>
      <w:spacing w:before="120" w:line="360" w:lineRule="auto"/>
      <w:ind w:right="0"/>
    </w:pPr>
    <w:rPr>
      <w:rFonts w:cs="David"/>
      <w:sz w:val="20"/>
      <w:szCs w:val="26"/>
    </w:rPr>
  </w:style>
  <w:style w:type="paragraph" w:customStyle="1" w:styleId="15">
    <w:name w:val="סגנון1"/>
    <w:basedOn w:val="ListNumber1"/>
    <w:uiPriority w:val="99"/>
    <w:rsid w:val="00D462C7"/>
  </w:style>
  <w:style w:type="paragraph" w:customStyle="1" w:styleId="a">
    <w:name w:val="פסקה"/>
    <w:basedOn w:val="15"/>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D462C7"/>
    <w:pPr>
      <w:numPr>
        <w:numId w:val="25"/>
      </w:numPr>
      <w:tabs>
        <w:tab w:val="left" w:pos="1587"/>
      </w:tabs>
      <w:ind w:right="0"/>
    </w:pPr>
  </w:style>
  <w:style w:type="paragraph" w:customStyle="1" w:styleId="ad">
    <w:name w:val="דרישה בטבלא"/>
    <w:basedOn w:val="RonnyBase"/>
    <w:uiPriority w:val="99"/>
    <w:rsid w:val="00D462C7"/>
    <w:pPr>
      <w:spacing w:before="40" w:after="40"/>
    </w:pPr>
  </w:style>
  <w:style w:type="paragraph" w:customStyle="1" w:styleId="16">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5">
    <w:name w:val="מסגרת2"/>
    <w:basedOn w:val="16"/>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5"/>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D462C7"/>
    <w:pPr>
      <w:numPr>
        <w:numId w:val="0"/>
      </w:numPr>
      <w:spacing w:before="40" w:after="40" w:line="240" w:lineRule="auto"/>
      <w:ind w:right="0"/>
      <w:jc w:val="center"/>
    </w:pPr>
    <w:rPr>
      <w:b/>
      <w:bCs/>
      <w:szCs w:val="24"/>
    </w:rPr>
  </w:style>
  <w:style w:type="paragraph" w:customStyle="1" w:styleId="af0">
    <w:name w:val="מוסתר"/>
    <w:basedOn w:val="ae"/>
    <w:uiPriority w:val="99"/>
    <w:rsid w:val="00D462C7"/>
    <w:pPr>
      <w:jc w:val="left"/>
    </w:pPr>
    <w:rPr>
      <w:smallCaps/>
      <w:vanish/>
      <w:sz w:val="16"/>
      <w:szCs w:val="16"/>
    </w:rPr>
  </w:style>
  <w:style w:type="paragraph" w:customStyle="1" w:styleId="af1">
    <w:name w:val="מלל בטבלא"/>
    <w:basedOn w:val="Heading3"/>
    <w:uiPriority w:val="99"/>
    <w:rsid w:val="00D462C7"/>
    <w:pPr>
      <w:spacing w:before="40" w:after="40" w:line="25" w:lineRule="atLeast"/>
      <w:ind w:left="1440"/>
      <w:jc w:val="left"/>
    </w:pPr>
    <w:rPr>
      <w:b w:val="0"/>
      <w:bCs w:val="0"/>
      <w:i/>
      <w:iCs/>
      <w:smallCaps/>
      <w:sz w:val="24"/>
    </w:rPr>
  </w:style>
  <w:style w:type="paragraph" w:customStyle="1" w:styleId="af2">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ListNumber5">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0">
    <w:name w:val="בולט בטבלה"/>
    <w:uiPriority w:val="99"/>
    <w:rsid w:val="00D462C7"/>
    <w:pPr>
      <w:numPr>
        <w:numId w:val="29"/>
      </w:numPr>
      <w:bidi/>
      <w:spacing w:line="300" w:lineRule="auto"/>
      <w:ind w:left="0"/>
    </w:pPr>
    <w:rPr>
      <w:rFonts w:cs="David"/>
      <w:szCs w:val="24"/>
    </w:rPr>
  </w:style>
  <w:style w:type="paragraph" w:customStyle="1" w:styleId="af3">
    <w:name w:val="מלל בתרשים"/>
    <w:basedOn w:val="Normal"/>
    <w:uiPriority w:val="99"/>
    <w:rsid w:val="00D462C7"/>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D462C7"/>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2C3F30"/>
    <w:rPr>
      <w:rFonts w:ascii="David" w:hAnsi="David" w:cs="David"/>
      <w:noProof/>
      <w:sz w:val="22"/>
      <w:szCs w:val="22"/>
    </w:rPr>
  </w:style>
  <w:style w:type="paragraph" w:styleId="ListContinue2">
    <w:name w:val="List Continue 2"/>
    <w:basedOn w:val="Normal"/>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D462C7"/>
    <w:rPr>
      <w:rFonts w:ascii="Tahoma" w:hAnsi="Tahoma" w:cs="Tahoma"/>
      <w:sz w:val="16"/>
      <w:szCs w:val="16"/>
    </w:rPr>
  </w:style>
  <w:style w:type="character" w:customStyle="1" w:styleId="BalloonTextChar">
    <w:name w:val="Balloon Text Char"/>
    <w:basedOn w:val="DefaultParagraphFont"/>
    <w:link w:val="BalloonText"/>
    <w:uiPriority w:val="99"/>
    <w:rsid w:val="002C3F30"/>
    <w:rPr>
      <w:rFonts w:ascii="Tahoma" w:hAnsi="Tahoma" w:cs="Tahoma"/>
      <w:sz w:val="16"/>
      <w:szCs w:val="16"/>
    </w:rPr>
  </w:style>
  <w:style w:type="paragraph" w:styleId="DocumentMap">
    <w:name w:val="Document Map"/>
    <w:basedOn w:val="Normal"/>
    <w:link w:val="DocumentMapChar"/>
    <w:uiPriority w:val="99"/>
    <w:rsid w:val="00D462C7"/>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2C3F30"/>
    <w:rPr>
      <w:rFonts w:ascii="Tahoma" w:hAnsi="Tahoma" w:cs="Tahoma"/>
      <w:sz w:val="24"/>
      <w:szCs w:val="24"/>
      <w:shd w:val="clear" w:color="auto" w:fill="000080"/>
    </w:rPr>
  </w:style>
  <w:style w:type="paragraph" w:styleId="NormalWeb">
    <w:name w:val="Normal (Web)"/>
    <w:basedOn w:val="Normal"/>
    <w:link w:val="NormalWebChar1"/>
    <w:uiPriority w:val="99"/>
    <w:rsid w:val="00B81BE5"/>
    <w:pPr>
      <w:bidi w:val="0"/>
      <w:spacing w:before="100" w:beforeAutospacing="1" w:after="100" w:afterAutospacing="1"/>
    </w:pPr>
  </w:style>
  <w:style w:type="character" w:customStyle="1" w:styleId="NormalWebChar1">
    <w:name w:val="Normal (Web) Char1"/>
    <w:link w:val="NormalWeb"/>
    <w:rsid w:val="00B81BE5"/>
    <w:rPr>
      <w:rFonts w:cs="David"/>
      <w:sz w:val="24"/>
      <w:szCs w:val="24"/>
    </w:rPr>
  </w:style>
  <w:style w:type="character" w:styleId="CommentReference">
    <w:name w:val="annotation reference"/>
    <w:rsid w:val="00D462C7"/>
    <w:rPr>
      <w:sz w:val="16"/>
      <w:szCs w:val="16"/>
    </w:rPr>
  </w:style>
  <w:style w:type="paragraph" w:styleId="CommentSubject">
    <w:name w:val="annotation subject"/>
    <w:basedOn w:val="CommentText"/>
    <w:next w:val="CommentText"/>
    <w:link w:val="CommentSubjectChar"/>
    <w:uiPriority w:val="99"/>
    <w:rsid w:val="00D462C7"/>
    <w:rPr>
      <w:b/>
      <w:bCs/>
    </w:rPr>
  </w:style>
  <w:style w:type="character" w:customStyle="1" w:styleId="CommentSubjectChar">
    <w:name w:val="Comment Subject Char"/>
    <w:basedOn w:val="17"/>
    <w:link w:val="CommentSubject"/>
    <w:uiPriority w:val="99"/>
    <w:rsid w:val="002C3F30"/>
    <w:rPr>
      <w:b/>
      <w:bCs/>
    </w:rPr>
  </w:style>
  <w:style w:type="character" w:customStyle="1" w:styleId="17">
    <w:name w:val="טקסט הערה תו1"/>
    <w:aliases w:val="Comment Text תו1"/>
    <w:basedOn w:val="DefaultParagraphFont"/>
    <w:uiPriority w:val="99"/>
    <w:rsid w:val="002C3F30"/>
  </w:style>
  <w:style w:type="paragraph" w:customStyle="1" w:styleId="af4">
    <w:name w:val="בסיס"/>
    <w:uiPriority w:val="99"/>
    <w:rsid w:val="00D462C7"/>
    <w:pPr>
      <w:bidi/>
      <w:spacing w:before="120" w:line="320" w:lineRule="atLeast"/>
      <w:jc w:val="both"/>
    </w:pPr>
    <w:rPr>
      <w:rFonts w:cs="David"/>
      <w:szCs w:val="24"/>
    </w:rPr>
  </w:style>
  <w:style w:type="paragraph" w:customStyle="1" w:styleId="AlphaList2">
    <w:name w:val="Alpha List 2"/>
    <w:basedOn w:val="Normal"/>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Normal"/>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Normal"/>
    <w:uiPriority w:val="99"/>
    <w:rsid w:val="00D462C7"/>
    <w:pPr>
      <w:numPr>
        <w:numId w:val="8"/>
      </w:numPr>
      <w:spacing w:before="120" w:line="320" w:lineRule="exact"/>
      <w:ind w:right="0"/>
      <w:jc w:val="both"/>
    </w:pPr>
    <w:rPr>
      <w:rFonts w:cs="David"/>
      <w:sz w:val="22"/>
      <w:lang w:eastAsia="he-IL"/>
    </w:rPr>
  </w:style>
  <w:style w:type="paragraph" w:customStyle="1" w:styleId="af5">
    <w:name w:val="כותרת נושא"/>
    <w:basedOn w:val="Subtitle"/>
    <w:uiPriority w:val="99"/>
    <w:rsid w:val="00D462C7"/>
    <w:pPr>
      <w:spacing w:before="120" w:after="360" w:line="240" w:lineRule="auto"/>
    </w:pPr>
    <w:rPr>
      <w:rFonts w:cs="Narkisim"/>
      <w:spacing w:val="70"/>
      <w:sz w:val="32"/>
      <w:szCs w:val="32"/>
    </w:rPr>
  </w:style>
  <w:style w:type="paragraph" w:styleId="Subtitle">
    <w:name w:val="Subtitle"/>
    <w:basedOn w:val="af4"/>
    <w:link w:val="SubtitleChar"/>
    <w:uiPriority w:val="99"/>
    <w:qFormat/>
    <w:rsid w:val="00D462C7"/>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2C3F30"/>
    <w:rPr>
      <w:rFonts w:cs="David"/>
      <w:b/>
      <w:bCs/>
      <w:spacing w:val="20"/>
      <w:sz w:val="28"/>
      <w:szCs w:val="28"/>
    </w:rPr>
  </w:style>
  <w:style w:type="paragraph" w:customStyle="1" w:styleId="DataItem">
    <w:name w:val="DataItem"/>
    <w:basedOn w:val="Normal"/>
    <w:uiPriority w:val="99"/>
    <w:rsid w:val="00D462C7"/>
    <w:pPr>
      <w:spacing w:before="120" w:line="320" w:lineRule="exact"/>
      <w:jc w:val="both"/>
    </w:pPr>
    <w:rPr>
      <w:rFonts w:cs="David"/>
      <w:sz w:val="22"/>
      <w:lang w:eastAsia="he-IL"/>
    </w:rPr>
  </w:style>
  <w:style w:type="paragraph" w:customStyle="1" w:styleId="DataItemB">
    <w:name w:val="DataItemB"/>
    <w:basedOn w:val="Normal"/>
    <w:uiPriority w:val="99"/>
    <w:rsid w:val="00D462C7"/>
    <w:pPr>
      <w:spacing w:before="120" w:line="320" w:lineRule="exact"/>
      <w:jc w:val="both"/>
    </w:pPr>
    <w:rPr>
      <w:rFonts w:cs="David"/>
      <w:b/>
      <w:bCs/>
      <w:sz w:val="22"/>
      <w:lang w:eastAsia="he-IL"/>
    </w:rPr>
  </w:style>
  <w:style w:type="paragraph" w:customStyle="1" w:styleId="8">
    <w:name w:val="8"/>
    <w:basedOn w:val="af4"/>
    <w:next w:val="FootnoteText"/>
    <w:uiPriority w:val="99"/>
    <w:rsid w:val="00D462C7"/>
    <w:pPr>
      <w:keepLines/>
      <w:ind w:left="568" w:right="284" w:hanging="284"/>
    </w:pPr>
    <w:rPr>
      <w:sz w:val="16"/>
      <w:szCs w:val="20"/>
    </w:rPr>
  </w:style>
  <w:style w:type="paragraph" w:styleId="FootnoteText">
    <w:name w:val="footnote text"/>
    <w:basedOn w:val="Normal"/>
    <w:link w:val="FootnoteTextChar"/>
    <w:uiPriority w:val="99"/>
    <w:rsid w:val="00D462C7"/>
    <w:rPr>
      <w:sz w:val="20"/>
      <w:szCs w:val="20"/>
    </w:rPr>
  </w:style>
  <w:style w:type="character" w:customStyle="1" w:styleId="FootnoteTextChar">
    <w:name w:val="Footnote Text Char"/>
    <w:basedOn w:val="DefaultParagraphFont"/>
    <w:link w:val="FootnoteText"/>
    <w:uiPriority w:val="99"/>
    <w:rsid w:val="002C3F30"/>
  </w:style>
  <w:style w:type="paragraph" w:customStyle="1" w:styleId="TableText">
    <w:name w:val="TableText"/>
    <w:basedOn w:val="Normal"/>
    <w:uiPriority w:val="99"/>
    <w:rsid w:val="00D462C7"/>
    <w:pPr>
      <w:spacing w:before="75" w:line="280" w:lineRule="atLeast"/>
    </w:pPr>
    <w:rPr>
      <w:rFonts w:cs="David"/>
      <w:sz w:val="22"/>
      <w:lang w:eastAsia="he-IL"/>
    </w:rPr>
  </w:style>
  <w:style w:type="paragraph" w:styleId="PlainText">
    <w:name w:val="Plain Text"/>
    <w:basedOn w:val="Normal"/>
    <w:link w:val="PlainTextChar"/>
    <w:uiPriority w:val="99"/>
    <w:rsid w:val="00D462C7"/>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2C3F30"/>
    <w:rPr>
      <w:rFonts w:cs="Levenim MT"/>
      <w:snapToGrid w:val="0"/>
      <w:sz w:val="22"/>
      <w:szCs w:val="22"/>
      <w:lang w:eastAsia="he-IL"/>
    </w:rPr>
  </w:style>
  <w:style w:type="paragraph" w:customStyle="1" w:styleId="TableHead">
    <w:name w:val="TableHead"/>
    <w:basedOn w:val="ac"/>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6">
    <w:name w:val="תהליך"/>
    <w:basedOn w:val="Heading4"/>
    <w:uiPriority w:val="99"/>
    <w:rsid w:val="00D462C7"/>
    <w:pPr>
      <w:spacing w:after="120"/>
      <w:ind w:left="992" w:hanging="851"/>
    </w:pPr>
    <w:rPr>
      <w:smallCaps/>
      <w:spacing w:val="20"/>
      <w:sz w:val="20"/>
      <w:szCs w:val="24"/>
    </w:rPr>
  </w:style>
  <w:style w:type="paragraph" w:customStyle="1" w:styleId="TEXT1">
    <w:name w:val="TEXT1"/>
    <w:basedOn w:val="Heading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BodyText"/>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8">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Normal"/>
    <w:uiPriority w:val="99"/>
    <w:rsid w:val="00D462C7"/>
    <w:pPr>
      <w:numPr>
        <w:numId w:val="31"/>
      </w:numPr>
      <w:spacing w:before="120" w:line="360" w:lineRule="auto"/>
      <w:ind w:right="0"/>
      <w:jc w:val="both"/>
    </w:pPr>
    <w:rPr>
      <w:rFonts w:cs="David"/>
      <w:smallCaps/>
      <w:snapToGrid w:val="0"/>
      <w:sz w:val="20"/>
    </w:rPr>
  </w:style>
  <w:style w:type="character" w:styleId="FootnoteReference">
    <w:name w:val="footnote reference"/>
    <w:uiPriority w:val="99"/>
    <w:rsid w:val="00D462C7"/>
    <w:rPr>
      <w:vertAlign w:val="superscript"/>
    </w:rPr>
  </w:style>
  <w:style w:type="paragraph" w:styleId="TOC5">
    <w:name w:val="toc 5"/>
    <w:basedOn w:val="Normal"/>
    <w:next w:val="Normal"/>
    <w:autoRedefine/>
    <w:uiPriority w:val="39"/>
    <w:rsid w:val="00D462C7"/>
    <w:pPr>
      <w:ind w:left="960"/>
    </w:pPr>
    <w:rPr>
      <w:rFonts w:asciiTheme="minorHAnsi" w:hAnsiTheme="minorHAnsi"/>
      <w:sz w:val="18"/>
      <w:szCs w:val="18"/>
    </w:rPr>
  </w:style>
  <w:style w:type="paragraph" w:styleId="TOC6">
    <w:name w:val="toc 6"/>
    <w:basedOn w:val="Normal"/>
    <w:next w:val="Normal"/>
    <w:autoRedefine/>
    <w:uiPriority w:val="39"/>
    <w:rsid w:val="00D462C7"/>
    <w:pPr>
      <w:ind w:left="1200"/>
    </w:pPr>
    <w:rPr>
      <w:rFonts w:asciiTheme="minorHAnsi" w:hAnsiTheme="minorHAnsi"/>
      <w:sz w:val="18"/>
      <w:szCs w:val="18"/>
    </w:rPr>
  </w:style>
  <w:style w:type="paragraph" w:styleId="TOC7">
    <w:name w:val="toc 7"/>
    <w:basedOn w:val="Normal"/>
    <w:next w:val="Normal"/>
    <w:autoRedefine/>
    <w:uiPriority w:val="39"/>
    <w:rsid w:val="00D462C7"/>
    <w:pPr>
      <w:ind w:left="1440"/>
    </w:pPr>
    <w:rPr>
      <w:rFonts w:asciiTheme="minorHAnsi" w:hAnsiTheme="minorHAnsi"/>
      <w:sz w:val="18"/>
      <w:szCs w:val="18"/>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D462C7"/>
    <w:pPr>
      <w:spacing w:before="120" w:after="120"/>
      <w:ind w:left="799" w:hanging="799"/>
      <w:jc w:val="both"/>
    </w:pPr>
  </w:style>
  <w:style w:type="paragraph" w:customStyle="1" w:styleId="N1">
    <w:name w:val="N1"/>
    <w:basedOn w:val="Normal"/>
    <w:next w:val="Heading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rsid w:val="00D462C7"/>
    <w:pPr>
      <w:spacing w:before="0" w:after="0"/>
      <w:ind w:left="2642" w:hanging="1933"/>
    </w:pPr>
  </w:style>
  <w:style w:type="paragraph" w:customStyle="1" w:styleId="Footer0">
    <w:name w:val="Footer פרטי מסמך"/>
    <w:basedOn w:val="Footer"/>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b">
    <w:name w:val="חחחלח"/>
    <w:basedOn w:val="Heading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basedOn w:val="TableNormal"/>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63F00"/>
    <w:pPr>
      <w:ind w:left="720" w:hanging="360"/>
    </w:pPr>
  </w:style>
  <w:style w:type="paragraph" w:customStyle="1" w:styleId="30">
    <w:name w:val="כותרת3 מכרז"/>
    <w:basedOn w:val="Normal"/>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6">
    <w:name w:val="פיסקה2"/>
    <w:basedOn w:val="Normal"/>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uiPriority w:val="99"/>
    <w:rsid w:val="001933C6"/>
    <w:pPr>
      <w:keepNext/>
      <w:keepLines/>
      <w:spacing w:before="120" w:after="120"/>
      <w:ind w:right="969"/>
      <w:outlineLvl w:val="2"/>
    </w:pPr>
    <w:rPr>
      <w:rFonts w:cs="David"/>
      <w:sz w:val="22"/>
    </w:rPr>
  </w:style>
  <w:style w:type="paragraph" w:customStyle="1" w:styleId="2">
    <w:name w:val="רמה 2"/>
    <w:basedOn w:val="ab"/>
    <w:link w:val="27"/>
    <w:uiPriority w:val="99"/>
    <w:rsid w:val="001933C6"/>
    <w:pPr>
      <w:numPr>
        <w:numId w:val="33"/>
      </w:numPr>
      <w:tabs>
        <w:tab w:val="clear" w:pos="360"/>
        <w:tab w:val="num" w:pos="3240"/>
      </w:tabs>
      <w:spacing w:line="360" w:lineRule="auto"/>
      <w:ind w:left="2880" w:right="2880"/>
    </w:pPr>
  </w:style>
  <w:style w:type="character" w:customStyle="1" w:styleId="27">
    <w:name w:val="רמה 2 תו"/>
    <w:basedOn w:val="aa"/>
    <w:link w:val="2"/>
    <w:uiPriority w:val="99"/>
    <w:rsid w:val="00A87A7A"/>
    <w:rPr>
      <w:rFonts w:cs="Narkisim"/>
      <w:sz w:val="24"/>
      <w:szCs w:val="24"/>
      <w:lang w:val="en-US" w:eastAsia="en-US" w:bidi="he-IL"/>
    </w:rPr>
  </w:style>
  <w:style w:type="paragraph" w:styleId="BodyTextIndent3">
    <w:name w:val="Body Text Indent 3"/>
    <w:basedOn w:val="Normal"/>
    <w:link w:val="BodyTextIndent3Char"/>
    <w:uiPriority w:val="99"/>
    <w:rsid w:val="00A87A7A"/>
    <w:pPr>
      <w:spacing w:after="120"/>
      <w:ind w:left="360"/>
    </w:pPr>
    <w:rPr>
      <w:sz w:val="16"/>
      <w:szCs w:val="16"/>
    </w:rPr>
  </w:style>
  <w:style w:type="character" w:customStyle="1" w:styleId="BodyTextIndent3Char">
    <w:name w:val="Body Text Indent 3 Char"/>
    <w:basedOn w:val="DefaultParagraphFont"/>
    <w:link w:val="BodyTextIndent3"/>
    <w:uiPriority w:val="99"/>
    <w:rsid w:val="002C3F30"/>
    <w:rPr>
      <w:sz w:val="16"/>
      <w:szCs w:val="16"/>
    </w:rPr>
  </w:style>
  <w:style w:type="paragraph" w:customStyle="1" w:styleId="52">
    <w:name w:val="5"/>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5">
    <w:name w:val="3"/>
    <w:basedOn w:val="Normal"/>
    <w:next w:val="Footer"/>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8">
    <w:name w:val="2"/>
    <w:basedOn w:val="Normal"/>
    <w:next w:val="PlainText"/>
    <w:uiPriority w:val="99"/>
    <w:rsid w:val="00A87A7A"/>
    <w:pPr>
      <w:tabs>
        <w:tab w:val="num" w:pos="1492"/>
      </w:tabs>
    </w:pPr>
    <w:rPr>
      <w:rFonts w:ascii="Courier New" w:hAnsi="Courier New" w:cs="Courier New"/>
      <w:sz w:val="20"/>
      <w:szCs w:val="20"/>
    </w:rPr>
  </w:style>
  <w:style w:type="paragraph" w:customStyle="1" w:styleId="1a">
    <w:name w:val="1"/>
    <w:basedOn w:val="Normal"/>
    <w:next w:val="Header"/>
    <w:uiPriority w:val="99"/>
    <w:rsid w:val="00A87A7A"/>
    <w:pPr>
      <w:tabs>
        <w:tab w:val="center" w:pos="4153"/>
        <w:tab w:val="right" w:pos="8306"/>
      </w:tabs>
    </w:pPr>
  </w:style>
  <w:style w:type="paragraph" w:customStyle="1" w:styleId="36">
    <w:name w:val="תוכן3"/>
    <w:basedOn w:val="Normal"/>
    <w:link w:val="37"/>
    <w:uiPriority w:val="99"/>
    <w:rsid w:val="00A87A7A"/>
    <w:pPr>
      <w:spacing w:before="120" w:line="360" w:lineRule="auto"/>
      <w:ind w:left="2160"/>
      <w:jc w:val="both"/>
    </w:pPr>
    <w:rPr>
      <w:rFonts w:cs="FrankRuehl"/>
      <w:sz w:val="26"/>
      <w:szCs w:val="26"/>
    </w:rPr>
  </w:style>
  <w:style w:type="character" w:customStyle="1" w:styleId="37">
    <w:name w:val="תוכן3 תו"/>
    <w:basedOn w:val="43"/>
    <w:link w:val="36"/>
    <w:uiPriority w:val="99"/>
    <w:rsid w:val="00B27744"/>
    <w:rPr>
      <w:rFonts w:cs="FrankRuehl"/>
      <w:sz w:val="26"/>
      <w:szCs w:val="26"/>
      <w:lang w:eastAsia="he-IL"/>
    </w:rPr>
  </w:style>
  <w:style w:type="character" w:customStyle="1" w:styleId="43">
    <w:name w:val="סגנון4 תו"/>
    <w:basedOn w:val="DefaultParagraphFont"/>
    <w:link w:val="44"/>
    <w:uiPriority w:val="99"/>
    <w:rsid w:val="00B27744"/>
    <w:rPr>
      <w:rFonts w:cs="David"/>
      <w:sz w:val="22"/>
      <w:szCs w:val="24"/>
      <w:lang w:eastAsia="he-IL"/>
    </w:rPr>
  </w:style>
  <w:style w:type="paragraph" w:customStyle="1" w:styleId="44">
    <w:name w:val="סגנון4"/>
    <w:basedOn w:val="List3"/>
    <w:link w:val="43"/>
    <w:uiPriority w:val="99"/>
    <w:rsid w:val="00B27744"/>
    <w:pPr>
      <w:overflowPunct/>
      <w:autoSpaceDE/>
      <w:autoSpaceDN/>
      <w:adjustRightInd/>
      <w:spacing w:before="120" w:line="320" w:lineRule="exact"/>
      <w:ind w:left="0" w:right="2155" w:firstLine="0"/>
    </w:pPr>
    <w:rPr>
      <w:rFonts w:cs="David"/>
      <w:sz w:val="22"/>
      <w:szCs w:val="24"/>
    </w:rPr>
  </w:style>
  <w:style w:type="paragraph" w:styleId="List3">
    <w:name w:val="List 3"/>
    <w:basedOn w:val="Normal"/>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
    <w:uiPriority w:val="99"/>
    <w:rsid w:val="00A87A7A"/>
    <w:pPr>
      <w:numPr>
        <w:numId w:val="9"/>
      </w:numPr>
    </w:pPr>
    <w:rPr>
      <w:b/>
      <w:bCs/>
    </w:rPr>
  </w:style>
  <w:style w:type="paragraph" w:customStyle="1" w:styleId="a3">
    <w:name w:val="כותרת נספח תו תו"/>
    <w:basedOn w:val="Heading2"/>
    <w:next w:val="ab"/>
    <w:link w:val="afc"/>
    <w:uiPriority w:val="99"/>
    <w:rsid w:val="00A87A7A"/>
    <w:pPr>
      <w:pageBreakBefore/>
      <w:numPr>
        <w:numId w:val="19"/>
      </w:numPr>
      <w:spacing w:before="0" w:after="360"/>
      <w:jc w:val="left"/>
    </w:pPr>
    <w:rPr>
      <w:szCs w:val="32"/>
    </w:rPr>
  </w:style>
  <w:style w:type="character" w:customStyle="1" w:styleId="afc">
    <w:name w:val="כותרת נספח תו תו תו"/>
    <w:link w:val="a3"/>
    <w:uiPriority w:val="99"/>
    <w:rsid w:val="00A87A7A"/>
    <w:rPr>
      <w:rFonts w:cs="David"/>
      <w:b/>
      <w:bCs/>
      <w:sz w:val="36"/>
      <w:szCs w:val="32"/>
    </w:rPr>
  </w:style>
  <w:style w:type="paragraph" w:customStyle="1" w:styleId="38">
    <w:name w:val="פיסקה3"/>
    <w:basedOn w:val="Normal"/>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A87A7A"/>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A87A7A"/>
    <w:pPr>
      <w:numPr>
        <w:ilvl w:val="4"/>
        <w:numId w:val="55"/>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ind w:left="2610"/>
    </w:pPr>
  </w:style>
  <w:style w:type="paragraph" w:customStyle="1" w:styleId="60">
    <w:name w:val="ממוספר 6 תו תו תו"/>
    <w:basedOn w:val="50"/>
    <w:rsid w:val="00C20A60"/>
    <w:pPr>
      <w:numPr>
        <w:ilvl w:val="5"/>
        <w:numId w:val="54"/>
      </w:numPr>
      <w:ind w:left="2043" w:hanging="284"/>
    </w:pPr>
  </w:style>
  <w:style w:type="paragraph" w:styleId="List">
    <w:name w:val="List"/>
    <w:basedOn w:val="Normal"/>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A87A7A"/>
    <w:pPr>
      <w:numPr>
        <w:ilvl w:val="3"/>
        <w:numId w:val="55"/>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9">
    <w:name w:val="כותרת3"/>
    <w:basedOn w:val="Normal"/>
    <w:next w:val="Normal"/>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d">
    <w:name w:val="בכבוד"/>
    <w:basedOn w:val="Normal"/>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Normal"/>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Normal"/>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Normal"/>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A87A7A"/>
    <w:pPr>
      <w:numPr>
        <w:numId w:val="37"/>
      </w:numPr>
    </w:pPr>
  </w:style>
  <w:style w:type="paragraph" w:customStyle="1" w:styleId="afe">
    <w:name w:val="טבלה"/>
    <w:basedOn w:val="ab"/>
    <w:uiPriority w:val="99"/>
    <w:rsid w:val="00A87A7A"/>
    <w:pPr>
      <w:spacing w:before="120" w:beforeAutospacing="0" w:after="120" w:line="240" w:lineRule="auto"/>
    </w:pPr>
  </w:style>
  <w:style w:type="paragraph" w:customStyle="1" w:styleId="Letter1">
    <w:name w:val="Letter1"/>
    <w:basedOn w:val="Normal"/>
    <w:uiPriority w:val="99"/>
    <w:rsid w:val="00A87A7A"/>
    <w:pPr>
      <w:numPr>
        <w:numId w:val="38"/>
      </w:numPr>
      <w:spacing w:before="120" w:after="120"/>
      <w:ind w:right="720"/>
      <w:jc w:val="both"/>
    </w:pPr>
    <w:rPr>
      <w:rFonts w:cs="David"/>
    </w:rPr>
  </w:style>
  <w:style w:type="paragraph" w:customStyle="1" w:styleId="Letter2">
    <w:name w:val="Letter2"/>
    <w:basedOn w:val="Normal"/>
    <w:uiPriority w:val="99"/>
    <w:rsid w:val="00A87A7A"/>
    <w:pPr>
      <w:numPr>
        <w:ilvl w:val="1"/>
        <w:numId w:val="39"/>
      </w:numPr>
      <w:spacing w:before="120" w:after="120"/>
      <w:jc w:val="both"/>
    </w:pPr>
    <w:rPr>
      <w:rFonts w:cs="David"/>
    </w:rPr>
  </w:style>
  <w:style w:type="paragraph" w:styleId="BlockText">
    <w:name w:val="Block Text"/>
    <w:basedOn w:val="Normal"/>
    <w:uiPriority w:val="99"/>
    <w:rsid w:val="00A87A7A"/>
    <w:pPr>
      <w:spacing w:before="120" w:after="120"/>
      <w:ind w:left="720"/>
    </w:pPr>
  </w:style>
  <w:style w:type="paragraph" w:customStyle="1" w:styleId="1b">
    <w:name w:val="גופן ברירת המחדל של פיסקה1"/>
    <w:basedOn w:val="Normal"/>
    <w:uiPriority w:val="99"/>
    <w:rsid w:val="00BE5B7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72663E"/>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72663E"/>
    <w:pPr>
      <w:spacing w:before="120" w:line="320" w:lineRule="exact"/>
      <w:ind w:left="1224" w:right="1418" w:hanging="504"/>
      <w:jc w:val="both"/>
    </w:pPr>
    <w:rPr>
      <w:sz w:val="22"/>
      <w:lang w:eastAsia="he-IL"/>
    </w:rPr>
  </w:style>
  <w:style w:type="character" w:customStyle="1" w:styleId="55">
    <w:name w:val="סגנון5 תו תו"/>
    <w:link w:val="54"/>
    <w:uiPriority w:val="99"/>
    <w:rsid w:val="0072663E"/>
    <w:rPr>
      <w:sz w:val="22"/>
      <w:szCs w:val="24"/>
      <w:lang w:eastAsia="he-IL"/>
    </w:rPr>
  </w:style>
  <w:style w:type="paragraph" w:customStyle="1" w:styleId="1c">
    <w:name w:val="פיסקת רשימה1"/>
    <w:basedOn w:val="Normal"/>
    <w:uiPriority w:val="99"/>
    <w:rsid w:val="00411118"/>
    <w:pPr>
      <w:ind w:left="720"/>
    </w:pPr>
    <w:rPr>
      <w:rFonts w:cs="FrankRuehl"/>
      <w:szCs w:val="26"/>
      <w:lang w:eastAsia="he-IL"/>
    </w:rPr>
  </w:style>
  <w:style w:type="table" w:styleId="LightList-Accent2">
    <w:name w:val="Light List Accent 2"/>
    <w:basedOn w:val="TableNormal"/>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6C3EBD"/>
    <w:pPr>
      <w:keepLines/>
      <w:ind w:left="568" w:right="284" w:hanging="284"/>
    </w:pPr>
    <w:rPr>
      <w:sz w:val="16"/>
      <w:szCs w:val="20"/>
    </w:rPr>
  </w:style>
  <w:style w:type="paragraph" w:customStyle="1" w:styleId="3a">
    <w:name w:val="תוכן3 ממוספר"/>
    <w:basedOn w:val="Normal"/>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6A6875"/>
    <w:pPr>
      <w:numPr>
        <w:numId w:val="44"/>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Normal"/>
    <w:uiPriority w:val="99"/>
    <w:rsid w:val="00E83A93"/>
    <w:pPr>
      <w:spacing w:before="120" w:line="360" w:lineRule="auto"/>
      <w:ind w:left="1559"/>
      <w:jc w:val="both"/>
    </w:pPr>
    <w:rPr>
      <w:rFonts w:cs="David"/>
      <w:sz w:val="20"/>
    </w:rPr>
  </w:style>
  <w:style w:type="paragraph" w:customStyle="1" w:styleId="Frame-Single">
    <w:name w:val="Frame-Single"/>
    <w:basedOn w:val="Normal"/>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EC3AFC"/>
    <w:pPr>
      <w:spacing w:before="120" w:after="120" w:line="320" w:lineRule="exact"/>
      <w:jc w:val="center"/>
    </w:pPr>
    <w:rPr>
      <w:rFonts w:cs="David"/>
      <w:b/>
      <w:bCs/>
      <w:sz w:val="22"/>
      <w:lang w:eastAsia="he-IL"/>
    </w:rPr>
  </w:style>
  <w:style w:type="paragraph" w:customStyle="1" w:styleId="Frame-Bold">
    <w:name w:val="Frame-Bold"/>
    <w:basedOn w:val="Normal"/>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9C7C66"/>
    <w:pPr>
      <w:numPr>
        <w:numId w:val="46"/>
      </w:numPr>
      <w:bidi w:val="0"/>
      <w:ind w:right="1075"/>
    </w:pPr>
    <w:rPr>
      <w:b w:val="0"/>
      <w:bCs w:val="0"/>
      <w:sz w:val="20"/>
      <w:szCs w:val="24"/>
    </w:rPr>
  </w:style>
  <w:style w:type="character" w:styleId="LineNumber">
    <w:name w:val="line number"/>
    <w:basedOn w:val="DefaultParagraphFont"/>
    <w:rsid w:val="007031D8"/>
  </w:style>
  <w:style w:type="paragraph" w:customStyle="1" w:styleId="14">
    <w:name w:val="מכרז 1"/>
    <w:basedOn w:val="Heading1"/>
    <w:uiPriority w:val="99"/>
    <w:rsid w:val="000B56D1"/>
    <w:pPr>
      <w:keepLines/>
      <w:numPr>
        <w:numId w:val="47"/>
      </w:numPr>
      <w:spacing w:after="360"/>
    </w:pPr>
    <w:rPr>
      <w:kern w:val="28"/>
      <w:sz w:val="32"/>
      <w:szCs w:val="32"/>
    </w:rPr>
  </w:style>
  <w:style w:type="paragraph" w:customStyle="1" w:styleId="21">
    <w:name w:val="מכרז2"/>
    <w:basedOn w:val="Heading2"/>
    <w:uiPriority w:val="99"/>
    <w:rsid w:val="000B56D1"/>
    <w:pPr>
      <w:numPr>
        <w:numId w:val="47"/>
      </w:numPr>
      <w:spacing w:after="120"/>
    </w:pPr>
    <w:rPr>
      <w:sz w:val="24"/>
      <w:szCs w:val="28"/>
    </w:rPr>
  </w:style>
  <w:style w:type="paragraph" w:customStyle="1" w:styleId="Normal30">
    <w:name w:val="Normal3 תו תו תו תו תו"/>
    <w:basedOn w:val="Normal"/>
    <w:rsid w:val="00A87704"/>
    <w:pPr>
      <w:keepLines/>
      <w:spacing w:before="60" w:line="360" w:lineRule="auto"/>
      <w:ind w:left="1177" w:right="-1620"/>
      <w:jc w:val="both"/>
    </w:pPr>
    <w:rPr>
      <w:rFonts w:cs="Narkisim"/>
    </w:rPr>
  </w:style>
  <w:style w:type="paragraph" w:styleId="Revision">
    <w:name w:val="Revision"/>
    <w:hidden/>
    <w:uiPriority w:val="99"/>
    <w:rsid w:val="006D12B0"/>
    <w:rPr>
      <w:sz w:val="24"/>
      <w:szCs w:val="24"/>
    </w:rPr>
  </w:style>
  <w:style w:type="paragraph" w:customStyle="1" w:styleId="Heading50">
    <w:name w:val="סגנון Heading 5 + יישור מבוזר לשפה התאילנדית"/>
    <w:basedOn w:val="Heading5"/>
    <w:uiPriority w:val="99"/>
    <w:rsid w:val="000A1CDD"/>
    <w:pPr>
      <w:tabs>
        <w:tab w:val="num" w:pos="506"/>
      </w:tabs>
      <w:ind w:left="1753" w:hanging="1247"/>
    </w:pPr>
    <w:rPr>
      <w:rFonts w:ascii="Times New" w:hAnsi="Times New"/>
    </w:rPr>
  </w:style>
  <w:style w:type="paragraph" w:styleId="ListParagraph">
    <w:name w:val="List Paragraph"/>
    <w:basedOn w:val="Normal"/>
    <w:uiPriority w:val="34"/>
    <w:qFormat/>
    <w:rsid w:val="000A1CDD"/>
    <w:pPr>
      <w:ind w:left="720"/>
    </w:pPr>
  </w:style>
  <w:style w:type="character" w:customStyle="1" w:styleId="aff">
    <w:name w:val="טקסט בסיסי תו תו"/>
    <w:uiPriority w:val="99"/>
    <w:rsid w:val="00CE2384"/>
    <w:rPr>
      <w:rFonts w:cs="Narkisim"/>
      <w:sz w:val="24"/>
      <w:szCs w:val="24"/>
      <w:lang w:val="en-US" w:eastAsia="en-US" w:bidi="he-IL"/>
    </w:rPr>
  </w:style>
  <w:style w:type="character" w:customStyle="1" w:styleId="aff0">
    <w:name w:val="טקסט בסיסי תו תו תו"/>
    <w:uiPriority w:val="99"/>
    <w:rsid w:val="00675E6B"/>
    <w:rPr>
      <w:rFonts w:cs="Narkisim"/>
      <w:sz w:val="24"/>
      <w:szCs w:val="24"/>
      <w:lang w:val="en-US" w:eastAsia="en-US" w:bidi="he-IL"/>
    </w:rPr>
  </w:style>
  <w:style w:type="paragraph" w:customStyle="1" w:styleId="46">
    <w:name w:val="ממוספר 4 תו תו תו"/>
    <w:basedOn w:val="Normal"/>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1">
    <w:name w:val="כותרת ללא מספור"/>
    <w:basedOn w:val="Heading2"/>
    <w:link w:val="aff2"/>
    <w:uiPriority w:val="99"/>
    <w:rsid w:val="00446914"/>
    <w:pPr>
      <w:numPr>
        <w:ilvl w:val="0"/>
        <w:numId w:val="0"/>
      </w:numPr>
      <w:spacing w:before="0" w:after="120"/>
      <w:ind w:left="357"/>
    </w:pPr>
  </w:style>
  <w:style w:type="character" w:customStyle="1" w:styleId="aff2">
    <w:name w:val="כותרת ללא מספור תו"/>
    <w:basedOn w:val="Heading2Char"/>
    <w:link w:val="aff1"/>
    <w:uiPriority w:val="99"/>
    <w:rsid w:val="00854F95"/>
    <w:rPr>
      <w:rFonts w:cs="David"/>
      <w:b/>
      <w:bCs/>
      <w:sz w:val="36"/>
      <w:szCs w:val="36"/>
    </w:rPr>
  </w:style>
  <w:style w:type="paragraph" w:customStyle="1" w:styleId="47">
    <w:name w:val="כותרת 4 חדש"/>
    <w:basedOn w:val="4"/>
    <w:uiPriority w:val="99"/>
    <w:qFormat/>
    <w:rsid w:val="00E60296"/>
    <w:rPr>
      <w:b/>
      <w:bCs/>
      <w:sz w:val="28"/>
      <w:szCs w:val="28"/>
    </w:rPr>
  </w:style>
  <w:style w:type="paragraph" w:customStyle="1" w:styleId="aff3">
    <w:name w:val="כותרת נספח"/>
    <w:basedOn w:val="aff1"/>
    <w:next w:val="Normal"/>
    <w:link w:val="aff4"/>
    <w:rsid w:val="00933321"/>
    <w:pPr>
      <w:jc w:val="center"/>
    </w:pPr>
    <w:rPr>
      <w:sz w:val="28"/>
      <w:szCs w:val="28"/>
      <w:u w:val="single"/>
    </w:rPr>
  </w:style>
  <w:style w:type="character" w:customStyle="1" w:styleId="aff4">
    <w:name w:val="כותרת נספח תו"/>
    <w:link w:val="aff3"/>
    <w:rsid w:val="00933321"/>
    <w:rPr>
      <w:rFonts w:cs="David"/>
      <w:b/>
      <w:bCs/>
      <w:sz w:val="28"/>
      <w:szCs w:val="28"/>
      <w:u w:val="single"/>
    </w:rPr>
  </w:style>
  <w:style w:type="paragraph" w:customStyle="1" w:styleId="2Heading2h2h21">
    <w:name w:val="סגנון כותרת 2Heading 2h2h21 + יישור מבוזר לשפה התאילנדית"/>
    <w:basedOn w:val="Heading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6">
    <w:name w:val="כותרת סעיף"/>
    <w:basedOn w:val="Normal"/>
    <w:uiPriority w:val="99"/>
    <w:rsid w:val="008C5CF0"/>
    <w:pPr>
      <w:numPr>
        <w:numId w:val="49"/>
      </w:numPr>
      <w:spacing w:before="240" w:line="360" w:lineRule="auto"/>
      <w:jc w:val="both"/>
    </w:pPr>
    <w:rPr>
      <w:rFonts w:ascii="Arial" w:hAnsi="Arial" w:cs="Arial"/>
      <w:b/>
      <w:bCs/>
      <w:color w:val="1B3461"/>
      <w:sz w:val="22"/>
      <w:szCs w:val="22"/>
    </w:rPr>
  </w:style>
  <w:style w:type="paragraph" w:customStyle="1" w:styleId="a7">
    <w:name w:val="טקסט סעיף"/>
    <w:basedOn w:val="Normal"/>
    <w:uiPriority w:val="99"/>
    <w:rsid w:val="008C5CF0"/>
    <w:pPr>
      <w:numPr>
        <w:ilvl w:val="1"/>
        <w:numId w:val="49"/>
      </w:numPr>
      <w:spacing w:line="360" w:lineRule="auto"/>
      <w:jc w:val="both"/>
    </w:pPr>
    <w:rPr>
      <w:rFonts w:ascii="Arial" w:hAnsi="Arial"/>
      <w:sz w:val="22"/>
      <w:szCs w:val="22"/>
    </w:rPr>
  </w:style>
  <w:style w:type="paragraph" w:customStyle="1" w:styleId="a8">
    <w:name w:val="תת סעיף"/>
    <w:basedOn w:val="Normal"/>
    <w:uiPriority w:val="99"/>
    <w:rsid w:val="008C5CF0"/>
    <w:pPr>
      <w:numPr>
        <w:ilvl w:val="2"/>
        <w:numId w:val="49"/>
      </w:numPr>
      <w:spacing w:line="360" w:lineRule="auto"/>
      <w:jc w:val="both"/>
    </w:pPr>
    <w:rPr>
      <w:rFonts w:ascii="Arial" w:hAnsi="Arial" w:cs="Arial"/>
      <w:sz w:val="22"/>
      <w:szCs w:val="22"/>
    </w:rPr>
  </w:style>
  <w:style w:type="paragraph" w:customStyle="1" w:styleId="11">
    <w:name w:val="תת סעיף1"/>
    <w:basedOn w:val="a8"/>
    <w:uiPriority w:val="99"/>
    <w:rsid w:val="008C5CF0"/>
    <w:pPr>
      <w:numPr>
        <w:ilvl w:val="3"/>
      </w:numPr>
    </w:pPr>
  </w:style>
  <w:style w:type="character" w:customStyle="1" w:styleId="48">
    <w:name w:val="ממוספר 4 תו תו"/>
    <w:basedOn w:val="33"/>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5"/>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Normal"/>
    <w:uiPriority w:val="99"/>
    <w:rsid w:val="00AE6DE5"/>
    <w:pPr>
      <w:bidi w:val="0"/>
      <w:spacing w:after="160" w:line="240" w:lineRule="exact"/>
      <w:jc w:val="both"/>
    </w:pPr>
    <w:rPr>
      <w:rFonts w:ascii="Verdana" w:hAnsi="Verdana" w:cs="FrankRuehl"/>
      <w:sz w:val="16"/>
      <w:szCs w:val="20"/>
      <w:lang w:bidi="ar-SA"/>
    </w:rPr>
  </w:style>
  <w:style w:type="paragraph" w:customStyle="1" w:styleId="aff5">
    <w:name w:val="רשות הדואר ראשי"/>
    <w:basedOn w:val="Normal"/>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6">
    <w:name w:val="רשות הדואר משני"/>
    <w:basedOn w:val="Normal"/>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B27744"/>
    <w:rPr>
      <w:b/>
      <w:bCs/>
    </w:rPr>
  </w:style>
  <w:style w:type="paragraph" w:customStyle="1" w:styleId="4TimesNewRoman">
    <w:name w:val="סגנון ממוספר 4 תו תו תו תו + (לטיני) Times New Roman לא רישיות מוק..."/>
    <w:basedOn w:val="Normal"/>
    <w:uiPriority w:val="99"/>
    <w:rsid w:val="00B27744"/>
    <w:pPr>
      <w:keepLines/>
      <w:numPr>
        <w:numId w:val="51"/>
      </w:numPr>
      <w:spacing w:before="60" w:line="360" w:lineRule="auto"/>
      <w:jc w:val="both"/>
    </w:pPr>
    <w:rPr>
      <w:rFonts w:cs="David"/>
    </w:rPr>
  </w:style>
  <w:style w:type="paragraph" w:styleId="NormalIndent">
    <w:name w:val="Normal Indent"/>
    <w:basedOn w:val="Normal"/>
    <w:uiPriority w:val="99"/>
    <w:rsid w:val="00B27744"/>
    <w:pPr>
      <w:keepLines/>
      <w:spacing w:after="240"/>
      <w:ind w:left="1588" w:right="720"/>
      <w:jc w:val="both"/>
    </w:pPr>
    <w:rPr>
      <w:rFonts w:cs="David"/>
      <w:sz w:val="20"/>
    </w:rPr>
  </w:style>
  <w:style w:type="paragraph" w:customStyle="1" w:styleId="aff7">
    <w:name w:val="ללא עיצוב"/>
    <w:basedOn w:val="Normal2"/>
    <w:uiPriority w:val="99"/>
    <w:rsid w:val="00B27744"/>
    <w:pPr>
      <w:spacing w:before="100" w:beforeAutospacing="1"/>
      <w:ind w:left="57" w:right="-1620"/>
    </w:pPr>
  </w:style>
  <w:style w:type="character" w:customStyle="1" w:styleId="content">
    <w:name w:val="content"/>
    <w:basedOn w:val="DefaultParagraphFont"/>
    <w:uiPriority w:val="99"/>
    <w:rsid w:val="00B27744"/>
  </w:style>
  <w:style w:type="paragraph" w:customStyle="1" w:styleId="CharChar">
    <w:name w:val="Char Char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B27744"/>
    <w:pPr>
      <w:keepLines/>
      <w:widowControl w:val="0"/>
      <w:numPr>
        <w:numId w:val="50"/>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B27744"/>
    <w:rPr>
      <w:rFonts w:cs="Narkisim"/>
      <w:sz w:val="24"/>
    </w:rPr>
  </w:style>
  <w:style w:type="paragraph" w:customStyle="1" w:styleId="1d">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Normal"/>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B27744"/>
    <w:rPr>
      <w:rFonts w:cs="Narkisim"/>
      <w:sz w:val="24"/>
      <w:szCs w:val="24"/>
    </w:rPr>
  </w:style>
  <w:style w:type="paragraph" w:customStyle="1" w:styleId="29">
    <w:name w:val="סגנון2"/>
    <w:basedOn w:val="Normal"/>
    <w:next w:val="3b"/>
    <w:uiPriority w:val="99"/>
    <w:rsid w:val="00B27744"/>
    <w:pPr>
      <w:tabs>
        <w:tab w:val="num" w:pos="792"/>
      </w:tabs>
      <w:spacing w:before="120" w:line="360" w:lineRule="auto"/>
      <w:ind w:left="792" w:right="792" w:hanging="432"/>
    </w:pPr>
    <w:rPr>
      <w:rFonts w:cs="Narkisim"/>
      <w:u w:val="single"/>
      <w:lang w:eastAsia="he-IL"/>
    </w:rPr>
  </w:style>
  <w:style w:type="paragraph" w:customStyle="1" w:styleId="3b">
    <w:name w:val="סגנון3"/>
    <w:basedOn w:val="Normal"/>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9"/>
    <w:uiPriority w:val="99"/>
    <w:rsid w:val="00B27744"/>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B27744"/>
    <w:pPr>
      <w:keepLines w:val="0"/>
      <w:numPr>
        <w:numId w:val="53"/>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6">
    <w:name w:val="אותיות רמה 5"/>
    <w:basedOn w:val="Normal"/>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c">
    <w:name w:val="מספר3"/>
    <w:basedOn w:val="Normal"/>
    <w:uiPriority w:val="99"/>
    <w:rsid w:val="00B27744"/>
    <w:pPr>
      <w:spacing w:before="40" w:after="40"/>
      <w:ind w:left="1843" w:hanging="284"/>
      <w:jc w:val="both"/>
    </w:pPr>
    <w:rPr>
      <w:rFonts w:cs="David"/>
      <w:sz w:val="20"/>
    </w:rPr>
  </w:style>
  <w:style w:type="paragraph" w:customStyle="1" w:styleId="410">
    <w:name w:val="רשימה 41"/>
    <w:basedOn w:val="List3"/>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B27744"/>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B27744"/>
    <w:rPr>
      <w:rFonts w:ascii="Arial" w:hAnsi="Arial" w:cs="FrankRuehl"/>
      <w:b/>
      <w:bCs/>
      <w:i/>
      <w:iCs/>
      <w:caps/>
      <w:spacing w:val="40"/>
      <w:kern w:val="40"/>
      <w:sz w:val="26"/>
      <w:szCs w:val="26"/>
    </w:rPr>
  </w:style>
  <w:style w:type="paragraph" w:customStyle="1" w:styleId="aff8">
    <w:name w:val="תו תו"/>
    <w:basedOn w:val="Normal"/>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B27744"/>
    <w:pPr>
      <w:tabs>
        <w:tab w:val="num" w:pos="1440"/>
        <w:tab w:val="left" w:pos="1987"/>
        <w:tab w:val="num" w:pos="3240"/>
      </w:tabs>
      <w:spacing w:after="60"/>
      <w:ind w:left="1440" w:right="1985" w:hanging="360"/>
    </w:pPr>
    <w:rPr>
      <w:rFonts w:cs="Narkisim"/>
      <w:noProof/>
      <w:sz w:val="24"/>
      <w:szCs w:val="24"/>
    </w:rPr>
  </w:style>
  <w:style w:type="paragraph" w:customStyle="1" w:styleId="1e">
    <w:name w:val="חשכל רמה 1"/>
    <w:basedOn w:val="Heading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a">
    <w:name w:val="תו תו2"/>
    <w:basedOn w:val="Normal"/>
    <w:uiPriority w:val="99"/>
    <w:rsid w:val="002C3F30"/>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DefaultParagraphFont"/>
    <w:uiPriority w:val="99"/>
    <w:rsid w:val="006114AF"/>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6114AF"/>
    <w:rPr>
      <w:sz w:val="24"/>
      <w:szCs w:val="24"/>
    </w:rPr>
  </w:style>
  <w:style w:type="paragraph" w:customStyle="1" w:styleId="1f1">
    <w:name w:val="סגנון 1"/>
    <w:basedOn w:val="15"/>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b">
    <w:name w:val="סגנון 2"/>
    <w:basedOn w:val="15"/>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d">
    <w:name w:val="סגנון 3"/>
    <w:basedOn w:val="15"/>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5"/>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5"/>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e">
    <w:name w:val="סגנון 3א"/>
    <w:basedOn w:val="3d"/>
    <w:uiPriority w:val="99"/>
    <w:qFormat/>
    <w:rsid w:val="006114AF"/>
    <w:pPr>
      <w:spacing w:before="0"/>
    </w:pPr>
    <w:rPr>
      <w:b w:val="0"/>
      <w:bCs w:val="0"/>
    </w:rPr>
  </w:style>
  <w:style w:type="paragraph" w:customStyle="1" w:styleId="4d">
    <w:name w:val="סגנון4א"/>
    <w:basedOn w:val="4c"/>
    <w:uiPriority w:val="99"/>
    <w:qFormat/>
    <w:rsid w:val="006114AF"/>
    <w:pPr>
      <w:spacing w:before="0"/>
    </w:pPr>
    <w:rPr>
      <w:b w:val="0"/>
      <w:bCs w:val="0"/>
    </w:rPr>
  </w:style>
  <w:style w:type="character" w:styleId="PlaceholderText">
    <w:name w:val="Placeholder Text"/>
    <w:basedOn w:val="DefaultParagraphFont"/>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9">
    <w:name w:val="פסקה א"/>
    <w:basedOn w:val="Normal"/>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1">
    <w:name w:val="ממוספר 6"/>
    <w:basedOn w:val="50"/>
    <w:qFormat/>
    <w:rsid w:val="000810F6"/>
    <w:pPr>
      <w:numPr>
        <w:ilvl w:val="5"/>
      </w:numPr>
      <w:tabs>
        <w:tab w:val="left" w:pos="2893"/>
      </w:tabs>
    </w:pPr>
  </w:style>
  <w:style w:type="paragraph" w:customStyle="1" w:styleId="13">
    <w:name w:val="נספח כותרת 1"/>
    <w:basedOn w:val="RonnyBase"/>
    <w:qFormat/>
    <w:rsid w:val="008B39E9"/>
    <w:pPr>
      <w:keepLines w:val="0"/>
      <w:numPr>
        <w:numId w:val="68"/>
      </w:numPr>
      <w:tabs>
        <w:tab w:val="right" w:pos="206"/>
        <w:tab w:val="right" w:pos="360"/>
      </w:tabs>
      <w:spacing w:before="0" w:line="360" w:lineRule="auto"/>
    </w:pPr>
    <w:rPr>
      <w:b/>
      <w:bCs/>
      <w:color w:val="000000"/>
      <w:sz w:val="28"/>
      <w:szCs w:val="28"/>
      <w14:scene3d>
        <w14:camera w14:prst="orthographicFront"/>
        <w14:lightRig w14:rig="threePt" w14:dir="t">
          <w14:rot w14:lat="0" w14:lon="0" w14:rev="0"/>
        </w14:lightRig>
      </w14:scene3d>
    </w:rPr>
  </w:style>
  <w:style w:type="paragraph" w:customStyle="1" w:styleId="20">
    <w:name w:val="נספח כותרת 2"/>
    <w:basedOn w:val="13"/>
    <w:qFormat/>
    <w:rsid w:val="005E09AE"/>
    <w:pPr>
      <w:numPr>
        <w:ilvl w:val="1"/>
      </w:numPr>
      <w:tabs>
        <w:tab w:val="clear" w:pos="206"/>
        <w:tab w:val="clear" w:pos="360"/>
        <w:tab w:val="right" w:pos="625"/>
      </w:tabs>
    </w:pPr>
  </w:style>
  <w:style w:type="paragraph" w:customStyle="1" w:styleId="31">
    <w:name w:val="נספח כותרת 3"/>
    <w:basedOn w:val="20"/>
    <w:qFormat/>
    <w:rsid w:val="00CD2ECA"/>
    <w:pPr>
      <w:numPr>
        <w:ilvl w:val="2"/>
      </w:numPr>
    </w:pPr>
    <w:rPr>
      <w:b w:val="0"/>
      <w:bCs w:val="0"/>
      <w:color w:val="auto"/>
      <w:sz w:val="24"/>
      <w:szCs w:val="24"/>
    </w:rPr>
  </w:style>
  <w:style w:type="paragraph" w:customStyle="1" w:styleId="3f">
    <w:name w:val="נספח ממוספר 3"/>
    <w:basedOn w:val="31"/>
    <w:qFormat/>
    <w:rsid w:val="007457A7"/>
  </w:style>
  <w:style w:type="paragraph" w:customStyle="1" w:styleId="2c">
    <w:name w:val="נספח ממוספר 2"/>
    <w:basedOn w:val="20"/>
    <w:qFormat/>
    <w:rsid w:val="008B39E9"/>
    <w:rPr>
      <w:b w:val="0"/>
      <w:bCs w:val="0"/>
      <w:sz w:val="24"/>
      <w:szCs w:val="24"/>
    </w:rPr>
  </w:style>
  <w:style w:type="paragraph" w:customStyle="1" w:styleId="head2-p">
    <w:name w:val="head2-p"/>
    <w:basedOn w:val="Normal"/>
    <w:rsid w:val="008B39E9"/>
    <w:pPr>
      <w:keepNext/>
      <w:keepLines/>
      <w:tabs>
        <w:tab w:val="num" w:pos="2340"/>
      </w:tabs>
      <w:spacing w:before="60"/>
      <w:ind w:left="2340" w:hanging="1440"/>
      <w:jc w:val="both"/>
    </w:pPr>
    <w:rPr>
      <w:rFonts w:cs="David"/>
      <w:i/>
    </w:rPr>
  </w:style>
  <w:style w:type="paragraph" w:customStyle="1" w:styleId="affa">
    <w:name w:val="נדון"/>
    <w:basedOn w:val="Normal"/>
    <w:next w:val="Normal"/>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
    <w:link w:val="Normal4Char"/>
    <w:qFormat/>
    <w:rsid w:val="008B39E9"/>
    <w:pPr>
      <w:keepLines/>
      <w:numPr>
        <w:ilvl w:val="0"/>
        <w:numId w:val="0"/>
      </w:numPr>
      <w:tabs>
        <w:tab w:val="clear" w:pos="1759"/>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0">
    <w:name w:val="נספח ממוספר 4"/>
    <w:basedOn w:val="3f"/>
    <w:qFormat/>
    <w:rsid w:val="007457A7"/>
    <w:pPr>
      <w:numPr>
        <w:ilvl w:val="3"/>
      </w:numPr>
    </w:pPr>
  </w:style>
  <w:style w:type="paragraph" w:customStyle="1" w:styleId="4e">
    <w:name w:val="נספח כותרת 4"/>
    <w:basedOn w:val="40"/>
    <w:qFormat/>
    <w:rsid w:val="008579C5"/>
    <w:rPr>
      <w:b/>
      <w:bCs/>
    </w:rPr>
  </w:style>
  <w:style w:type="paragraph" w:customStyle="1" w:styleId="51">
    <w:name w:val="נספח ממוספר 5"/>
    <w:basedOn w:val="40"/>
    <w:qFormat/>
    <w:rsid w:val="008579C5"/>
    <w:pPr>
      <w:numPr>
        <w:ilvl w:val="4"/>
      </w:numPr>
    </w:pPr>
  </w:style>
  <w:style w:type="paragraph" w:customStyle="1" w:styleId="Body-1">
    <w:name w:val="Body-1"/>
    <w:basedOn w:val="Heading4"/>
    <w:link w:val="Body-1Char"/>
    <w:rsid w:val="00E02BEE"/>
    <w:pPr>
      <w:keepNext/>
      <w:keepLines/>
      <w:tabs>
        <w:tab w:val="clear" w:pos="1759"/>
        <w:tab w:val="num" w:pos="1800"/>
      </w:tabs>
      <w:snapToGrid/>
      <w:spacing w:before="360" w:after="120" w:line="320" w:lineRule="atLeast"/>
      <w:ind w:left="1814" w:hanging="1530"/>
    </w:pPr>
    <w:rPr>
      <w:rFonts w:cs="Narkisim"/>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Heading2"/>
    <w:link w:val="6Char"/>
    <w:qFormat/>
    <w:rsid w:val="001B6E0B"/>
    <w:pPr>
      <w:numPr>
        <w:ilvl w:val="5"/>
        <w:numId w:val="70"/>
      </w:numPr>
      <w:tabs>
        <w:tab w:val="clear" w:pos="483"/>
      </w:tabs>
      <w:spacing w:before="0"/>
      <w:ind w:left="2720" w:hanging="1275"/>
      <w:jc w:val="left"/>
    </w:pPr>
    <w:rPr>
      <w:b w:val="0"/>
      <w:bCs w:val="0"/>
      <w:noProof/>
      <w:sz w:val="24"/>
      <w:szCs w:val="24"/>
    </w:rPr>
  </w:style>
  <w:style w:type="paragraph" w:customStyle="1" w:styleId="5">
    <w:name w:val="רמה 5"/>
    <w:basedOn w:val="Heading2"/>
    <w:link w:val="5Char"/>
    <w:qFormat/>
    <w:rsid w:val="001B6E0B"/>
    <w:pPr>
      <w:numPr>
        <w:ilvl w:val="4"/>
        <w:numId w:val="70"/>
      </w:numPr>
      <w:tabs>
        <w:tab w:val="clear" w:pos="483"/>
      </w:tabs>
      <w:spacing w:before="0"/>
      <w:ind w:left="1445" w:hanging="1134"/>
      <w:jc w:val="left"/>
    </w:pPr>
    <w:rPr>
      <w:b w:val="0"/>
      <w:bCs w:val="0"/>
      <w:noProof/>
      <w:sz w:val="24"/>
      <w:szCs w:val="24"/>
    </w:rPr>
  </w:style>
  <w:style w:type="character" w:customStyle="1" w:styleId="6Char">
    <w:name w:val="רמה 6 Char"/>
    <w:link w:val="6"/>
    <w:rsid w:val="001B6E0B"/>
    <w:rPr>
      <w:rFonts w:cs="David"/>
      <w:noProof/>
      <w:sz w:val="24"/>
      <w:szCs w:val="24"/>
    </w:rPr>
  </w:style>
  <w:style w:type="character" w:customStyle="1" w:styleId="5Char">
    <w:name w:val="רמה 5 Char"/>
    <w:link w:val="5"/>
    <w:rsid w:val="001B6E0B"/>
    <w:rPr>
      <w:rFonts w:cs="David"/>
      <w:noProof/>
      <w:sz w:val="24"/>
      <w:szCs w:val="24"/>
    </w:rPr>
  </w:style>
  <w:style w:type="paragraph" w:customStyle="1" w:styleId="affb">
    <w:name w:val="טבלה כותרת"/>
    <w:basedOn w:val="Normal2"/>
    <w:rsid w:val="00D11A88"/>
    <w:pPr>
      <w:ind w:left="0"/>
    </w:pPr>
    <w:rPr>
      <w:b/>
      <w:bCs/>
    </w:rPr>
  </w:style>
  <w:style w:type="paragraph" w:customStyle="1" w:styleId="affc">
    <w:name w:val="טבלה טקסט"/>
    <w:basedOn w:val="Normal2"/>
    <w:rsid w:val="00DF50F4"/>
    <w:pPr>
      <w:ind w:left="0"/>
    </w:pPr>
  </w:style>
  <w:style w:type="table" w:styleId="LightList-Accent5">
    <w:name w:val="Light List Accent 5"/>
    <w:basedOn w:val="TableNormal"/>
    <w:uiPriority w:val="61"/>
    <w:rsid w:val="007651D3"/>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7651D3"/>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933DF1"/>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TOCHeading">
    <w:name w:val="TOC Heading"/>
    <w:basedOn w:val="Heading1"/>
    <w:next w:val="Normal"/>
    <w:uiPriority w:val="39"/>
    <w:unhideWhenUsed/>
    <w:qFormat/>
    <w:rsid w:val="00B91CC2"/>
    <w:pPr>
      <w:keepLines/>
      <w:pageBreakBefore w:val="0"/>
      <w:numPr>
        <w:numId w:val="0"/>
      </w:numPr>
      <w:tabs>
        <w:tab w:val="clear" w:pos="283"/>
      </w:tabs>
      <w:bidi w:val="0"/>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lang w:eastAsia="ja-JP" w:bidi="ar-SA"/>
    </w:rPr>
  </w:style>
  <w:style w:type="paragraph" w:styleId="NoSpacing">
    <w:name w:val="No Spacing"/>
    <w:uiPriority w:val="1"/>
    <w:qFormat/>
    <w:rsid w:val="00D649EB"/>
    <w:pPr>
      <w:bidi/>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09012287">
      <w:bodyDiv w:val="1"/>
      <w:marLeft w:val="0"/>
      <w:marRight w:val="0"/>
      <w:marTop w:val="0"/>
      <w:marBottom w:val="0"/>
      <w:divBdr>
        <w:top w:val="none" w:sz="0" w:space="0" w:color="auto"/>
        <w:left w:val="none" w:sz="0" w:space="0" w:color="auto"/>
        <w:bottom w:val="none" w:sz="0" w:space="0" w:color="auto"/>
        <w:right w:val="none" w:sz="0" w:space="0" w:color="auto"/>
      </w:divBdr>
    </w:div>
    <w:div w:id="137115128">
      <w:bodyDiv w:val="1"/>
      <w:marLeft w:val="0"/>
      <w:marRight w:val="0"/>
      <w:marTop w:val="0"/>
      <w:marBottom w:val="0"/>
      <w:divBdr>
        <w:top w:val="none" w:sz="0" w:space="0" w:color="auto"/>
        <w:left w:val="none" w:sz="0" w:space="0" w:color="auto"/>
        <w:bottom w:val="none" w:sz="0" w:space="0" w:color="auto"/>
        <w:right w:val="none" w:sz="0" w:space="0" w:color="auto"/>
      </w:divBdr>
    </w:div>
    <w:div w:id="147019958">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50691590">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09948342">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63578584">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04332274">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6514804">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36772888">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684625603">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4136931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erver.tender.gov.il" TargetMode="External"/><Relationship Id="rId4" Type="http://schemas.openxmlformats.org/officeDocument/2006/relationships/settings" Target="settings.xml"/><Relationship Id="rId9" Type="http://schemas.openxmlformats.org/officeDocument/2006/relationships/hyperlink" Target="http://WWW.MOF.GOV.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F2B7F6-ADDA-449C-BCDB-B4E2CF0ED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147</Pages>
  <Words>31689</Words>
  <Characters>157237</Characters>
  <Application>Microsoft Office Word</Application>
  <DocSecurity>0</DocSecurity>
  <Lines>1310</Lines>
  <Paragraphs>377</Paragraphs>
  <ScaleCrop>false</ScaleCrop>
  <HeadingPairs>
    <vt:vector size="6" baseType="variant">
      <vt:variant>
        <vt:lpstr>Title</vt:lpstr>
      </vt:variant>
      <vt:variant>
        <vt:i4>1</vt:i4>
      </vt:variant>
      <vt:variant>
        <vt:lpstr>שם</vt:lpstr>
      </vt:variant>
      <vt:variant>
        <vt:i4>1</vt:i4>
      </vt:variant>
      <vt:variant>
        <vt:lpstr>כותרות</vt:lpstr>
      </vt:variant>
      <vt:variant>
        <vt:i4>100</vt:i4>
      </vt:variant>
    </vt:vector>
  </HeadingPairs>
  <TitlesOfParts>
    <vt:vector size="102" baseType="lpstr">
      <vt:lpstr/>
      <vt:lpstr/>
      <vt:lpstr/>
      <vt:lpstr>תוכן עניינים</vt:lpstr>
      <vt:lpstr/>
      <vt:lpstr>מנהלה (M)</vt:lpstr>
      <vt:lpstr>    מבוא (I)</vt:lpstr>
      <vt:lpstr>    מינהל הרכש הממשלתי באגף החשב הכללי, משרד האוצר (להלן: "עורך המכרז"), יוצא במכרז </vt:lpstr>
      <vt:lpstr>    המכרז כולל מספר תצורות של המתגים המבוקשים, כאשר עורך המכרז מבקש לבחור ספק זוכה א</vt:lpstr>
      <vt:lpstr>    ציוד תקשורת אקטיבי – כלל המתגים הנדרשים בעבור תחום ה-LAN (Local Area Network) של</vt:lpstr>
      <vt:lpstr>    מתגי תקשורת  מסוגים שונים (ליתר פירוט ראה סעיף 2.2).</vt:lpstr>
      <vt:lpstr>    מתגי תקשורת לתחום ה- DataCenter</vt:lpstr>
      <vt:lpstr>    רכיבי תכנה המופעלים על רכיבי התקשרות.</vt:lpstr>
      <vt:lpstr>    רכיבי אבטחת מידע/VOIP/IP TELEPHONY המותקנים בתוך מתגי הרשת (לא כולל רכיבים יעודי</vt:lpstr>
      <vt:lpstr>    רכיבי תקשורת אלחוטית בתחום ה LAN (Wifi) </vt:lpstr>
      <vt:lpstr>    תוכנות ניהול ובקרה של יצרני הציוד.</vt:lpstr>
      <vt:lpstr>    מתאמים וכרטיסים שונים למתגים.</vt:lpstr>
      <vt:lpstr>    כבלים ייעודיים לקישור מתגים בינם לבין עצמם/לרשת.</vt:lpstr>
      <vt:lpstr>    מכרז זה כולל גם את השירותים הבאים: </vt:lpstr>
      <vt:lpstr>    אחזקת מלאי הציוד האקטיבי וחלפים</vt:lpstr>
      <vt:lpstr>    מתן אחריות לציוד האקטיבי </vt:lpstr>
      <vt:lpstr>    עדכוני תוכנה לכל רכיבי התוכנה בציוד האקטיבי שסופקו על ידי הזוכה.</vt:lpstr>
      <vt:lpstr>    שירות RMA (תיקון הציוד האקטיבי/החלפתו בתקין) </vt:lpstr>
      <vt:lpstr>    מתן סיוע מרחוק בפתרון בעיות וסיוע בפתיחת כרטיס תקלה אצל היצרן ומעקב אחריו.</vt:lpstr>
      <vt:lpstr>    התקנת הציוד האקטיבי ומתן שירות עבורו ייבוצעו על ידי זוכים שיבחרו במכרז נפרד שיפו</vt:lpstr>
      <vt:lpstr>    הזוכה יספק בכל אזורי השירות את המוצרים והשירותים המבוקשים למשרדי הממשלה, יחידות </vt:lpstr>
      <vt:lpstr>    הספק הזוכה, יהיה הספק היחיד לכל המזמינים, אשר יהיו מחויבים לרכוש ממנו בלבד ובמחי</vt:lpstr>
      <vt:lpstr>    כל הנחה או הטבה אחרת כלשהי, מכל מין וסוג, בין בכסף ובין בשווה כסף, אשר יינתנו על</vt:lpstr>
      <vt:lpstr>    המכרז יערך בשני שלבים; בשלב הראשון יבדקו מסמכי המכרז ועמידה של המציעים בתנאי המכ</vt:lpstr>
      <vt:lpstr>    עם ההודעה למציע על המעבר משלב א' לשלב ב' של המכרז – יודיע עורך המכרז על  מחיר המ</vt:lpstr>
      <vt:lpstr>    במהלך תקופת מעבר בת שנתיים מיום חתימת עורך המכרז על הסכם עם הספק החוזה, יהיו רשא</vt:lpstr>
      <vt:lpstr>    תקופת הרכש ותקופת השירות הן כמפורט בסעיף ‎0.2 להלן. הארכת תקופת הרכש תיעשה בהודע</vt:lpstr>
      <vt:lpstr>    טבלת ריכוז תאריכים:</vt:lpstr>
      <vt:lpstr>    הגדרות (I)</vt:lpstr>
      <vt:lpstr>    הגדרות כלליות</vt:lpstr>
      <vt:lpstr>    הגדרות טכנולוגיות ייחודיות </vt:lpstr>
      <vt:lpstr>    מנהלה </vt:lpstr>
      <vt:lpstr>    קבלת מסמכי המכרז </vt:lpstr>
      <vt:lpstr>    איש הקשר</vt:lpstr>
      <vt:lpstr>    נוהל העברת שאלות ובירורים</vt:lpstr>
      <vt:lpstr>    שאלות המציעים תוגשנה לאיש הקשר בכתב, באמצעות פקס או בקובץ pdf במייל. בנוסף, תוגש</vt:lpstr>
      <vt:lpstr>    שאלות המציעים תוגשנה במבנה הבא:</vt:lpstr>
      <vt:lpstr>    תשובות עורך המכרז לשאלות שהוגשו תפורסמנה בקבצי הבהרות באתר האינטרנט, תחת הכותרת </vt:lpstr>
      <vt:lpstr>    תאריך אחרון למענה של עורך המכרז לשאלות מופיע בטבלת ריכוז התאריכים בסעיף ‎0.1.10.</vt:lpstr>
      <vt:lpstr>    נוסח התשובות של עורך המכרז הוא הנוסח המחייב ומהווה חלק בלתי נפרד מהמכרז. </vt:lpstr>
      <vt:lpstr>    רק תשובות שפורסמו כמפורט לעיל מחייבות את עורך המכרז.</vt:lpstr>
      <vt:lpstr>    המציע יצרף להצעתו העתק של תשובות עורך המכרז כשהן חתומות בחותמת המציע ובחתימת מור</vt:lpstr>
      <vt:lpstr>    מובהר כי ככל שלא נשאלה על כך שאלת הבהרה טרם הגשת ההצעה, אזי ככל שתימצא לאחר מכן </vt:lpstr>
      <vt:lpstr>    כנס מציעים </vt:lpstr>
      <vt:lpstr>    הגשת הצעות</vt:lpstr>
      <vt:lpstr>    המכרז (I)</vt:lpstr>
      <vt:lpstr>    תכולת המכרז </vt:lpstr>
      <vt:lpstr>    סיווג רכיבי המכרז (I)</vt:lpstr>
      <vt:lpstr>    השיטה</vt:lpstr>
      <vt:lpstr>    רכיבי המכרז מסווגים לפי הסימון הבא:</vt:lpstr>
      <vt:lpstr>    רכיבי המכרז מסווגים לפי הסימון הבא:</vt:lpstr>
      <vt:lpstr>    סיווג של רכיב אב תקף לכל הבנים, אלא אם צוין ברכיב הבן אחרת. במילים אחרות, רכיב ש</vt:lpstr>
      <vt:lpstr>    באם ישנה הגדרת סיווג שונה לרכיב אב ולרכיב בן, הגדרת הסיווג של רכיב הבן עולה על ה</vt:lpstr>
      <vt:lpstr>    דרישות מינימום הינן מחייבות. הצעה שלא תעמוד בדרישות המינימום המוגדרות במכרז עלול</vt:lpstr>
      <vt:lpstr>    סיווג סעיפי פרק המנהלה</vt:lpstr>
      <vt:lpstr>    סיווג החלק המקצועי (הטכני) ופרק העלות</vt:lpstr>
      <vt:lpstr>    תנאי סף ואישורים שעל המציע להמציא עם הגשת ההצעה</vt:lpstr>
      <vt:lpstr>    תנאי סף והצהרות המציע</vt:lpstr>
      <vt:lpstr>    המציע הינו תאגיד הרשום בישראל כדין, ללא חובות לרשות התאגידים. מובהר כי היה והמצי</vt:lpstr>
      <vt:lpstr>    בידי המציע אישורים נדרשים לפי חוק עסקאות גופים ציבוריים, התשל"ו- 1976 (להלן: "חו</vt:lpstr>
      <vt:lpstr>    המציע צירף להצעתו כתב ערבות כאמור בסעיף ‎0.6.3 להלן.</vt:lpstr>
      <vt:lpstr>    אין מניעה לפי כל דין להשתתפות המציע במכרז ואין, לפי שיקול דעתו של עורך המכרז, אפ</vt:lpstr>
      <vt:lpstr>    המציע אינו מחזיק או מוחזק על ידי מציע אחר במכרז (החזקה לעניין זה – החזקה במישרין</vt:lpstr>
      <vt:lpstr>    תנאים מקצועיים:</vt:lpstr>
      <vt:lpstr>    המציע משמש כנציגו של היצרן במדינת ישראל למכירת מוצריו בתקופה אשר החלה לא יאוחר מ</vt:lpstr>
      <vt:lpstr>    המציע מאושר מטעם היצרן ברמת ההסמכה הגבוהה ביותר לתחום המוצע.</vt:lpstr>
      <vt:lpstr>    היצרן מתחייב לתת את מלוא הגיבוי למציע בארץ, לספק חלקי חילוף ועדכוני תוכנה במהלך </vt:lpstr>
      <vt:lpstr>    היצרן הנו בעל היקף מכירות בעולם בתחום תקשורת הLAN בשנים 2014 ו-2015, במצטבר, של </vt:lpstr>
      <vt:lpstr>    מחזור המכירות של המציע בכל אחת מהשנים 2013, 2014 ו-2015 הוא  10 מש"ח לפחות.</vt:lpstr>
      <vt:lpstr>    לפחות בשלוש מבין ארבע השנים  2012 עד 2015, המציע עסק במכירה ואספקת מערכות בישראל</vt:lpstr>
      <vt:lpstr>    במקרה בו נתוני המציע עצמו אינם מספיקים לצורך עמידה בתנאי, ובעברו של מציע זה התרח</vt:lpstr>
      <vt:lpstr>    ערבות אוטונומית בגין הגשת ההצעה</vt:lpstr>
      <vt:lpstr>    ההשתתפות במכרז מותנית בצירוף ערבות אוטונומית ובלתי מוגבלת בתנאים לפקודת ממשלת יש</vt:lpstr>
      <vt:lpstr>    סכום הערבות הנדרש הינו 375,000 ₪.</vt:lpstr>
      <vt:lpstr>    עורך המכרז יהיה רשאי לחלט את הערבות, על פי שיקול דעתו הבלעדי, במקרה שהמציע יחזור</vt:lpstr>
      <vt:lpstr>    ערבות זו תוחזר למציע שהסיר את הצעתו לאחר פרסום מחיר המקסימום למכרז בהתאם לסעיף ‎</vt:lpstr>
      <vt:lpstr>    הערבות תהיה ערבות בנקאית ישראלית או של חברת ביטוח ישראלית שברשותה רישיון לעסוק ב</vt:lpstr>
      <vt:lpstr>    תוקף הערבות הראשוני יהיה כאמור בסעיף ‎0.1.10‎0.1.11. לבקשת המזמין, יאריכו המציעי</vt:lpstr>
      <vt:lpstr>    עם ההכרזה על הזוכה וחתימה על הסכם עימו, ערבות זו תוחזר לשאר המציעים. הזוכה יידרש</vt:lpstr>
      <vt:lpstr>    מציעים המעוניינים בכך, יוכלו להגיש לבדיקת עורך המכרז את נוסח הערבות בדוא"ל עד 7 </vt:lpstr>
      <vt:lpstr>    אישורים ומסמכים נוספים</vt:lpstr>
      <vt:lpstr>    אישורים נדרשים לפי חוק עסקאות גופים ציבוריים. פרט למידע הרלוונטי הכלול בתצהיר המ</vt:lpstr>
      <vt:lpstr>    תדפיס פרטי חברה/שותפות עדכני מרשות התאגידים הניתן להפקה דרך אתר האינטרנט של רשות</vt:lpstr>
      <vt:lpstr>    המציע יצרף להצעתו הצהרת יצרן בנוסח שבנספח 2, תצהיר מציע בנוסח שבנספח 3, ואישור ר</vt:lpstr>
      <vt:lpstr>    מובהר כי עורך המכרז יהיה רשאי, אך לא חייב, לאפשר למציע, לאחר הגשת ההצעה, לצרף אס</vt:lpstr>
      <vt:lpstr>    היה והתאגיד המציע הינו בשליטת אישה, יוגש אישור רואה חשבון בהתאם לאמור בסעיף 2ב' </vt:lpstr>
      <vt:lpstr>    מידע נוסף על המציע ועל קבלני המשנה שלו</vt:lpstr>
      <vt:lpstr>    תוקף ההצעה (I)</vt:lpstr>
      <vt:lpstr>    השלמת מידע, הדגמה ומצגות (I)</vt:lpstr>
      <vt:lpstr>    מבלי לגרוע מכל זכויות עורך המכרז, לרבות האפשרות לפסול הצעה שאינה עונה על תנאי מכ</vt:lpstr>
      <vt:lpstr>    קבלני משנה</vt:lpstr>
      <vt:lpstr>    מציע רשאי לבצע את הפעולות המפורטות בפרק 4 לגביהן צויין כי ניתן יהיה לבצען באמצעו</vt:lpstr>
      <vt:lpstr>    המונח "קבלן משנה" אינו מתייחס ליצרן הציוד ו/או לגופים שיבצעו פעולות פריפריאליות </vt:lpstr>
      <vt:lpstr>    במידה והמציע החליט להתקשר עם קבלני משנה כאמור, יציין זאת בהצעתו ובמידה וזהות קבל</vt:lpstr>
      <vt:lpstr>    על המציע לצרף מכתב התחייבות מכל אחד מקבלני המשנה, בו הם מבהירים כי קראו את המכרז</vt:lpstr>
      <vt:lpstr>    יובהר, כי בכל מקרה האחריות כלפי עורך המכרז הינה של הספק הזוכה. </vt:lpstr>
      <vt:lpstr>    הוספת/החלפת קבלן משנה תתבצע אך ורק לאחר אישורו של עורך המכרז מראש ובכתב, ולאחר ה</vt:lpstr>
    </vt:vector>
  </TitlesOfParts>
  <LinksUpToDate>false</LinksUpToDate>
  <CharactersWithSpaces>188549</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2016-10-10T10:42:00Z</dcterms:created>
  <dcterms:modified xsi:type="dcterms:W3CDTF">2016-10-10T10:48:00Z</dcterms:modified>
</cp:coreProperties>
</file>